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15" w:rsidRPr="003C6B71" w:rsidRDefault="00382A15" w:rsidP="00382A15">
      <w:pPr>
        <w:pBdr>
          <w:left w:val="single" w:sz="48" w:space="11" w:color="526FA0"/>
        </w:pBdr>
        <w:spacing w:before="300" w:line="525" w:lineRule="atLeast"/>
        <w:jc w:val="both"/>
        <w:outlineLvl w:val="1"/>
        <w:rPr>
          <w:rFonts w:ascii="Times New Roman" w:eastAsia="Times New Roman" w:hAnsi="Times New Roman" w:cs="Times New Roman"/>
          <w:color w:val="404040"/>
          <w:sz w:val="28"/>
          <w:szCs w:val="28"/>
          <w:lang w:eastAsia="uk-UA"/>
        </w:rPr>
      </w:pPr>
      <w:bookmarkStart w:id="0" w:name="_GoBack"/>
      <w:r w:rsidRPr="003C6B71">
        <w:rPr>
          <w:rFonts w:ascii="Times New Roman" w:eastAsia="Times New Roman" w:hAnsi="Times New Roman" w:cs="Times New Roman"/>
          <w:color w:val="404040"/>
          <w:sz w:val="28"/>
          <w:szCs w:val="28"/>
          <w:lang w:eastAsia="uk-UA"/>
        </w:rPr>
        <w:t>Уряд врегулював питання призначення допомоги при народженні дитини батькам, які через війну виїхали за кордон</w:t>
      </w:r>
    </w:p>
    <w:bookmarkEnd w:id="0"/>
    <w:p w:rsidR="00382A15" w:rsidRPr="00382A15" w:rsidRDefault="00382A15" w:rsidP="00382A15">
      <w:pPr>
        <w:spacing w:line="240" w:lineRule="auto"/>
        <w:rPr>
          <w:rFonts w:ascii="Arial" w:eastAsia="Times New Roman" w:hAnsi="Arial" w:cs="Arial"/>
          <w:color w:val="333333"/>
          <w:sz w:val="21"/>
          <w:szCs w:val="21"/>
          <w:lang w:eastAsia="uk-UA"/>
        </w:rPr>
      </w:pPr>
      <w:r>
        <w:rPr>
          <w:rFonts w:ascii="Arial" w:eastAsia="Times New Roman" w:hAnsi="Arial" w:cs="Arial"/>
          <w:noProof/>
          <w:color w:val="113E64"/>
          <w:sz w:val="21"/>
          <w:szCs w:val="21"/>
          <w:lang w:eastAsia="uk-UA"/>
        </w:rPr>
        <w:drawing>
          <wp:inline distT="0" distB="0" distL="0" distR="0">
            <wp:extent cx="11430000" cy="6000750"/>
            <wp:effectExtent l="0" t="0" r="0" b="0"/>
            <wp:docPr id="1" name="Рисунок 1" descr="https://www.vin.gov.ua/images/all-news/04-2023/21/qx6ywd---c1200x630x50px50p-c1200x630x50px50p--b8495cec9e605c10782a3a29321369c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n.gov.ua/images/all-news/04-2023/21/qx6ywd---c1200x630x50px50p-c1200x630x50px50p--b8495cec9e605c10782a3a29321369c4.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0" cy="6000750"/>
                    </a:xfrm>
                    <a:prstGeom prst="rect">
                      <a:avLst/>
                    </a:prstGeom>
                    <a:noFill/>
                    <a:ln>
                      <a:noFill/>
                    </a:ln>
                  </pic:spPr>
                </pic:pic>
              </a:graphicData>
            </a:graphic>
          </wp:inline>
        </w:drawing>
      </w:r>
    </w:p>
    <w:p w:rsidR="00382A15" w:rsidRPr="00382A15" w:rsidRDefault="00E3736C" w:rsidP="00382A15">
      <w:pPr>
        <w:spacing w:after="15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382A15" w:rsidRPr="00382A15">
        <w:rPr>
          <w:rFonts w:ascii="Times New Roman" w:eastAsia="Times New Roman" w:hAnsi="Times New Roman" w:cs="Times New Roman"/>
          <w:color w:val="000000"/>
          <w:sz w:val="28"/>
          <w:szCs w:val="28"/>
          <w:lang w:eastAsia="uk-UA"/>
        </w:rPr>
        <w:t>Відтепер батьки, у яких з’явився малюк під час їхнього тимчасового перебування за межами України, можуть дистанційно подати документи на призначення допомоги при народженні дитини.</w:t>
      </w:r>
    </w:p>
    <w:p w:rsidR="00382A15" w:rsidRPr="00382A15" w:rsidRDefault="00E3736C" w:rsidP="00382A15">
      <w:pPr>
        <w:spacing w:after="15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382A15" w:rsidRPr="00382A15">
        <w:rPr>
          <w:rFonts w:ascii="Times New Roman" w:eastAsia="Times New Roman" w:hAnsi="Times New Roman" w:cs="Times New Roman"/>
          <w:color w:val="000000"/>
          <w:sz w:val="28"/>
          <w:szCs w:val="28"/>
          <w:lang w:eastAsia="uk-UA"/>
        </w:rPr>
        <w:t>18 квітня 2023 року Урядом прийнято постанову № 340</w:t>
      </w:r>
      <w:r w:rsidR="00A8499F">
        <w:rPr>
          <w:rFonts w:ascii="Times New Roman" w:eastAsia="Times New Roman" w:hAnsi="Times New Roman" w:cs="Times New Roman"/>
          <w:color w:val="000000"/>
          <w:sz w:val="28"/>
          <w:szCs w:val="28"/>
          <w:lang w:eastAsia="uk-UA"/>
        </w:rPr>
        <w:t xml:space="preserve"> «Про внесення змін до деяких постанов Кабінету Міністрів України щодо надання окремих видів грошової допомоги, пільг і житлових субсидій»</w:t>
      </w:r>
      <w:r w:rsidR="00382A15" w:rsidRPr="00382A15">
        <w:rPr>
          <w:rFonts w:ascii="Times New Roman" w:eastAsia="Times New Roman" w:hAnsi="Times New Roman" w:cs="Times New Roman"/>
          <w:color w:val="000000"/>
          <w:sz w:val="28"/>
          <w:szCs w:val="28"/>
          <w:lang w:eastAsia="uk-UA"/>
        </w:rPr>
        <w:t>, якою врегульовано питання соціальних виплат на дітей батькам, які через війну виїхали за кордон.</w:t>
      </w:r>
    </w:p>
    <w:p w:rsidR="00382A15" w:rsidRPr="00382A15" w:rsidRDefault="00E3736C" w:rsidP="00382A15">
      <w:pPr>
        <w:spacing w:after="15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382A15" w:rsidRPr="00382A15">
        <w:rPr>
          <w:rFonts w:ascii="Times New Roman" w:eastAsia="Times New Roman" w:hAnsi="Times New Roman" w:cs="Times New Roman"/>
          <w:color w:val="000000"/>
          <w:sz w:val="28"/>
          <w:szCs w:val="28"/>
          <w:lang w:eastAsia="uk-UA"/>
        </w:rPr>
        <w:t>До ухвалення цієї постанови жінки, які народили дитину за кордоном, могли лише після повернення в Україну отримати допомогу. Адже для цього вимагалася фізична присутність: потрібно було особисто звернутися до органу соціального захисту населення.</w:t>
      </w:r>
    </w:p>
    <w:p w:rsidR="00382A15" w:rsidRPr="00382A15" w:rsidRDefault="00E3736C" w:rsidP="00382A15">
      <w:pPr>
        <w:spacing w:after="15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382A15" w:rsidRPr="00382A15">
        <w:rPr>
          <w:rFonts w:ascii="Times New Roman" w:eastAsia="Times New Roman" w:hAnsi="Times New Roman" w:cs="Times New Roman"/>
          <w:color w:val="000000"/>
          <w:sz w:val="28"/>
          <w:szCs w:val="28"/>
          <w:lang w:eastAsia="uk-UA"/>
        </w:rPr>
        <w:t>Відповідно до цієї постанови, у період дії воєнного стану для призначення допомоги при народженні дитини один із батьків (опікун),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 надсилає до органу соціального захисту населення за своїм зареєстрованим (задекларованим) місцем проживання (перебування) заяву та видані компетентними органами країни перебування і легалізовані в установленому порядку документи, що засвідчують народження дитини.</w:t>
      </w:r>
    </w:p>
    <w:p w:rsidR="00E3736C" w:rsidRDefault="00382A15" w:rsidP="00382A15">
      <w:pPr>
        <w:spacing w:after="150" w:line="240" w:lineRule="auto"/>
        <w:rPr>
          <w:rFonts w:ascii="Times New Roman" w:eastAsia="Times New Roman" w:hAnsi="Times New Roman" w:cs="Times New Roman"/>
          <w:color w:val="000000"/>
          <w:sz w:val="28"/>
          <w:szCs w:val="28"/>
          <w:lang w:eastAsia="uk-UA"/>
        </w:rPr>
      </w:pPr>
      <w:r w:rsidRPr="00382A15">
        <w:rPr>
          <w:rFonts w:ascii="Times New Roman" w:eastAsia="Times New Roman" w:hAnsi="Times New Roman" w:cs="Times New Roman"/>
          <w:color w:val="000000"/>
          <w:sz w:val="28"/>
          <w:szCs w:val="28"/>
          <w:lang w:eastAsia="uk-UA"/>
        </w:rPr>
        <w:t> </w:t>
      </w:r>
      <w:r w:rsidR="00E3736C">
        <w:rPr>
          <w:rFonts w:ascii="Times New Roman" w:eastAsia="Times New Roman" w:hAnsi="Times New Roman" w:cs="Times New Roman"/>
          <w:color w:val="000000"/>
          <w:sz w:val="28"/>
          <w:szCs w:val="28"/>
          <w:lang w:eastAsia="uk-UA"/>
        </w:rPr>
        <w:t xml:space="preserve">    Крім того</w:t>
      </w:r>
      <w:r w:rsidR="005E2D2D">
        <w:rPr>
          <w:rFonts w:ascii="Times New Roman" w:eastAsia="Times New Roman" w:hAnsi="Times New Roman" w:cs="Times New Roman"/>
          <w:color w:val="000000"/>
          <w:sz w:val="28"/>
          <w:szCs w:val="28"/>
          <w:lang w:eastAsia="uk-UA"/>
        </w:rPr>
        <w:t>,</w:t>
      </w:r>
      <w:r w:rsidR="00E3736C">
        <w:rPr>
          <w:rFonts w:ascii="Times New Roman" w:eastAsia="Times New Roman" w:hAnsi="Times New Roman" w:cs="Times New Roman"/>
          <w:color w:val="000000"/>
          <w:sz w:val="28"/>
          <w:szCs w:val="28"/>
          <w:lang w:eastAsia="uk-UA"/>
        </w:rPr>
        <w:t xml:space="preserve"> вищезазначеною постановою</w:t>
      </w:r>
      <w:r w:rsidR="005E2D2D">
        <w:rPr>
          <w:rFonts w:ascii="Times New Roman" w:eastAsia="Times New Roman" w:hAnsi="Times New Roman" w:cs="Times New Roman"/>
          <w:color w:val="000000"/>
          <w:sz w:val="28"/>
          <w:szCs w:val="28"/>
          <w:lang w:eastAsia="uk-UA"/>
        </w:rPr>
        <w:t>,</w:t>
      </w:r>
      <w:r w:rsidR="00E3736C">
        <w:rPr>
          <w:rFonts w:ascii="Times New Roman" w:eastAsia="Times New Roman" w:hAnsi="Times New Roman" w:cs="Times New Roman"/>
          <w:color w:val="000000"/>
          <w:sz w:val="28"/>
          <w:szCs w:val="28"/>
          <w:lang w:eastAsia="uk-UA"/>
        </w:rPr>
        <w:t xml:space="preserve"> внесено зміни до призначення допомоги одиноким матерям та допомоги  малозабезпеченим сім</w:t>
      </w:r>
      <w:r w:rsidR="003047F6" w:rsidRPr="003047F6">
        <w:rPr>
          <w:rFonts w:ascii="Times New Roman" w:eastAsia="Times New Roman" w:hAnsi="Times New Roman" w:cs="Times New Roman"/>
          <w:color w:val="000000"/>
          <w:sz w:val="28"/>
          <w:szCs w:val="28"/>
          <w:lang w:val="ru-RU" w:eastAsia="uk-UA"/>
        </w:rPr>
        <w:t>’</w:t>
      </w:r>
      <w:r w:rsidR="00E3736C">
        <w:rPr>
          <w:rFonts w:ascii="Times New Roman" w:eastAsia="Times New Roman" w:hAnsi="Times New Roman" w:cs="Times New Roman"/>
          <w:color w:val="000000"/>
          <w:sz w:val="28"/>
          <w:szCs w:val="28"/>
          <w:lang w:eastAsia="uk-UA"/>
        </w:rPr>
        <w:t>ям, а саме:</w:t>
      </w:r>
    </w:p>
    <w:p w:rsidR="00382A15" w:rsidRPr="00382A15" w:rsidRDefault="00E3736C" w:rsidP="00382A15">
      <w:pPr>
        <w:spacing w:after="15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Допомога одиноким матерям та допомога мал</w:t>
      </w:r>
      <w:r w:rsidR="003047F6">
        <w:rPr>
          <w:rFonts w:ascii="Times New Roman" w:eastAsia="Times New Roman" w:hAnsi="Times New Roman" w:cs="Times New Roman"/>
          <w:color w:val="000000"/>
          <w:sz w:val="28"/>
          <w:szCs w:val="28"/>
          <w:lang w:eastAsia="uk-UA"/>
        </w:rPr>
        <w:t>о</w:t>
      </w:r>
      <w:r>
        <w:rPr>
          <w:rFonts w:ascii="Times New Roman" w:eastAsia="Times New Roman" w:hAnsi="Times New Roman" w:cs="Times New Roman"/>
          <w:color w:val="000000"/>
          <w:sz w:val="28"/>
          <w:szCs w:val="28"/>
          <w:lang w:eastAsia="uk-UA"/>
        </w:rPr>
        <w:t>забезпеченим сім</w:t>
      </w:r>
      <w:r w:rsidR="003047F6" w:rsidRPr="003047F6">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eastAsia="uk-UA"/>
        </w:rPr>
        <w:t xml:space="preserve">ям не призначається якщо  </w:t>
      </w:r>
    </w:p>
    <w:p w:rsidR="00BC577F" w:rsidRDefault="005E2D2D" w:rsidP="00BC577F">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1) </w:t>
      </w:r>
      <w:r w:rsidR="003047F6">
        <w:rPr>
          <w:rFonts w:ascii="Times New Roman" w:hAnsi="Times New Roman"/>
          <w:color w:val="000000"/>
          <w:sz w:val="28"/>
          <w:szCs w:val="28"/>
        </w:rPr>
        <w:t xml:space="preserve">особи, які входять до складу сім’ї, протягом 12 місяців перед місяцем звернення за призначенням допомоги здійснили на суму, яка на дату проведення операції перевищує </w:t>
      </w:r>
      <w:r w:rsidR="00B77A9F">
        <w:rPr>
          <w:rFonts w:ascii="Times New Roman" w:hAnsi="Times New Roman"/>
          <w:color w:val="000000"/>
          <w:sz w:val="28"/>
          <w:szCs w:val="28"/>
        </w:rPr>
        <w:t>50 тис. гривень</w:t>
      </w:r>
      <w:r>
        <w:rPr>
          <w:rFonts w:ascii="Times New Roman" w:hAnsi="Times New Roman"/>
          <w:color w:val="000000"/>
          <w:sz w:val="28"/>
          <w:szCs w:val="28"/>
        </w:rPr>
        <w:t>:</w:t>
      </w:r>
    </w:p>
    <w:p w:rsidR="003047F6" w:rsidRDefault="005E2D2D" w:rsidP="00BC577F">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 </w:t>
      </w:r>
      <w:r w:rsidR="003047F6">
        <w:rPr>
          <w:rFonts w:ascii="Times New Roman" w:hAnsi="Times New Roman"/>
          <w:color w:val="000000"/>
          <w:sz w:val="28"/>
          <w:szCs w:val="28"/>
        </w:rPr>
        <w:t>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w:t>
      </w:r>
      <w:r w:rsidR="00BC577F">
        <w:rPr>
          <w:rFonts w:ascii="Times New Roman" w:hAnsi="Times New Roman"/>
          <w:color w:val="000000"/>
          <w:sz w:val="28"/>
          <w:szCs w:val="28"/>
        </w:rPr>
        <w:t xml:space="preserve"> </w:t>
      </w:r>
      <w:r w:rsidR="003047F6">
        <w:rPr>
          <w:rFonts w:ascii="Times New Roman" w:hAnsi="Times New Roman"/>
          <w:color w:val="000000"/>
          <w:sz w:val="28"/>
          <w:szCs w:val="28"/>
        </w:rPr>
        <w:t xml:space="preserve">(у значенні, наведеному в Законі України </w:t>
      </w:r>
      <w:r w:rsidR="003047F6">
        <w:rPr>
          <w:rFonts w:ascii="Times New Roman" w:hAnsi="Times New Roman"/>
          <w:sz w:val="28"/>
          <w:szCs w:val="28"/>
        </w:rPr>
        <w:t>“</w:t>
      </w:r>
      <w:r w:rsidR="003047F6">
        <w:rPr>
          <w:rFonts w:ascii="Times New Roman" w:hAnsi="Times New Roman"/>
          <w:color w:val="000000"/>
          <w:sz w:val="28"/>
          <w:szCs w:val="28"/>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rsidR="003047F6" w:rsidRDefault="005E2D2D" w:rsidP="003047F6">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3047F6">
        <w:rPr>
          <w:rFonts w:ascii="Times New Roman" w:hAnsi="Times New Roman"/>
          <w:color w:val="000000"/>
          <w:sz w:val="28"/>
          <w:szCs w:val="28"/>
        </w:rPr>
        <w:t xml:space="preserve">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w:t>
      </w:r>
    </w:p>
    <w:p w:rsidR="003047F6" w:rsidRDefault="005E2D2D" w:rsidP="003047F6">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3047F6">
        <w:rPr>
          <w:rFonts w:ascii="Times New Roman" w:hAnsi="Times New Roman"/>
          <w:color w:val="000000"/>
          <w:sz w:val="28"/>
          <w:szCs w:val="28"/>
        </w:rPr>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rsidR="003047F6" w:rsidRDefault="005E2D2D" w:rsidP="003047F6">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3047F6">
        <w:rPr>
          <w:rFonts w:ascii="Times New Roman" w:hAnsi="Times New Roman"/>
          <w:color w:val="000000"/>
          <w:sz w:val="28"/>
          <w:szCs w:val="28"/>
        </w:rPr>
        <w:t>внески до статутного (складеного) капіталу товариства, підприємства, організації;</w:t>
      </w:r>
    </w:p>
    <w:p w:rsidR="003047F6" w:rsidRDefault="005E2D2D" w:rsidP="003047F6">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3047F6">
        <w:rPr>
          <w:rFonts w:ascii="Times New Roman" w:hAnsi="Times New Roman"/>
          <w:color w:val="000000"/>
          <w:sz w:val="28"/>
          <w:szCs w:val="28"/>
        </w:rPr>
        <w:t>благодійну діяльність (виключно у вигляді сплати коштів);</w:t>
      </w:r>
    </w:p>
    <w:p w:rsidR="003047F6" w:rsidRDefault="005E2D2D" w:rsidP="003047F6">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3047F6">
        <w:rPr>
          <w:rFonts w:ascii="Times New Roman" w:hAnsi="Times New Roman"/>
          <w:color w:val="000000"/>
          <w:sz w:val="28"/>
          <w:szCs w:val="28"/>
        </w:rPr>
        <w:t>надання поворотної/безповоротної фінансової допомоги, позики.</w:t>
      </w:r>
    </w:p>
    <w:p w:rsidR="003047F6" w:rsidRDefault="005E2D2D" w:rsidP="00BC577F">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2) </w:t>
      </w:r>
      <w:r w:rsidR="003047F6">
        <w:rPr>
          <w:rFonts w:ascii="Times New Roman" w:hAnsi="Times New Roman"/>
          <w:color w:val="000000"/>
          <w:sz w:val="28"/>
          <w:szCs w:val="28"/>
        </w:rPr>
        <w:t>особи, які входять до складу сім’ї, на перше число місяця, з якого призначається допомога</w:t>
      </w:r>
      <w:r w:rsidR="003C6B71">
        <w:rPr>
          <w:rFonts w:ascii="Times New Roman" w:hAnsi="Times New Roman"/>
          <w:color w:val="000000"/>
          <w:sz w:val="28"/>
          <w:szCs w:val="28"/>
        </w:rPr>
        <w:t xml:space="preserve"> одиноким матерям  та </w:t>
      </w:r>
      <w:r w:rsidR="003C6B71">
        <w:rPr>
          <w:rFonts w:ascii="Times New Roman" w:eastAsia="Times New Roman" w:hAnsi="Times New Roman" w:cs="Times New Roman"/>
          <w:color w:val="000000"/>
          <w:sz w:val="28"/>
          <w:szCs w:val="28"/>
          <w:lang w:eastAsia="uk-UA"/>
        </w:rPr>
        <w:t>допомога малозабезпеченим сім</w:t>
      </w:r>
      <w:r w:rsidR="003C6B71" w:rsidRPr="003C6B71">
        <w:rPr>
          <w:rFonts w:ascii="Times New Roman" w:eastAsia="Times New Roman" w:hAnsi="Times New Roman" w:cs="Times New Roman"/>
          <w:color w:val="000000"/>
          <w:sz w:val="28"/>
          <w:szCs w:val="28"/>
          <w:lang w:eastAsia="uk-UA"/>
        </w:rPr>
        <w:t>’</w:t>
      </w:r>
      <w:r w:rsidR="003C6B71">
        <w:rPr>
          <w:rFonts w:ascii="Times New Roman" w:eastAsia="Times New Roman" w:hAnsi="Times New Roman" w:cs="Times New Roman"/>
          <w:color w:val="000000"/>
          <w:sz w:val="28"/>
          <w:szCs w:val="28"/>
          <w:lang w:eastAsia="uk-UA"/>
        </w:rPr>
        <w:t>ям</w:t>
      </w:r>
      <w:r w:rsidR="003047F6">
        <w:rPr>
          <w:rFonts w:ascii="Times New Roman" w:hAnsi="Times New Roman"/>
          <w:color w:val="000000"/>
          <w:sz w:val="28"/>
          <w:szCs w:val="28"/>
        </w:rPr>
        <w:t>,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rsidR="00271721" w:rsidRDefault="00271721" w:rsidP="00271721">
      <w:pPr>
        <w:widowControl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Допомога на дітей одиноким матерям  та допомога</w:t>
      </w:r>
      <w:r w:rsidRPr="00B77A9F">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малозабезпеченим сім</w:t>
      </w:r>
      <w:r w:rsidRPr="003047F6">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eastAsia="uk-UA"/>
        </w:rPr>
        <w:t>ям</w:t>
      </w:r>
      <w:r>
        <w:rPr>
          <w:rFonts w:ascii="Times New Roman" w:hAnsi="Times New Roman"/>
          <w:color w:val="000000"/>
          <w:sz w:val="28"/>
          <w:szCs w:val="28"/>
        </w:rPr>
        <w:t xml:space="preserve"> призначається у разі купівлі квартири (будинку) протягом шести місяців після продажу іншої квартири (іншого будинку), що були єдиним житловим </w:t>
      </w:r>
      <w:r>
        <w:rPr>
          <w:rFonts w:ascii="Times New Roman" w:hAnsi="Times New Roman"/>
          <w:color w:val="000000"/>
          <w:sz w:val="28"/>
          <w:szCs w:val="28"/>
        </w:rPr>
        <w:lastRenderedPageBreak/>
        <w:t>приміщенням у власності особи, на підставі підтвердних документів, і доходи від такого продажу не враховуються до сукупного доходу сім’ї</w:t>
      </w:r>
      <w:r w:rsidR="005E2D2D">
        <w:rPr>
          <w:rFonts w:ascii="Times New Roman" w:hAnsi="Times New Roman"/>
          <w:color w:val="000000"/>
          <w:sz w:val="28"/>
          <w:szCs w:val="28"/>
        </w:rPr>
        <w:t>.</w:t>
      </w:r>
      <w:r>
        <w:rPr>
          <w:rFonts w:ascii="Times New Roman" w:hAnsi="Times New Roman"/>
          <w:color w:val="000000"/>
          <w:sz w:val="28"/>
          <w:szCs w:val="28"/>
        </w:rPr>
        <w:t xml:space="preserve"> </w:t>
      </w:r>
    </w:p>
    <w:p w:rsidR="00271721" w:rsidRDefault="005E2D2D" w:rsidP="00271721">
      <w:pPr>
        <w:widowControl w:val="0"/>
        <w:spacing w:before="120"/>
        <w:ind w:firstLine="567"/>
        <w:jc w:val="both"/>
        <w:rPr>
          <w:rFonts w:ascii="Times New Roman" w:hAnsi="Times New Roman"/>
          <w:color w:val="000000"/>
          <w:sz w:val="28"/>
          <w:szCs w:val="28"/>
          <w:lang w:val="ru-RU"/>
        </w:rPr>
      </w:pPr>
      <w:r>
        <w:rPr>
          <w:rFonts w:ascii="Times New Roman" w:hAnsi="Times New Roman"/>
          <w:color w:val="000000"/>
          <w:sz w:val="28"/>
          <w:szCs w:val="28"/>
        </w:rPr>
        <w:t xml:space="preserve"> Також вищезазначеними змінами  надано право на призначення державної соціальної допомоги малозабезпеченим </w:t>
      </w:r>
      <w:r>
        <w:rPr>
          <w:rFonts w:ascii="Times New Roman" w:eastAsia="Times New Roman" w:hAnsi="Times New Roman" w:cs="Times New Roman"/>
          <w:color w:val="000000"/>
          <w:sz w:val="28"/>
          <w:szCs w:val="28"/>
          <w:lang w:eastAsia="uk-UA"/>
        </w:rPr>
        <w:t>сім</w:t>
      </w:r>
      <w:r w:rsidRPr="003047F6">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eastAsia="uk-UA"/>
        </w:rPr>
        <w:t>ям</w:t>
      </w:r>
      <w:r>
        <w:rPr>
          <w:rFonts w:ascii="Times New Roman" w:hAnsi="Times New Roman"/>
          <w:color w:val="000000"/>
          <w:sz w:val="28"/>
          <w:szCs w:val="28"/>
        </w:rPr>
        <w:t xml:space="preserve"> та  д</w:t>
      </w:r>
      <w:r w:rsidR="00271721">
        <w:rPr>
          <w:rFonts w:ascii="Times New Roman" w:hAnsi="Times New Roman"/>
          <w:color w:val="000000"/>
          <w:sz w:val="28"/>
          <w:szCs w:val="28"/>
        </w:rPr>
        <w:t>опомог</w:t>
      </w:r>
      <w:r>
        <w:rPr>
          <w:rFonts w:ascii="Times New Roman" w:hAnsi="Times New Roman"/>
          <w:color w:val="000000"/>
          <w:sz w:val="28"/>
          <w:szCs w:val="28"/>
        </w:rPr>
        <w:t>и</w:t>
      </w:r>
      <w:r w:rsidR="00271721">
        <w:rPr>
          <w:rFonts w:ascii="Times New Roman" w:hAnsi="Times New Roman"/>
          <w:color w:val="000000"/>
          <w:sz w:val="28"/>
          <w:szCs w:val="28"/>
        </w:rPr>
        <w:t xml:space="preserve"> на дітей одиноким матерям, якщо у складі сім’ї є особа, яка перебуває </w:t>
      </w:r>
      <w:r w:rsidR="00271721">
        <w:rPr>
          <w:rFonts w:ascii="Times New Roman" w:hAnsi="Times New Roman"/>
          <w:color w:val="000000"/>
          <w:sz w:val="28"/>
          <w:szCs w:val="28"/>
          <w:lang w:val="ru-RU"/>
        </w:rPr>
        <w:t>в</w:t>
      </w:r>
      <w:r w:rsidR="00271721">
        <w:rPr>
          <w:rFonts w:ascii="Times New Roman" w:hAnsi="Times New Roman"/>
          <w:color w:val="000000"/>
          <w:sz w:val="28"/>
          <w:szCs w:val="28"/>
        </w:rPr>
        <w:t xml:space="preserve"> трудових відносинах та за яку не сплачено єдиний внесок на загальнообов’язкове державне соціальне страхування </w:t>
      </w:r>
      <w:r w:rsidR="00271721">
        <w:rPr>
          <w:rFonts w:ascii="Times New Roman" w:hAnsi="Times New Roman"/>
          <w:color w:val="000000"/>
          <w:sz w:val="28"/>
          <w:szCs w:val="28"/>
          <w:lang w:val="ru-RU"/>
        </w:rPr>
        <w:t>в</w:t>
      </w:r>
      <w:r w:rsidR="00271721">
        <w:rPr>
          <w:rFonts w:ascii="Times New Roman" w:hAnsi="Times New Roman"/>
          <w:color w:val="000000"/>
          <w:sz w:val="28"/>
          <w:szCs w:val="28"/>
        </w:rPr>
        <w:t xml:space="preserve"> розмірі, не меншому від мінімального, сумарно протягом трьох місяців періоду, за який враховуються доходи, у зв’язку з наявною заборгованістю роботодавця із сплати єдиного внеску на загальнообов’язкове державне соціальне страхування.</w:t>
      </w:r>
    </w:p>
    <w:p w:rsidR="00F023FC" w:rsidRPr="00271721" w:rsidRDefault="00F023FC" w:rsidP="003047F6">
      <w:pPr>
        <w:spacing w:after="0" w:line="240" w:lineRule="auto"/>
        <w:rPr>
          <w:rFonts w:ascii="Times New Roman" w:hAnsi="Times New Roman" w:cs="Times New Roman"/>
          <w:sz w:val="28"/>
          <w:szCs w:val="28"/>
          <w:lang w:val="ru-RU"/>
        </w:rPr>
      </w:pPr>
    </w:p>
    <w:sectPr w:rsidR="00F023FC" w:rsidRPr="002717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D1"/>
    <w:rsid w:val="0004399E"/>
    <w:rsid w:val="00271721"/>
    <w:rsid w:val="003047F6"/>
    <w:rsid w:val="00382A15"/>
    <w:rsid w:val="003C6B71"/>
    <w:rsid w:val="005E2D2D"/>
    <w:rsid w:val="007B7DD1"/>
    <w:rsid w:val="00A8499F"/>
    <w:rsid w:val="00B77A9F"/>
    <w:rsid w:val="00BC577F"/>
    <w:rsid w:val="00E3736C"/>
    <w:rsid w:val="00F02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2713C-FC88-46CB-BD4E-E1AAADCB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82A1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2A15"/>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82A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82A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2A15"/>
    <w:rPr>
      <w:rFonts w:ascii="Tahoma" w:hAnsi="Tahoma" w:cs="Tahoma"/>
      <w:sz w:val="16"/>
      <w:szCs w:val="16"/>
    </w:rPr>
  </w:style>
  <w:style w:type="paragraph" w:styleId="a6">
    <w:name w:val="List Paragraph"/>
    <w:basedOn w:val="a"/>
    <w:uiPriority w:val="34"/>
    <w:qFormat/>
    <w:rsid w:val="005E2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3951">
      <w:bodyDiv w:val="1"/>
      <w:marLeft w:val="0"/>
      <w:marRight w:val="0"/>
      <w:marTop w:val="0"/>
      <w:marBottom w:val="0"/>
      <w:divBdr>
        <w:top w:val="none" w:sz="0" w:space="0" w:color="auto"/>
        <w:left w:val="none" w:sz="0" w:space="0" w:color="auto"/>
        <w:bottom w:val="none" w:sz="0" w:space="0" w:color="auto"/>
        <w:right w:val="none" w:sz="0" w:space="0" w:color="auto"/>
      </w:divBdr>
      <w:divsChild>
        <w:div w:id="1501193174">
          <w:marLeft w:val="0"/>
          <w:marRight w:val="0"/>
          <w:marTop w:val="0"/>
          <w:marBottom w:val="450"/>
          <w:divBdr>
            <w:top w:val="none" w:sz="0" w:space="0" w:color="auto"/>
            <w:left w:val="none" w:sz="0" w:space="0" w:color="auto"/>
            <w:bottom w:val="none" w:sz="0" w:space="0" w:color="auto"/>
            <w:right w:val="none" w:sz="0" w:space="0" w:color="auto"/>
          </w:divBdr>
        </w:div>
        <w:div w:id="1398363776">
          <w:marLeft w:val="0"/>
          <w:marRight w:val="0"/>
          <w:marTop w:val="0"/>
          <w:marBottom w:val="0"/>
          <w:divBdr>
            <w:top w:val="none" w:sz="0" w:space="0" w:color="auto"/>
            <w:left w:val="none" w:sz="0" w:space="0" w:color="auto"/>
            <w:bottom w:val="none" w:sz="0" w:space="0" w:color="auto"/>
            <w:right w:val="none" w:sz="0" w:space="0" w:color="auto"/>
          </w:divBdr>
          <w:divsChild>
            <w:div w:id="758797964">
              <w:marLeft w:val="0"/>
              <w:marRight w:val="219"/>
              <w:marTop w:val="0"/>
              <w:marBottom w:val="450"/>
              <w:divBdr>
                <w:top w:val="none" w:sz="0" w:space="0" w:color="auto"/>
                <w:left w:val="none" w:sz="0" w:space="0" w:color="auto"/>
                <w:bottom w:val="none" w:sz="0" w:space="0" w:color="auto"/>
                <w:right w:val="none" w:sz="0" w:space="0" w:color="auto"/>
              </w:divBdr>
            </w:div>
          </w:divsChild>
        </w:div>
        <w:div w:id="11799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n.gov.ua/news/ostanni-novyny/54496-uriad-vrehuliuvav-pytannia-pryznachennia-dopomohy-pry-narodzhenni-dytyny-batkam-iaki-cherez-viinu-vyikhaly-za-kord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2848</Words>
  <Characters>1624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Adsmin</dc:creator>
  <cp:keywords/>
  <dc:description/>
  <cp:lastModifiedBy>Admin</cp:lastModifiedBy>
  <cp:revision>2</cp:revision>
  <dcterms:created xsi:type="dcterms:W3CDTF">2023-05-03T12:10:00Z</dcterms:created>
  <dcterms:modified xsi:type="dcterms:W3CDTF">2023-05-03T12:10:00Z</dcterms:modified>
</cp:coreProperties>
</file>