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AE8" w:rsidRPr="0077235A"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1E7AE8" w:rsidRPr="0077235A"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6A5277" w:rsidRPr="00923182" w:rsidRDefault="00A7766B" w:rsidP="00DF7F16">
      <w:pPr>
        <w:pStyle w:val="1"/>
        <w:spacing w:before="0"/>
        <w:ind w:firstLine="567"/>
        <w:jc w:val="both"/>
        <w:rPr>
          <w:rStyle w:val="h-select-all"/>
          <w:rFonts w:ascii="Times New Roman" w:hAnsi="Times New Roman" w:cs="Times New Roman"/>
          <w:b w:val="0"/>
          <w:color w:val="auto"/>
          <w:sz w:val="20"/>
          <w:szCs w:val="20"/>
        </w:rPr>
      </w:pPr>
      <w:bookmarkStart w:id="0" w:name="_GoBack"/>
      <w:bookmarkEnd w:id="0"/>
      <w:r w:rsidRPr="0077235A">
        <w:rPr>
          <w:rFonts w:ascii="Times New Roman" w:hAnsi="Times New Roman" w:cs="Times New Roman"/>
          <w:b w:val="0"/>
          <w:color w:val="auto"/>
          <w:sz w:val="20"/>
          <w:szCs w:val="20"/>
        </w:rPr>
        <w:t>24</w:t>
      </w:r>
      <w:r w:rsidR="001E7AE8" w:rsidRPr="0077235A">
        <w:rPr>
          <w:rFonts w:ascii="Times New Roman" w:hAnsi="Times New Roman" w:cs="Times New Roman"/>
          <w:b w:val="0"/>
          <w:color w:val="auto"/>
          <w:sz w:val="20"/>
          <w:szCs w:val="20"/>
        </w:rPr>
        <w:t>.0</w:t>
      </w:r>
      <w:r w:rsidR="005130D8" w:rsidRPr="0077235A">
        <w:rPr>
          <w:rFonts w:ascii="Times New Roman" w:hAnsi="Times New Roman" w:cs="Times New Roman"/>
          <w:b w:val="0"/>
          <w:color w:val="auto"/>
          <w:sz w:val="20"/>
          <w:szCs w:val="20"/>
        </w:rPr>
        <w:t>4</w:t>
      </w:r>
      <w:r w:rsidR="006A5277" w:rsidRPr="0077235A">
        <w:rPr>
          <w:rFonts w:ascii="Times New Roman" w:hAnsi="Times New Roman" w:cs="Times New Roman"/>
          <w:b w:val="0"/>
          <w:color w:val="auto"/>
          <w:sz w:val="20"/>
          <w:szCs w:val="20"/>
        </w:rPr>
        <w:t xml:space="preserve">.2023р. </w:t>
      </w:r>
      <w:r w:rsidR="00415853" w:rsidRPr="0077235A">
        <w:rPr>
          <w:rFonts w:ascii="Times New Roman" w:hAnsi="Times New Roman" w:cs="Times New Roman"/>
          <w:b w:val="0"/>
          <w:color w:val="auto"/>
          <w:sz w:val="20"/>
          <w:szCs w:val="20"/>
        </w:rPr>
        <w:t xml:space="preserve">відділом закупівель УЖКГ Калуської міської ради в </w:t>
      </w:r>
      <w:r w:rsidR="00415853" w:rsidRPr="0077235A">
        <w:rPr>
          <w:rStyle w:val="a6"/>
          <w:rFonts w:ascii="Times New Roman" w:hAnsi="Times New Roman" w:cs="Times New Roman"/>
          <w:b w:val="0"/>
          <w:i w:val="0"/>
          <w:color w:val="auto"/>
          <w:sz w:val="20"/>
          <w:szCs w:val="20"/>
        </w:rPr>
        <w:t xml:space="preserve">системі публічних </w:t>
      </w:r>
      <w:proofErr w:type="spellStart"/>
      <w:r w:rsidR="00415853" w:rsidRPr="0077235A">
        <w:rPr>
          <w:rStyle w:val="a6"/>
          <w:rFonts w:ascii="Times New Roman" w:hAnsi="Times New Roman" w:cs="Times New Roman"/>
          <w:b w:val="0"/>
          <w:i w:val="0"/>
          <w:color w:val="auto"/>
          <w:sz w:val="20"/>
          <w:szCs w:val="20"/>
        </w:rPr>
        <w:t>закупівель</w:t>
      </w:r>
      <w:proofErr w:type="spellEnd"/>
      <w:r w:rsidR="00415853" w:rsidRPr="0077235A">
        <w:rPr>
          <w:rStyle w:val="a6"/>
          <w:rFonts w:ascii="Times New Roman" w:hAnsi="Times New Roman" w:cs="Times New Roman"/>
          <w:b w:val="0"/>
          <w:i w:val="0"/>
          <w:color w:val="auto"/>
          <w:sz w:val="20"/>
          <w:szCs w:val="20"/>
        </w:rPr>
        <w:t xml:space="preserve"> «</w:t>
      </w:r>
      <w:proofErr w:type="spellStart"/>
      <w:r w:rsidR="00415853" w:rsidRPr="0077235A">
        <w:rPr>
          <w:rStyle w:val="a6"/>
          <w:rFonts w:ascii="Times New Roman" w:hAnsi="Times New Roman" w:cs="Times New Roman"/>
          <w:b w:val="0"/>
          <w:i w:val="0"/>
          <w:color w:val="auto"/>
          <w:sz w:val="20"/>
          <w:szCs w:val="20"/>
        </w:rPr>
        <w:t>Prozorro</w:t>
      </w:r>
      <w:proofErr w:type="spellEnd"/>
      <w:r w:rsidR="00415853" w:rsidRPr="0077235A">
        <w:rPr>
          <w:rStyle w:val="a6"/>
          <w:rFonts w:ascii="Times New Roman" w:hAnsi="Times New Roman" w:cs="Times New Roman"/>
          <w:b w:val="0"/>
          <w:i w:val="0"/>
          <w:color w:val="auto"/>
          <w:sz w:val="20"/>
          <w:szCs w:val="20"/>
        </w:rPr>
        <w:t>»</w:t>
      </w:r>
      <w:r w:rsidR="00415853" w:rsidRPr="0077235A">
        <w:rPr>
          <w:rFonts w:ascii="Times New Roman" w:hAnsi="Times New Roman" w:cs="Times New Roman"/>
          <w:b w:val="0"/>
          <w:i/>
          <w:color w:val="auto"/>
          <w:sz w:val="20"/>
          <w:szCs w:val="20"/>
        </w:rPr>
        <w:t xml:space="preserve"> </w:t>
      </w:r>
      <w:r w:rsidR="00415853" w:rsidRPr="0077235A">
        <w:rPr>
          <w:rFonts w:ascii="Times New Roman" w:hAnsi="Times New Roman" w:cs="Times New Roman"/>
          <w:b w:val="0"/>
          <w:color w:val="auto"/>
          <w:sz w:val="20"/>
          <w:szCs w:val="20"/>
        </w:rPr>
        <w:t xml:space="preserve">на веб-порталі Уповноваженого органу </w:t>
      </w:r>
      <w:hyperlink r:id="rId5" w:tgtFrame="_blank" w:history="1">
        <w:r w:rsidR="00415853" w:rsidRPr="0077235A">
          <w:rPr>
            <w:rStyle w:val="a5"/>
            <w:rFonts w:ascii="Times New Roman" w:hAnsi="Times New Roman" w:cs="Times New Roman"/>
            <w:b w:val="0"/>
            <w:color w:val="auto"/>
            <w:sz w:val="20"/>
            <w:szCs w:val="20"/>
            <w:u w:val="none"/>
          </w:rPr>
          <w:t>prozorro.gov.ua</w:t>
        </w:r>
      </w:hyperlink>
      <w:r w:rsidR="00781499" w:rsidRPr="0077235A">
        <w:rPr>
          <w:rStyle w:val="zk-definition-listitem-text"/>
          <w:rFonts w:ascii="Times New Roman" w:hAnsi="Times New Roman" w:cs="Times New Roman"/>
          <w:b w:val="0"/>
          <w:color w:val="auto"/>
          <w:sz w:val="20"/>
          <w:szCs w:val="20"/>
        </w:rPr>
        <w:t xml:space="preserve"> </w:t>
      </w:r>
      <w:r w:rsidR="006A5277" w:rsidRPr="0077235A">
        <w:rPr>
          <w:rStyle w:val="zk-definition-listitem-text"/>
          <w:rFonts w:ascii="Times New Roman" w:hAnsi="Times New Roman" w:cs="Times New Roman"/>
          <w:b w:val="0"/>
          <w:color w:val="auto"/>
          <w:sz w:val="20"/>
          <w:szCs w:val="20"/>
        </w:rPr>
        <w:t xml:space="preserve">розміщено </w:t>
      </w:r>
      <w:r w:rsidR="006A5277" w:rsidRPr="0077235A">
        <w:rPr>
          <w:rFonts w:ascii="Times New Roman" w:hAnsi="Times New Roman" w:cs="Times New Roman"/>
          <w:b w:val="0"/>
          <w:color w:val="auto"/>
          <w:sz w:val="20"/>
          <w:szCs w:val="20"/>
        </w:rPr>
        <w:t xml:space="preserve">оголошення щодо </w:t>
      </w:r>
      <w:r w:rsidR="00415853" w:rsidRPr="0077235A">
        <w:rPr>
          <w:rFonts w:ascii="Times New Roman" w:hAnsi="Times New Roman" w:cs="Times New Roman"/>
          <w:b w:val="0"/>
          <w:color w:val="auto"/>
          <w:sz w:val="20"/>
          <w:szCs w:val="20"/>
        </w:rPr>
        <w:t xml:space="preserve">спрощеної </w:t>
      </w:r>
      <w:r w:rsidR="006A5277" w:rsidRPr="00923182">
        <w:rPr>
          <w:rFonts w:ascii="Times New Roman" w:hAnsi="Times New Roman" w:cs="Times New Roman"/>
          <w:b w:val="0"/>
          <w:color w:val="auto"/>
          <w:sz w:val="20"/>
          <w:szCs w:val="20"/>
        </w:rPr>
        <w:t>закупівлі</w:t>
      </w:r>
      <w:r w:rsidR="006A5277" w:rsidRPr="00923182">
        <w:rPr>
          <w:rStyle w:val="qaclassifierdescr"/>
          <w:rFonts w:ascii="Times New Roman" w:hAnsi="Times New Roman" w:cs="Times New Roman"/>
          <w:b w:val="0"/>
          <w:color w:val="auto"/>
          <w:sz w:val="20"/>
          <w:szCs w:val="20"/>
        </w:rPr>
        <w:t xml:space="preserve"> </w:t>
      </w:r>
      <w:r w:rsidR="006A5277" w:rsidRPr="00923182">
        <w:rPr>
          <w:rFonts w:ascii="Times New Roman" w:hAnsi="Times New Roman" w:cs="Times New Roman"/>
          <w:b w:val="0"/>
          <w:color w:val="auto"/>
          <w:sz w:val="20"/>
          <w:szCs w:val="20"/>
        </w:rPr>
        <w:t>«</w:t>
      </w:r>
      <w:r w:rsidR="00966DEB" w:rsidRPr="00923182">
        <w:rPr>
          <w:rFonts w:ascii="Times New Roman" w:hAnsi="Times New Roman" w:cs="Times New Roman"/>
          <w:b w:val="0"/>
          <w:color w:val="auto"/>
          <w:sz w:val="20"/>
          <w:szCs w:val="20"/>
        </w:rPr>
        <w:t>Розроблення нормативів питного водопостачання для населених пунктів Калуської міської територіальної громади</w:t>
      </w:r>
      <w:r w:rsidR="006A5277" w:rsidRPr="00923182">
        <w:rPr>
          <w:rFonts w:ascii="Times New Roman" w:hAnsi="Times New Roman" w:cs="Times New Roman"/>
          <w:b w:val="0"/>
          <w:color w:val="auto"/>
          <w:sz w:val="20"/>
          <w:szCs w:val="20"/>
        </w:rPr>
        <w:t xml:space="preserve">» - ID: </w:t>
      </w:r>
      <w:r w:rsidR="00966DEB" w:rsidRPr="00923182">
        <w:rPr>
          <w:rStyle w:val="h-select-all"/>
          <w:rFonts w:ascii="Times New Roman" w:hAnsi="Times New Roman" w:cs="Times New Roman"/>
          <w:b w:val="0"/>
          <w:color w:val="auto"/>
          <w:sz w:val="20"/>
          <w:szCs w:val="20"/>
        </w:rPr>
        <w:t>UA-2023-04-24-001098-a.</w:t>
      </w:r>
    </w:p>
    <w:p w:rsidR="006A5277" w:rsidRPr="0077235A" w:rsidRDefault="006A5277" w:rsidP="00DF7F16">
      <w:pPr>
        <w:spacing w:after="0"/>
        <w:ind w:firstLine="708"/>
        <w:jc w:val="both"/>
        <w:rPr>
          <w:rFonts w:ascii="Times New Roman" w:hAnsi="Times New Roman" w:cs="Times New Roman"/>
          <w:sz w:val="20"/>
          <w:szCs w:val="20"/>
        </w:rPr>
      </w:pPr>
      <w:r w:rsidRPr="0077235A">
        <w:rPr>
          <w:rFonts w:ascii="Times New Roman" w:hAnsi="Times New Roman" w:cs="Times New Roman"/>
          <w:sz w:val="20"/>
          <w:szCs w:val="20"/>
        </w:rPr>
        <w:t xml:space="preserve">З метою забезпечення виконання Постанови Кабінету Міністрів України </w:t>
      </w:r>
      <w:r w:rsidRPr="0077235A">
        <w:rPr>
          <w:rFonts w:ascii="Times New Roman" w:hAnsi="Times New Roman" w:cs="Times New Roman"/>
          <w:bCs/>
          <w:sz w:val="20"/>
          <w:szCs w:val="20"/>
        </w:rPr>
        <w:t>від 16 грудня 2020р. N 1266</w:t>
      </w:r>
      <w:r w:rsidRPr="0077235A">
        <w:rPr>
          <w:rFonts w:ascii="Times New Roman" w:hAnsi="Times New Roman" w:cs="Times New Roman"/>
          <w:sz w:val="20"/>
          <w:szCs w:val="20"/>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w:t>
      </w:r>
      <w:r w:rsidR="00C95DC7">
        <w:rPr>
          <w:rFonts w:ascii="Times New Roman" w:hAnsi="Times New Roman" w:cs="Times New Roman"/>
          <w:sz w:val="20"/>
          <w:szCs w:val="20"/>
        </w:rPr>
        <w:t xml:space="preserve"> закупівлі</w:t>
      </w:r>
      <w:r w:rsidRPr="0077235A">
        <w:rPr>
          <w:rFonts w:ascii="Times New Roman" w:hAnsi="Times New Roman" w:cs="Times New Roman"/>
          <w:sz w:val="20"/>
          <w:szCs w:val="20"/>
        </w:rPr>
        <w:t xml:space="preserve"> </w:t>
      </w:r>
      <w:r w:rsidR="00966DEB" w:rsidRPr="0077235A">
        <w:rPr>
          <w:rFonts w:ascii="Times New Roman" w:hAnsi="Times New Roman" w:cs="Times New Roman"/>
          <w:sz w:val="20"/>
          <w:szCs w:val="20"/>
        </w:rPr>
        <w:t>«</w:t>
      </w:r>
      <w:hyperlink r:id="rId6" w:history="1">
        <w:r w:rsidR="00966DEB" w:rsidRPr="0077235A">
          <w:rPr>
            <w:rStyle w:val="a5"/>
            <w:rFonts w:ascii="Times New Roman" w:hAnsi="Times New Roman" w:cs="Times New Roman"/>
            <w:color w:val="auto"/>
            <w:sz w:val="20"/>
            <w:szCs w:val="20"/>
            <w:u w:val="none"/>
          </w:rPr>
          <w:t>Розроблення нормативів питного водопостачання для населених пунктів Калуської міської територіальної громади</w:t>
        </w:r>
      </w:hyperlink>
      <w:r w:rsidR="00966DEB" w:rsidRPr="0077235A">
        <w:rPr>
          <w:rFonts w:ascii="Times New Roman" w:hAnsi="Times New Roman" w:cs="Times New Roman"/>
          <w:sz w:val="20"/>
          <w:szCs w:val="20"/>
        </w:rPr>
        <w:t xml:space="preserve">» - ID: </w:t>
      </w:r>
      <w:r w:rsidR="00966DEB" w:rsidRPr="0077235A">
        <w:rPr>
          <w:rStyle w:val="h-select-all"/>
          <w:rFonts w:ascii="Times New Roman" w:hAnsi="Times New Roman" w:cs="Times New Roman"/>
          <w:sz w:val="20"/>
          <w:szCs w:val="20"/>
        </w:rPr>
        <w:t>UA-2023-04-24-001098-a</w:t>
      </w:r>
      <w:r w:rsidRPr="0077235A">
        <w:rPr>
          <w:rStyle w:val="h-select-all"/>
          <w:rFonts w:ascii="Times New Roman" w:hAnsi="Times New Roman" w:cs="Times New Roman"/>
          <w:sz w:val="20"/>
          <w:szCs w:val="20"/>
        </w:rPr>
        <w:t xml:space="preserve">, </w:t>
      </w:r>
      <w:r w:rsidRPr="0077235A">
        <w:rPr>
          <w:rFonts w:ascii="Times New Roman" w:hAnsi="Times New Roman" w:cs="Times New Roman"/>
          <w:sz w:val="20"/>
          <w:szCs w:val="20"/>
        </w:rPr>
        <w:t>повідомляємо:</w:t>
      </w:r>
    </w:p>
    <w:p w:rsidR="006A5277" w:rsidRPr="0077235A" w:rsidRDefault="006A5277" w:rsidP="00DF7F16">
      <w:pPr>
        <w:spacing w:after="0"/>
        <w:ind w:firstLine="567"/>
        <w:jc w:val="both"/>
        <w:rPr>
          <w:rFonts w:ascii="Times New Roman" w:hAnsi="Times New Roman" w:cs="Times New Roman"/>
          <w:sz w:val="20"/>
          <w:szCs w:val="20"/>
        </w:rPr>
      </w:pPr>
    </w:p>
    <w:p w:rsidR="001E7AE8" w:rsidRPr="0077235A" w:rsidRDefault="006A5277" w:rsidP="00DF7F16">
      <w:pPr>
        <w:pStyle w:val="a4"/>
        <w:numPr>
          <w:ilvl w:val="0"/>
          <w:numId w:val="1"/>
        </w:numPr>
        <w:tabs>
          <w:tab w:val="left" w:pos="993"/>
        </w:tabs>
        <w:spacing w:line="276" w:lineRule="auto"/>
        <w:ind w:left="0" w:firstLine="709"/>
        <w:jc w:val="both"/>
        <w:rPr>
          <w:sz w:val="20"/>
          <w:szCs w:val="20"/>
        </w:rPr>
      </w:pPr>
      <w:r w:rsidRPr="0077235A">
        <w:rPr>
          <w:b/>
          <w:sz w:val="20"/>
          <w:szCs w:val="20"/>
          <w:lang w:val="uk-UA"/>
        </w:rPr>
        <w:t xml:space="preserve"> </w:t>
      </w:r>
      <w:proofErr w:type="spellStart"/>
      <w:r w:rsidRPr="0077235A">
        <w:rPr>
          <w:b/>
          <w:sz w:val="20"/>
          <w:szCs w:val="20"/>
        </w:rPr>
        <w:t>Обґрунтування</w:t>
      </w:r>
      <w:proofErr w:type="spellEnd"/>
      <w:r w:rsidRPr="0077235A">
        <w:rPr>
          <w:b/>
          <w:sz w:val="20"/>
          <w:szCs w:val="20"/>
        </w:rPr>
        <w:t xml:space="preserve"> </w:t>
      </w:r>
      <w:proofErr w:type="spellStart"/>
      <w:r w:rsidRPr="0077235A">
        <w:rPr>
          <w:b/>
          <w:sz w:val="20"/>
          <w:szCs w:val="20"/>
        </w:rPr>
        <w:t>розміру</w:t>
      </w:r>
      <w:proofErr w:type="spellEnd"/>
      <w:r w:rsidRPr="0077235A">
        <w:rPr>
          <w:b/>
          <w:sz w:val="20"/>
          <w:szCs w:val="20"/>
        </w:rPr>
        <w:t xml:space="preserve"> бюджетного </w:t>
      </w:r>
      <w:proofErr w:type="spellStart"/>
      <w:r w:rsidRPr="0077235A">
        <w:rPr>
          <w:b/>
          <w:sz w:val="20"/>
          <w:szCs w:val="20"/>
        </w:rPr>
        <w:t>призначення</w:t>
      </w:r>
      <w:proofErr w:type="spellEnd"/>
      <w:r w:rsidRPr="0077235A">
        <w:rPr>
          <w:b/>
          <w:sz w:val="20"/>
          <w:szCs w:val="20"/>
        </w:rPr>
        <w:t>:</w:t>
      </w:r>
      <w:r w:rsidRPr="0077235A">
        <w:rPr>
          <w:sz w:val="20"/>
          <w:szCs w:val="20"/>
        </w:rPr>
        <w:t xml:space="preserve"> </w:t>
      </w:r>
    </w:p>
    <w:p w:rsidR="002D7653" w:rsidRPr="0077235A" w:rsidRDefault="002D7653" w:rsidP="00DF7F16">
      <w:pPr>
        <w:pStyle w:val="a4"/>
        <w:tabs>
          <w:tab w:val="left" w:pos="993"/>
        </w:tabs>
        <w:spacing w:line="276" w:lineRule="auto"/>
        <w:ind w:left="709"/>
        <w:jc w:val="both"/>
        <w:rPr>
          <w:sz w:val="20"/>
          <w:szCs w:val="20"/>
        </w:rPr>
      </w:pPr>
    </w:p>
    <w:p w:rsidR="002D7653" w:rsidRPr="007249CF" w:rsidRDefault="002D7653" w:rsidP="00DF7F16">
      <w:pPr>
        <w:pStyle w:val="3"/>
        <w:spacing w:before="0" w:beforeAutospacing="0" w:after="0" w:afterAutospacing="0" w:line="276" w:lineRule="auto"/>
        <w:ind w:firstLine="709"/>
        <w:jc w:val="both"/>
        <w:rPr>
          <w:b w:val="0"/>
          <w:sz w:val="20"/>
          <w:szCs w:val="20"/>
        </w:rPr>
      </w:pPr>
      <w:r w:rsidRPr="007249CF">
        <w:rPr>
          <w:b w:val="0"/>
          <w:sz w:val="20"/>
          <w:szCs w:val="20"/>
        </w:rPr>
        <w:t>Рішенням се</w:t>
      </w:r>
      <w:r w:rsidR="007249CF" w:rsidRPr="007249CF">
        <w:rPr>
          <w:b w:val="0"/>
          <w:sz w:val="20"/>
          <w:szCs w:val="20"/>
        </w:rPr>
        <w:t>сії Калуської міської ради № 2014</w:t>
      </w:r>
      <w:r w:rsidRPr="007249CF">
        <w:rPr>
          <w:b w:val="0"/>
          <w:sz w:val="20"/>
          <w:szCs w:val="20"/>
        </w:rPr>
        <w:t xml:space="preserve"> від </w:t>
      </w:r>
      <w:r w:rsidR="007249CF" w:rsidRPr="007249CF">
        <w:rPr>
          <w:b w:val="0"/>
          <w:sz w:val="20"/>
          <w:szCs w:val="20"/>
        </w:rPr>
        <w:t>03</w:t>
      </w:r>
      <w:r w:rsidRPr="007249CF">
        <w:rPr>
          <w:b w:val="0"/>
          <w:sz w:val="20"/>
          <w:szCs w:val="20"/>
        </w:rPr>
        <w:t>.0</w:t>
      </w:r>
      <w:r w:rsidR="007249CF" w:rsidRPr="007249CF">
        <w:rPr>
          <w:b w:val="0"/>
          <w:sz w:val="20"/>
          <w:szCs w:val="20"/>
        </w:rPr>
        <w:t>3</w:t>
      </w:r>
      <w:r w:rsidRPr="007249CF">
        <w:rPr>
          <w:b w:val="0"/>
          <w:sz w:val="20"/>
          <w:szCs w:val="20"/>
        </w:rPr>
        <w:t xml:space="preserve">.2023р. «Про внесення змін до Програми </w:t>
      </w:r>
      <w:r w:rsidR="007249CF" w:rsidRPr="007249CF">
        <w:rPr>
          <w:b w:val="0"/>
          <w:sz w:val="20"/>
          <w:szCs w:val="20"/>
        </w:rPr>
        <w:t xml:space="preserve">охорони навколишнього природного середовища </w:t>
      </w:r>
      <w:r w:rsidRPr="007249CF">
        <w:rPr>
          <w:b w:val="0"/>
          <w:sz w:val="20"/>
          <w:szCs w:val="20"/>
        </w:rPr>
        <w:t xml:space="preserve"> Калуської міської територіальної громади на 2022-202</w:t>
      </w:r>
      <w:r w:rsidR="007249CF" w:rsidRPr="007249CF">
        <w:rPr>
          <w:b w:val="0"/>
          <w:sz w:val="20"/>
          <w:szCs w:val="20"/>
        </w:rPr>
        <w:t>5</w:t>
      </w:r>
      <w:r w:rsidRPr="007249CF">
        <w:rPr>
          <w:b w:val="0"/>
          <w:sz w:val="20"/>
          <w:szCs w:val="20"/>
        </w:rPr>
        <w:t xml:space="preserve"> роки» на </w:t>
      </w:r>
      <w:hyperlink r:id="rId7" w:history="1">
        <w:r w:rsidR="00820D93" w:rsidRPr="007249CF">
          <w:rPr>
            <w:rStyle w:val="a5"/>
            <w:b w:val="0"/>
            <w:color w:val="auto"/>
            <w:sz w:val="20"/>
            <w:szCs w:val="20"/>
            <w:u w:val="none"/>
          </w:rPr>
          <w:t>розроблення нормативів питного водопостачання для населених пунктів Калуської міської територіальної громади</w:t>
        </w:r>
      </w:hyperlink>
      <w:r w:rsidR="00820D93" w:rsidRPr="007249CF">
        <w:rPr>
          <w:sz w:val="20"/>
          <w:szCs w:val="20"/>
        </w:rPr>
        <w:t xml:space="preserve"> </w:t>
      </w:r>
      <w:r w:rsidRPr="007249CF">
        <w:rPr>
          <w:b w:val="0"/>
          <w:sz w:val="20"/>
          <w:szCs w:val="20"/>
        </w:rPr>
        <w:t xml:space="preserve">з міського бюджету передбачено </w:t>
      </w:r>
      <w:r w:rsidR="00820D93" w:rsidRPr="007249CF">
        <w:rPr>
          <w:b w:val="0"/>
          <w:sz w:val="20"/>
          <w:szCs w:val="20"/>
        </w:rPr>
        <w:t>98</w:t>
      </w:r>
      <w:r w:rsidRPr="007249CF">
        <w:rPr>
          <w:b w:val="0"/>
          <w:sz w:val="20"/>
          <w:szCs w:val="20"/>
        </w:rPr>
        <w:t xml:space="preserve"> 000,00 грн.</w:t>
      </w:r>
    </w:p>
    <w:p w:rsidR="002D7653" w:rsidRPr="0077235A" w:rsidRDefault="002D7653" w:rsidP="00DF7F16">
      <w:pPr>
        <w:pStyle w:val="3"/>
        <w:spacing w:before="0" w:beforeAutospacing="0" w:after="0" w:afterAutospacing="0" w:line="276" w:lineRule="auto"/>
        <w:ind w:firstLine="709"/>
        <w:jc w:val="both"/>
        <w:rPr>
          <w:b w:val="0"/>
          <w:sz w:val="20"/>
          <w:szCs w:val="20"/>
        </w:rPr>
      </w:pPr>
    </w:p>
    <w:p w:rsidR="006A5277" w:rsidRPr="0077235A" w:rsidRDefault="006A5277" w:rsidP="00DF7F16">
      <w:pPr>
        <w:pStyle w:val="a4"/>
        <w:numPr>
          <w:ilvl w:val="0"/>
          <w:numId w:val="1"/>
        </w:numPr>
        <w:tabs>
          <w:tab w:val="left" w:pos="993"/>
        </w:tabs>
        <w:spacing w:line="276" w:lineRule="auto"/>
        <w:ind w:left="0" w:firstLine="709"/>
        <w:jc w:val="both"/>
        <w:rPr>
          <w:sz w:val="20"/>
          <w:szCs w:val="20"/>
        </w:rPr>
      </w:pPr>
      <w:r w:rsidRPr="0077235A">
        <w:rPr>
          <w:b/>
          <w:sz w:val="20"/>
          <w:szCs w:val="20"/>
          <w:lang w:val="uk-UA"/>
        </w:rPr>
        <w:t xml:space="preserve"> </w:t>
      </w:r>
      <w:proofErr w:type="spellStart"/>
      <w:r w:rsidRPr="0077235A">
        <w:rPr>
          <w:b/>
          <w:sz w:val="20"/>
          <w:szCs w:val="20"/>
        </w:rPr>
        <w:t>Обґрунтування</w:t>
      </w:r>
      <w:proofErr w:type="spellEnd"/>
      <w:r w:rsidRPr="0077235A">
        <w:rPr>
          <w:b/>
          <w:sz w:val="20"/>
          <w:szCs w:val="20"/>
        </w:rPr>
        <w:t xml:space="preserve"> </w:t>
      </w:r>
      <w:proofErr w:type="spellStart"/>
      <w:r w:rsidRPr="0077235A">
        <w:rPr>
          <w:b/>
          <w:sz w:val="20"/>
          <w:szCs w:val="20"/>
        </w:rPr>
        <w:t>очікуваної</w:t>
      </w:r>
      <w:proofErr w:type="spellEnd"/>
      <w:r w:rsidRPr="0077235A">
        <w:rPr>
          <w:b/>
          <w:sz w:val="20"/>
          <w:szCs w:val="20"/>
        </w:rPr>
        <w:t xml:space="preserve"> </w:t>
      </w:r>
      <w:proofErr w:type="spellStart"/>
      <w:r w:rsidRPr="0077235A">
        <w:rPr>
          <w:b/>
          <w:sz w:val="20"/>
          <w:szCs w:val="20"/>
        </w:rPr>
        <w:t>вартість</w:t>
      </w:r>
      <w:proofErr w:type="spellEnd"/>
      <w:r w:rsidRPr="0077235A">
        <w:rPr>
          <w:b/>
          <w:sz w:val="20"/>
          <w:szCs w:val="20"/>
        </w:rPr>
        <w:t xml:space="preserve"> предмета </w:t>
      </w:r>
      <w:proofErr w:type="spellStart"/>
      <w:r w:rsidRPr="0077235A">
        <w:rPr>
          <w:b/>
          <w:sz w:val="20"/>
          <w:szCs w:val="20"/>
        </w:rPr>
        <w:t>закупівлі</w:t>
      </w:r>
      <w:proofErr w:type="spellEnd"/>
      <w:r w:rsidRPr="0077235A">
        <w:rPr>
          <w:b/>
          <w:sz w:val="20"/>
          <w:szCs w:val="20"/>
        </w:rPr>
        <w:t>:</w:t>
      </w:r>
      <w:r w:rsidRPr="0077235A">
        <w:rPr>
          <w:sz w:val="20"/>
          <w:szCs w:val="20"/>
        </w:rPr>
        <w:t xml:space="preserve"> </w:t>
      </w:r>
    </w:p>
    <w:p w:rsidR="002D7653" w:rsidRPr="0077235A" w:rsidRDefault="002D7653" w:rsidP="00DF7F16">
      <w:pPr>
        <w:pStyle w:val="a4"/>
        <w:tabs>
          <w:tab w:val="left" w:pos="993"/>
        </w:tabs>
        <w:spacing w:line="276" w:lineRule="auto"/>
        <w:ind w:left="709"/>
        <w:jc w:val="both"/>
        <w:rPr>
          <w:sz w:val="20"/>
          <w:szCs w:val="20"/>
        </w:rPr>
      </w:pPr>
    </w:p>
    <w:p w:rsidR="002D7653" w:rsidRPr="0077235A" w:rsidRDefault="002D7653" w:rsidP="00DF7F16">
      <w:pPr>
        <w:pStyle w:val="3"/>
        <w:spacing w:before="0" w:beforeAutospacing="0" w:after="0" w:afterAutospacing="0" w:line="276" w:lineRule="auto"/>
        <w:ind w:firstLine="709"/>
        <w:jc w:val="both"/>
        <w:rPr>
          <w:b w:val="0"/>
          <w:sz w:val="20"/>
          <w:szCs w:val="20"/>
        </w:rPr>
      </w:pPr>
      <w:r w:rsidRPr="0077235A">
        <w:rPr>
          <w:b w:val="0"/>
          <w:sz w:val="20"/>
          <w:szCs w:val="20"/>
        </w:rPr>
        <w:t>Очікувана вартість щодо закупівлі «</w:t>
      </w:r>
      <w:hyperlink r:id="rId8" w:history="1">
        <w:r w:rsidR="00820D93" w:rsidRPr="0077235A">
          <w:rPr>
            <w:rStyle w:val="a5"/>
            <w:b w:val="0"/>
            <w:color w:val="auto"/>
            <w:sz w:val="20"/>
            <w:szCs w:val="20"/>
            <w:u w:val="none"/>
          </w:rPr>
          <w:t>Розроблення нормативів питного водопостачання для населених пунктів Калуської міської територіальної громади</w:t>
        </w:r>
      </w:hyperlink>
      <w:r w:rsidRPr="0077235A">
        <w:rPr>
          <w:b w:val="0"/>
          <w:sz w:val="20"/>
          <w:szCs w:val="20"/>
        </w:rPr>
        <w:t xml:space="preserve">» </w:t>
      </w:r>
      <w:r w:rsidRPr="0077235A">
        <w:rPr>
          <w:b w:val="0"/>
          <w:iCs/>
          <w:sz w:val="20"/>
          <w:szCs w:val="20"/>
        </w:rPr>
        <w:t xml:space="preserve">визначена на підставі </w:t>
      </w:r>
      <w:r w:rsidR="00A50BDF" w:rsidRPr="0077235A">
        <w:rPr>
          <w:b w:val="0"/>
          <w:iCs/>
          <w:sz w:val="20"/>
          <w:szCs w:val="20"/>
        </w:rPr>
        <w:t>аналізу ринкових цін на дану послугу</w:t>
      </w:r>
      <w:r w:rsidRPr="0077235A">
        <w:rPr>
          <w:b w:val="0"/>
          <w:sz w:val="20"/>
          <w:szCs w:val="20"/>
        </w:rPr>
        <w:t xml:space="preserve">, </w:t>
      </w:r>
      <w:r w:rsidRPr="0077235A">
        <w:rPr>
          <w:b w:val="0"/>
          <w:iCs/>
          <w:sz w:val="20"/>
          <w:szCs w:val="20"/>
        </w:rPr>
        <w:t xml:space="preserve">із врахуванням  передбачених бюджетних призначень </w:t>
      </w:r>
      <w:r w:rsidRPr="0077235A">
        <w:rPr>
          <w:b w:val="0"/>
          <w:sz w:val="20"/>
          <w:szCs w:val="20"/>
        </w:rPr>
        <w:t>у 2023 році.</w:t>
      </w:r>
    </w:p>
    <w:p w:rsidR="002D7653" w:rsidRPr="0077235A" w:rsidRDefault="002D7653" w:rsidP="00DF7F16">
      <w:pPr>
        <w:pStyle w:val="a4"/>
        <w:tabs>
          <w:tab w:val="left" w:pos="993"/>
        </w:tabs>
        <w:spacing w:line="276" w:lineRule="auto"/>
        <w:ind w:left="0" w:firstLine="426"/>
        <w:jc w:val="both"/>
        <w:rPr>
          <w:b/>
          <w:sz w:val="20"/>
          <w:szCs w:val="20"/>
          <w:lang w:val="uk-UA"/>
        </w:rPr>
      </w:pPr>
    </w:p>
    <w:p w:rsidR="006A5277" w:rsidRPr="0077235A" w:rsidRDefault="006A5277" w:rsidP="00DF7F16">
      <w:pPr>
        <w:pStyle w:val="a4"/>
        <w:numPr>
          <w:ilvl w:val="0"/>
          <w:numId w:val="2"/>
        </w:numPr>
        <w:tabs>
          <w:tab w:val="left" w:pos="993"/>
          <w:tab w:val="left" w:pos="1276"/>
        </w:tabs>
        <w:spacing w:line="276" w:lineRule="auto"/>
        <w:ind w:left="0" w:firstLine="709"/>
        <w:jc w:val="both"/>
        <w:rPr>
          <w:b/>
          <w:sz w:val="20"/>
          <w:szCs w:val="20"/>
        </w:rPr>
      </w:pPr>
      <w:r w:rsidRPr="0077235A">
        <w:rPr>
          <w:b/>
          <w:sz w:val="20"/>
          <w:szCs w:val="20"/>
        </w:rPr>
        <w:t xml:space="preserve"> </w:t>
      </w:r>
      <w:proofErr w:type="spellStart"/>
      <w:r w:rsidRPr="0077235A">
        <w:rPr>
          <w:b/>
          <w:sz w:val="20"/>
          <w:szCs w:val="20"/>
        </w:rPr>
        <w:t>Технічні</w:t>
      </w:r>
      <w:proofErr w:type="spellEnd"/>
      <w:r w:rsidRPr="0077235A">
        <w:rPr>
          <w:b/>
          <w:sz w:val="20"/>
          <w:szCs w:val="20"/>
        </w:rPr>
        <w:t xml:space="preserve"> та </w:t>
      </w:r>
      <w:proofErr w:type="spellStart"/>
      <w:r w:rsidRPr="0077235A">
        <w:rPr>
          <w:b/>
          <w:sz w:val="20"/>
          <w:szCs w:val="20"/>
        </w:rPr>
        <w:t>якісні</w:t>
      </w:r>
      <w:proofErr w:type="spellEnd"/>
      <w:r w:rsidRPr="0077235A">
        <w:rPr>
          <w:b/>
          <w:sz w:val="20"/>
          <w:szCs w:val="20"/>
        </w:rPr>
        <w:t xml:space="preserve"> </w:t>
      </w:r>
      <w:proofErr w:type="gramStart"/>
      <w:r w:rsidRPr="0077235A">
        <w:rPr>
          <w:b/>
          <w:sz w:val="20"/>
          <w:szCs w:val="20"/>
        </w:rPr>
        <w:t>характеристики  предмета</w:t>
      </w:r>
      <w:proofErr w:type="gramEnd"/>
      <w:r w:rsidRPr="0077235A">
        <w:rPr>
          <w:b/>
          <w:sz w:val="20"/>
          <w:szCs w:val="20"/>
        </w:rPr>
        <w:t xml:space="preserve"> </w:t>
      </w:r>
      <w:proofErr w:type="spellStart"/>
      <w:r w:rsidRPr="0077235A">
        <w:rPr>
          <w:b/>
          <w:sz w:val="20"/>
          <w:szCs w:val="20"/>
        </w:rPr>
        <w:t>закупівлі</w:t>
      </w:r>
      <w:proofErr w:type="spellEnd"/>
      <w:r w:rsidRPr="0077235A">
        <w:rPr>
          <w:b/>
          <w:sz w:val="20"/>
          <w:szCs w:val="20"/>
        </w:rPr>
        <w:t>:</w:t>
      </w:r>
    </w:p>
    <w:p w:rsidR="006D4340" w:rsidRPr="00B252A2" w:rsidRDefault="006D4340" w:rsidP="00DF7F16">
      <w:pPr>
        <w:pStyle w:val="a4"/>
        <w:tabs>
          <w:tab w:val="left" w:pos="993"/>
          <w:tab w:val="left" w:pos="1276"/>
        </w:tabs>
        <w:spacing w:line="276" w:lineRule="auto"/>
        <w:ind w:left="709"/>
        <w:jc w:val="both"/>
        <w:rPr>
          <w:b/>
          <w:sz w:val="20"/>
          <w:szCs w:val="20"/>
        </w:rPr>
      </w:pPr>
    </w:p>
    <w:p w:rsidR="006D4340" w:rsidRPr="00C04202" w:rsidRDefault="0046558E" w:rsidP="00DF7F16">
      <w:pPr>
        <w:pStyle w:val="15"/>
        <w:tabs>
          <w:tab w:val="left" w:pos="4935"/>
        </w:tabs>
        <w:spacing w:line="276" w:lineRule="auto"/>
        <w:ind w:left="0" w:firstLine="426"/>
        <w:rPr>
          <w:b w:val="0"/>
          <w:sz w:val="20"/>
          <w:szCs w:val="20"/>
        </w:rPr>
      </w:pPr>
      <w:r w:rsidRPr="00B252A2">
        <w:rPr>
          <w:b w:val="0"/>
          <w:sz w:val="20"/>
          <w:szCs w:val="20"/>
        </w:rPr>
        <w:t xml:space="preserve">Беручи до уваги звернення директора КП «Калуська енергетична Компанія» Петра Шевчука </w:t>
      </w:r>
      <w:r w:rsidR="00AD3D78" w:rsidRPr="00B252A2">
        <w:rPr>
          <w:b w:val="0"/>
          <w:sz w:val="20"/>
          <w:szCs w:val="20"/>
        </w:rPr>
        <w:t>щодо необхідності розроблення нормативів питного водопостачання населення м.</w:t>
      </w:r>
      <w:r w:rsidR="00EA45A2" w:rsidRPr="00B252A2">
        <w:rPr>
          <w:b w:val="0"/>
          <w:sz w:val="20"/>
          <w:szCs w:val="20"/>
        </w:rPr>
        <w:t xml:space="preserve"> </w:t>
      </w:r>
      <w:r w:rsidR="00AD3D78" w:rsidRPr="00B252A2">
        <w:rPr>
          <w:b w:val="0"/>
          <w:sz w:val="20"/>
          <w:szCs w:val="20"/>
        </w:rPr>
        <w:t>Калуша</w:t>
      </w:r>
      <w:r w:rsidR="00E95632" w:rsidRPr="00B252A2">
        <w:rPr>
          <w:b w:val="0"/>
          <w:sz w:val="20"/>
          <w:szCs w:val="20"/>
        </w:rPr>
        <w:t>, а також Рішення</w:t>
      </w:r>
      <w:r w:rsidR="00A430B1" w:rsidRPr="00B252A2">
        <w:rPr>
          <w:b w:val="0"/>
          <w:sz w:val="20"/>
          <w:szCs w:val="20"/>
        </w:rPr>
        <w:t xml:space="preserve"> </w:t>
      </w:r>
      <w:r w:rsidR="00E95632" w:rsidRPr="00B252A2">
        <w:rPr>
          <w:b w:val="0"/>
          <w:sz w:val="20"/>
          <w:szCs w:val="20"/>
        </w:rPr>
        <w:t xml:space="preserve"> сесії Калуської міської ради </w:t>
      </w:r>
      <w:r w:rsidR="00B252A2" w:rsidRPr="00B252A2">
        <w:rPr>
          <w:b w:val="0"/>
          <w:sz w:val="20"/>
          <w:szCs w:val="20"/>
        </w:rPr>
        <w:t xml:space="preserve">№ 2014 від 03.03.2023р. </w:t>
      </w:r>
      <w:r w:rsidR="00A430B1" w:rsidRPr="00B252A2">
        <w:rPr>
          <w:b w:val="0"/>
          <w:sz w:val="20"/>
          <w:szCs w:val="20"/>
        </w:rPr>
        <w:t xml:space="preserve"> розроблено </w:t>
      </w:r>
      <w:r w:rsidR="00E95632" w:rsidRPr="00B252A2">
        <w:rPr>
          <w:b w:val="0"/>
          <w:sz w:val="20"/>
          <w:szCs w:val="20"/>
        </w:rPr>
        <w:t xml:space="preserve">  </w:t>
      </w:r>
      <w:r w:rsidR="00EA45A2" w:rsidRPr="00B252A2">
        <w:rPr>
          <w:b w:val="0"/>
          <w:sz w:val="20"/>
          <w:szCs w:val="20"/>
        </w:rPr>
        <w:t xml:space="preserve">Оголошення </w:t>
      </w:r>
      <w:r w:rsidR="008E14A5" w:rsidRPr="00B252A2">
        <w:rPr>
          <w:b w:val="0"/>
          <w:sz w:val="20"/>
          <w:szCs w:val="20"/>
        </w:rPr>
        <w:t xml:space="preserve"> для </w:t>
      </w:r>
      <w:r w:rsidR="00EA45A2" w:rsidRPr="00B252A2">
        <w:rPr>
          <w:b w:val="0"/>
          <w:sz w:val="20"/>
          <w:szCs w:val="20"/>
        </w:rPr>
        <w:t xml:space="preserve">проведення спрощеної </w:t>
      </w:r>
      <w:r w:rsidR="008E14A5" w:rsidRPr="00B252A2">
        <w:rPr>
          <w:b w:val="0"/>
          <w:sz w:val="20"/>
          <w:szCs w:val="20"/>
        </w:rPr>
        <w:t xml:space="preserve">закупівлі </w:t>
      </w:r>
      <w:r w:rsidR="008E14A5" w:rsidRPr="00C04202">
        <w:rPr>
          <w:b w:val="0"/>
          <w:sz w:val="20"/>
          <w:szCs w:val="20"/>
        </w:rPr>
        <w:t>«</w:t>
      </w:r>
      <w:hyperlink r:id="rId9" w:history="1">
        <w:r w:rsidR="008E14A5" w:rsidRPr="00C04202">
          <w:rPr>
            <w:rStyle w:val="a5"/>
            <w:b w:val="0"/>
            <w:color w:val="auto"/>
            <w:sz w:val="20"/>
            <w:szCs w:val="20"/>
            <w:u w:val="none"/>
          </w:rPr>
          <w:t>Розроблення нормативів питного водопостачання для населених пунктів Калуської міської територіальної громади</w:t>
        </w:r>
      </w:hyperlink>
      <w:r w:rsidR="008E14A5" w:rsidRPr="00C04202">
        <w:rPr>
          <w:b w:val="0"/>
          <w:sz w:val="20"/>
          <w:szCs w:val="20"/>
        </w:rPr>
        <w:t>».</w:t>
      </w:r>
    </w:p>
    <w:p w:rsidR="00F66E00" w:rsidRPr="0077235A" w:rsidRDefault="008E14A5" w:rsidP="00DF7F16">
      <w:pPr>
        <w:pStyle w:val="15"/>
        <w:tabs>
          <w:tab w:val="left" w:pos="4935"/>
        </w:tabs>
        <w:spacing w:line="276" w:lineRule="auto"/>
        <w:ind w:left="0" w:firstLine="426"/>
        <w:rPr>
          <w:b w:val="0"/>
          <w:sz w:val="20"/>
          <w:szCs w:val="20"/>
        </w:rPr>
      </w:pPr>
      <w:r w:rsidRPr="0077235A">
        <w:rPr>
          <w:b w:val="0"/>
          <w:sz w:val="20"/>
          <w:szCs w:val="20"/>
        </w:rPr>
        <w:t>Послуги</w:t>
      </w:r>
      <w:r w:rsidR="007513DC" w:rsidRPr="0077235A">
        <w:rPr>
          <w:b w:val="0"/>
          <w:sz w:val="20"/>
          <w:szCs w:val="20"/>
        </w:rPr>
        <w:t xml:space="preserve"> повинні бути </w:t>
      </w:r>
      <w:r w:rsidRPr="0077235A">
        <w:rPr>
          <w:b w:val="0"/>
          <w:sz w:val="20"/>
          <w:szCs w:val="20"/>
        </w:rPr>
        <w:t xml:space="preserve">надані </w:t>
      </w:r>
      <w:r w:rsidR="007513DC" w:rsidRPr="0077235A">
        <w:rPr>
          <w:b w:val="0"/>
          <w:sz w:val="20"/>
          <w:szCs w:val="20"/>
        </w:rPr>
        <w:t xml:space="preserve"> відпо</w:t>
      </w:r>
      <w:r w:rsidR="00DF7F16" w:rsidRPr="0077235A">
        <w:rPr>
          <w:b w:val="0"/>
          <w:sz w:val="20"/>
          <w:szCs w:val="20"/>
        </w:rPr>
        <w:t>відно до Технічної специфікації</w:t>
      </w:r>
      <w:r w:rsidR="007513DC" w:rsidRPr="0077235A">
        <w:rPr>
          <w:b w:val="0"/>
          <w:sz w:val="20"/>
          <w:szCs w:val="20"/>
        </w:rPr>
        <w:t>.</w:t>
      </w:r>
    </w:p>
    <w:p w:rsidR="006A5277" w:rsidRPr="00C04202" w:rsidRDefault="006A5277" w:rsidP="00C04202">
      <w:pPr>
        <w:pStyle w:val="a4"/>
        <w:spacing w:line="276" w:lineRule="auto"/>
        <w:ind w:left="0" w:firstLine="426"/>
        <w:jc w:val="both"/>
        <w:outlineLvl w:val="0"/>
        <w:rPr>
          <w:rStyle w:val="rvts23"/>
          <w:sz w:val="20"/>
          <w:szCs w:val="20"/>
          <w:lang w:val="uk-UA"/>
        </w:rPr>
      </w:pPr>
      <w:r w:rsidRPr="00C04202">
        <w:rPr>
          <w:sz w:val="20"/>
          <w:szCs w:val="20"/>
          <w:lang w:val="uk-UA"/>
        </w:rPr>
        <w:t>Детальна інформація щодо</w:t>
      </w:r>
      <w:r w:rsidR="00781499" w:rsidRPr="00C04202">
        <w:rPr>
          <w:sz w:val="20"/>
          <w:szCs w:val="20"/>
          <w:lang w:val="uk-UA"/>
        </w:rPr>
        <w:t xml:space="preserve"> Технічної специфікації та</w:t>
      </w:r>
      <w:r w:rsidR="00C04202">
        <w:rPr>
          <w:sz w:val="20"/>
          <w:szCs w:val="20"/>
          <w:lang w:val="uk-UA"/>
        </w:rPr>
        <w:t xml:space="preserve"> умов </w:t>
      </w:r>
      <w:r w:rsidR="00C04202" w:rsidRPr="00C04202">
        <w:rPr>
          <w:sz w:val="20"/>
          <w:szCs w:val="20"/>
          <w:lang w:val="uk-UA"/>
        </w:rPr>
        <w:t xml:space="preserve">закупівлі </w:t>
      </w:r>
      <w:r w:rsidR="0077235A" w:rsidRPr="00C04202">
        <w:rPr>
          <w:sz w:val="20"/>
          <w:szCs w:val="20"/>
          <w:lang w:val="uk-UA"/>
        </w:rPr>
        <w:t>«</w:t>
      </w:r>
      <w:hyperlink r:id="rId10" w:history="1">
        <w:r w:rsidR="0077235A" w:rsidRPr="00C04202">
          <w:rPr>
            <w:rStyle w:val="a5"/>
            <w:color w:val="auto"/>
            <w:sz w:val="20"/>
            <w:szCs w:val="20"/>
            <w:lang w:val="uk-UA"/>
          </w:rPr>
          <w:t>Розроблення нормативів питного водопостачання для населених пунктів Калуської міської територіальної громади</w:t>
        </w:r>
      </w:hyperlink>
      <w:r w:rsidR="0077235A" w:rsidRPr="00C04202">
        <w:rPr>
          <w:sz w:val="20"/>
          <w:szCs w:val="20"/>
          <w:lang w:val="uk-UA"/>
        </w:rPr>
        <w:t xml:space="preserve">» - </w:t>
      </w:r>
      <w:r w:rsidR="0077235A" w:rsidRPr="00C04202">
        <w:rPr>
          <w:sz w:val="20"/>
          <w:szCs w:val="20"/>
        </w:rPr>
        <w:t>ID</w:t>
      </w:r>
      <w:r w:rsidR="0077235A" w:rsidRPr="00C04202">
        <w:rPr>
          <w:sz w:val="20"/>
          <w:szCs w:val="20"/>
          <w:lang w:val="uk-UA"/>
        </w:rPr>
        <w:t xml:space="preserve">: </w:t>
      </w:r>
      <w:r w:rsidR="0077235A" w:rsidRPr="00C04202">
        <w:rPr>
          <w:rStyle w:val="h-select-all"/>
          <w:sz w:val="20"/>
          <w:szCs w:val="20"/>
        </w:rPr>
        <w:t>UA</w:t>
      </w:r>
      <w:r w:rsidR="0077235A" w:rsidRPr="00C04202">
        <w:rPr>
          <w:rStyle w:val="h-select-all"/>
          <w:sz w:val="20"/>
          <w:szCs w:val="20"/>
          <w:lang w:val="uk-UA"/>
        </w:rPr>
        <w:t>-2023-04-24-001098-</w:t>
      </w:r>
      <w:r w:rsidR="0077235A" w:rsidRPr="00C04202">
        <w:rPr>
          <w:rStyle w:val="h-select-all"/>
          <w:sz w:val="20"/>
          <w:szCs w:val="20"/>
        </w:rPr>
        <w:t>a</w:t>
      </w:r>
      <w:r w:rsidRPr="00C04202">
        <w:rPr>
          <w:rStyle w:val="h-select-all"/>
          <w:sz w:val="20"/>
          <w:szCs w:val="20"/>
          <w:lang w:val="uk-UA"/>
        </w:rPr>
        <w:t xml:space="preserve">, </w:t>
      </w:r>
      <w:r w:rsidRPr="00C04202">
        <w:rPr>
          <w:sz w:val="20"/>
          <w:szCs w:val="20"/>
          <w:lang w:val="uk-UA"/>
        </w:rPr>
        <w:t xml:space="preserve">розміщена на </w:t>
      </w:r>
      <w:r w:rsidRPr="00C04202">
        <w:rPr>
          <w:rStyle w:val="rvts23"/>
          <w:sz w:val="20"/>
          <w:szCs w:val="20"/>
          <w:lang w:val="uk-UA"/>
        </w:rPr>
        <w:t xml:space="preserve">веб-порталі Уповноваженого органу з питань </w:t>
      </w:r>
      <w:proofErr w:type="spellStart"/>
      <w:r w:rsidRPr="00C04202">
        <w:rPr>
          <w:rStyle w:val="rvts23"/>
          <w:sz w:val="20"/>
          <w:szCs w:val="20"/>
          <w:lang w:val="uk-UA"/>
        </w:rPr>
        <w:t>закупівель</w:t>
      </w:r>
      <w:proofErr w:type="spellEnd"/>
      <w:r w:rsidRPr="00C04202">
        <w:rPr>
          <w:rStyle w:val="rvts23"/>
          <w:sz w:val="20"/>
          <w:szCs w:val="20"/>
          <w:lang w:val="uk-UA"/>
        </w:rPr>
        <w:t xml:space="preserve"> </w:t>
      </w:r>
      <w:proofErr w:type="spellStart"/>
      <w:r w:rsidRPr="00C04202">
        <w:rPr>
          <w:rStyle w:val="rvts23"/>
          <w:sz w:val="20"/>
          <w:szCs w:val="20"/>
          <w:lang w:val="en-US"/>
        </w:rPr>
        <w:t>prozorro</w:t>
      </w:r>
      <w:proofErr w:type="spellEnd"/>
      <w:r w:rsidRPr="00C04202">
        <w:rPr>
          <w:rStyle w:val="rvts23"/>
          <w:sz w:val="20"/>
          <w:szCs w:val="20"/>
          <w:lang w:val="uk-UA"/>
        </w:rPr>
        <w:t>.</w:t>
      </w:r>
      <w:proofErr w:type="spellStart"/>
      <w:r w:rsidRPr="00C04202">
        <w:rPr>
          <w:rStyle w:val="rvts23"/>
          <w:sz w:val="20"/>
          <w:szCs w:val="20"/>
          <w:lang w:val="en-US"/>
        </w:rPr>
        <w:t>gov</w:t>
      </w:r>
      <w:proofErr w:type="spellEnd"/>
      <w:r w:rsidRPr="00C04202">
        <w:rPr>
          <w:rStyle w:val="rvts23"/>
          <w:sz w:val="20"/>
          <w:szCs w:val="20"/>
          <w:lang w:val="uk-UA"/>
        </w:rPr>
        <w:t>.</w:t>
      </w:r>
      <w:proofErr w:type="spellStart"/>
      <w:r w:rsidRPr="00C04202">
        <w:rPr>
          <w:rStyle w:val="rvts23"/>
          <w:sz w:val="20"/>
          <w:szCs w:val="20"/>
          <w:lang w:val="en-US"/>
        </w:rPr>
        <w:t>ua</w:t>
      </w:r>
      <w:proofErr w:type="spellEnd"/>
      <w:r w:rsidRPr="00C04202">
        <w:rPr>
          <w:rStyle w:val="rvts23"/>
          <w:sz w:val="20"/>
          <w:szCs w:val="20"/>
          <w:lang w:val="uk-UA"/>
        </w:rPr>
        <w:t>.</w:t>
      </w:r>
      <w:r w:rsidR="0020092C" w:rsidRPr="00C04202">
        <w:rPr>
          <w:rStyle w:val="rvts23"/>
          <w:sz w:val="20"/>
          <w:szCs w:val="20"/>
          <w:lang w:val="uk-UA"/>
        </w:rPr>
        <w:t xml:space="preserve">   </w:t>
      </w:r>
    </w:p>
    <w:p w:rsidR="006A5277" w:rsidRPr="00C04202" w:rsidRDefault="006A5277" w:rsidP="00DF7F16">
      <w:pPr>
        <w:pStyle w:val="a4"/>
        <w:spacing w:line="276" w:lineRule="auto"/>
        <w:ind w:left="0" w:firstLine="284"/>
        <w:jc w:val="both"/>
        <w:outlineLvl w:val="0"/>
        <w:rPr>
          <w:rStyle w:val="rvts23"/>
          <w:rFonts w:eastAsiaTheme="minorHAnsi"/>
          <w:sz w:val="20"/>
          <w:szCs w:val="20"/>
          <w:lang w:val="uk-UA" w:eastAsia="en-US"/>
        </w:rPr>
      </w:pPr>
    </w:p>
    <w:p w:rsidR="006A5277" w:rsidRPr="0077235A" w:rsidRDefault="006A5277" w:rsidP="00DF7F16">
      <w:pPr>
        <w:pStyle w:val="a4"/>
        <w:spacing w:before="100" w:beforeAutospacing="1" w:after="100" w:afterAutospacing="1" w:line="276" w:lineRule="auto"/>
        <w:ind w:left="0" w:firstLine="284"/>
        <w:jc w:val="both"/>
        <w:rPr>
          <w:b/>
          <w:sz w:val="20"/>
          <w:szCs w:val="20"/>
          <w:u w:val="single"/>
        </w:rPr>
      </w:pPr>
      <w:r w:rsidRPr="0077235A">
        <w:rPr>
          <w:rStyle w:val="rvts23"/>
          <w:sz w:val="20"/>
          <w:szCs w:val="20"/>
          <w:lang w:val="uk-UA"/>
        </w:rPr>
        <w:t xml:space="preserve"> </w:t>
      </w:r>
      <w:proofErr w:type="spellStart"/>
      <w:r w:rsidRPr="0077235A">
        <w:rPr>
          <w:rStyle w:val="rvts23"/>
          <w:sz w:val="20"/>
          <w:szCs w:val="20"/>
        </w:rPr>
        <w:t>Крайній</w:t>
      </w:r>
      <w:proofErr w:type="spellEnd"/>
      <w:r w:rsidRPr="0077235A">
        <w:rPr>
          <w:rStyle w:val="rvts23"/>
          <w:sz w:val="20"/>
          <w:szCs w:val="20"/>
        </w:rPr>
        <w:t xml:space="preserve"> </w:t>
      </w:r>
      <w:proofErr w:type="spellStart"/>
      <w:r w:rsidRPr="0077235A">
        <w:rPr>
          <w:rStyle w:val="rvts23"/>
          <w:sz w:val="20"/>
          <w:szCs w:val="20"/>
        </w:rPr>
        <w:t>термін</w:t>
      </w:r>
      <w:proofErr w:type="spellEnd"/>
      <w:r w:rsidRPr="0077235A">
        <w:rPr>
          <w:sz w:val="20"/>
          <w:szCs w:val="20"/>
        </w:rPr>
        <w:t xml:space="preserve"> </w:t>
      </w:r>
      <w:proofErr w:type="spellStart"/>
      <w:r w:rsidRPr="0077235A">
        <w:rPr>
          <w:sz w:val="20"/>
          <w:szCs w:val="20"/>
        </w:rPr>
        <w:t>подання</w:t>
      </w:r>
      <w:proofErr w:type="spellEnd"/>
      <w:r w:rsidRPr="0077235A">
        <w:rPr>
          <w:sz w:val="20"/>
          <w:szCs w:val="20"/>
        </w:rPr>
        <w:t xml:space="preserve"> </w:t>
      </w:r>
      <w:proofErr w:type="spellStart"/>
      <w:r w:rsidRPr="0077235A">
        <w:rPr>
          <w:sz w:val="20"/>
          <w:szCs w:val="20"/>
        </w:rPr>
        <w:t>пропозицій</w:t>
      </w:r>
      <w:proofErr w:type="spellEnd"/>
      <w:r w:rsidRPr="0077235A">
        <w:rPr>
          <w:sz w:val="20"/>
          <w:szCs w:val="20"/>
        </w:rPr>
        <w:t xml:space="preserve"> </w:t>
      </w:r>
      <w:proofErr w:type="spellStart"/>
      <w:r w:rsidRPr="0077235A">
        <w:rPr>
          <w:sz w:val="20"/>
          <w:szCs w:val="20"/>
        </w:rPr>
        <w:t>Учасників</w:t>
      </w:r>
      <w:proofErr w:type="spellEnd"/>
      <w:r w:rsidRPr="0077235A">
        <w:rPr>
          <w:sz w:val="20"/>
          <w:szCs w:val="20"/>
        </w:rPr>
        <w:t xml:space="preserve"> в </w:t>
      </w:r>
      <w:proofErr w:type="spellStart"/>
      <w:r w:rsidRPr="0077235A">
        <w:rPr>
          <w:sz w:val="20"/>
          <w:szCs w:val="20"/>
        </w:rPr>
        <w:t>електронній</w:t>
      </w:r>
      <w:proofErr w:type="spellEnd"/>
      <w:r w:rsidRPr="0077235A">
        <w:rPr>
          <w:sz w:val="20"/>
          <w:szCs w:val="20"/>
        </w:rPr>
        <w:t xml:space="preserve"> </w:t>
      </w:r>
      <w:proofErr w:type="spellStart"/>
      <w:r w:rsidRPr="0077235A">
        <w:rPr>
          <w:sz w:val="20"/>
          <w:szCs w:val="20"/>
        </w:rPr>
        <w:t>системі</w:t>
      </w:r>
      <w:proofErr w:type="spellEnd"/>
      <w:r w:rsidRPr="0077235A">
        <w:rPr>
          <w:sz w:val="20"/>
          <w:szCs w:val="20"/>
        </w:rPr>
        <w:t xml:space="preserve"> </w:t>
      </w:r>
      <w:proofErr w:type="spellStart"/>
      <w:proofErr w:type="gramStart"/>
      <w:r w:rsidRPr="0077235A">
        <w:rPr>
          <w:sz w:val="20"/>
          <w:szCs w:val="20"/>
        </w:rPr>
        <w:t>закупівель</w:t>
      </w:r>
      <w:proofErr w:type="spellEnd"/>
      <w:r w:rsidRPr="0077235A">
        <w:rPr>
          <w:sz w:val="20"/>
          <w:szCs w:val="20"/>
        </w:rPr>
        <w:t xml:space="preserve">:  </w:t>
      </w:r>
      <w:r w:rsidRPr="0077235A">
        <w:rPr>
          <w:b/>
          <w:sz w:val="20"/>
          <w:szCs w:val="20"/>
          <w:u w:val="single"/>
        </w:rPr>
        <w:t>до</w:t>
      </w:r>
      <w:proofErr w:type="gramEnd"/>
      <w:r w:rsidRPr="0077235A">
        <w:rPr>
          <w:b/>
          <w:sz w:val="20"/>
          <w:szCs w:val="20"/>
          <w:u w:val="single"/>
        </w:rPr>
        <w:t xml:space="preserve"> 10:00 год. </w:t>
      </w:r>
      <w:r w:rsidR="00DF7F16" w:rsidRPr="0077235A">
        <w:rPr>
          <w:b/>
          <w:sz w:val="20"/>
          <w:szCs w:val="20"/>
          <w:u w:val="single"/>
          <w:lang w:val="uk-UA"/>
        </w:rPr>
        <w:t xml:space="preserve"> </w:t>
      </w:r>
      <w:r w:rsidR="004873AE" w:rsidRPr="0077235A">
        <w:rPr>
          <w:b/>
          <w:sz w:val="20"/>
          <w:szCs w:val="20"/>
          <w:u w:val="single"/>
          <w:lang w:val="uk-UA"/>
        </w:rPr>
        <w:t>0</w:t>
      </w:r>
      <w:r w:rsidR="0077235A" w:rsidRPr="0077235A">
        <w:rPr>
          <w:b/>
          <w:sz w:val="20"/>
          <w:szCs w:val="20"/>
          <w:u w:val="single"/>
          <w:lang w:val="uk-UA"/>
        </w:rPr>
        <w:t>3</w:t>
      </w:r>
      <w:r w:rsidRPr="0077235A">
        <w:rPr>
          <w:b/>
          <w:sz w:val="20"/>
          <w:szCs w:val="20"/>
          <w:u w:val="single"/>
        </w:rPr>
        <w:t xml:space="preserve"> </w:t>
      </w:r>
      <w:r w:rsidR="004873AE" w:rsidRPr="0077235A">
        <w:rPr>
          <w:b/>
          <w:sz w:val="20"/>
          <w:szCs w:val="20"/>
          <w:u w:val="single"/>
          <w:lang w:val="uk-UA"/>
        </w:rPr>
        <w:t>травня</w:t>
      </w:r>
      <w:r w:rsidRPr="0077235A">
        <w:rPr>
          <w:b/>
          <w:sz w:val="20"/>
          <w:szCs w:val="20"/>
          <w:u w:val="single"/>
        </w:rPr>
        <w:t xml:space="preserve"> 2023</w:t>
      </w:r>
      <w:r w:rsidR="0077235A">
        <w:rPr>
          <w:b/>
          <w:sz w:val="20"/>
          <w:szCs w:val="20"/>
          <w:u w:val="single"/>
          <w:lang w:val="uk-UA"/>
        </w:rPr>
        <w:t xml:space="preserve"> </w:t>
      </w:r>
      <w:r w:rsidRPr="0077235A">
        <w:rPr>
          <w:b/>
          <w:sz w:val="20"/>
          <w:szCs w:val="20"/>
          <w:u w:val="single"/>
        </w:rPr>
        <w:t>року.</w:t>
      </w:r>
    </w:p>
    <w:p w:rsidR="006A5277" w:rsidRPr="0077235A" w:rsidRDefault="006A5277" w:rsidP="0077235A">
      <w:pPr>
        <w:pStyle w:val="a4"/>
        <w:spacing w:line="276" w:lineRule="auto"/>
        <w:ind w:left="0" w:firstLine="284"/>
        <w:jc w:val="both"/>
        <w:outlineLvl w:val="0"/>
        <w:rPr>
          <w:sz w:val="20"/>
          <w:szCs w:val="20"/>
          <w:lang w:val="uk-UA"/>
        </w:rPr>
      </w:pPr>
      <w:r w:rsidRPr="0077235A">
        <w:rPr>
          <w:sz w:val="20"/>
          <w:szCs w:val="20"/>
        </w:rPr>
        <w:tab/>
      </w:r>
    </w:p>
    <w:p w:rsidR="006A5277" w:rsidRPr="0077235A"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6A5277" w:rsidRPr="0077235A"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6A5277" w:rsidRPr="0077235A"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sz w:val="20"/>
          <w:szCs w:val="20"/>
          <w:lang w:val="uk-UA"/>
        </w:rPr>
      </w:pPr>
    </w:p>
    <w:p w:rsidR="006A5277" w:rsidRPr="0077235A"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sz w:val="20"/>
          <w:szCs w:val="20"/>
          <w:lang w:val="uk-UA"/>
        </w:rPr>
      </w:pPr>
    </w:p>
    <w:p w:rsidR="006A5277" w:rsidRPr="0077235A"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sz w:val="20"/>
          <w:szCs w:val="20"/>
          <w:lang w:val="uk-UA"/>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sectPr w:rsidR="006A5277" w:rsidSect="00D721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77"/>
    <w:rsid w:val="00053B0C"/>
    <w:rsid w:val="001E7AE8"/>
    <w:rsid w:val="0020092C"/>
    <w:rsid w:val="002D7653"/>
    <w:rsid w:val="002F3CB5"/>
    <w:rsid w:val="00382514"/>
    <w:rsid w:val="00415853"/>
    <w:rsid w:val="0046558E"/>
    <w:rsid w:val="00476D7E"/>
    <w:rsid w:val="004873AE"/>
    <w:rsid w:val="005130D8"/>
    <w:rsid w:val="005C3201"/>
    <w:rsid w:val="006A5277"/>
    <w:rsid w:val="006D4340"/>
    <w:rsid w:val="007249CF"/>
    <w:rsid w:val="007513DC"/>
    <w:rsid w:val="0077235A"/>
    <w:rsid w:val="00781499"/>
    <w:rsid w:val="008176A3"/>
    <w:rsid w:val="00820D93"/>
    <w:rsid w:val="008B61F3"/>
    <w:rsid w:val="008E14A5"/>
    <w:rsid w:val="00923182"/>
    <w:rsid w:val="00932924"/>
    <w:rsid w:val="00966DEB"/>
    <w:rsid w:val="00A06EBD"/>
    <w:rsid w:val="00A430B1"/>
    <w:rsid w:val="00A50BDF"/>
    <w:rsid w:val="00A7766B"/>
    <w:rsid w:val="00AD3D78"/>
    <w:rsid w:val="00B252A2"/>
    <w:rsid w:val="00BF630D"/>
    <w:rsid w:val="00C04202"/>
    <w:rsid w:val="00C95DC7"/>
    <w:rsid w:val="00CA6423"/>
    <w:rsid w:val="00D7211F"/>
    <w:rsid w:val="00DB6E97"/>
    <w:rsid w:val="00DF7F16"/>
    <w:rsid w:val="00E95632"/>
    <w:rsid w:val="00EA45A2"/>
    <w:rsid w:val="00F66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85664-B154-4EE3-B35A-BA9E75C9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2136928"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21369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42136928" TargetMode="External"/><Relationship Id="rId11" Type="http://schemas.openxmlformats.org/officeDocument/2006/relationships/fontTable" Target="fontTable.xml"/><Relationship Id="rId5" Type="http://schemas.openxmlformats.org/officeDocument/2006/relationships/hyperlink" Target="https://prozorro.gov.ua/tender/UA-2020-12-22-020156-c" TargetMode="External"/><Relationship Id="rId10" Type="http://schemas.openxmlformats.org/officeDocument/2006/relationships/hyperlink" Target="https://my.zakupki.prom.ua/cabinet/purchases/state_purchase/view/42136928"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421369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1891</Words>
  <Characters>1078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2023-04-24T11:54:00Z</cp:lastPrinted>
  <dcterms:created xsi:type="dcterms:W3CDTF">2023-04-25T07:27:00Z</dcterms:created>
  <dcterms:modified xsi:type="dcterms:W3CDTF">2023-04-25T07:27:00Z</dcterms:modified>
</cp:coreProperties>
</file>