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31" w:rsidRPr="0079773F" w:rsidRDefault="00CC5431" w:rsidP="00CC5431">
      <w:pPr>
        <w:spacing w:after="0"/>
        <w:ind w:firstLine="708"/>
        <w:jc w:val="both"/>
        <w:rPr>
          <w:rStyle w:val="h-select-all"/>
          <w:rFonts w:ascii="Times New Roman" w:hAnsi="Times New Roman" w:cs="Times New Roman"/>
          <w:sz w:val="24"/>
          <w:szCs w:val="24"/>
        </w:rPr>
      </w:pPr>
      <w:r w:rsidRPr="0079773F">
        <w:rPr>
          <w:rFonts w:ascii="Times New Roman" w:hAnsi="Times New Roman" w:cs="Times New Roman"/>
          <w:sz w:val="24"/>
          <w:szCs w:val="24"/>
        </w:rPr>
        <w:t>1</w:t>
      </w:r>
      <w:r w:rsidR="008645E0" w:rsidRPr="0079773F">
        <w:rPr>
          <w:rFonts w:ascii="Times New Roman" w:hAnsi="Times New Roman" w:cs="Times New Roman"/>
          <w:sz w:val="24"/>
          <w:szCs w:val="24"/>
        </w:rPr>
        <w:t>7</w:t>
      </w:r>
      <w:r w:rsidRPr="0079773F">
        <w:rPr>
          <w:rFonts w:ascii="Times New Roman" w:hAnsi="Times New Roman" w:cs="Times New Roman"/>
          <w:sz w:val="24"/>
          <w:szCs w:val="24"/>
        </w:rPr>
        <w:t xml:space="preserve">.04.2023р. відділом закупівель УЖКГ Калуської міської ради в </w:t>
      </w:r>
      <w:r w:rsidRPr="0079773F">
        <w:rPr>
          <w:rStyle w:val="a5"/>
          <w:rFonts w:ascii="Times New Roman" w:hAnsi="Times New Roman" w:cs="Times New Roman"/>
          <w:bCs/>
          <w:i w:val="0"/>
          <w:sz w:val="24"/>
          <w:szCs w:val="24"/>
        </w:rPr>
        <w:t xml:space="preserve">системі публічних </w:t>
      </w:r>
      <w:proofErr w:type="spellStart"/>
      <w:r w:rsidRPr="0079773F">
        <w:rPr>
          <w:rStyle w:val="a5"/>
          <w:rFonts w:ascii="Times New Roman" w:hAnsi="Times New Roman" w:cs="Times New Roman"/>
          <w:bCs/>
          <w:i w:val="0"/>
          <w:sz w:val="24"/>
          <w:szCs w:val="24"/>
        </w:rPr>
        <w:t>закупівель</w:t>
      </w:r>
      <w:proofErr w:type="spellEnd"/>
      <w:r w:rsidRPr="0079773F">
        <w:rPr>
          <w:rStyle w:val="a5"/>
          <w:rFonts w:ascii="Times New Roman" w:hAnsi="Times New Roman" w:cs="Times New Roman"/>
          <w:bCs/>
          <w:i w:val="0"/>
          <w:sz w:val="24"/>
          <w:szCs w:val="24"/>
        </w:rPr>
        <w:t xml:space="preserve"> «</w:t>
      </w:r>
      <w:proofErr w:type="spellStart"/>
      <w:r w:rsidRPr="0079773F">
        <w:rPr>
          <w:rStyle w:val="a5"/>
          <w:rFonts w:ascii="Times New Roman" w:hAnsi="Times New Roman" w:cs="Times New Roman"/>
          <w:bCs/>
          <w:i w:val="0"/>
          <w:sz w:val="24"/>
          <w:szCs w:val="24"/>
        </w:rPr>
        <w:t>Prozorro</w:t>
      </w:r>
      <w:proofErr w:type="spellEnd"/>
      <w:r w:rsidRPr="0079773F">
        <w:rPr>
          <w:rStyle w:val="a5"/>
          <w:rFonts w:ascii="Times New Roman" w:hAnsi="Times New Roman" w:cs="Times New Roman"/>
          <w:bCs/>
          <w:i w:val="0"/>
          <w:sz w:val="24"/>
          <w:szCs w:val="24"/>
        </w:rPr>
        <w:t>»</w:t>
      </w:r>
      <w:r w:rsidRPr="0079773F">
        <w:rPr>
          <w:rFonts w:ascii="Times New Roman" w:hAnsi="Times New Roman" w:cs="Times New Roman"/>
          <w:i/>
          <w:sz w:val="24"/>
          <w:szCs w:val="24"/>
        </w:rPr>
        <w:t xml:space="preserve"> </w:t>
      </w:r>
      <w:r w:rsidRPr="0079773F">
        <w:rPr>
          <w:rFonts w:ascii="Times New Roman" w:hAnsi="Times New Roman" w:cs="Times New Roman"/>
          <w:sz w:val="24"/>
          <w:szCs w:val="24"/>
        </w:rPr>
        <w:t xml:space="preserve">на веб-порталі Уповноваженого органу </w:t>
      </w:r>
      <w:hyperlink r:id="rId5" w:tgtFrame="_blank" w:history="1">
        <w:r w:rsidRPr="0079773F">
          <w:rPr>
            <w:rStyle w:val="a3"/>
            <w:rFonts w:ascii="Times New Roman" w:hAnsi="Times New Roman" w:cs="Times New Roman"/>
            <w:color w:val="auto"/>
            <w:sz w:val="24"/>
            <w:szCs w:val="24"/>
          </w:rPr>
          <w:t>prozorro.gov.ua</w:t>
        </w:r>
      </w:hyperlink>
      <w:r w:rsidRPr="0079773F">
        <w:rPr>
          <w:rStyle w:val="zk-definition-listitem-text"/>
          <w:rFonts w:ascii="Times New Roman" w:hAnsi="Times New Roman" w:cs="Times New Roman"/>
          <w:sz w:val="24"/>
          <w:szCs w:val="24"/>
        </w:rPr>
        <w:t xml:space="preserve">  </w:t>
      </w:r>
      <w:r w:rsidR="008645E0" w:rsidRPr="0079773F">
        <w:rPr>
          <w:rStyle w:val="zk-definition-listitem-text"/>
          <w:rFonts w:ascii="Times New Roman" w:hAnsi="Times New Roman" w:cs="Times New Roman"/>
          <w:sz w:val="24"/>
          <w:szCs w:val="24"/>
        </w:rPr>
        <w:t xml:space="preserve">оприлюднено </w:t>
      </w:r>
      <w:r w:rsidRPr="0079773F">
        <w:rPr>
          <w:rFonts w:ascii="Times New Roman" w:hAnsi="Times New Roman" w:cs="Times New Roman"/>
          <w:sz w:val="24"/>
          <w:szCs w:val="24"/>
        </w:rPr>
        <w:t>оголошення щодо закупівлі</w:t>
      </w:r>
      <w:r w:rsidRPr="0079773F">
        <w:rPr>
          <w:rStyle w:val="qaclassifierdescr"/>
          <w:rFonts w:ascii="Times New Roman" w:hAnsi="Times New Roman" w:cs="Times New Roman"/>
          <w:sz w:val="24"/>
          <w:szCs w:val="24"/>
        </w:rPr>
        <w:t xml:space="preserve"> </w:t>
      </w:r>
      <w:r w:rsidRPr="0079773F">
        <w:rPr>
          <w:rFonts w:ascii="Times New Roman" w:hAnsi="Times New Roman" w:cs="Times New Roman"/>
          <w:sz w:val="24"/>
          <w:szCs w:val="24"/>
          <w:u w:val="single"/>
        </w:rPr>
        <w:t>«</w:t>
      </w:r>
      <w:hyperlink r:id="rId6" w:history="1">
        <w:r w:rsidR="008645E0" w:rsidRPr="0079773F">
          <w:rPr>
            <w:rStyle w:val="a3"/>
            <w:rFonts w:ascii="Times New Roman" w:hAnsi="Times New Roman" w:cs="Times New Roman"/>
            <w:color w:val="auto"/>
            <w:sz w:val="24"/>
            <w:szCs w:val="24"/>
          </w:rPr>
          <w:t>Оплата видатків із благоустрою населених пунктів (прибудинкової території) на вул. Винниченка, 9 в м. Калуш</w:t>
        </w:r>
      </w:hyperlink>
      <w:r w:rsidRPr="0079773F">
        <w:rPr>
          <w:rFonts w:ascii="Times New Roman" w:hAnsi="Times New Roman" w:cs="Times New Roman"/>
          <w:sz w:val="24"/>
          <w:szCs w:val="24"/>
          <w:u w:val="single"/>
        </w:rPr>
        <w:t>»</w:t>
      </w:r>
      <w:r w:rsidRPr="0079773F">
        <w:rPr>
          <w:rFonts w:ascii="Times New Roman" w:hAnsi="Times New Roman" w:cs="Times New Roman"/>
          <w:sz w:val="24"/>
          <w:szCs w:val="24"/>
        </w:rPr>
        <w:t xml:space="preserve"> - </w:t>
      </w:r>
      <w:r w:rsidR="008645E0" w:rsidRPr="0079773F">
        <w:rPr>
          <w:rStyle w:val="h-select-all"/>
          <w:rFonts w:ascii="Times New Roman" w:hAnsi="Times New Roman" w:cs="Times New Roman"/>
          <w:sz w:val="24"/>
          <w:szCs w:val="24"/>
        </w:rPr>
        <w:t>UA-2023-04-17-006853-a</w:t>
      </w:r>
      <w:r w:rsidRPr="0079773F">
        <w:rPr>
          <w:rStyle w:val="tendertuid2nhc4"/>
          <w:rFonts w:ascii="Times New Roman" w:hAnsi="Times New Roman" w:cs="Times New Roman"/>
          <w:sz w:val="24"/>
          <w:szCs w:val="24"/>
        </w:rPr>
        <w:t xml:space="preserve"> </w:t>
      </w:r>
      <w:r w:rsidRPr="0079773F">
        <w:rPr>
          <w:rFonts w:ascii="Times New Roman" w:hAnsi="Times New Roman" w:cs="Times New Roman"/>
          <w:sz w:val="24"/>
          <w:szCs w:val="24"/>
        </w:rPr>
        <w:t>за процедурою відкриті торги (з особливостями)</w:t>
      </w:r>
      <w:r w:rsidRPr="0079773F">
        <w:rPr>
          <w:rStyle w:val="h-select-all"/>
          <w:rFonts w:ascii="Times New Roman" w:hAnsi="Times New Roman" w:cs="Times New Roman"/>
          <w:sz w:val="24"/>
          <w:szCs w:val="24"/>
        </w:rPr>
        <w:t>.</w:t>
      </w:r>
    </w:p>
    <w:p w:rsidR="00CC5431" w:rsidRPr="0079773F" w:rsidRDefault="00CC5431" w:rsidP="00CC5431">
      <w:pPr>
        <w:spacing w:after="0"/>
        <w:ind w:firstLine="567"/>
        <w:jc w:val="both"/>
        <w:rPr>
          <w:rFonts w:ascii="Times New Roman" w:hAnsi="Times New Roman" w:cs="Times New Roman"/>
          <w:sz w:val="24"/>
          <w:szCs w:val="24"/>
        </w:rPr>
      </w:pPr>
      <w:r w:rsidRPr="0079773F">
        <w:rPr>
          <w:rFonts w:ascii="Times New Roman" w:hAnsi="Times New Roman" w:cs="Times New Roman"/>
          <w:sz w:val="24"/>
          <w:szCs w:val="24"/>
        </w:rPr>
        <w:t xml:space="preserve">З метою забезпечення виконання Постанови Кабінету Міністрів України </w:t>
      </w:r>
      <w:r w:rsidRPr="0079773F">
        <w:rPr>
          <w:rFonts w:ascii="Times New Roman" w:hAnsi="Times New Roman" w:cs="Times New Roman"/>
          <w:bCs/>
          <w:sz w:val="24"/>
          <w:szCs w:val="24"/>
        </w:rPr>
        <w:t>від 16 грудня 2020р. N 1266</w:t>
      </w:r>
      <w:r w:rsidRPr="0079773F">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214D60" w:rsidRPr="0079773F">
        <w:rPr>
          <w:rFonts w:ascii="Times New Roman" w:hAnsi="Times New Roman" w:cs="Times New Roman"/>
          <w:sz w:val="24"/>
          <w:szCs w:val="24"/>
          <w:u w:val="single"/>
        </w:rPr>
        <w:t>«</w:t>
      </w:r>
      <w:hyperlink r:id="rId7" w:history="1">
        <w:r w:rsidR="00214D60" w:rsidRPr="0079773F">
          <w:rPr>
            <w:rStyle w:val="a3"/>
            <w:rFonts w:ascii="Times New Roman" w:hAnsi="Times New Roman" w:cs="Times New Roman"/>
            <w:color w:val="auto"/>
            <w:sz w:val="24"/>
            <w:szCs w:val="24"/>
          </w:rPr>
          <w:t xml:space="preserve">Оплата видатків із благоустрою населених пунктів (прибудинкової території) на </w:t>
        </w:r>
        <w:r w:rsidR="0079773F">
          <w:rPr>
            <w:rStyle w:val="a3"/>
            <w:rFonts w:ascii="Times New Roman" w:hAnsi="Times New Roman" w:cs="Times New Roman"/>
            <w:color w:val="auto"/>
            <w:sz w:val="24"/>
            <w:szCs w:val="24"/>
          </w:rPr>
          <w:t xml:space="preserve">                       </w:t>
        </w:r>
        <w:r w:rsidR="00214D60" w:rsidRPr="0079773F">
          <w:rPr>
            <w:rStyle w:val="a3"/>
            <w:rFonts w:ascii="Times New Roman" w:hAnsi="Times New Roman" w:cs="Times New Roman"/>
            <w:color w:val="auto"/>
            <w:sz w:val="24"/>
            <w:szCs w:val="24"/>
          </w:rPr>
          <w:t>вул. Винниченка, 9 в м. Калуш</w:t>
        </w:r>
      </w:hyperlink>
      <w:r w:rsidR="00214D60" w:rsidRPr="0079773F">
        <w:rPr>
          <w:rFonts w:ascii="Times New Roman" w:hAnsi="Times New Roman" w:cs="Times New Roman"/>
          <w:sz w:val="24"/>
          <w:szCs w:val="24"/>
          <w:u w:val="single"/>
        </w:rPr>
        <w:t>»</w:t>
      </w:r>
      <w:r w:rsidR="00214D60" w:rsidRPr="0079773F">
        <w:rPr>
          <w:rFonts w:ascii="Times New Roman" w:hAnsi="Times New Roman" w:cs="Times New Roman"/>
          <w:sz w:val="24"/>
          <w:szCs w:val="24"/>
        </w:rPr>
        <w:t xml:space="preserve"> - </w:t>
      </w:r>
      <w:r w:rsidR="00214D60" w:rsidRPr="0079773F">
        <w:rPr>
          <w:rStyle w:val="h-select-all"/>
          <w:rFonts w:ascii="Times New Roman" w:hAnsi="Times New Roman" w:cs="Times New Roman"/>
          <w:sz w:val="24"/>
          <w:szCs w:val="24"/>
        </w:rPr>
        <w:t>UA-2023-04-17-006853-a</w:t>
      </w:r>
      <w:r w:rsidRPr="0079773F">
        <w:rPr>
          <w:rStyle w:val="h-select-all"/>
          <w:rFonts w:ascii="Times New Roman" w:hAnsi="Times New Roman" w:cs="Times New Roman"/>
          <w:sz w:val="24"/>
          <w:szCs w:val="24"/>
        </w:rPr>
        <w:t xml:space="preserve">, </w:t>
      </w:r>
      <w:r w:rsidRPr="0079773F">
        <w:rPr>
          <w:rFonts w:ascii="Times New Roman" w:hAnsi="Times New Roman" w:cs="Times New Roman"/>
          <w:sz w:val="24"/>
          <w:szCs w:val="24"/>
        </w:rPr>
        <w:t>повідомляємо:</w:t>
      </w:r>
    </w:p>
    <w:p w:rsidR="00CC5431" w:rsidRPr="0079773F" w:rsidRDefault="00CC5431" w:rsidP="00CC5431">
      <w:pPr>
        <w:spacing w:after="0"/>
        <w:jc w:val="both"/>
        <w:rPr>
          <w:rFonts w:ascii="Times New Roman" w:hAnsi="Times New Roman" w:cs="Times New Roman"/>
          <w:sz w:val="24"/>
          <w:szCs w:val="24"/>
        </w:rPr>
      </w:pPr>
    </w:p>
    <w:p w:rsidR="00CC5431" w:rsidRPr="0079773F" w:rsidRDefault="00CC5431" w:rsidP="00CC5431">
      <w:pPr>
        <w:pStyle w:val="a4"/>
        <w:numPr>
          <w:ilvl w:val="0"/>
          <w:numId w:val="1"/>
        </w:numPr>
        <w:spacing w:after="0"/>
        <w:ind w:left="0" w:firstLine="851"/>
        <w:jc w:val="both"/>
        <w:rPr>
          <w:rFonts w:ascii="Times New Roman" w:hAnsi="Times New Roman" w:cs="Times New Roman"/>
          <w:sz w:val="24"/>
          <w:szCs w:val="24"/>
        </w:rPr>
      </w:pPr>
      <w:r w:rsidRPr="0079773F">
        <w:rPr>
          <w:rFonts w:ascii="Times New Roman" w:hAnsi="Times New Roman" w:cs="Times New Roman"/>
          <w:b/>
          <w:sz w:val="24"/>
          <w:szCs w:val="24"/>
        </w:rPr>
        <w:t>Обґрунтування розміру бюджетного призначення:</w:t>
      </w:r>
      <w:r w:rsidRPr="0079773F">
        <w:rPr>
          <w:rFonts w:ascii="Times New Roman" w:hAnsi="Times New Roman" w:cs="Times New Roman"/>
          <w:sz w:val="24"/>
          <w:szCs w:val="24"/>
        </w:rPr>
        <w:t xml:space="preserve"> </w:t>
      </w:r>
    </w:p>
    <w:p w:rsidR="00CC5431" w:rsidRPr="0079773F" w:rsidRDefault="00CC5431" w:rsidP="00CC5431">
      <w:pPr>
        <w:pStyle w:val="a4"/>
        <w:spacing w:after="0"/>
        <w:ind w:left="0"/>
        <w:jc w:val="both"/>
        <w:rPr>
          <w:rFonts w:ascii="Times New Roman" w:hAnsi="Times New Roman" w:cs="Times New Roman"/>
          <w:sz w:val="24"/>
          <w:szCs w:val="24"/>
        </w:rPr>
      </w:pPr>
    </w:p>
    <w:p w:rsidR="00336B43" w:rsidRPr="0079773F" w:rsidRDefault="00336B43" w:rsidP="00336B43">
      <w:pPr>
        <w:pStyle w:val="3"/>
        <w:spacing w:before="0" w:beforeAutospacing="0" w:after="0" w:afterAutospacing="0" w:line="276" w:lineRule="auto"/>
        <w:ind w:firstLine="709"/>
        <w:jc w:val="both"/>
        <w:rPr>
          <w:b w:val="0"/>
          <w:sz w:val="24"/>
          <w:szCs w:val="24"/>
        </w:rPr>
      </w:pPr>
      <w:r w:rsidRPr="0079773F">
        <w:rPr>
          <w:b w:val="0"/>
          <w:sz w:val="24"/>
          <w:szCs w:val="24"/>
        </w:rPr>
        <w:t>Рішенням сесії Калуської міської ради № 1997 від 16.03.2023р. «Про внесення змін до бюджету Калуської міської територіальної громади на 2023 рік» на послугу з благоустрою населених пунктів (прибудинкової території) на вул. Винниченка, 9 в м. Калуш з обласного бюджету передбачено 170 000,00 грн.</w:t>
      </w:r>
    </w:p>
    <w:p w:rsidR="00CC5431" w:rsidRPr="0079773F" w:rsidRDefault="00CC5431" w:rsidP="00336B43">
      <w:pPr>
        <w:spacing w:after="0"/>
        <w:ind w:firstLine="708"/>
        <w:jc w:val="both"/>
        <w:rPr>
          <w:rFonts w:ascii="Times New Roman" w:hAnsi="Times New Roman" w:cs="Times New Roman"/>
          <w:sz w:val="24"/>
          <w:szCs w:val="24"/>
        </w:rPr>
      </w:pPr>
    </w:p>
    <w:p w:rsidR="00CC5431" w:rsidRPr="0079773F" w:rsidRDefault="00CC5431" w:rsidP="00336B43">
      <w:pPr>
        <w:pStyle w:val="a4"/>
        <w:numPr>
          <w:ilvl w:val="0"/>
          <w:numId w:val="1"/>
        </w:numPr>
        <w:spacing w:after="0"/>
        <w:ind w:left="0" w:firstLine="852"/>
        <w:jc w:val="both"/>
        <w:rPr>
          <w:rFonts w:ascii="Times New Roman" w:hAnsi="Times New Roman" w:cs="Times New Roman"/>
          <w:sz w:val="24"/>
          <w:szCs w:val="24"/>
        </w:rPr>
      </w:pPr>
      <w:r w:rsidRPr="0079773F">
        <w:rPr>
          <w:rFonts w:ascii="Times New Roman" w:hAnsi="Times New Roman" w:cs="Times New Roman"/>
          <w:b/>
          <w:sz w:val="24"/>
          <w:szCs w:val="24"/>
        </w:rPr>
        <w:t>Обґрунтування очікуваної вартість предмета закупівлі:</w:t>
      </w:r>
      <w:r w:rsidRPr="0079773F">
        <w:rPr>
          <w:rFonts w:ascii="Times New Roman" w:hAnsi="Times New Roman" w:cs="Times New Roman"/>
          <w:sz w:val="24"/>
          <w:szCs w:val="24"/>
        </w:rPr>
        <w:t xml:space="preserve"> </w:t>
      </w:r>
    </w:p>
    <w:p w:rsidR="00CC5431" w:rsidRPr="0079773F" w:rsidRDefault="00CC5431" w:rsidP="00336B43">
      <w:pPr>
        <w:spacing w:after="0"/>
        <w:ind w:firstLine="708"/>
        <w:jc w:val="both"/>
        <w:rPr>
          <w:rFonts w:ascii="Times New Roman" w:hAnsi="Times New Roman" w:cs="Times New Roman"/>
          <w:sz w:val="24"/>
          <w:szCs w:val="24"/>
        </w:rPr>
      </w:pPr>
    </w:p>
    <w:p w:rsidR="00A22C91" w:rsidRPr="0079773F" w:rsidRDefault="00A22C91" w:rsidP="00A22C91">
      <w:pPr>
        <w:spacing w:after="0"/>
        <w:ind w:firstLine="708"/>
        <w:jc w:val="both"/>
        <w:rPr>
          <w:rFonts w:ascii="Times New Roman" w:hAnsi="Times New Roman" w:cs="Times New Roman"/>
          <w:sz w:val="24"/>
          <w:szCs w:val="24"/>
        </w:rPr>
      </w:pPr>
      <w:r w:rsidRPr="0079773F">
        <w:rPr>
          <w:rFonts w:ascii="Times New Roman" w:hAnsi="Times New Roman" w:cs="Times New Roman"/>
          <w:sz w:val="24"/>
          <w:szCs w:val="24"/>
        </w:rPr>
        <w:t xml:space="preserve">Очікувана вартість щодо закупівлі «Оплата видатків із благоустрою населених пунктів (прибудинкової території) на вул. Винниченка, 9 в м. Калуш» </w:t>
      </w:r>
      <w:r w:rsidRPr="0079773F">
        <w:rPr>
          <w:rFonts w:ascii="Times New Roman" w:hAnsi="Times New Roman" w:cs="Times New Roman"/>
          <w:iCs/>
          <w:sz w:val="24"/>
          <w:szCs w:val="24"/>
        </w:rPr>
        <w:t xml:space="preserve">визначена на підставі </w:t>
      </w:r>
      <w:r w:rsidRPr="0079773F">
        <w:rPr>
          <w:rFonts w:ascii="Times New Roman" w:hAnsi="Times New Roman" w:cs="Times New Roman"/>
          <w:sz w:val="24"/>
          <w:szCs w:val="24"/>
        </w:rPr>
        <w:t>дефектного акту, наданого балансоутримувачем КП «</w:t>
      </w:r>
      <w:proofErr w:type="spellStart"/>
      <w:r w:rsidRPr="0079773F">
        <w:rPr>
          <w:rFonts w:ascii="Times New Roman" w:hAnsi="Times New Roman" w:cs="Times New Roman"/>
          <w:sz w:val="24"/>
          <w:szCs w:val="24"/>
        </w:rPr>
        <w:t>Калушавтодор</w:t>
      </w:r>
      <w:proofErr w:type="spellEnd"/>
      <w:r w:rsidRPr="0079773F">
        <w:rPr>
          <w:rFonts w:ascii="Times New Roman" w:hAnsi="Times New Roman" w:cs="Times New Roman"/>
          <w:sz w:val="24"/>
          <w:szCs w:val="24"/>
        </w:rPr>
        <w:t>» та</w:t>
      </w:r>
      <w:r w:rsidR="00F81E81">
        <w:rPr>
          <w:rFonts w:ascii="Times New Roman" w:hAnsi="Times New Roman" w:cs="Times New Roman"/>
          <w:sz w:val="24"/>
          <w:szCs w:val="24"/>
        </w:rPr>
        <w:t>,</w:t>
      </w:r>
      <w:r w:rsidRPr="0079773F">
        <w:rPr>
          <w:rFonts w:ascii="Times New Roman" w:hAnsi="Times New Roman" w:cs="Times New Roman"/>
          <w:sz w:val="24"/>
          <w:szCs w:val="24"/>
        </w:rPr>
        <w:t xml:space="preserve"> відповідно до розробленого кошторисного розрахунку в програмному комплексі «АС-4» на дану послугу, </w:t>
      </w:r>
      <w:r w:rsidRPr="0079773F">
        <w:rPr>
          <w:rFonts w:ascii="Times New Roman" w:hAnsi="Times New Roman" w:cs="Times New Roman"/>
          <w:iCs/>
          <w:sz w:val="24"/>
          <w:szCs w:val="24"/>
        </w:rPr>
        <w:t xml:space="preserve">із врахуванням  передбачених бюджетних призначень </w:t>
      </w:r>
      <w:r w:rsidRPr="0079773F">
        <w:rPr>
          <w:rFonts w:ascii="Times New Roman" w:hAnsi="Times New Roman" w:cs="Times New Roman"/>
          <w:sz w:val="24"/>
          <w:szCs w:val="24"/>
        </w:rPr>
        <w:t>у 2023 році.</w:t>
      </w:r>
    </w:p>
    <w:p w:rsidR="00CC5431" w:rsidRPr="0079773F" w:rsidRDefault="00CC5431" w:rsidP="00CC5431">
      <w:pPr>
        <w:pStyle w:val="3"/>
        <w:spacing w:before="0" w:beforeAutospacing="0" w:after="0" w:afterAutospacing="0" w:line="276" w:lineRule="auto"/>
        <w:ind w:firstLine="426"/>
        <w:jc w:val="both"/>
        <w:rPr>
          <w:b w:val="0"/>
          <w:iCs/>
          <w:sz w:val="24"/>
          <w:szCs w:val="24"/>
        </w:rPr>
      </w:pPr>
    </w:p>
    <w:p w:rsidR="00CC5431" w:rsidRPr="0079773F" w:rsidRDefault="00CC5431" w:rsidP="00CC5431">
      <w:pPr>
        <w:pStyle w:val="a4"/>
        <w:numPr>
          <w:ilvl w:val="0"/>
          <w:numId w:val="1"/>
        </w:numPr>
        <w:spacing w:after="0"/>
        <w:ind w:left="0" w:firstLine="851"/>
        <w:jc w:val="both"/>
        <w:rPr>
          <w:rFonts w:ascii="Times New Roman" w:hAnsi="Times New Roman" w:cs="Times New Roman"/>
          <w:b/>
          <w:sz w:val="24"/>
          <w:szCs w:val="24"/>
        </w:rPr>
      </w:pPr>
      <w:r w:rsidRPr="0079773F">
        <w:rPr>
          <w:rFonts w:ascii="Times New Roman" w:hAnsi="Times New Roman" w:cs="Times New Roman"/>
          <w:b/>
          <w:sz w:val="24"/>
          <w:szCs w:val="24"/>
        </w:rPr>
        <w:t>Технічні та якісні характеристики  предмета закупівлі:</w:t>
      </w:r>
    </w:p>
    <w:p w:rsidR="00485C4F" w:rsidRDefault="00485C4F" w:rsidP="00F81E81">
      <w:pPr>
        <w:pStyle w:val="15"/>
        <w:tabs>
          <w:tab w:val="left" w:pos="4935"/>
        </w:tabs>
        <w:spacing w:line="276" w:lineRule="auto"/>
        <w:ind w:left="0" w:firstLine="284"/>
        <w:rPr>
          <w:b w:val="0"/>
        </w:rPr>
      </w:pPr>
      <w:r w:rsidRPr="0079773F">
        <w:rPr>
          <w:b w:val="0"/>
        </w:rPr>
        <w:t>У зв’язку з виникненням необхідності у наданні послуг з благоустрою населених пунктів (прибудинкової території) на вул. Винниченка, 9 в м. Калуш</w:t>
      </w:r>
      <w:r w:rsidRPr="0079773F">
        <w:rPr>
          <w:b w:val="0"/>
          <w:color w:val="FF0000"/>
        </w:rPr>
        <w:t xml:space="preserve"> </w:t>
      </w:r>
      <w:r w:rsidRPr="0079773F">
        <w:rPr>
          <w:b w:val="0"/>
        </w:rPr>
        <w:t>необхідно провести закупівлю послуги «Оплата видатків із благоустрою населених пунктів (прибудинкової території) на вул. Винниченка, 9 в м. Калуш». Послуги повинні бути надані  відповідно до Технічної специфікації.</w:t>
      </w:r>
    </w:p>
    <w:p w:rsidR="00F81E81" w:rsidRPr="0079773F" w:rsidRDefault="00F81E81" w:rsidP="00F81E81">
      <w:pPr>
        <w:pStyle w:val="15"/>
        <w:tabs>
          <w:tab w:val="left" w:pos="4935"/>
        </w:tabs>
        <w:spacing w:line="276" w:lineRule="auto"/>
        <w:ind w:left="0" w:firstLine="284"/>
        <w:rPr>
          <w:b w:val="0"/>
        </w:rPr>
      </w:pPr>
    </w:p>
    <w:p w:rsidR="00485C4F" w:rsidRPr="0079773F" w:rsidRDefault="00485C4F" w:rsidP="00485C4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9773F">
        <w:rPr>
          <w:rFonts w:ascii="Times New Roman" w:eastAsia="Times New Roman" w:hAnsi="Times New Roman" w:cs="Times New Roman"/>
          <w:b/>
          <w:sz w:val="24"/>
          <w:szCs w:val="24"/>
        </w:rPr>
        <w:t>ТЕХНІЧНА СПЕЦИФІКАЦІЯ</w:t>
      </w:r>
    </w:p>
    <w:p w:rsidR="00485C4F" w:rsidRPr="0079773F" w:rsidRDefault="00485C4F" w:rsidP="00485C4F">
      <w:pPr>
        <w:spacing w:after="0" w:line="240" w:lineRule="auto"/>
        <w:jc w:val="center"/>
        <w:rPr>
          <w:rFonts w:ascii="Times New Roman" w:hAnsi="Times New Roman" w:cs="Times New Roman"/>
          <w:b/>
          <w:sz w:val="24"/>
          <w:szCs w:val="24"/>
        </w:rPr>
      </w:pPr>
      <w:r w:rsidRPr="0079773F">
        <w:rPr>
          <w:rFonts w:ascii="Times New Roman" w:hAnsi="Times New Roman" w:cs="Times New Roman"/>
          <w:b/>
          <w:sz w:val="24"/>
          <w:szCs w:val="24"/>
        </w:rPr>
        <w:t xml:space="preserve">за кодом </w:t>
      </w:r>
      <w:r w:rsidRPr="0079773F">
        <w:rPr>
          <w:rFonts w:ascii="Times New Roman" w:eastAsia="Times New Roman" w:hAnsi="Times New Roman" w:cs="Times New Roman"/>
          <w:b/>
          <w:sz w:val="24"/>
          <w:szCs w:val="24"/>
          <w:lang w:val="ru-RU" w:eastAsia="ru-RU"/>
        </w:rPr>
        <w:fldChar w:fldCharType="begin"/>
      </w:r>
      <w:r w:rsidRPr="0079773F">
        <w:rPr>
          <w:rFonts w:ascii="Times New Roman" w:hAnsi="Times New Roman" w:cs="Times New Roman"/>
          <w:b/>
          <w:sz w:val="24"/>
          <w:szCs w:val="24"/>
        </w:rPr>
        <w:instrText>HYPERLINK "https://zakupki.prom.ua/gov/tenders/UA-2023-01-04-005505-a"</w:instrText>
      </w:r>
      <w:r w:rsidRPr="0079773F">
        <w:rPr>
          <w:rFonts w:ascii="Times New Roman" w:eastAsia="Times New Roman" w:hAnsi="Times New Roman" w:cs="Times New Roman"/>
          <w:b/>
          <w:sz w:val="24"/>
          <w:szCs w:val="24"/>
          <w:lang w:val="ru-RU" w:eastAsia="ru-RU"/>
        </w:rPr>
        <w:fldChar w:fldCharType="separate"/>
      </w:r>
      <w:r w:rsidRPr="0079773F">
        <w:rPr>
          <w:rStyle w:val="a3"/>
          <w:rFonts w:ascii="Times New Roman" w:hAnsi="Times New Roman" w:cs="Times New Roman"/>
          <w:b/>
          <w:color w:val="auto"/>
          <w:sz w:val="24"/>
          <w:szCs w:val="24"/>
        </w:rPr>
        <w:t xml:space="preserve">ДК 021:2015: </w:t>
      </w:r>
      <w:r w:rsidRPr="0079773F">
        <w:rPr>
          <w:rFonts w:ascii="Times New Roman" w:hAnsi="Times New Roman" w:cs="Times New Roman"/>
          <w:b/>
          <w:sz w:val="24"/>
          <w:szCs w:val="24"/>
        </w:rPr>
        <w:t xml:space="preserve">(45230000-8) Будівництво трубопроводів, ліній зв’язку та </w:t>
      </w:r>
      <w:proofErr w:type="spellStart"/>
      <w:r w:rsidRPr="0079773F">
        <w:rPr>
          <w:rFonts w:ascii="Times New Roman" w:hAnsi="Times New Roman" w:cs="Times New Roman"/>
          <w:b/>
          <w:sz w:val="24"/>
          <w:szCs w:val="24"/>
        </w:rPr>
        <w:t>електропередач</w:t>
      </w:r>
      <w:proofErr w:type="spellEnd"/>
      <w:r w:rsidRPr="0079773F">
        <w:rPr>
          <w:rFonts w:ascii="Times New Roman" w:hAnsi="Times New Roman" w:cs="Times New Roman"/>
          <w:b/>
          <w:sz w:val="24"/>
          <w:szCs w:val="24"/>
        </w:rPr>
        <w:t>, шосе, доріг, аеродромів і залізничних доріг; вирівнювання поверхонь</w:t>
      </w:r>
    </w:p>
    <w:p w:rsidR="00485C4F" w:rsidRPr="0079773F" w:rsidRDefault="00485C4F" w:rsidP="00485C4F">
      <w:pPr>
        <w:pStyle w:val="3"/>
        <w:spacing w:before="0" w:beforeAutospacing="0" w:after="0" w:afterAutospacing="0"/>
        <w:jc w:val="center"/>
        <w:rPr>
          <w:sz w:val="24"/>
          <w:szCs w:val="24"/>
        </w:rPr>
      </w:pPr>
      <w:r w:rsidRPr="0079773F">
        <w:rPr>
          <w:sz w:val="24"/>
          <w:szCs w:val="24"/>
        </w:rPr>
        <w:fldChar w:fldCharType="end"/>
      </w:r>
      <w:r w:rsidRPr="0079773F">
        <w:rPr>
          <w:sz w:val="24"/>
          <w:szCs w:val="24"/>
        </w:rPr>
        <w:t xml:space="preserve">«Оплата видатків із благоустрою населених пунктів </w:t>
      </w:r>
    </w:p>
    <w:p w:rsidR="00485C4F" w:rsidRPr="0079773F" w:rsidRDefault="00485C4F" w:rsidP="00485C4F">
      <w:pPr>
        <w:pStyle w:val="1"/>
        <w:spacing w:before="0" w:line="240" w:lineRule="auto"/>
        <w:jc w:val="center"/>
        <w:rPr>
          <w:rFonts w:ascii="Times New Roman" w:hAnsi="Times New Roman" w:cs="Times New Roman"/>
          <w:color w:val="auto"/>
          <w:sz w:val="24"/>
          <w:szCs w:val="24"/>
        </w:rPr>
      </w:pPr>
      <w:r w:rsidRPr="0079773F">
        <w:rPr>
          <w:rFonts w:ascii="Times New Roman" w:hAnsi="Times New Roman" w:cs="Times New Roman"/>
          <w:color w:val="auto"/>
          <w:sz w:val="24"/>
          <w:szCs w:val="24"/>
        </w:rPr>
        <w:t>(прибудинкової території) на вул. Винниченка, 9 в м. Калуш»</w:t>
      </w:r>
    </w:p>
    <w:p w:rsidR="00485C4F" w:rsidRPr="0079773F" w:rsidRDefault="00485C4F" w:rsidP="00485C4F">
      <w:pPr>
        <w:rPr>
          <w:rFonts w:ascii="Times New Roman" w:hAnsi="Times New Roman" w:cs="Times New Roman"/>
          <w:sz w:val="24"/>
          <w:szCs w:val="24"/>
        </w:rPr>
      </w:pPr>
    </w:p>
    <w:tbl>
      <w:tblPr>
        <w:tblpPr w:leftFromText="180" w:rightFromText="180" w:vertAnchor="text" w:tblpXSpec="center" w:tblpY="1"/>
        <w:tblOverlap w:val="never"/>
        <w:tblW w:w="10065" w:type="dxa"/>
        <w:tblLook w:val="04A0" w:firstRow="1" w:lastRow="0" w:firstColumn="1" w:lastColumn="0" w:noHBand="0" w:noVBand="1"/>
      </w:tblPr>
      <w:tblGrid>
        <w:gridCol w:w="675"/>
        <w:gridCol w:w="6414"/>
        <w:gridCol w:w="1275"/>
        <w:gridCol w:w="1701"/>
      </w:tblGrid>
      <w:tr w:rsidR="00485C4F" w:rsidRPr="0079773F" w:rsidTr="00485C4F">
        <w:trPr>
          <w:trHeight w:val="276"/>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sz w:val="24"/>
                <w:szCs w:val="24"/>
              </w:rPr>
            </w:pPr>
            <w:r w:rsidRPr="0079773F">
              <w:rPr>
                <w:rFonts w:ascii="Times New Roman" w:eastAsia="Times New Roman" w:hAnsi="Times New Roman" w:cs="Times New Roman"/>
                <w:b/>
                <w:sz w:val="24"/>
                <w:szCs w:val="24"/>
              </w:rPr>
              <w:t>№ з/п</w:t>
            </w:r>
          </w:p>
        </w:tc>
        <w:tc>
          <w:tcPr>
            <w:tcW w:w="6414" w:type="dxa"/>
            <w:vMerge w:val="restart"/>
            <w:tcBorders>
              <w:top w:val="single" w:sz="4" w:space="0" w:color="auto"/>
              <w:left w:val="single" w:sz="4" w:space="0" w:color="auto"/>
              <w:bottom w:val="single" w:sz="4" w:space="0" w:color="000000"/>
              <w:right w:val="nil"/>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sz w:val="24"/>
                <w:szCs w:val="24"/>
              </w:rPr>
            </w:pPr>
            <w:r w:rsidRPr="0079773F">
              <w:rPr>
                <w:rFonts w:ascii="Times New Roman" w:eastAsia="Times New Roman" w:hAnsi="Times New Roman" w:cs="Times New Roman"/>
                <w:b/>
                <w:sz w:val="24"/>
                <w:szCs w:val="24"/>
              </w:rPr>
              <w:t>Найменування робіт і витрат</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sz w:val="24"/>
                <w:szCs w:val="24"/>
              </w:rPr>
            </w:pPr>
            <w:r w:rsidRPr="0079773F">
              <w:rPr>
                <w:rFonts w:ascii="Times New Roman" w:eastAsia="Times New Roman" w:hAnsi="Times New Roman" w:cs="Times New Roman"/>
                <w:b/>
                <w:sz w:val="24"/>
                <w:szCs w:val="24"/>
              </w:rPr>
              <w:t>Одиниця виміру</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sz w:val="24"/>
                <w:szCs w:val="24"/>
              </w:rPr>
            </w:pPr>
            <w:r w:rsidRPr="0079773F">
              <w:rPr>
                <w:rFonts w:ascii="Times New Roman" w:eastAsia="Times New Roman" w:hAnsi="Times New Roman" w:cs="Times New Roman"/>
                <w:b/>
                <w:sz w:val="24"/>
                <w:szCs w:val="24"/>
              </w:rPr>
              <w:t>Кількість</w:t>
            </w:r>
          </w:p>
        </w:tc>
      </w:tr>
      <w:tr w:rsidR="00485C4F" w:rsidRPr="0079773F" w:rsidTr="00485C4F">
        <w:trPr>
          <w:trHeight w:val="76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6414" w:type="dxa"/>
            <w:vMerge/>
            <w:tcBorders>
              <w:top w:val="single" w:sz="4" w:space="0" w:color="auto"/>
              <w:left w:val="single" w:sz="4" w:space="0" w:color="auto"/>
              <w:bottom w:val="single" w:sz="4" w:space="0" w:color="000000"/>
              <w:right w:val="nil"/>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r>
      <w:tr w:rsidR="00485C4F" w:rsidRPr="0079773F" w:rsidTr="00485C4F">
        <w:trPr>
          <w:trHeight w:val="420"/>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6414" w:type="dxa"/>
            <w:vMerge/>
            <w:tcBorders>
              <w:top w:val="single" w:sz="4" w:space="0" w:color="auto"/>
              <w:left w:val="single" w:sz="4" w:space="0" w:color="auto"/>
              <w:bottom w:val="single" w:sz="4" w:space="0" w:color="000000"/>
              <w:right w:val="nil"/>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r>
      <w:tr w:rsidR="00485C4F" w:rsidRPr="0079773F" w:rsidTr="00485C4F">
        <w:trPr>
          <w:trHeight w:val="276"/>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6414" w:type="dxa"/>
            <w:vMerge/>
            <w:tcBorders>
              <w:top w:val="single" w:sz="4" w:space="0" w:color="auto"/>
              <w:left w:val="single" w:sz="4" w:space="0" w:color="auto"/>
              <w:bottom w:val="single" w:sz="4" w:space="0" w:color="000000"/>
              <w:right w:val="nil"/>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p>
        </w:tc>
      </w:tr>
      <w:tr w:rsidR="00485C4F" w:rsidRPr="0079773F" w:rsidTr="00485C4F">
        <w:trPr>
          <w:trHeight w:val="106"/>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bCs/>
                <w:sz w:val="24"/>
                <w:szCs w:val="24"/>
              </w:rPr>
            </w:pPr>
            <w:r w:rsidRPr="0079773F">
              <w:rPr>
                <w:rFonts w:ascii="Times New Roman" w:eastAsia="Times New Roman" w:hAnsi="Times New Roman" w:cs="Times New Roman"/>
                <w:b/>
                <w:bCs/>
                <w:sz w:val="24"/>
                <w:szCs w:val="24"/>
              </w:rPr>
              <w:t>Ділянка №1</w:t>
            </w:r>
          </w:p>
        </w:tc>
      </w:tr>
      <w:tr w:rsidR="00485C4F" w:rsidRPr="0079773F" w:rsidTr="00485C4F">
        <w:trPr>
          <w:trHeight w:val="8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lastRenderedPageBreak/>
              <w:t>1</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Розбирання бортових каменів</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0,16</w:t>
            </w:r>
          </w:p>
        </w:tc>
      </w:tr>
      <w:tr w:rsidR="00485C4F" w:rsidRPr="0079773F" w:rsidTr="00485C4F">
        <w:trPr>
          <w:trHeight w:val="37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 xml:space="preserve">Улаштування дорожніх корит </w:t>
            </w:r>
            <w:proofErr w:type="spellStart"/>
            <w:r w:rsidRPr="0079773F">
              <w:rPr>
                <w:rFonts w:ascii="Times New Roman" w:eastAsia="Times New Roman" w:hAnsi="Times New Roman" w:cs="Times New Roman"/>
                <w:sz w:val="24"/>
                <w:szCs w:val="24"/>
              </w:rPr>
              <w:t>коритного</w:t>
            </w:r>
            <w:proofErr w:type="spellEnd"/>
            <w:r w:rsidRPr="0079773F">
              <w:rPr>
                <w:rFonts w:ascii="Times New Roman" w:eastAsia="Times New Roman" w:hAnsi="Times New Roman" w:cs="Times New Roman"/>
                <w:sz w:val="24"/>
                <w:szCs w:val="24"/>
              </w:rPr>
              <w:t xml:space="preserve"> профілю з застосуванням екскаваторів, глибина корита до 250 мм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0,38</w:t>
            </w:r>
          </w:p>
        </w:tc>
      </w:tr>
      <w:tr w:rsidR="00485C4F" w:rsidRPr="0079773F" w:rsidTr="00485C4F">
        <w:trPr>
          <w:trHeight w:val="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3</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Перевезення ґрунту до 7 км, без завантаження</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16,625</w:t>
            </w:r>
          </w:p>
        </w:tc>
      </w:tr>
      <w:tr w:rsidR="00485C4F" w:rsidRPr="0079773F" w:rsidTr="00485C4F">
        <w:trPr>
          <w:trHeight w:val="24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4</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Установлення бортових каменів бетонних і залізобетонних при інших видах покриттів</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100м</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0,17</w:t>
            </w:r>
          </w:p>
        </w:tc>
      </w:tr>
      <w:tr w:rsidR="00485C4F" w:rsidRPr="0079773F" w:rsidTr="00485C4F">
        <w:trPr>
          <w:trHeight w:val="11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5</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Камені бортові, БР100.30.15</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proofErr w:type="spellStart"/>
            <w:r w:rsidRPr="0079773F">
              <w:rPr>
                <w:rFonts w:ascii="Times New Roman" w:eastAsia="Times New Roman" w:hAnsi="Times New Roman" w:cs="Times New Roman"/>
                <w:sz w:val="24"/>
                <w:szCs w:val="24"/>
              </w:rPr>
              <w:t>шт</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17</w:t>
            </w:r>
          </w:p>
        </w:tc>
      </w:tr>
      <w:tr w:rsidR="00485C4F" w:rsidRPr="0079773F" w:rsidTr="00485C4F">
        <w:trPr>
          <w:trHeight w:val="12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6</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Готування важкого бетону на щебені, клас бетону В15</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100м3</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0,01</w:t>
            </w:r>
          </w:p>
        </w:tc>
      </w:tr>
      <w:tr w:rsidR="00485C4F" w:rsidRPr="0079773F" w:rsidTr="00485C4F">
        <w:trPr>
          <w:trHeight w:val="42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7</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Нарізування швів у бетоні затверділому (асфальтобетон)</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 шву</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0,16</w:t>
            </w:r>
          </w:p>
        </w:tc>
      </w:tr>
      <w:tr w:rsidR="00485C4F" w:rsidRPr="0079773F" w:rsidTr="00485C4F">
        <w:trPr>
          <w:trHeight w:val="7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8</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Улаштування одношарових основ товщиною 20 см із щебеню фракції 40-70 мм з межею міцності на стиск понад 98,1 МПа [1000 кг/см2]</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0,38</w:t>
            </w:r>
          </w:p>
        </w:tc>
      </w:tr>
      <w:tr w:rsidR="00485C4F" w:rsidRPr="0079773F" w:rsidTr="00485C4F">
        <w:trPr>
          <w:trHeight w:val="70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9</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Улаштування покриття з фігурних елементів мощення з приготуванням піщано-цементної суміші площадок та тротуарів шириною понад 2 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0,038</w:t>
            </w:r>
          </w:p>
        </w:tc>
      </w:tr>
      <w:tr w:rsidR="00485C4F" w:rsidRPr="0079773F" w:rsidTr="00485C4F">
        <w:trPr>
          <w:trHeight w:val="26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10</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Бруківка, товщина 60 мм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38,38</w:t>
            </w:r>
          </w:p>
        </w:tc>
      </w:tr>
      <w:tr w:rsidR="00485C4F" w:rsidRPr="0079773F" w:rsidTr="00485C4F">
        <w:trPr>
          <w:trHeight w:val="41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11</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 xml:space="preserve">Різання </w:t>
            </w:r>
            <w:proofErr w:type="spellStart"/>
            <w:r w:rsidRPr="0079773F">
              <w:rPr>
                <w:rFonts w:ascii="Times New Roman" w:eastAsia="Times New Roman" w:hAnsi="Times New Roman" w:cs="Times New Roman"/>
                <w:sz w:val="24"/>
                <w:szCs w:val="24"/>
              </w:rPr>
              <w:t>дрібнорозмірних</w:t>
            </w:r>
            <w:proofErr w:type="spellEnd"/>
            <w:r w:rsidRPr="0079773F">
              <w:rPr>
                <w:rFonts w:ascii="Times New Roman" w:eastAsia="Times New Roman" w:hAnsi="Times New Roman" w:cs="Times New Roman"/>
                <w:sz w:val="24"/>
                <w:szCs w:val="24"/>
              </w:rPr>
              <w:t xml:space="preserve"> фігурних елементів мощення [ФЭМ]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1м різу</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28,25</w:t>
            </w:r>
          </w:p>
        </w:tc>
      </w:tr>
      <w:tr w:rsidR="00485C4F" w:rsidRPr="0079773F" w:rsidTr="00485C4F">
        <w:trPr>
          <w:trHeight w:val="1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12</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Навантаження сміття вручну</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 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0,2304</w:t>
            </w:r>
          </w:p>
        </w:tc>
      </w:tr>
      <w:tr w:rsidR="00485C4F" w:rsidRPr="0079773F" w:rsidTr="00485C4F">
        <w:trPr>
          <w:trHeight w:val="4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13</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Навантаження сміття екскаваторами на автомобілі-самоскиди</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0,009216</w:t>
            </w:r>
          </w:p>
        </w:tc>
      </w:tr>
      <w:tr w:rsidR="00485C4F" w:rsidRPr="0079773F" w:rsidTr="00485C4F">
        <w:trPr>
          <w:trHeight w:val="5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14</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Перевезення сміття до 10 км, без завантаження</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1,152</w:t>
            </w:r>
          </w:p>
        </w:tc>
      </w:tr>
      <w:tr w:rsidR="00485C4F" w:rsidRPr="0079773F" w:rsidTr="00485C4F">
        <w:trPr>
          <w:trHeight w:val="109"/>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b/>
                <w:bCs/>
                <w:sz w:val="24"/>
                <w:szCs w:val="24"/>
              </w:rPr>
            </w:pPr>
            <w:r w:rsidRPr="0079773F">
              <w:rPr>
                <w:rFonts w:ascii="Times New Roman" w:eastAsia="Times New Roman" w:hAnsi="Times New Roman" w:cs="Times New Roman"/>
                <w:b/>
                <w:bCs/>
                <w:sz w:val="24"/>
                <w:szCs w:val="24"/>
              </w:rPr>
              <w:t>Ділянка №2</w:t>
            </w:r>
          </w:p>
        </w:tc>
      </w:tr>
      <w:tr w:rsidR="00485C4F" w:rsidRPr="0079773F" w:rsidTr="00485C4F">
        <w:trPr>
          <w:trHeight w:val="1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15</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Розбирання бортових каменів</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0,206</w:t>
            </w:r>
          </w:p>
        </w:tc>
      </w:tr>
      <w:tr w:rsidR="00485C4F" w:rsidRPr="0079773F" w:rsidTr="00485C4F">
        <w:trPr>
          <w:trHeight w:val="6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16</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 xml:space="preserve">Розбирання </w:t>
            </w:r>
            <w:proofErr w:type="spellStart"/>
            <w:r w:rsidRPr="0079773F">
              <w:rPr>
                <w:rFonts w:ascii="Times New Roman" w:eastAsia="Times New Roman" w:hAnsi="Times New Roman" w:cs="Times New Roman"/>
                <w:sz w:val="24"/>
                <w:szCs w:val="24"/>
              </w:rPr>
              <w:t>цементнобетонних</w:t>
            </w:r>
            <w:proofErr w:type="spellEnd"/>
            <w:r w:rsidRPr="0079773F">
              <w:rPr>
                <w:rFonts w:ascii="Times New Roman" w:eastAsia="Times New Roman" w:hAnsi="Times New Roman" w:cs="Times New Roman"/>
                <w:sz w:val="24"/>
                <w:szCs w:val="24"/>
              </w:rPr>
              <w:t xml:space="preserve"> покриттів</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м3</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0,006</w:t>
            </w:r>
          </w:p>
        </w:tc>
      </w:tr>
      <w:tr w:rsidR="00485C4F" w:rsidRPr="0079773F" w:rsidTr="00485C4F">
        <w:trPr>
          <w:trHeight w:val="51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17</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 xml:space="preserve">Улаштування дорожніх корит </w:t>
            </w:r>
            <w:proofErr w:type="spellStart"/>
            <w:r w:rsidRPr="0079773F">
              <w:rPr>
                <w:rFonts w:ascii="Times New Roman" w:eastAsia="Times New Roman" w:hAnsi="Times New Roman" w:cs="Times New Roman"/>
                <w:sz w:val="24"/>
                <w:szCs w:val="24"/>
              </w:rPr>
              <w:t>коритного</w:t>
            </w:r>
            <w:proofErr w:type="spellEnd"/>
            <w:r w:rsidRPr="0079773F">
              <w:rPr>
                <w:rFonts w:ascii="Times New Roman" w:eastAsia="Times New Roman" w:hAnsi="Times New Roman" w:cs="Times New Roman"/>
                <w:sz w:val="24"/>
                <w:szCs w:val="24"/>
              </w:rPr>
              <w:t xml:space="preserve"> профілю з застосуванням екскаваторів, глибина корита до 250 мм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0,62</w:t>
            </w:r>
          </w:p>
        </w:tc>
      </w:tr>
      <w:tr w:rsidR="00485C4F" w:rsidRPr="0079773F" w:rsidTr="00485C4F">
        <w:trPr>
          <w:trHeight w:val="5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18</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Перевезення ґрунту до 7 км, без завантаження</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27,125</w:t>
            </w:r>
          </w:p>
        </w:tc>
      </w:tr>
      <w:tr w:rsidR="00485C4F" w:rsidRPr="0079773F" w:rsidTr="00485C4F">
        <w:trPr>
          <w:trHeight w:val="8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19</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Установлення бортових каменів бетонних і залізобетонних при інших видах покриттів</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100м</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0,324</w:t>
            </w:r>
          </w:p>
        </w:tc>
      </w:tr>
      <w:tr w:rsidR="00485C4F" w:rsidRPr="0079773F" w:rsidTr="00485C4F">
        <w:trPr>
          <w:trHeight w:val="9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20</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Камені бортові, БР100.30.15</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proofErr w:type="spellStart"/>
            <w:r w:rsidRPr="0079773F">
              <w:rPr>
                <w:rFonts w:ascii="Times New Roman" w:eastAsia="Times New Roman" w:hAnsi="Times New Roman" w:cs="Times New Roman"/>
                <w:sz w:val="24"/>
                <w:szCs w:val="24"/>
              </w:rPr>
              <w:t>шт</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32,4</w:t>
            </w:r>
          </w:p>
        </w:tc>
      </w:tr>
      <w:tr w:rsidR="00485C4F" w:rsidRPr="0079773F" w:rsidTr="00485C4F">
        <w:trPr>
          <w:trHeight w:val="25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21</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Готування важкого бетону на щебені, клас бетону В15</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м3</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0,019116</w:t>
            </w:r>
          </w:p>
        </w:tc>
      </w:tr>
      <w:tr w:rsidR="00485C4F" w:rsidRPr="0079773F" w:rsidTr="00485C4F">
        <w:trPr>
          <w:trHeight w:val="11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22</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Нарізування швів у бетоні затверділому (асфальтобетон)</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 шву</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0,206</w:t>
            </w:r>
          </w:p>
        </w:tc>
      </w:tr>
      <w:tr w:rsidR="00485C4F" w:rsidRPr="0079773F" w:rsidTr="00485C4F">
        <w:trPr>
          <w:trHeight w:val="14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23</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Улаштування одношарових основ товщиною 20 см із щебеню фракції 40-70 мм з межею міцності на стиск понад 98,1 МПа [1000 кг/см2]</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0,62</w:t>
            </w:r>
          </w:p>
        </w:tc>
      </w:tr>
      <w:tr w:rsidR="00485C4F" w:rsidRPr="0079773F" w:rsidTr="00485C4F">
        <w:trPr>
          <w:trHeight w:val="27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24</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Улаштування покриття з фігурних елементів мощення з приготуванням піщано-цементної суміші площадок та тротуарів шириною понад 2 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1000 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0,062</w:t>
            </w:r>
          </w:p>
        </w:tc>
      </w:tr>
      <w:tr w:rsidR="00485C4F" w:rsidRPr="0079773F" w:rsidTr="00485C4F">
        <w:trPr>
          <w:trHeight w:val="26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25</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Бруківка, товщина 60 мм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м2</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62,62</w:t>
            </w:r>
          </w:p>
        </w:tc>
      </w:tr>
      <w:tr w:rsidR="00485C4F" w:rsidRPr="0079773F" w:rsidTr="00485C4F">
        <w:trPr>
          <w:trHeight w:val="13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26</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 xml:space="preserve">Різання </w:t>
            </w:r>
            <w:proofErr w:type="spellStart"/>
            <w:r w:rsidRPr="0079773F">
              <w:rPr>
                <w:rFonts w:ascii="Times New Roman" w:eastAsia="Times New Roman" w:hAnsi="Times New Roman" w:cs="Times New Roman"/>
                <w:sz w:val="24"/>
                <w:szCs w:val="24"/>
              </w:rPr>
              <w:t>дрібнорозмірних</w:t>
            </w:r>
            <w:proofErr w:type="spellEnd"/>
            <w:r w:rsidRPr="0079773F">
              <w:rPr>
                <w:rFonts w:ascii="Times New Roman" w:eastAsia="Times New Roman" w:hAnsi="Times New Roman" w:cs="Times New Roman"/>
                <w:sz w:val="24"/>
                <w:szCs w:val="24"/>
              </w:rPr>
              <w:t xml:space="preserve"> фігурних елементів мощення [ФЭМ]</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1м різу</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20,5</w:t>
            </w:r>
          </w:p>
        </w:tc>
      </w:tr>
      <w:tr w:rsidR="00485C4F" w:rsidRPr="0079773F" w:rsidTr="00485C4F">
        <w:trPr>
          <w:trHeight w:val="1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27</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Навантаження сміття вручну</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 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0,5246</w:t>
            </w:r>
          </w:p>
        </w:tc>
      </w:tr>
      <w:tr w:rsidR="00485C4F" w:rsidRPr="0079773F" w:rsidTr="00485C4F">
        <w:trPr>
          <w:trHeight w:val="31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28</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Навантаження сміття екскаваторами на автомобілі-самоскиди</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100 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0,020984</w:t>
            </w:r>
          </w:p>
        </w:tc>
      </w:tr>
      <w:tr w:rsidR="00485C4F" w:rsidRPr="0079773F" w:rsidTr="00485C4F">
        <w:trPr>
          <w:trHeight w:val="5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bCs/>
                <w:sz w:val="24"/>
                <w:szCs w:val="24"/>
              </w:rPr>
            </w:pPr>
            <w:r w:rsidRPr="0079773F">
              <w:rPr>
                <w:rFonts w:ascii="Times New Roman" w:eastAsia="Times New Roman" w:hAnsi="Times New Roman" w:cs="Times New Roman"/>
                <w:bCs/>
                <w:sz w:val="24"/>
                <w:szCs w:val="24"/>
              </w:rPr>
              <w:t>29</w:t>
            </w:r>
          </w:p>
        </w:tc>
        <w:tc>
          <w:tcPr>
            <w:tcW w:w="6414" w:type="dxa"/>
            <w:tcBorders>
              <w:top w:val="single" w:sz="4" w:space="0" w:color="auto"/>
              <w:left w:val="nil"/>
              <w:bottom w:val="single" w:sz="4" w:space="0" w:color="auto"/>
              <w:right w:val="single" w:sz="4" w:space="0" w:color="000000"/>
            </w:tcBorders>
            <w:shd w:val="clear" w:color="auto" w:fill="auto"/>
            <w:vAlign w:val="center"/>
            <w:hideMark/>
          </w:tcPr>
          <w:p w:rsidR="00485C4F" w:rsidRPr="0079773F" w:rsidRDefault="00485C4F" w:rsidP="00485C4F">
            <w:pPr>
              <w:spacing w:after="0" w:line="240" w:lineRule="auto"/>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Перевезення сміття до 10 км, без завантаження</w:t>
            </w:r>
          </w:p>
        </w:tc>
        <w:tc>
          <w:tcPr>
            <w:tcW w:w="1275" w:type="dxa"/>
            <w:tcBorders>
              <w:top w:val="nil"/>
              <w:left w:val="nil"/>
              <w:bottom w:val="single" w:sz="4" w:space="0" w:color="auto"/>
              <w:right w:val="single" w:sz="4" w:space="0" w:color="auto"/>
            </w:tcBorders>
            <w:shd w:val="clear" w:color="auto" w:fill="auto"/>
            <w:noWrap/>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т</w:t>
            </w:r>
          </w:p>
        </w:tc>
        <w:tc>
          <w:tcPr>
            <w:tcW w:w="1701" w:type="dxa"/>
            <w:tcBorders>
              <w:top w:val="nil"/>
              <w:left w:val="nil"/>
              <w:bottom w:val="single" w:sz="4" w:space="0" w:color="auto"/>
              <w:right w:val="single" w:sz="4" w:space="0" w:color="auto"/>
            </w:tcBorders>
            <w:shd w:val="clear" w:color="auto" w:fill="auto"/>
            <w:vAlign w:val="center"/>
            <w:hideMark/>
          </w:tcPr>
          <w:p w:rsidR="00485C4F" w:rsidRPr="0079773F" w:rsidRDefault="00485C4F" w:rsidP="00485C4F">
            <w:pPr>
              <w:spacing w:after="0" w:line="240" w:lineRule="auto"/>
              <w:jc w:val="center"/>
              <w:rPr>
                <w:rFonts w:ascii="Times New Roman" w:eastAsia="Times New Roman" w:hAnsi="Times New Roman" w:cs="Times New Roman"/>
                <w:sz w:val="24"/>
                <w:szCs w:val="24"/>
              </w:rPr>
            </w:pPr>
            <w:r w:rsidRPr="0079773F">
              <w:rPr>
                <w:rFonts w:ascii="Times New Roman" w:eastAsia="Times New Roman" w:hAnsi="Times New Roman" w:cs="Times New Roman"/>
                <w:sz w:val="24"/>
                <w:szCs w:val="24"/>
              </w:rPr>
              <w:t>2,623</w:t>
            </w:r>
          </w:p>
        </w:tc>
      </w:tr>
    </w:tbl>
    <w:p w:rsidR="00485C4F" w:rsidRPr="0079773F" w:rsidRDefault="00485C4F" w:rsidP="00485C4F">
      <w:pPr>
        <w:tabs>
          <w:tab w:val="left" w:pos="269"/>
          <w:tab w:val="left" w:pos="567"/>
          <w:tab w:val="num" w:pos="720"/>
        </w:tabs>
        <w:suppressAutoHyphens/>
        <w:ind w:right="-426"/>
        <w:jc w:val="both"/>
        <w:rPr>
          <w:rFonts w:ascii="Times New Roman" w:hAnsi="Times New Roman" w:cs="Times New Roman"/>
          <w:bCs/>
          <w:i/>
          <w:spacing w:val="-3"/>
          <w:sz w:val="24"/>
          <w:szCs w:val="24"/>
        </w:rPr>
      </w:pPr>
    </w:p>
    <w:p w:rsidR="00485C4F" w:rsidRPr="0079773F" w:rsidRDefault="00485C4F" w:rsidP="00485C4F">
      <w:pPr>
        <w:spacing w:after="0"/>
        <w:jc w:val="both"/>
        <w:rPr>
          <w:rFonts w:ascii="Times New Roman" w:hAnsi="Times New Roman" w:cs="Times New Roman"/>
          <w:b/>
          <w:i/>
          <w:sz w:val="24"/>
          <w:szCs w:val="24"/>
        </w:rPr>
      </w:pPr>
      <w:r w:rsidRPr="0079773F">
        <w:rPr>
          <w:rFonts w:ascii="Times New Roman" w:hAnsi="Times New Roman" w:cs="Times New Roman"/>
          <w:b/>
          <w:i/>
          <w:sz w:val="24"/>
          <w:szCs w:val="24"/>
        </w:rPr>
        <w:t>Вимоги до надання послуг</w:t>
      </w:r>
      <w:r w:rsidRPr="0079773F">
        <w:rPr>
          <w:rFonts w:ascii="Times New Roman" w:hAnsi="Times New Roman" w:cs="Times New Roman"/>
          <w:b/>
          <w:i/>
          <w:sz w:val="24"/>
          <w:szCs w:val="24"/>
          <w:lang w:val="en-US"/>
        </w:rPr>
        <w:t>:</w:t>
      </w:r>
    </w:p>
    <w:p w:rsidR="00485C4F" w:rsidRPr="0079773F" w:rsidRDefault="00485C4F" w:rsidP="00485C4F">
      <w:pPr>
        <w:numPr>
          <w:ilvl w:val="0"/>
          <w:numId w:val="3"/>
        </w:numPr>
        <w:tabs>
          <w:tab w:val="left" w:pos="284"/>
          <w:tab w:val="left" w:pos="567"/>
        </w:tabs>
        <w:spacing w:after="0" w:line="240" w:lineRule="auto"/>
        <w:ind w:hanging="76"/>
        <w:jc w:val="both"/>
        <w:rPr>
          <w:rFonts w:ascii="Times New Roman" w:hAnsi="Times New Roman" w:cs="Times New Roman"/>
          <w:i/>
          <w:sz w:val="24"/>
          <w:szCs w:val="24"/>
        </w:rPr>
      </w:pPr>
      <w:r w:rsidRPr="0079773F">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485C4F" w:rsidRPr="0079773F" w:rsidRDefault="00485C4F" w:rsidP="00485C4F">
      <w:pPr>
        <w:numPr>
          <w:ilvl w:val="0"/>
          <w:numId w:val="3"/>
        </w:numPr>
        <w:tabs>
          <w:tab w:val="left" w:pos="284"/>
          <w:tab w:val="left" w:pos="567"/>
        </w:tabs>
        <w:spacing w:after="0" w:line="240" w:lineRule="auto"/>
        <w:ind w:left="0" w:firstLine="284"/>
        <w:jc w:val="both"/>
        <w:rPr>
          <w:rFonts w:ascii="Times New Roman" w:hAnsi="Times New Roman" w:cs="Times New Roman"/>
          <w:i/>
          <w:sz w:val="24"/>
          <w:szCs w:val="24"/>
        </w:rPr>
      </w:pPr>
      <w:r w:rsidRPr="0079773F">
        <w:rPr>
          <w:rFonts w:ascii="Times New Roman" w:hAnsi="Times New Roman" w:cs="Times New Roman"/>
          <w:i/>
          <w:sz w:val="24"/>
          <w:szCs w:val="24"/>
        </w:rPr>
        <w:lastRenderedPageBreak/>
        <w:t>Виконавець повинен надати Замовнику послуги з дотриманням Закону</w:t>
      </w:r>
      <w:r w:rsidRPr="0079773F">
        <w:rPr>
          <w:rFonts w:ascii="Times New Roman" w:hAnsi="Times New Roman" w:cs="Times New Roman"/>
          <w:i/>
          <w:spacing w:val="15"/>
          <w:sz w:val="24"/>
          <w:szCs w:val="24"/>
        </w:rPr>
        <w:t xml:space="preserve"> </w:t>
      </w:r>
      <w:r w:rsidRPr="0079773F">
        <w:rPr>
          <w:rFonts w:ascii="Times New Roman" w:hAnsi="Times New Roman" w:cs="Times New Roman"/>
          <w:i/>
          <w:sz w:val="24"/>
          <w:szCs w:val="24"/>
        </w:rPr>
        <w:t>України</w:t>
      </w:r>
      <w:r w:rsidRPr="0079773F">
        <w:rPr>
          <w:rFonts w:ascii="Times New Roman" w:hAnsi="Times New Roman" w:cs="Times New Roman"/>
          <w:i/>
          <w:spacing w:val="28"/>
          <w:sz w:val="24"/>
          <w:szCs w:val="24"/>
        </w:rPr>
        <w:t xml:space="preserve"> </w:t>
      </w:r>
      <w:r w:rsidRPr="0079773F">
        <w:rPr>
          <w:rFonts w:ascii="Times New Roman" w:hAnsi="Times New Roman" w:cs="Times New Roman"/>
          <w:i/>
          <w:sz w:val="24"/>
          <w:szCs w:val="24"/>
        </w:rPr>
        <w:t>«Про</w:t>
      </w:r>
      <w:r w:rsidRPr="0079773F">
        <w:rPr>
          <w:rFonts w:ascii="Times New Roman" w:hAnsi="Times New Roman" w:cs="Times New Roman"/>
          <w:i/>
          <w:spacing w:val="23"/>
          <w:sz w:val="24"/>
          <w:szCs w:val="24"/>
        </w:rPr>
        <w:t xml:space="preserve"> </w:t>
      </w:r>
      <w:r w:rsidRPr="0079773F">
        <w:rPr>
          <w:rFonts w:ascii="Times New Roman" w:hAnsi="Times New Roman" w:cs="Times New Roman"/>
          <w:i/>
          <w:sz w:val="24"/>
          <w:szCs w:val="24"/>
        </w:rPr>
        <w:t>благоустрій</w:t>
      </w:r>
      <w:r w:rsidRPr="0079773F">
        <w:rPr>
          <w:rFonts w:ascii="Times New Roman" w:hAnsi="Times New Roman" w:cs="Times New Roman"/>
          <w:i/>
          <w:spacing w:val="23"/>
          <w:sz w:val="24"/>
          <w:szCs w:val="24"/>
        </w:rPr>
        <w:t xml:space="preserve"> </w:t>
      </w:r>
      <w:r w:rsidRPr="0079773F">
        <w:rPr>
          <w:rFonts w:ascii="Times New Roman" w:hAnsi="Times New Roman" w:cs="Times New Roman"/>
          <w:i/>
          <w:sz w:val="24"/>
          <w:szCs w:val="24"/>
        </w:rPr>
        <w:t>населених</w:t>
      </w:r>
      <w:r w:rsidRPr="0079773F">
        <w:rPr>
          <w:rFonts w:ascii="Times New Roman" w:hAnsi="Times New Roman" w:cs="Times New Roman"/>
          <w:i/>
          <w:spacing w:val="22"/>
          <w:sz w:val="24"/>
          <w:szCs w:val="24"/>
        </w:rPr>
        <w:t xml:space="preserve"> </w:t>
      </w:r>
      <w:r w:rsidRPr="0079773F">
        <w:rPr>
          <w:rFonts w:ascii="Times New Roman" w:hAnsi="Times New Roman" w:cs="Times New Roman"/>
          <w:i/>
          <w:sz w:val="24"/>
          <w:szCs w:val="24"/>
        </w:rPr>
        <w:t>пунктів»</w:t>
      </w:r>
      <w:r w:rsidRPr="0079773F">
        <w:rPr>
          <w:rFonts w:ascii="Times New Roman" w:hAnsi="Times New Roman" w:cs="Times New Roman"/>
          <w:i/>
          <w:spacing w:val="18"/>
          <w:sz w:val="24"/>
          <w:szCs w:val="24"/>
        </w:rPr>
        <w:t xml:space="preserve"> </w:t>
      </w:r>
      <w:r w:rsidRPr="0079773F">
        <w:rPr>
          <w:rFonts w:ascii="Times New Roman" w:hAnsi="Times New Roman" w:cs="Times New Roman"/>
          <w:i/>
          <w:sz w:val="24"/>
          <w:szCs w:val="24"/>
        </w:rPr>
        <w:t>від</w:t>
      </w:r>
      <w:r w:rsidRPr="0079773F">
        <w:rPr>
          <w:rFonts w:ascii="Times New Roman" w:hAnsi="Times New Roman" w:cs="Times New Roman"/>
          <w:i/>
          <w:spacing w:val="22"/>
          <w:sz w:val="24"/>
          <w:szCs w:val="24"/>
        </w:rPr>
        <w:t xml:space="preserve"> </w:t>
      </w:r>
      <w:r w:rsidRPr="0079773F">
        <w:rPr>
          <w:rFonts w:ascii="Times New Roman" w:hAnsi="Times New Roman" w:cs="Times New Roman"/>
          <w:i/>
          <w:sz w:val="24"/>
          <w:szCs w:val="24"/>
        </w:rPr>
        <w:t>06.09.2005р. № 2807-IV,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 54, Рішення</w:t>
      </w:r>
      <w:r w:rsidRPr="0079773F">
        <w:rPr>
          <w:rFonts w:ascii="Times New Roman" w:hAnsi="Times New Roman" w:cs="Times New Roman"/>
          <w:i/>
          <w:spacing w:val="1"/>
          <w:sz w:val="24"/>
          <w:szCs w:val="24"/>
        </w:rPr>
        <w:t xml:space="preserve"> </w:t>
      </w:r>
      <w:r w:rsidRPr="0079773F">
        <w:rPr>
          <w:rFonts w:ascii="Times New Roman" w:hAnsi="Times New Roman" w:cs="Times New Roman"/>
          <w:i/>
          <w:sz w:val="24"/>
          <w:szCs w:val="24"/>
        </w:rPr>
        <w:t>сесії</w:t>
      </w:r>
      <w:r w:rsidRPr="0079773F">
        <w:rPr>
          <w:rFonts w:ascii="Times New Roman" w:hAnsi="Times New Roman" w:cs="Times New Roman"/>
          <w:i/>
          <w:spacing w:val="1"/>
          <w:sz w:val="24"/>
          <w:szCs w:val="24"/>
        </w:rPr>
        <w:t xml:space="preserve"> </w:t>
      </w:r>
      <w:r w:rsidRPr="0079773F">
        <w:rPr>
          <w:rFonts w:ascii="Times New Roman" w:hAnsi="Times New Roman" w:cs="Times New Roman"/>
          <w:i/>
          <w:sz w:val="24"/>
          <w:szCs w:val="24"/>
        </w:rPr>
        <w:t>Калуської</w:t>
      </w:r>
      <w:r w:rsidRPr="0079773F">
        <w:rPr>
          <w:rFonts w:ascii="Times New Roman" w:hAnsi="Times New Roman" w:cs="Times New Roman"/>
          <w:i/>
          <w:spacing w:val="1"/>
          <w:sz w:val="24"/>
          <w:szCs w:val="24"/>
        </w:rPr>
        <w:t xml:space="preserve"> </w:t>
      </w:r>
      <w:r w:rsidRPr="0079773F">
        <w:rPr>
          <w:rFonts w:ascii="Times New Roman" w:hAnsi="Times New Roman" w:cs="Times New Roman"/>
          <w:i/>
          <w:sz w:val="24"/>
          <w:szCs w:val="24"/>
        </w:rPr>
        <w:t>міської ради від 24.06.2021р. № 600 «Про застосування Типових правил благоустрою при утриманні території Калуської міської територіальної громади».</w:t>
      </w:r>
    </w:p>
    <w:p w:rsidR="00485C4F" w:rsidRPr="0079773F" w:rsidRDefault="00485C4F" w:rsidP="00485C4F">
      <w:pPr>
        <w:numPr>
          <w:ilvl w:val="0"/>
          <w:numId w:val="3"/>
        </w:numPr>
        <w:tabs>
          <w:tab w:val="left" w:pos="284"/>
          <w:tab w:val="left" w:pos="567"/>
        </w:tabs>
        <w:spacing w:after="0" w:line="240" w:lineRule="auto"/>
        <w:ind w:left="0" w:firstLine="284"/>
        <w:jc w:val="both"/>
        <w:rPr>
          <w:rFonts w:ascii="Times New Roman" w:hAnsi="Times New Roman" w:cs="Times New Roman"/>
          <w:i/>
          <w:sz w:val="24"/>
          <w:szCs w:val="24"/>
        </w:rPr>
      </w:pPr>
      <w:r w:rsidRPr="0079773F">
        <w:rPr>
          <w:rFonts w:ascii="Times New Roman" w:hAnsi="Times New Roman" w:cs="Times New Roman"/>
          <w:i/>
          <w:sz w:val="24"/>
          <w:szCs w:val="24"/>
        </w:rPr>
        <w:t xml:space="preserve">Після завершення надання послуг </w:t>
      </w:r>
      <w:r w:rsidRPr="0079773F">
        <w:rPr>
          <w:rFonts w:ascii="Times New Roman" w:hAnsi="Times New Roman" w:cs="Times New Roman"/>
          <w:i/>
          <w:sz w:val="24"/>
          <w:szCs w:val="24"/>
          <w:lang w:eastAsia="en-US"/>
        </w:rPr>
        <w:t>Виконавець</w:t>
      </w:r>
      <w:r w:rsidRPr="0079773F">
        <w:rPr>
          <w:rFonts w:ascii="Times New Roman" w:hAnsi="Times New Roman" w:cs="Times New Roman"/>
          <w:i/>
          <w:sz w:val="24"/>
          <w:szCs w:val="24"/>
        </w:rPr>
        <w:t xml:space="preserve"> повинен прибрати територію, на якій надавались послуги. </w:t>
      </w:r>
    </w:p>
    <w:p w:rsidR="00485C4F" w:rsidRPr="0079773F" w:rsidRDefault="00485C4F" w:rsidP="00485C4F">
      <w:pPr>
        <w:numPr>
          <w:ilvl w:val="0"/>
          <w:numId w:val="3"/>
        </w:numPr>
        <w:tabs>
          <w:tab w:val="left" w:pos="284"/>
          <w:tab w:val="left" w:pos="567"/>
        </w:tabs>
        <w:autoSpaceDE w:val="0"/>
        <w:autoSpaceDN w:val="0"/>
        <w:adjustRightInd w:val="0"/>
        <w:spacing w:after="0" w:line="240" w:lineRule="auto"/>
        <w:ind w:left="0" w:firstLine="284"/>
        <w:jc w:val="both"/>
        <w:rPr>
          <w:rFonts w:ascii="Times New Roman" w:hAnsi="Times New Roman" w:cs="Times New Roman"/>
          <w:i/>
          <w:sz w:val="24"/>
          <w:szCs w:val="24"/>
        </w:rPr>
      </w:pPr>
      <w:r w:rsidRPr="0079773F">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485C4F" w:rsidRPr="0079773F" w:rsidRDefault="00485C4F" w:rsidP="00485C4F">
      <w:pPr>
        <w:numPr>
          <w:ilvl w:val="0"/>
          <w:numId w:val="3"/>
        </w:numPr>
        <w:tabs>
          <w:tab w:val="left" w:pos="284"/>
          <w:tab w:val="left" w:pos="567"/>
        </w:tabs>
        <w:autoSpaceDE w:val="0"/>
        <w:autoSpaceDN w:val="0"/>
        <w:adjustRightInd w:val="0"/>
        <w:spacing w:after="0" w:line="240" w:lineRule="auto"/>
        <w:ind w:left="0" w:firstLine="284"/>
        <w:jc w:val="both"/>
        <w:rPr>
          <w:rFonts w:ascii="Times New Roman" w:hAnsi="Times New Roman" w:cs="Times New Roman"/>
          <w:i/>
          <w:sz w:val="24"/>
          <w:szCs w:val="24"/>
        </w:rPr>
      </w:pPr>
      <w:r w:rsidRPr="0079773F">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485C4F" w:rsidRPr="0079773F" w:rsidRDefault="00485C4F" w:rsidP="00485C4F">
      <w:pPr>
        <w:tabs>
          <w:tab w:val="left" w:pos="540"/>
        </w:tabs>
        <w:autoSpaceDE w:val="0"/>
        <w:autoSpaceDN w:val="0"/>
        <w:adjustRightInd w:val="0"/>
        <w:spacing w:after="0" w:line="240" w:lineRule="auto"/>
        <w:jc w:val="both"/>
        <w:rPr>
          <w:rFonts w:ascii="Times New Roman" w:hAnsi="Times New Roman" w:cs="Times New Roman"/>
          <w:i/>
          <w:sz w:val="24"/>
          <w:szCs w:val="24"/>
        </w:rPr>
      </w:pPr>
    </w:p>
    <w:p w:rsidR="00485C4F" w:rsidRPr="0079773F" w:rsidRDefault="00485C4F" w:rsidP="00485C4F">
      <w:pPr>
        <w:pStyle w:val="15"/>
        <w:tabs>
          <w:tab w:val="left" w:pos="4935"/>
        </w:tabs>
        <w:ind w:left="0" w:firstLine="284"/>
        <w:rPr>
          <w:b w:val="0"/>
        </w:rPr>
      </w:pPr>
    </w:p>
    <w:p w:rsidR="00CC5431" w:rsidRPr="0079773F" w:rsidRDefault="00CC5431" w:rsidP="00CC5431">
      <w:pPr>
        <w:pStyle w:val="a4"/>
        <w:spacing w:after="0"/>
        <w:ind w:left="0" w:firstLine="567"/>
        <w:jc w:val="both"/>
        <w:outlineLvl w:val="0"/>
        <w:rPr>
          <w:rStyle w:val="rvts23"/>
          <w:rFonts w:ascii="Times New Roman" w:hAnsi="Times New Roman" w:cs="Times New Roman"/>
          <w:sz w:val="24"/>
          <w:szCs w:val="24"/>
          <w:lang w:eastAsia="en-US"/>
        </w:rPr>
      </w:pPr>
      <w:r w:rsidRPr="0079773F">
        <w:rPr>
          <w:rFonts w:ascii="Times New Roman" w:hAnsi="Times New Roman" w:cs="Times New Roman"/>
          <w:sz w:val="24"/>
          <w:szCs w:val="24"/>
          <w:lang w:eastAsia="ru-RU"/>
        </w:rPr>
        <w:t xml:space="preserve">Детальна інформація щодо умов закупівлі </w:t>
      </w:r>
      <w:r w:rsidRPr="0079773F">
        <w:rPr>
          <w:rFonts w:ascii="Times New Roman" w:hAnsi="Times New Roman" w:cs="Times New Roman"/>
          <w:sz w:val="24"/>
          <w:szCs w:val="24"/>
        </w:rPr>
        <w:t>«</w:t>
      </w:r>
      <w:hyperlink r:id="rId8" w:history="1">
        <w:r w:rsidR="0079773F" w:rsidRPr="0079773F">
          <w:rPr>
            <w:rStyle w:val="a3"/>
            <w:rFonts w:ascii="Times New Roman" w:hAnsi="Times New Roman" w:cs="Times New Roman"/>
            <w:color w:val="auto"/>
            <w:sz w:val="24"/>
            <w:szCs w:val="24"/>
          </w:rPr>
          <w:t>Оплата видатків із благоустрою населених пунктів (прибудинкової території) на вул. Винниченка, 9 в м. Калуш</w:t>
        </w:r>
      </w:hyperlink>
      <w:r w:rsidR="0079773F" w:rsidRPr="0079773F">
        <w:rPr>
          <w:rFonts w:ascii="Times New Roman" w:hAnsi="Times New Roman" w:cs="Times New Roman"/>
          <w:sz w:val="24"/>
          <w:szCs w:val="24"/>
          <w:u w:val="single"/>
        </w:rPr>
        <w:t>»</w:t>
      </w:r>
      <w:r w:rsidR="0079773F" w:rsidRPr="0079773F">
        <w:rPr>
          <w:rFonts w:ascii="Times New Roman" w:hAnsi="Times New Roman" w:cs="Times New Roman"/>
          <w:sz w:val="24"/>
          <w:szCs w:val="24"/>
        </w:rPr>
        <w:t xml:space="preserve"> - </w:t>
      </w:r>
      <w:r w:rsidR="0079773F" w:rsidRPr="0079773F">
        <w:rPr>
          <w:rStyle w:val="h-select-all"/>
          <w:rFonts w:ascii="Times New Roman" w:hAnsi="Times New Roman" w:cs="Times New Roman"/>
          <w:sz w:val="24"/>
          <w:szCs w:val="24"/>
        </w:rPr>
        <w:t>UA-2023-04-17-006853-a</w:t>
      </w:r>
      <w:r w:rsidRPr="0079773F">
        <w:rPr>
          <w:rStyle w:val="h-select-all"/>
          <w:rFonts w:ascii="Times New Roman" w:hAnsi="Times New Roman" w:cs="Times New Roman"/>
          <w:sz w:val="24"/>
          <w:szCs w:val="24"/>
        </w:rPr>
        <w:t xml:space="preserve">, </w:t>
      </w:r>
      <w:r w:rsidRPr="0079773F">
        <w:rPr>
          <w:rFonts w:ascii="Times New Roman" w:hAnsi="Times New Roman" w:cs="Times New Roman"/>
          <w:sz w:val="24"/>
          <w:szCs w:val="24"/>
          <w:lang w:eastAsia="ru-RU"/>
        </w:rPr>
        <w:t xml:space="preserve"> розміщена на </w:t>
      </w:r>
      <w:r w:rsidRPr="0079773F">
        <w:rPr>
          <w:rStyle w:val="rvts23"/>
          <w:rFonts w:ascii="Times New Roman" w:hAnsi="Times New Roman" w:cs="Times New Roman"/>
          <w:sz w:val="24"/>
          <w:szCs w:val="24"/>
        </w:rPr>
        <w:t xml:space="preserve">веб-порталі Уповноваженого органу з питань </w:t>
      </w:r>
      <w:proofErr w:type="spellStart"/>
      <w:r w:rsidRPr="0079773F">
        <w:rPr>
          <w:rStyle w:val="rvts23"/>
          <w:rFonts w:ascii="Times New Roman" w:hAnsi="Times New Roman" w:cs="Times New Roman"/>
          <w:sz w:val="24"/>
          <w:szCs w:val="24"/>
        </w:rPr>
        <w:t>закупівель</w:t>
      </w:r>
      <w:proofErr w:type="spellEnd"/>
      <w:r w:rsidRPr="0079773F">
        <w:rPr>
          <w:rStyle w:val="rvts23"/>
          <w:rFonts w:ascii="Times New Roman" w:hAnsi="Times New Roman" w:cs="Times New Roman"/>
          <w:sz w:val="24"/>
          <w:szCs w:val="24"/>
        </w:rPr>
        <w:t xml:space="preserve"> </w:t>
      </w:r>
      <w:proofErr w:type="spellStart"/>
      <w:r w:rsidRPr="0079773F">
        <w:rPr>
          <w:rStyle w:val="rvts23"/>
          <w:rFonts w:ascii="Times New Roman" w:hAnsi="Times New Roman" w:cs="Times New Roman"/>
          <w:sz w:val="24"/>
          <w:szCs w:val="24"/>
          <w:lang w:val="en-US"/>
        </w:rPr>
        <w:t>prozorro</w:t>
      </w:r>
      <w:proofErr w:type="spellEnd"/>
      <w:r w:rsidRPr="0079773F">
        <w:rPr>
          <w:rStyle w:val="rvts23"/>
          <w:rFonts w:ascii="Times New Roman" w:hAnsi="Times New Roman" w:cs="Times New Roman"/>
          <w:sz w:val="24"/>
          <w:szCs w:val="24"/>
        </w:rPr>
        <w:t>.</w:t>
      </w:r>
      <w:proofErr w:type="spellStart"/>
      <w:r w:rsidRPr="0079773F">
        <w:rPr>
          <w:rStyle w:val="rvts23"/>
          <w:rFonts w:ascii="Times New Roman" w:hAnsi="Times New Roman" w:cs="Times New Roman"/>
          <w:sz w:val="24"/>
          <w:szCs w:val="24"/>
          <w:lang w:val="en-US"/>
        </w:rPr>
        <w:t>gov</w:t>
      </w:r>
      <w:proofErr w:type="spellEnd"/>
      <w:r w:rsidRPr="0079773F">
        <w:rPr>
          <w:rStyle w:val="rvts23"/>
          <w:rFonts w:ascii="Times New Roman" w:hAnsi="Times New Roman" w:cs="Times New Roman"/>
          <w:sz w:val="24"/>
          <w:szCs w:val="24"/>
        </w:rPr>
        <w:t>.</w:t>
      </w:r>
      <w:proofErr w:type="spellStart"/>
      <w:r w:rsidRPr="0079773F">
        <w:rPr>
          <w:rStyle w:val="rvts23"/>
          <w:rFonts w:ascii="Times New Roman" w:hAnsi="Times New Roman" w:cs="Times New Roman"/>
          <w:sz w:val="24"/>
          <w:szCs w:val="24"/>
          <w:lang w:val="en-US"/>
        </w:rPr>
        <w:t>ua</w:t>
      </w:r>
      <w:proofErr w:type="spellEnd"/>
      <w:r w:rsidRPr="0079773F">
        <w:rPr>
          <w:rStyle w:val="rvts23"/>
          <w:rFonts w:ascii="Times New Roman" w:hAnsi="Times New Roman" w:cs="Times New Roman"/>
          <w:sz w:val="24"/>
          <w:szCs w:val="24"/>
        </w:rPr>
        <w:t>.</w:t>
      </w:r>
    </w:p>
    <w:p w:rsidR="00CC5431" w:rsidRPr="0079773F" w:rsidRDefault="00CC5431" w:rsidP="00CC5431">
      <w:pPr>
        <w:pStyle w:val="a7"/>
        <w:ind w:left="0" w:firstLine="567"/>
        <w:jc w:val="both"/>
        <w:rPr>
          <w:b/>
          <w:u w:val="single"/>
        </w:rPr>
      </w:pPr>
      <w:proofErr w:type="spellStart"/>
      <w:r w:rsidRPr="0079773F">
        <w:rPr>
          <w:rStyle w:val="rvts23"/>
        </w:rPr>
        <w:t>Крайній</w:t>
      </w:r>
      <w:proofErr w:type="spellEnd"/>
      <w:r w:rsidRPr="0079773F">
        <w:rPr>
          <w:rStyle w:val="rvts23"/>
        </w:rPr>
        <w:t xml:space="preserve"> </w:t>
      </w:r>
      <w:proofErr w:type="spellStart"/>
      <w:r w:rsidRPr="0079773F">
        <w:rPr>
          <w:rStyle w:val="rvts23"/>
        </w:rPr>
        <w:t>термін</w:t>
      </w:r>
      <w:proofErr w:type="spellEnd"/>
      <w:r w:rsidRPr="0079773F">
        <w:t xml:space="preserve"> </w:t>
      </w:r>
      <w:proofErr w:type="spellStart"/>
      <w:r w:rsidRPr="0079773F">
        <w:t>подання</w:t>
      </w:r>
      <w:proofErr w:type="spellEnd"/>
      <w:r w:rsidRPr="0079773F">
        <w:t xml:space="preserve"> </w:t>
      </w:r>
      <w:proofErr w:type="spellStart"/>
      <w:r w:rsidRPr="0079773F">
        <w:t>тендерних</w:t>
      </w:r>
      <w:proofErr w:type="spellEnd"/>
      <w:r w:rsidRPr="0079773F">
        <w:t xml:space="preserve"> </w:t>
      </w:r>
      <w:proofErr w:type="spellStart"/>
      <w:r w:rsidRPr="0079773F">
        <w:t>пропозицій</w:t>
      </w:r>
      <w:proofErr w:type="spellEnd"/>
      <w:r w:rsidRPr="0079773F">
        <w:t xml:space="preserve"> </w:t>
      </w:r>
      <w:proofErr w:type="spellStart"/>
      <w:r w:rsidRPr="0079773F">
        <w:t>Учасників</w:t>
      </w:r>
      <w:proofErr w:type="spellEnd"/>
      <w:r w:rsidRPr="0079773F">
        <w:t xml:space="preserve"> в </w:t>
      </w:r>
      <w:proofErr w:type="spellStart"/>
      <w:r w:rsidRPr="0079773F">
        <w:t>електронній</w:t>
      </w:r>
      <w:proofErr w:type="spellEnd"/>
      <w:r w:rsidRPr="0079773F">
        <w:t xml:space="preserve"> </w:t>
      </w:r>
      <w:proofErr w:type="spellStart"/>
      <w:r w:rsidRPr="0079773F">
        <w:t>системі</w:t>
      </w:r>
      <w:proofErr w:type="spellEnd"/>
      <w:r w:rsidRPr="0079773F">
        <w:t xml:space="preserve"> </w:t>
      </w:r>
      <w:proofErr w:type="spellStart"/>
      <w:r w:rsidRPr="0079773F">
        <w:t>закупівель</w:t>
      </w:r>
      <w:proofErr w:type="spellEnd"/>
      <w:r w:rsidRPr="0079773F">
        <w:t xml:space="preserve">: </w:t>
      </w:r>
      <w:r w:rsidRPr="0079773F">
        <w:rPr>
          <w:b/>
          <w:u w:val="single"/>
        </w:rPr>
        <w:t>до 10:00 год.</w:t>
      </w:r>
      <w:r w:rsidRPr="0079773F">
        <w:rPr>
          <w:b/>
          <w:u w:val="single"/>
          <w:lang w:val="uk-UA"/>
        </w:rPr>
        <w:t xml:space="preserve"> 25</w:t>
      </w:r>
      <w:r w:rsidRPr="0079773F">
        <w:rPr>
          <w:b/>
          <w:u w:val="single"/>
        </w:rPr>
        <w:t xml:space="preserve"> </w:t>
      </w:r>
      <w:r w:rsidRPr="0079773F">
        <w:rPr>
          <w:b/>
          <w:u w:val="single"/>
          <w:lang w:val="uk-UA"/>
        </w:rPr>
        <w:t>квітня</w:t>
      </w:r>
      <w:r w:rsidRPr="0079773F">
        <w:rPr>
          <w:b/>
          <w:u w:val="single"/>
        </w:rPr>
        <w:t xml:space="preserve"> 2023</w:t>
      </w:r>
      <w:r w:rsidRPr="0079773F">
        <w:rPr>
          <w:b/>
          <w:u w:val="single"/>
          <w:lang w:val="uk-UA"/>
        </w:rPr>
        <w:t xml:space="preserve"> </w:t>
      </w:r>
      <w:r w:rsidRPr="0079773F">
        <w:rPr>
          <w:b/>
          <w:u w:val="single"/>
        </w:rPr>
        <w:t>року.</w:t>
      </w:r>
    </w:p>
    <w:p w:rsidR="00CC5431" w:rsidRPr="0079773F" w:rsidRDefault="00CC5431" w:rsidP="00CC5431">
      <w:pPr>
        <w:pStyle w:val="a7"/>
        <w:ind w:left="0" w:firstLine="284"/>
        <w:jc w:val="both"/>
        <w:outlineLvl w:val="0"/>
        <w:rPr>
          <w:lang w:val="uk-UA"/>
        </w:rPr>
      </w:pPr>
      <w:r w:rsidRPr="0079773F">
        <w:tab/>
      </w:r>
    </w:p>
    <w:p w:rsidR="00CC5431" w:rsidRPr="0079773F" w:rsidRDefault="00CC5431" w:rsidP="00CC5431">
      <w:pPr>
        <w:tabs>
          <w:tab w:val="left" w:pos="6850"/>
        </w:tabs>
        <w:spacing w:after="0"/>
        <w:jc w:val="both"/>
        <w:rPr>
          <w:rFonts w:ascii="Times New Roman" w:hAnsi="Times New Roman" w:cs="Times New Roman"/>
          <w:sz w:val="24"/>
          <w:szCs w:val="24"/>
        </w:rPr>
      </w:pPr>
    </w:p>
    <w:p w:rsidR="00CC5431" w:rsidRPr="0079773F" w:rsidRDefault="00CC5431" w:rsidP="00CC5431">
      <w:pPr>
        <w:tabs>
          <w:tab w:val="left" w:pos="6850"/>
        </w:tabs>
        <w:spacing w:after="0"/>
        <w:jc w:val="both"/>
        <w:rPr>
          <w:rFonts w:ascii="Times New Roman" w:hAnsi="Times New Roman" w:cs="Times New Roman"/>
          <w:sz w:val="24"/>
          <w:szCs w:val="24"/>
        </w:rPr>
      </w:pPr>
      <w:r w:rsidRPr="0079773F">
        <w:rPr>
          <w:rFonts w:ascii="Times New Roman" w:hAnsi="Times New Roman" w:cs="Times New Roman"/>
          <w:sz w:val="24"/>
          <w:szCs w:val="24"/>
        </w:rPr>
        <w:tab/>
      </w:r>
    </w:p>
    <w:p w:rsidR="00CC5431" w:rsidRPr="0079773F" w:rsidRDefault="00CC5431" w:rsidP="00CC5431">
      <w:pPr>
        <w:spacing w:after="0"/>
        <w:jc w:val="both"/>
        <w:rPr>
          <w:rFonts w:ascii="Times New Roman" w:hAnsi="Times New Roman" w:cs="Times New Roman"/>
          <w:sz w:val="24"/>
          <w:szCs w:val="24"/>
        </w:rPr>
      </w:pPr>
      <w:r w:rsidRPr="0079773F">
        <w:rPr>
          <w:rFonts w:ascii="Times New Roman" w:hAnsi="Times New Roman" w:cs="Times New Roman"/>
          <w:sz w:val="24"/>
          <w:szCs w:val="24"/>
        </w:rPr>
        <w:t xml:space="preserve"> Начальник  УЖКГ міської ради </w:t>
      </w:r>
      <w:r w:rsidRPr="0079773F">
        <w:rPr>
          <w:rFonts w:ascii="Times New Roman" w:hAnsi="Times New Roman" w:cs="Times New Roman"/>
          <w:sz w:val="24"/>
          <w:szCs w:val="24"/>
        </w:rPr>
        <w:tab/>
        <w:t xml:space="preserve">                                                                             Тарас ФІЦАК</w:t>
      </w:r>
    </w:p>
    <w:p w:rsidR="00CC5431" w:rsidRPr="0079773F" w:rsidRDefault="00CC5431" w:rsidP="00CC5431">
      <w:pPr>
        <w:spacing w:after="0"/>
        <w:jc w:val="both"/>
        <w:rPr>
          <w:rFonts w:ascii="Times New Roman" w:hAnsi="Times New Roman" w:cs="Times New Roman"/>
          <w:sz w:val="24"/>
          <w:szCs w:val="24"/>
        </w:rPr>
      </w:pPr>
    </w:p>
    <w:p w:rsidR="00374420" w:rsidRDefault="00374420">
      <w:bookmarkStart w:id="0" w:name="_GoBack"/>
      <w:bookmarkEnd w:id="0"/>
    </w:p>
    <w:sectPr w:rsidR="00374420" w:rsidSect="00CC543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C035C"/>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31"/>
    <w:rsid w:val="00214D60"/>
    <w:rsid w:val="002D6021"/>
    <w:rsid w:val="00336B43"/>
    <w:rsid w:val="00374420"/>
    <w:rsid w:val="003D05D0"/>
    <w:rsid w:val="00485C4F"/>
    <w:rsid w:val="004F6032"/>
    <w:rsid w:val="00725C7C"/>
    <w:rsid w:val="0079773F"/>
    <w:rsid w:val="008645E0"/>
    <w:rsid w:val="00A22C91"/>
    <w:rsid w:val="00B1160A"/>
    <w:rsid w:val="00CC5431"/>
    <w:rsid w:val="00DF4C5D"/>
    <w:rsid w:val="00F81E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30A5B-7C70-43C2-8FBB-174220F2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431"/>
    <w:rPr>
      <w:rFonts w:eastAsiaTheme="minorEastAsia"/>
      <w:lang w:eastAsia="uk-UA"/>
    </w:rPr>
  </w:style>
  <w:style w:type="paragraph" w:styleId="1">
    <w:name w:val="heading 1"/>
    <w:basedOn w:val="a"/>
    <w:next w:val="a"/>
    <w:link w:val="10"/>
    <w:uiPriority w:val="9"/>
    <w:qFormat/>
    <w:rsid w:val="00CC5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5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C54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431"/>
    <w:rPr>
      <w:rFonts w:asciiTheme="majorHAnsi" w:eastAsiaTheme="majorEastAsia" w:hAnsiTheme="majorHAnsi" w:cstheme="majorBidi"/>
      <w:b/>
      <w:bCs/>
      <w:color w:val="365F91" w:themeColor="accent1" w:themeShade="BF"/>
      <w:sz w:val="28"/>
      <w:szCs w:val="28"/>
      <w:lang w:eastAsia="uk-UA"/>
    </w:rPr>
  </w:style>
  <w:style w:type="character" w:customStyle="1" w:styleId="20">
    <w:name w:val="Заголовок 2 Знак"/>
    <w:basedOn w:val="a0"/>
    <w:link w:val="2"/>
    <w:uiPriority w:val="9"/>
    <w:rsid w:val="00CC5431"/>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CC5431"/>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CC5431"/>
  </w:style>
  <w:style w:type="character" w:styleId="a3">
    <w:name w:val="Hyperlink"/>
    <w:basedOn w:val="a0"/>
    <w:uiPriority w:val="99"/>
    <w:unhideWhenUsed/>
    <w:rsid w:val="00CC5431"/>
    <w:rPr>
      <w:color w:val="0000FF"/>
      <w:u w:val="single"/>
    </w:rPr>
  </w:style>
  <w:style w:type="paragraph" w:styleId="a4">
    <w:name w:val="List Paragraph"/>
    <w:basedOn w:val="a"/>
    <w:uiPriority w:val="99"/>
    <w:qFormat/>
    <w:rsid w:val="00CC5431"/>
    <w:pPr>
      <w:ind w:left="720"/>
      <w:contextualSpacing/>
    </w:pPr>
  </w:style>
  <w:style w:type="character" w:customStyle="1" w:styleId="h-select-all">
    <w:name w:val="h-select-all"/>
    <w:basedOn w:val="a0"/>
    <w:rsid w:val="00CC5431"/>
  </w:style>
  <w:style w:type="character" w:styleId="a5">
    <w:name w:val="Emphasis"/>
    <w:basedOn w:val="a0"/>
    <w:uiPriority w:val="20"/>
    <w:qFormat/>
    <w:rsid w:val="00CC5431"/>
    <w:rPr>
      <w:i/>
      <w:iCs/>
    </w:rPr>
  </w:style>
  <w:style w:type="character" w:customStyle="1" w:styleId="qaclassifierdescr">
    <w:name w:val="qa_classifier_descr"/>
    <w:basedOn w:val="a0"/>
    <w:rsid w:val="00CC5431"/>
  </w:style>
  <w:style w:type="paragraph" w:customStyle="1" w:styleId="11">
    <w:name w:val="Заголовок 11"/>
    <w:basedOn w:val="a"/>
    <w:uiPriority w:val="1"/>
    <w:qFormat/>
    <w:rsid w:val="00CC5431"/>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CC5431"/>
  </w:style>
  <w:style w:type="character" w:customStyle="1" w:styleId="tendertuid2nhc4">
    <w:name w:val="tender__tuid__2nhc4"/>
    <w:basedOn w:val="a0"/>
    <w:rsid w:val="00CC5431"/>
  </w:style>
  <w:style w:type="character" w:customStyle="1" w:styleId="a6">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7"/>
    <w:uiPriority w:val="99"/>
    <w:semiHidden/>
    <w:locked/>
    <w:rsid w:val="00CC5431"/>
    <w:rPr>
      <w:rFonts w:ascii="Times New Roman" w:eastAsia="Times New Roman" w:hAnsi="Times New Roman" w:cs="Times New Roman"/>
      <w:sz w:val="24"/>
      <w:szCs w:val="24"/>
      <w:lang w:val="ru-RU" w:eastAsia="ru-RU"/>
    </w:rPr>
  </w:style>
  <w:style w:type="paragraph" w:styleId="a7">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6"/>
    <w:uiPriority w:val="99"/>
    <w:semiHidden/>
    <w:unhideWhenUsed/>
    <w:qFormat/>
    <w:rsid w:val="00CC5431"/>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5">
    <w:name w:val="Заголовок 15"/>
    <w:basedOn w:val="a"/>
    <w:uiPriority w:val="1"/>
    <w:qFormat/>
    <w:rsid w:val="00485C4F"/>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7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02999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029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2029990" TargetMode="External"/><Relationship Id="rId5" Type="http://schemas.openxmlformats.org/officeDocument/2006/relationships/hyperlink" Target="https://prozorro.gov.ua/tender/UA-2020-12-22-02015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4328</Words>
  <Characters>2468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2023-04-17T13:56:00Z</cp:lastPrinted>
  <dcterms:created xsi:type="dcterms:W3CDTF">2023-04-18T12:33:00Z</dcterms:created>
  <dcterms:modified xsi:type="dcterms:W3CDTF">2023-04-18T12:33:00Z</dcterms:modified>
</cp:coreProperties>
</file>