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C98" w:rsidRDefault="006F3C98" w:rsidP="00D22830">
      <w:pPr>
        <w:tabs>
          <w:tab w:val="left" w:pos="4090"/>
        </w:tabs>
        <w:spacing w:after="0"/>
        <w:rPr>
          <w:rFonts w:ascii="Times New Roman" w:hAnsi="Times New Roman" w:cs="Times New Roman"/>
          <w:b/>
          <w:sz w:val="28"/>
          <w:szCs w:val="28"/>
        </w:rPr>
      </w:pPr>
    </w:p>
    <w:p w:rsidR="0013351D" w:rsidRDefault="0013351D" w:rsidP="0013351D">
      <w:pPr>
        <w:tabs>
          <w:tab w:val="left" w:pos="4090"/>
        </w:tabs>
        <w:spacing w:after="0"/>
        <w:jc w:val="center"/>
        <w:rPr>
          <w:rFonts w:ascii="Times New Roman" w:hAnsi="Times New Roman" w:cs="Times New Roman"/>
          <w:b/>
          <w:sz w:val="24"/>
          <w:szCs w:val="24"/>
        </w:rPr>
      </w:pPr>
      <w:bookmarkStart w:id="0" w:name="_GoBack"/>
      <w:r>
        <w:rPr>
          <w:rFonts w:ascii="Times New Roman" w:hAnsi="Times New Roman" w:cs="Times New Roman"/>
          <w:b/>
          <w:sz w:val="24"/>
          <w:szCs w:val="24"/>
        </w:rPr>
        <w:t>Звіт</w:t>
      </w:r>
    </w:p>
    <w:p w:rsidR="0013351D" w:rsidRDefault="0013351D" w:rsidP="0013351D">
      <w:pPr>
        <w:tabs>
          <w:tab w:val="left" w:pos="4090"/>
        </w:tabs>
        <w:spacing w:after="0"/>
        <w:jc w:val="center"/>
        <w:rPr>
          <w:rFonts w:ascii="Times New Roman" w:hAnsi="Times New Roman" w:cs="Times New Roman"/>
          <w:b/>
          <w:sz w:val="24"/>
          <w:szCs w:val="24"/>
        </w:rPr>
      </w:pPr>
      <w:r>
        <w:rPr>
          <w:rFonts w:ascii="Times New Roman" w:hAnsi="Times New Roman" w:cs="Times New Roman"/>
          <w:b/>
          <w:sz w:val="24"/>
          <w:szCs w:val="24"/>
        </w:rPr>
        <w:t>про роботу територіального центру соціального обслуговування</w:t>
      </w:r>
    </w:p>
    <w:p w:rsidR="0013351D" w:rsidRDefault="0013351D" w:rsidP="0013351D">
      <w:pPr>
        <w:tabs>
          <w:tab w:val="left" w:pos="2085"/>
        </w:tabs>
        <w:jc w:val="center"/>
        <w:rPr>
          <w:rFonts w:ascii="Times New Roman" w:hAnsi="Times New Roman" w:cs="Times New Roman"/>
          <w:b/>
          <w:sz w:val="24"/>
          <w:szCs w:val="24"/>
        </w:rPr>
      </w:pPr>
      <w:proofErr w:type="spellStart"/>
      <w:r>
        <w:rPr>
          <w:rFonts w:ascii="Times New Roman" w:hAnsi="Times New Roman" w:cs="Times New Roman"/>
          <w:b/>
          <w:sz w:val="24"/>
          <w:szCs w:val="24"/>
        </w:rPr>
        <w:t>м.Калуша</w:t>
      </w:r>
      <w:proofErr w:type="spellEnd"/>
      <w:r>
        <w:rPr>
          <w:rFonts w:ascii="Times New Roman" w:hAnsi="Times New Roman" w:cs="Times New Roman"/>
          <w:b/>
          <w:sz w:val="24"/>
          <w:szCs w:val="24"/>
        </w:rPr>
        <w:t xml:space="preserve"> за січень 2023 року</w:t>
      </w:r>
      <w:bookmarkEnd w:id="0"/>
      <w:r>
        <w:rPr>
          <w:rFonts w:ascii="Times New Roman" w:hAnsi="Times New Roman" w:cs="Times New Roman"/>
          <w:b/>
          <w:sz w:val="24"/>
          <w:szCs w:val="24"/>
        </w:rPr>
        <w:t>.</w:t>
      </w:r>
    </w:p>
    <w:p w:rsidR="0013351D" w:rsidRDefault="0013351D" w:rsidP="0013351D">
      <w:pPr>
        <w:pStyle w:val="a3"/>
        <w:spacing w:before="60" w:beforeAutospacing="0" w:after="0" w:afterAutospacing="0"/>
        <w:ind w:firstLine="708"/>
        <w:jc w:val="both"/>
      </w:pPr>
      <w: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13351D" w:rsidRDefault="0013351D" w:rsidP="0013351D">
      <w:pPr>
        <w:suppressAutoHyphens/>
        <w:spacing w:after="0"/>
        <w:ind w:right="57"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13351D" w:rsidRDefault="0013351D" w:rsidP="0013351D">
      <w:pPr>
        <w:suppressAutoHyphens/>
        <w:spacing w:after="0"/>
        <w:ind w:right="57"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4"/>
          <w:szCs w:val="24"/>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4"/>
          <w:szCs w:val="24"/>
        </w:rPr>
        <w:t>старостинських</w:t>
      </w:r>
      <w:proofErr w:type="spellEnd"/>
      <w:r>
        <w:rPr>
          <w:rFonts w:ascii="Times New Roman" w:hAnsi="Times New Roman" w:cs="Times New Roman"/>
          <w:sz w:val="24"/>
          <w:szCs w:val="24"/>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13351D" w:rsidRDefault="0013351D" w:rsidP="0013351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4"/>
          <w:szCs w:val="24"/>
          <w:shd w:val="clear" w:color="auto" w:fill="FFFFFF"/>
        </w:rPr>
        <w:t xml:space="preserve">        Робота територіального центру періодично висвітлюється на сайті Калуської міської ради (за січень місяць було розміщено 3 інформації) та </w:t>
      </w:r>
      <w:r>
        <w:rPr>
          <w:rFonts w:ascii="Times New Roman" w:hAnsi="Times New Roman" w:cs="Times New Roman"/>
          <w:sz w:val="24"/>
          <w:szCs w:val="24"/>
        </w:rPr>
        <w:t xml:space="preserve">на сторінці Територіального центру в соціальній мережі </w:t>
      </w:r>
      <w:proofErr w:type="spellStart"/>
      <w:r>
        <w:rPr>
          <w:rFonts w:ascii="Times New Roman" w:hAnsi="Times New Roman" w:cs="Times New Roman"/>
          <w:sz w:val="24"/>
          <w:szCs w:val="24"/>
        </w:rPr>
        <w:t>Фейсбук</w:t>
      </w:r>
      <w:proofErr w:type="spellEnd"/>
      <w:r>
        <w:rPr>
          <w:rFonts w:ascii="Times New Roman" w:hAnsi="Times New Roman" w:cs="Times New Roman"/>
          <w:sz w:val="24"/>
          <w:szCs w:val="24"/>
        </w:rPr>
        <w:t xml:space="preserve"> (за поточний місяць розміщено 27 дописів).</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Двічі на місяць підопічним територіального центру безкоштовно видаються 100 примірників газети «Вікна». </w:t>
      </w:r>
    </w:p>
    <w:p w:rsidR="0013351D" w:rsidRDefault="0013351D" w:rsidP="0013351D">
      <w:pPr>
        <w:pStyle w:val="a3"/>
        <w:spacing w:before="0" w:beforeAutospacing="0" w:after="0" w:afterAutospacing="0"/>
        <w:ind w:firstLine="540"/>
        <w:jc w:val="both"/>
      </w:pPr>
      <w:r>
        <w:t xml:space="preserve"> Матеріально-технічна  база територіального центру задовільна .  </w:t>
      </w:r>
    </w:p>
    <w:p w:rsidR="0013351D" w:rsidRDefault="0013351D" w:rsidP="0013351D">
      <w:pPr>
        <w:spacing w:after="0"/>
        <w:ind w:firstLine="567"/>
        <w:jc w:val="both"/>
        <w:rPr>
          <w:rFonts w:ascii="Times New Roman" w:eastAsia="Calibri" w:hAnsi="Times New Roman" w:cs="Times New Roman"/>
          <w:sz w:val="24"/>
          <w:szCs w:val="24"/>
        </w:rPr>
      </w:pPr>
    </w:p>
    <w:p w:rsidR="0013351D" w:rsidRDefault="0013351D" w:rsidP="0013351D">
      <w:pPr>
        <w:pStyle w:val="a3"/>
        <w:spacing w:before="75" w:beforeAutospacing="0" w:after="75" w:afterAutospacing="0"/>
        <w:ind w:firstLine="708"/>
        <w:jc w:val="center"/>
        <w:rPr>
          <w:b/>
        </w:rPr>
      </w:pPr>
      <w:r>
        <w:rPr>
          <w:b/>
        </w:rPr>
        <w:t>В територіальному центрі функціонують 3 відділення:</w:t>
      </w:r>
    </w:p>
    <w:p w:rsidR="0013351D" w:rsidRDefault="0013351D" w:rsidP="0013351D">
      <w:pPr>
        <w:pStyle w:val="a3"/>
        <w:spacing w:before="0" w:beforeAutospacing="0" w:after="120" w:afterAutospacing="0"/>
        <w:ind w:left="283"/>
        <w:jc w:val="both"/>
      </w:pPr>
      <w:r>
        <w:t xml:space="preserve">-відділення соціальної допомоги вдома; </w:t>
      </w:r>
    </w:p>
    <w:p w:rsidR="0013351D" w:rsidRDefault="0013351D" w:rsidP="0013351D">
      <w:pPr>
        <w:pStyle w:val="a3"/>
        <w:spacing w:before="0" w:beforeAutospacing="0" w:after="120" w:afterAutospacing="0"/>
        <w:ind w:left="283"/>
        <w:jc w:val="both"/>
      </w:pPr>
      <w:r>
        <w:t xml:space="preserve">-відділення організації надання адресної натуральної та грошової   допомоги; </w:t>
      </w:r>
    </w:p>
    <w:p w:rsidR="0013351D" w:rsidRDefault="0013351D" w:rsidP="0013351D">
      <w:pPr>
        <w:pStyle w:val="a3"/>
        <w:spacing w:before="0" w:beforeAutospacing="0" w:after="120" w:afterAutospacing="0"/>
        <w:ind w:left="283"/>
        <w:jc w:val="both"/>
      </w:pPr>
      <w:r>
        <w:t xml:space="preserve">-відділення денного перебування.     </w:t>
      </w:r>
    </w:p>
    <w:p w:rsidR="0013351D" w:rsidRDefault="0013351D" w:rsidP="0013351D">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13351D" w:rsidRDefault="0013351D" w:rsidP="0013351D">
      <w:pPr>
        <w:pStyle w:val="a4"/>
        <w:ind w:firstLine="708"/>
        <w:rPr>
          <w:rFonts w:ascii="Times New Roman" w:hAnsi="Times New Roman"/>
          <w:b w:val="0"/>
          <w:sz w:val="24"/>
          <w:szCs w:val="24"/>
        </w:rPr>
      </w:pPr>
    </w:p>
    <w:p w:rsidR="0013351D" w:rsidRDefault="0013351D" w:rsidP="0013351D">
      <w:pPr>
        <w:pStyle w:val="a3"/>
        <w:spacing w:before="0" w:beforeAutospacing="0" w:after="0" w:afterAutospacing="0"/>
        <w:ind w:firstLine="708"/>
        <w:jc w:val="both"/>
      </w:pPr>
      <w:r>
        <w:t>За звітний період виявлено  1 особу похилого віку, яка перебуває у складних життєвих  обставинах і потребує соціального обс</w:t>
      </w:r>
      <w:r w:rsidR="00922175">
        <w:t>луговування , фактично обслужено</w:t>
      </w:r>
      <w:r>
        <w:t xml:space="preserve"> 328 осіб. За звітний період соціальними робітниками відділенням соціальної допомоги вдома 328 одиноким надано  2956 послуг. </w:t>
      </w:r>
      <w:r>
        <w:rPr>
          <w:rFonts w:eastAsia="Calibri"/>
        </w:rPr>
        <w:t xml:space="preserve">Середнє навантаження на одного соціального робітника становить 10 осіб. </w:t>
      </w:r>
      <w:r>
        <w:t>У відділенні  поновлено документи на 144 осіб. Знято з обліку 1 особу (по причині смерті)</w:t>
      </w:r>
      <w:r>
        <w:rPr>
          <w:rFonts w:eastAsia="Calibri"/>
        </w:rPr>
        <w:t xml:space="preserve">. </w:t>
      </w:r>
      <w:proofErr w:type="spellStart"/>
      <w:r>
        <w:t>Мультидисциплінарною</w:t>
      </w:r>
      <w:proofErr w:type="spellEnd"/>
      <w: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обслужено 8 чоловік та надано 24 соціальні послуги .</w:t>
      </w:r>
    </w:p>
    <w:p w:rsidR="0013351D" w:rsidRDefault="0013351D" w:rsidP="0013351D">
      <w:pPr>
        <w:widowControl w:val="0"/>
        <w:suppressAutoHyphens/>
        <w:ind w:firstLine="708"/>
        <w:jc w:val="both"/>
        <w:rPr>
          <w:rFonts w:ascii="Times New Roman" w:hAnsi="Times New Roman" w:cs="Times New Roman"/>
          <w:sz w:val="24"/>
          <w:szCs w:val="24"/>
        </w:rPr>
      </w:pPr>
      <w:r>
        <w:rPr>
          <w:rFonts w:ascii="Times New Roman" w:eastAsia="Calibri" w:hAnsi="Times New Roman" w:cs="Times New Roman"/>
          <w:sz w:val="24"/>
          <w:szCs w:val="24"/>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4"/>
          <w:szCs w:val="24"/>
        </w:rPr>
        <w:t>. </w:t>
      </w:r>
    </w:p>
    <w:p w:rsidR="0013351D" w:rsidRDefault="0013351D" w:rsidP="0013351D">
      <w:pPr>
        <w:widowControl w:val="0"/>
        <w:suppressAutoHyphens/>
        <w:ind w:firstLine="708"/>
        <w:jc w:val="center"/>
        <w:rPr>
          <w:rFonts w:ascii="Times New Roman" w:hAnsi="Times New Roman" w:cs="Times New Roman"/>
          <w:sz w:val="24"/>
          <w:szCs w:val="24"/>
        </w:rPr>
      </w:pPr>
      <w:r>
        <w:rPr>
          <w:b/>
          <w:bCs/>
        </w:rPr>
        <w:t>Відділення організації надання адресної натуральної та  грошової допомоги:</w:t>
      </w:r>
    </w:p>
    <w:p w:rsidR="0013351D" w:rsidRDefault="0013351D" w:rsidP="0013351D">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01.02.2023 на обліку у відділенні перебуває 680 осіб.</w:t>
      </w:r>
      <w:r>
        <w:rPr>
          <w:rFonts w:ascii="Times New Roman" w:hAnsi="Times New Roman" w:cs="Times New Roman"/>
        </w:rPr>
        <w:t xml:space="preserve"> Знято з обліку у відділенні 5 осіб (3 осіб померли, 2 особи за відсутності потреби у наданні соціальних послуг). Укладено угоду з </w:t>
      </w:r>
      <w:r>
        <w:rPr>
          <w:rFonts w:ascii="Times New Roman" w:hAnsi="Times New Roman" w:cs="Times New Roman"/>
        </w:rPr>
        <w:lastRenderedPageBreak/>
        <w:t xml:space="preserve">перукарнею  «Чарівниця» для надання безоплатних стрижок для підопічних, які перебувають на обслуговуванні в територіальному центрі. Видано одне направлення на безоплатну перукарську послугу. Складено два акти оцінки потреби з метою взяття на облік. Продовжено термін дії договорів про надання соціальних послуг на 234 осіб. З нагоди ювілею </w:t>
      </w:r>
      <w:r>
        <w:rPr>
          <w:rFonts w:ascii="Times New Roman" w:hAnsi="Times New Roman"/>
          <w:sz w:val="24"/>
          <w:szCs w:val="24"/>
        </w:rPr>
        <w:t xml:space="preserve">в січні місяці було  вручено 1 особі солодкий подарунок на суму 132,40 грн. В поточному місяці видано одній особі технічні засоби реабілітації. Поновлено документи в 54  особових справах отримувачів соціальної послуги натуральна допомога, приведено 24 особові справи отримувачів соціальної послуги натуральної допомоги у відповідність до Державного стандарту. Підготовлено та подано в УСЗН подання на поновлення документів в особових справах для 6 осіб, які перебувають на обліку у відділенні. Отримано  натуральну допомогу (продукти харчування) від старости </w:t>
      </w:r>
      <w:proofErr w:type="spellStart"/>
      <w:r>
        <w:rPr>
          <w:rFonts w:ascii="Times New Roman" w:hAnsi="Times New Roman"/>
          <w:sz w:val="24"/>
          <w:szCs w:val="24"/>
        </w:rPr>
        <w:t>Тужилівського</w:t>
      </w:r>
      <w:proofErr w:type="spellEnd"/>
      <w:r>
        <w:rPr>
          <w:rFonts w:ascii="Times New Roman" w:hAnsi="Times New Roman"/>
          <w:sz w:val="24"/>
          <w:szCs w:val="24"/>
        </w:rPr>
        <w:t xml:space="preserve"> </w:t>
      </w:r>
      <w:proofErr w:type="spellStart"/>
      <w:r>
        <w:rPr>
          <w:rFonts w:ascii="Times New Roman" w:hAnsi="Times New Roman"/>
          <w:sz w:val="24"/>
          <w:szCs w:val="24"/>
        </w:rPr>
        <w:t>старостинського</w:t>
      </w:r>
      <w:proofErr w:type="spellEnd"/>
      <w:r>
        <w:rPr>
          <w:rFonts w:ascii="Times New Roman" w:hAnsi="Times New Roman"/>
          <w:sz w:val="24"/>
          <w:szCs w:val="24"/>
        </w:rPr>
        <w:t xml:space="preserve"> округу Лазаря В.М. та видано  7 особам на загальну суму 2779.0 грн. Отримано 12 технічних засобів реабілітації від БО «Благодійний фонд» «</w:t>
      </w:r>
      <w:proofErr w:type="spellStart"/>
      <w:r>
        <w:rPr>
          <w:rFonts w:ascii="Times New Roman" w:hAnsi="Times New Roman"/>
          <w:sz w:val="24"/>
          <w:szCs w:val="24"/>
        </w:rPr>
        <w:t>Допомогаємо</w:t>
      </w:r>
      <w:proofErr w:type="spellEnd"/>
      <w:r>
        <w:rPr>
          <w:rFonts w:ascii="Times New Roman" w:hAnsi="Times New Roman"/>
          <w:sz w:val="24"/>
          <w:szCs w:val="24"/>
        </w:rPr>
        <w:t xml:space="preserve"> Україні разом». Пройдено працівниками відділення онлайн навчання на Платформі соціальної освіти «</w:t>
      </w:r>
      <w:proofErr w:type="spellStart"/>
      <w:r>
        <w:rPr>
          <w:rFonts w:ascii="Times New Roman" w:hAnsi="Times New Roman"/>
          <w:sz w:val="24"/>
          <w:szCs w:val="24"/>
        </w:rPr>
        <w:t>Мінсоцполітики</w:t>
      </w:r>
      <w:proofErr w:type="spellEnd"/>
      <w:r>
        <w:rPr>
          <w:rFonts w:ascii="Times New Roman" w:hAnsi="Times New Roman"/>
          <w:sz w:val="24"/>
          <w:szCs w:val="24"/>
        </w:rPr>
        <w:t xml:space="preserve">» та отримано сертифікати про успішне  проходження навчального курсу. </w:t>
      </w:r>
    </w:p>
    <w:p w:rsidR="0013351D" w:rsidRDefault="0013351D" w:rsidP="0013351D">
      <w:pPr>
        <w:pStyle w:val="a4"/>
        <w:jc w:val="both"/>
        <w:rPr>
          <w:rFonts w:ascii="Times New Roman" w:hAnsi="Times New Roman"/>
          <w:b w:val="0"/>
          <w:sz w:val="24"/>
          <w:szCs w:val="24"/>
        </w:rPr>
      </w:pPr>
      <w:r>
        <w:rPr>
          <w:rFonts w:ascii="Times New Roman" w:hAnsi="Times New Roman"/>
          <w:sz w:val="24"/>
          <w:szCs w:val="24"/>
        </w:rPr>
        <w:t xml:space="preserve">         </w:t>
      </w:r>
      <w:r>
        <w:rPr>
          <w:rFonts w:ascii="Times New Roman" w:hAnsi="Times New Roman"/>
          <w:b w:val="0"/>
          <w:sz w:val="24"/>
          <w:szCs w:val="24"/>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4"/>
          <w:szCs w:val="24"/>
        </w:rPr>
        <w:t>калушани</w:t>
      </w:r>
      <w:proofErr w:type="spellEnd"/>
      <w:r>
        <w:rPr>
          <w:rFonts w:ascii="Times New Roman" w:hAnsi="Times New Roman"/>
          <w:b w:val="0"/>
          <w:sz w:val="24"/>
          <w:szCs w:val="24"/>
        </w:rPr>
        <w:t xml:space="preserve"> приносять речі, які видаються потребуючим. </w:t>
      </w:r>
    </w:p>
    <w:p w:rsidR="0013351D" w:rsidRDefault="0013351D" w:rsidP="0013351D">
      <w:pPr>
        <w:pStyle w:val="a3"/>
        <w:spacing w:before="0" w:beforeAutospacing="0" w:after="0" w:afterAutospacing="0"/>
        <w:jc w:val="center"/>
        <w:rPr>
          <w:b/>
          <w:bCs/>
        </w:rPr>
      </w:pPr>
      <w:r>
        <w:rPr>
          <w:b/>
          <w:bCs/>
        </w:rPr>
        <w:t>Відділення денного перебування:</w:t>
      </w:r>
    </w:p>
    <w:p w:rsidR="0013351D" w:rsidRDefault="0013351D" w:rsidP="0013351D">
      <w:pPr>
        <w:spacing w:after="0"/>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uk-UA"/>
        </w:rPr>
        <w:t xml:space="preserve">          </w:t>
      </w: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13351D" w:rsidRDefault="0013351D" w:rsidP="0013351D">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01.02.2023 на обліку у відділенні денного перебування є 177 осіб.</w:t>
      </w:r>
      <w:r>
        <w:rPr>
          <w:rFonts w:ascii="Times New Roman" w:eastAsia="Calibri" w:hAnsi="Times New Roman" w:cs="Times New Roman"/>
          <w:i/>
          <w:sz w:val="24"/>
          <w:szCs w:val="24"/>
        </w:rPr>
        <w:t xml:space="preserve"> </w:t>
      </w:r>
    </w:p>
    <w:p w:rsidR="0013351D" w:rsidRDefault="0013351D" w:rsidP="0013351D">
      <w:pPr>
        <w:pStyle w:val="a4"/>
        <w:ind w:firstLine="708"/>
        <w:jc w:val="both"/>
        <w:rPr>
          <w:rFonts w:ascii="Times New Roman" w:hAnsi="Times New Roman"/>
          <w:b w:val="0"/>
          <w:sz w:val="24"/>
          <w:szCs w:val="24"/>
        </w:rPr>
      </w:pPr>
      <w:r>
        <w:rPr>
          <w:rFonts w:ascii="Times New Roman" w:hAnsi="Times New Roman"/>
          <w:b w:val="0"/>
          <w:sz w:val="24"/>
          <w:szCs w:val="24"/>
        </w:rPr>
        <w:t xml:space="preserve">Відділенням  протягом січня складено 105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13351D" w:rsidRDefault="0013351D" w:rsidP="0013351D">
      <w:pPr>
        <w:pStyle w:val="a4"/>
        <w:ind w:firstLine="708"/>
        <w:jc w:val="both"/>
        <w:rPr>
          <w:rFonts w:ascii="Times New Roman" w:hAnsi="Times New Roman"/>
          <w:b w:val="0"/>
          <w:sz w:val="24"/>
          <w:szCs w:val="24"/>
        </w:rPr>
      </w:pPr>
      <w:r>
        <w:rPr>
          <w:rFonts w:ascii="Times New Roman" w:hAnsi="Times New Roman"/>
          <w:b w:val="0"/>
          <w:sz w:val="24"/>
          <w:szCs w:val="24"/>
        </w:rPr>
        <w:t>Протягом січня проведено 13 спортивно-оздоровчих занять та 9 занять з скандинавської ходьби на стадіоні «Хімік», проведено 22 бесіди на різноманітні теми з особами, що є на обліку у відділенні денного перебування. Надано 144 соціально-побутових, медичних послуг, а саме: 20 особам виміряно артеріальний тиск, проведено 30 бесід, 6 масажів, в т. ч. присутність на стадіоні «Хімік» - 88 послуг. Медична сестра за січень місяць  відвідала 123 особи, які перебувають на обслуговуванні в територіальному центрі. Продовжується набір пенсіонерів та осіб з інвалідністю на безкоштовні курси комп’ютерної грамотності.</w:t>
      </w:r>
    </w:p>
    <w:p w:rsidR="0013351D" w:rsidRDefault="0013351D" w:rsidP="0013351D">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rFonts w:ascii="Times New Roman" w:hAnsi="Times New Roman" w:cs="Times New Roman"/>
          <w:b/>
          <w:bCs/>
          <w:sz w:val="24"/>
          <w:szCs w:val="24"/>
        </w:rPr>
        <w:t> </w:t>
      </w:r>
      <w:r>
        <w:rPr>
          <w:rFonts w:ascii="Times New Roman" w:hAnsi="Times New Roman" w:cs="Times New Roman"/>
          <w:bCs/>
          <w:sz w:val="24"/>
          <w:szCs w:val="24"/>
        </w:rPr>
        <w:t>Підготовлено презентацію до звіту міського голови.</w:t>
      </w:r>
    </w:p>
    <w:p w:rsidR="0013351D" w:rsidRDefault="0013351D" w:rsidP="0013351D">
      <w:pPr>
        <w:spacing w:after="0"/>
        <w:ind w:firstLine="567"/>
        <w:jc w:val="both"/>
        <w:rPr>
          <w:rFonts w:ascii="Times New Roman" w:eastAsia="Calibri" w:hAnsi="Times New Roman" w:cs="Times New Roman"/>
          <w:sz w:val="24"/>
          <w:szCs w:val="24"/>
        </w:rPr>
      </w:pPr>
    </w:p>
    <w:p w:rsidR="0013351D" w:rsidRDefault="0013351D" w:rsidP="0013351D">
      <w:pPr>
        <w:pStyle w:val="a3"/>
        <w:spacing w:before="0" w:beforeAutospacing="0" w:after="0" w:afterAutospacing="0"/>
        <w:ind w:firstLine="540"/>
        <w:jc w:val="both"/>
      </w:pPr>
    </w:p>
    <w:p w:rsidR="0013351D" w:rsidRDefault="0013351D" w:rsidP="0013351D">
      <w:pPr>
        <w:pStyle w:val="a3"/>
        <w:spacing w:before="0" w:beforeAutospacing="0" w:after="0" w:afterAutospacing="0"/>
        <w:ind w:firstLine="540"/>
        <w:jc w:val="both"/>
      </w:pPr>
    </w:p>
    <w:p w:rsidR="0013351D" w:rsidRDefault="0013351D" w:rsidP="0013351D">
      <w:pPr>
        <w:rPr>
          <w:rFonts w:ascii="Times New Roman" w:hAnsi="Times New Roman" w:cs="Times New Roman"/>
          <w:sz w:val="28"/>
          <w:szCs w:val="28"/>
        </w:rPr>
      </w:pPr>
      <w:r>
        <w:rPr>
          <w:b/>
        </w:rPr>
        <w:t xml:space="preserve">     </w:t>
      </w:r>
      <w:r>
        <w:rPr>
          <w:rFonts w:ascii="Times New Roman" w:hAnsi="Times New Roman" w:cs="Times New Roman"/>
          <w:b/>
          <w:sz w:val="28"/>
          <w:szCs w:val="28"/>
        </w:rPr>
        <w:t>Директор                                                                                              Надія  РИМ</w:t>
      </w:r>
    </w:p>
    <w:p w:rsidR="0013351D" w:rsidRDefault="0013351D" w:rsidP="0013351D">
      <w:pPr>
        <w:tabs>
          <w:tab w:val="left" w:pos="4090"/>
        </w:tabs>
        <w:spacing w:after="0"/>
        <w:rPr>
          <w:rFonts w:ascii="Times New Roman" w:hAnsi="Times New Roman" w:cs="Times New Roman"/>
          <w:b/>
          <w:sz w:val="28"/>
          <w:szCs w:val="28"/>
        </w:rPr>
      </w:pPr>
    </w:p>
    <w:p w:rsidR="0013351D" w:rsidRDefault="0013351D" w:rsidP="0013351D">
      <w:pPr>
        <w:tabs>
          <w:tab w:val="left" w:pos="4090"/>
        </w:tabs>
        <w:spacing w:after="0"/>
        <w:rPr>
          <w:rFonts w:ascii="Times New Roman" w:hAnsi="Times New Roman" w:cs="Times New Roman"/>
          <w:b/>
          <w:sz w:val="28"/>
          <w:szCs w:val="28"/>
        </w:rPr>
      </w:pPr>
    </w:p>
    <w:p w:rsidR="003C6A10" w:rsidRPr="00FA2006" w:rsidRDefault="003C6A10" w:rsidP="006F3C98">
      <w:pPr>
        <w:rPr>
          <w:rFonts w:ascii="Times New Roman" w:hAnsi="Times New Roman" w:cs="Times New Roman"/>
          <w:sz w:val="28"/>
          <w:szCs w:val="28"/>
        </w:rPr>
      </w:pPr>
    </w:p>
    <w:sectPr w:rsidR="003C6A10" w:rsidRPr="00FA2006"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98"/>
    <w:rsid w:val="00046431"/>
    <w:rsid w:val="0013351D"/>
    <w:rsid w:val="00197B58"/>
    <w:rsid w:val="00246A04"/>
    <w:rsid w:val="00263327"/>
    <w:rsid w:val="002664CB"/>
    <w:rsid w:val="00271F36"/>
    <w:rsid w:val="00284A65"/>
    <w:rsid w:val="002C7341"/>
    <w:rsid w:val="002E3BB1"/>
    <w:rsid w:val="003A058D"/>
    <w:rsid w:val="003C6A10"/>
    <w:rsid w:val="003E5FD1"/>
    <w:rsid w:val="00503BF4"/>
    <w:rsid w:val="005F5797"/>
    <w:rsid w:val="00635E14"/>
    <w:rsid w:val="006F3C98"/>
    <w:rsid w:val="00747B9B"/>
    <w:rsid w:val="008B0AC5"/>
    <w:rsid w:val="00922175"/>
    <w:rsid w:val="009C01C8"/>
    <w:rsid w:val="00A95D8C"/>
    <w:rsid w:val="00AA4601"/>
    <w:rsid w:val="00B667C1"/>
    <w:rsid w:val="00B76DE2"/>
    <w:rsid w:val="00BA6691"/>
    <w:rsid w:val="00BF28D1"/>
    <w:rsid w:val="00C364E6"/>
    <w:rsid w:val="00C55C7F"/>
    <w:rsid w:val="00CA44C9"/>
    <w:rsid w:val="00D22830"/>
    <w:rsid w:val="00E40EDF"/>
    <w:rsid w:val="00E52172"/>
    <w:rsid w:val="00E840A1"/>
    <w:rsid w:val="00EC112A"/>
    <w:rsid w:val="00FA2006"/>
    <w:rsid w:val="00FE3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AD4F7-E64A-4507-97F5-8AADCCF7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C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6F3C98"/>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6F3C98"/>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711">
      <w:bodyDiv w:val="1"/>
      <w:marLeft w:val="0"/>
      <w:marRight w:val="0"/>
      <w:marTop w:val="0"/>
      <w:marBottom w:val="0"/>
      <w:divBdr>
        <w:top w:val="none" w:sz="0" w:space="0" w:color="auto"/>
        <w:left w:val="none" w:sz="0" w:space="0" w:color="auto"/>
        <w:bottom w:val="none" w:sz="0" w:space="0" w:color="auto"/>
        <w:right w:val="none" w:sz="0" w:space="0" w:color="auto"/>
      </w:divBdr>
    </w:div>
    <w:div w:id="34270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4130</Words>
  <Characters>2355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2023-02-14T08:48:00Z</dcterms:created>
  <dcterms:modified xsi:type="dcterms:W3CDTF">2023-02-14T08:48:00Z</dcterms:modified>
</cp:coreProperties>
</file>