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27" w:rsidRPr="002A701B" w:rsidRDefault="002B2FDB" w:rsidP="00564427">
      <w:pPr>
        <w:spacing w:after="0"/>
        <w:ind w:firstLine="708"/>
        <w:jc w:val="both"/>
        <w:rPr>
          <w:rStyle w:val="h-select-all"/>
          <w:rFonts w:ascii="Times New Roman" w:hAnsi="Times New Roman" w:cs="Times New Roman"/>
          <w:sz w:val="24"/>
          <w:szCs w:val="24"/>
        </w:rPr>
      </w:pPr>
      <w:r w:rsidRPr="002A701B">
        <w:rPr>
          <w:rFonts w:ascii="Times New Roman" w:hAnsi="Times New Roman" w:cs="Times New Roman"/>
          <w:sz w:val="24"/>
          <w:szCs w:val="24"/>
        </w:rPr>
        <w:t xml:space="preserve"> </w:t>
      </w:r>
      <w:r w:rsidR="00564427" w:rsidRPr="002A701B">
        <w:rPr>
          <w:rFonts w:ascii="Times New Roman" w:hAnsi="Times New Roman" w:cs="Times New Roman"/>
          <w:sz w:val="24"/>
          <w:szCs w:val="24"/>
        </w:rPr>
        <w:t>«</w:t>
      </w:r>
      <w:r w:rsidR="002A701B" w:rsidRPr="002A701B">
        <w:rPr>
          <w:rFonts w:ascii="Times New Roman" w:hAnsi="Times New Roman" w:cs="Times New Roman"/>
          <w:sz w:val="24"/>
          <w:szCs w:val="24"/>
        </w:rPr>
        <w:t>11</w:t>
      </w:r>
      <w:r w:rsidR="00564427" w:rsidRPr="002A701B">
        <w:rPr>
          <w:rFonts w:ascii="Times New Roman" w:hAnsi="Times New Roman" w:cs="Times New Roman"/>
          <w:sz w:val="24"/>
          <w:szCs w:val="24"/>
        </w:rPr>
        <w:t xml:space="preserve">.01.2023р. уповноваженою особою УЖКГ Калуської міської ради, завідувачем сектору закупівель в </w:t>
      </w:r>
      <w:r w:rsidR="00564427" w:rsidRPr="002A701B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системі публічних </w:t>
      </w:r>
      <w:proofErr w:type="spellStart"/>
      <w:r w:rsidR="00564427" w:rsidRPr="002A701B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закупівель</w:t>
      </w:r>
      <w:proofErr w:type="spellEnd"/>
      <w:r w:rsidR="00564427" w:rsidRPr="002A701B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«</w:t>
      </w:r>
      <w:proofErr w:type="spellStart"/>
      <w:r w:rsidR="00564427" w:rsidRPr="002A701B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Prozorro</w:t>
      </w:r>
      <w:proofErr w:type="spellEnd"/>
      <w:r w:rsidR="00564427" w:rsidRPr="002A701B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»</w:t>
      </w:r>
      <w:r w:rsidR="00564427" w:rsidRPr="002A701B">
        <w:rPr>
          <w:rFonts w:ascii="Times New Roman" w:hAnsi="Times New Roman" w:cs="Times New Roman"/>
          <w:sz w:val="24"/>
          <w:szCs w:val="24"/>
        </w:rPr>
        <w:t xml:space="preserve"> на веб-порталі Уповноваженого органу </w:t>
      </w:r>
      <w:hyperlink r:id="rId5" w:tgtFrame="_blank" w:history="1">
        <w:r w:rsidR="00564427" w:rsidRPr="002A701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prozorro.gov.ua</w:t>
        </w:r>
      </w:hyperlink>
      <w:r w:rsidR="00564427" w:rsidRPr="002A701B">
        <w:rPr>
          <w:rStyle w:val="zk-definition-listitem-text"/>
          <w:rFonts w:ascii="Times New Roman" w:hAnsi="Times New Roman" w:cs="Times New Roman"/>
          <w:sz w:val="24"/>
          <w:szCs w:val="24"/>
        </w:rPr>
        <w:t xml:space="preserve">  розміщено </w:t>
      </w:r>
      <w:r w:rsidR="00564427" w:rsidRPr="002A701B">
        <w:rPr>
          <w:rFonts w:ascii="Times New Roman" w:hAnsi="Times New Roman" w:cs="Times New Roman"/>
          <w:sz w:val="24"/>
          <w:szCs w:val="24"/>
        </w:rPr>
        <w:t>оголошення щодо закупівлі</w:t>
      </w:r>
      <w:r w:rsidR="00564427" w:rsidRPr="002A701B">
        <w:rPr>
          <w:rStyle w:val="qaclassifierdescr"/>
          <w:rFonts w:ascii="Times New Roman" w:hAnsi="Times New Roman" w:cs="Times New Roman"/>
          <w:sz w:val="24"/>
          <w:szCs w:val="24"/>
        </w:rPr>
        <w:t xml:space="preserve"> </w:t>
      </w:r>
      <w:r w:rsidR="00564427" w:rsidRPr="002A701B">
        <w:rPr>
          <w:rFonts w:ascii="Times New Roman" w:hAnsi="Times New Roman" w:cs="Times New Roman"/>
          <w:sz w:val="24"/>
          <w:szCs w:val="24"/>
        </w:rPr>
        <w:t>«</w:t>
      </w:r>
      <w:hyperlink r:id="rId6" w:history="1">
        <w:r w:rsidR="002A701B" w:rsidRPr="002A701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Оплата послуг з благоустрою населених пунктів (улаштування водовідведення на новому кладовищі на </w:t>
        </w:r>
        <w:proofErr w:type="spellStart"/>
        <w:r w:rsidR="002A701B" w:rsidRPr="002A701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вул.Височанка</w:t>
        </w:r>
        <w:proofErr w:type="spellEnd"/>
        <w:r w:rsidR="002A701B" w:rsidRPr="002A701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</w:hyperlink>
      <w:r w:rsidR="00564427" w:rsidRPr="002A701B">
        <w:rPr>
          <w:rFonts w:ascii="Times New Roman" w:hAnsi="Times New Roman" w:cs="Times New Roman"/>
          <w:sz w:val="24"/>
          <w:szCs w:val="24"/>
        </w:rPr>
        <w:t xml:space="preserve">» - </w:t>
      </w:r>
      <w:r w:rsidR="002A701B" w:rsidRPr="002A701B">
        <w:rPr>
          <w:rStyle w:val="h-select-all"/>
          <w:rFonts w:ascii="Times New Roman" w:hAnsi="Times New Roman" w:cs="Times New Roman"/>
          <w:sz w:val="24"/>
          <w:szCs w:val="24"/>
        </w:rPr>
        <w:t>UA-2023-01-11-007815-a</w:t>
      </w:r>
      <w:r w:rsidR="00564427" w:rsidRPr="002A701B">
        <w:rPr>
          <w:rFonts w:ascii="Times New Roman" w:hAnsi="Times New Roman" w:cs="Times New Roman"/>
          <w:sz w:val="24"/>
          <w:szCs w:val="24"/>
        </w:rPr>
        <w:t xml:space="preserve"> за процедурою відкриті торги (з особливостями)</w:t>
      </w:r>
      <w:r w:rsidR="00564427" w:rsidRPr="002A701B">
        <w:rPr>
          <w:rStyle w:val="h-select-all"/>
          <w:rFonts w:ascii="Times New Roman" w:hAnsi="Times New Roman" w:cs="Times New Roman"/>
          <w:sz w:val="24"/>
          <w:szCs w:val="24"/>
        </w:rPr>
        <w:t>.</w:t>
      </w:r>
    </w:p>
    <w:p w:rsidR="00564427" w:rsidRPr="002A701B" w:rsidRDefault="00564427" w:rsidP="005644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01B">
        <w:rPr>
          <w:rFonts w:ascii="Times New Roman" w:hAnsi="Times New Roman" w:cs="Times New Roman"/>
          <w:sz w:val="24"/>
          <w:szCs w:val="24"/>
        </w:rPr>
        <w:t xml:space="preserve">З метою забезпечення виконання Постанови Кабінету Міністрів України </w:t>
      </w:r>
      <w:r w:rsidRPr="002A701B">
        <w:rPr>
          <w:rFonts w:ascii="Times New Roman" w:hAnsi="Times New Roman" w:cs="Times New Roman"/>
          <w:bCs/>
          <w:sz w:val="24"/>
          <w:szCs w:val="24"/>
        </w:rPr>
        <w:t>від 16 грудня 2020р. N 1266</w:t>
      </w:r>
      <w:r w:rsidRPr="002A701B">
        <w:rPr>
          <w:rFonts w:ascii="Times New Roman" w:hAnsi="Times New Roman" w:cs="Times New Roman"/>
          <w:sz w:val="24"/>
          <w:szCs w:val="24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«</w:t>
      </w:r>
      <w:hyperlink r:id="rId7" w:history="1">
        <w:r w:rsidR="002A701B" w:rsidRPr="002A701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Оплата послуг з благоустрою населених пунктів (улаштування водовідведення на новому кладовищі на </w:t>
        </w:r>
        <w:proofErr w:type="spellStart"/>
        <w:r w:rsidR="002A701B" w:rsidRPr="002A701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вул.Височанка</w:t>
        </w:r>
        <w:proofErr w:type="spellEnd"/>
        <w:r w:rsidR="002A701B" w:rsidRPr="002A701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</w:hyperlink>
      <w:r w:rsidR="002A701B" w:rsidRPr="002A701B">
        <w:rPr>
          <w:rFonts w:ascii="Times New Roman" w:hAnsi="Times New Roman" w:cs="Times New Roman"/>
          <w:sz w:val="24"/>
          <w:szCs w:val="24"/>
        </w:rPr>
        <w:t xml:space="preserve">» - </w:t>
      </w:r>
      <w:r w:rsidR="002A701B" w:rsidRPr="002A701B">
        <w:rPr>
          <w:rStyle w:val="h-select-all"/>
          <w:rFonts w:ascii="Times New Roman" w:hAnsi="Times New Roman" w:cs="Times New Roman"/>
          <w:sz w:val="24"/>
          <w:szCs w:val="24"/>
        </w:rPr>
        <w:t>UA-2023-01-11-007815-a</w:t>
      </w:r>
      <w:r w:rsidRPr="002A701B">
        <w:rPr>
          <w:rStyle w:val="h-select-all"/>
          <w:rFonts w:ascii="Times New Roman" w:hAnsi="Times New Roman" w:cs="Times New Roman"/>
          <w:sz w:val="24"/>
          <w:szCs w:val="24"/>
        </w:rPr>
        <w:t xml:space="preserve">, </w:t>
      </w:r>
      <w:r w:rsidRPr="002A701B">
        <w:rPr>
          <w:rFonts w:ascii="Times New Roman" w:hAnsi="Times New Roman" w:cs="Times New Roman"/>
          <w:sz w:val="24"/>
          <w:szCs w:val="24"/>
        </w:rPr>
        <w:t>повідомляємо:</w:t>
      </w:r>
    </w:p>
    <w:p w:rsidR="00564427" w:rsidRPr="002A701B" w:rsidRDefault="00564427" w:rsidP="0056442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427" w:rsidRDefault="00564427" w:rsidP="00564427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27">
        <w:rPr>
          <w:rFonts w:ascii="Times New Roman" w:hAnsi="Times New Roman" w:cs="Times New Roman"/>
          <w:b/>
          <w:sz w:val="24"/>
          <w:szCs w:val="24"/>
        </w:rPr>
        <w:t>Обґрунтування розміру бюджетного призначення:</w:t>
      </w:r>
      <w:r w:rsidRPr="00564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427" w:rsidRPr="00564427" w:rsidRDefault="00564427" w:rsidP="00564427">
      <w:pPr>
        <w:pStyle w:val="a4"/>
        <w:spacing w:after="0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564427" w:rsidRPr="00F56744" w:rsidRDefault="00564427" w:rsidP="005644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6744">
        <w:rPr>
          <w:rFonts w:ascii="Times New Roman" w:hAnsi="Times New Roman" w:cs="Times New Roman"/>
          <w:sz w:val="24"/>
          <w:szCs w:val="24"/>
        </w:rPr>
        <w:t xml:space="preserve">Рішенням сесії Калуської міської ради № 1849 від 22.12.2022р. «Про бюджет Калуської міської територіальної громади на 2023 рік», згідно </w:t>
      </w:r>
      <w:r w:rsidR="002A701B" w:rsidRPr="00F56744">
        <w:rPr>
          <w:rFonts w:ascii="Times New Roman" w:hAnsi="Times New Roman" w:cs="Times New Roman"/>
          <w:sz w:val="24"/>
          <w:szCs w:val="24"/>
        </w:rPr>
        <w:t xml:space="preserve">затвердженого </w:t>
      </w:r>
      <w:r w:rsidRPr="00F56744">
        <w:rPr>
          <w:rFonts w:ascii="Times New Roman" w:hAnsi="Times New Roman" w:cs="Times New Roman"/>
          <w:sz w:val="24"/>
          <w:szCs w:val="24"/>
        </w:rPr>
        <w:t xml:space="preserve">«Переліку послуг по ремонту та відновленню </w:t>
      </w:r>
      <w:proofErr w:type="spellStart"/>
      <w:r w:rsidRPr="00F56744">
        <w:rPr>
          <w:rFonts w:ascii="Times New Roman" w:hAnsi="Times New Roman" w:cs="Times New Roman"/>
          <w:sz w:val="24"/>
          <w:szCs w:val="24"/>
        </w:rPr>
        <w:t>об"єктів</w:t>
      </w:r>
      <w:proofErr w:type="spellEnd"/>
      <w:r w:rsidRPr="00F56744">
        <w:rPr>
          <w:rFonts w:ascii="Times New Roman" w:hAnsi="Times New Roman" w:cs="Times New Roman"/>
          <w:sz w:val="24"/>
          <w:szCs w:val="24"/>
        </w:rPr>
        <w:t xml:space="preserve"> благоустрою відповідно до договірних </w:t>
      </w:r>
      <w:proofErr w:type="spellStart"/>
      <w:r w:rsidRPr="00F56744">
        <w:rPr>
          <w:rFonts w:ascii="Times New Roman" w:hAnsi="Times New Roman" w:cs="Times New Roman"/>
          <w:sz w:val="24"/>
          <w:szCs w:val="24"/>
        </w:rPr>
        <w:t>зобов"язань</w:t>
      </w:r>
      <w:proofErr w:type="spellEnd"/>
      <w:r w:rsidRPr="00F56744">
        <w:rPr>
          <w:rFonts w:ascii="Times New Roman" w:hAnsi="Times New Roman" w:cs="Times New Roman"/>
          <w:sz w:val="24"/>
          <w:szCs w:val="24"/>
        </w:rPr>
        <w:t>»</w:t>
      </w:r>
      <w:r w:rsidR="002A701B" w:rsidRPr="00F56744">
        <w:rPr>
          <w:rFonts w:ascii="Times New Roman" w:hAnsi="Times New Roman" w:cs="Times New Roman"/>
          <w:sz w:val="24"/>
          <w:szCs w:val="24"/>
        </w:rPr>
        <w:t xml:space="preserve"> від 09.01.2023р. </w:t>
      </w:r>
      <w:r w:rsidRPr="00F56744">
        <w:rPr>
          <w:rFonts w:ascii="Times New Roman" w:hAnsi="Times New Roman" w:cs="Times New Roman"/>
          <w:sz w:val="24"/>
          <w:szCs w:val="24"/>
        </w:rPr>
        <w:t xml:space="preserve"> на  п</w:t>
      </w:r>
      <w:hyperlink r:id="rId8" w:history="1">
        <w:r w:rsidR="002A701B" w:rsidRPr="00F567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ослугу </w:t>
        </w:r>
      </w:hyperlink>
      <w:hyperlink r:id="rId9" w:history="1">
        <w:r w:rsidR="002A701B" w:rsidRPr="00F567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з улаштування водовідведення на новому кладовищі на </w:t>
        </w:r>
        <w:proofErr w:type="spellStart"/>
        <w:r w:rsidR="002A701B" w:rsidRPr="00F567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вул.Височанка</w:t>
        </w:r>
        <w:proofErr w:type="spellEnd"/>
      </w:hyperlink>
      <w:r w:rsidR="002A701B" w:rsidRPr="00F56744">
        <w:rPr>
          <w:rFonts w:ascii="Times New Roman" w:hAnsi="Times New Roman" w:cs="Times New Roman"/>
          <w:sz w:val="24"/>
          <w:szCs w:val="24"/>
        </w:rPr>
        <w:t xml:space="preserve"> з місцевого бюджету</w:t>
      </w:r>
      <w:r w:rsidRPr="00F56744">
        <w:rPr>
          <w:rFonts w:ascii="Times New Roman" w:hAnsi="Times New Roman" w:cs="Times New Roman"/>
          <w:sz w:val="24"/>
          <w:szCs w:val="24"/>
        </w:rPr>
        <w:t xml:space="preserve"> пер</w:t>
      </w:r>
      <w:r w:rsidR="002A701B" w:rsidRPr="00F56744">
        <w:rPr>
          <w:rFonts w:ascii="Times New Roman" w:hAnsi="Times New Roman" w:cs="Times New Roman"/>
          <w:sz w:val="24"/>
          <w:szCs w:val="24"/>
        </w:rPr>
        <w:t>едбачено 197</w:t>
      </w:r>
      <w:r w:rsidRPr="00F56744">
        <w:rPr>
          <w:rFonts w:ascii="Times New Roman" w:hAnsi="Times New Roman" w:cs="Times New Roman"/>
          <w:sz w:val="24"/>
          <w:szCs w:val="24"/>
        </w:rPr>
        <w:t xml:space="preserve"> 000,00 грн.</w:t>
      </w:r>
    </w:p>
    <w:p w:rsidR="00564427" w:rsidRPr="00564427" w:rsidRDefault="00564427" w:rsidP="005644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27">
        <w:rPr>
          <w:rFonts w:ascii="Times New Roman" w:hAnsi="Times New Roman" w:cs="Times New Roman"/>
          <w:sz w:val="24"/>
          <w:szCs w:val="24"/>
        </w:rPr>
        <w:t>2.</w:t>
      </w:r>
      <w:r w:rsidRPr="00564427">
        <w:rPr>
          <w:rFonts w:ascii="Times New Roman" w:hAnsi="Times New Roman" w:cs="Times New Roman"/>
          <w:b/>
          <w:sz w:val="24"/>
          <w:szCs w:val="24"/>
        </w:rPr>
        <w:t>Обґрунтування очікуваної вартість предмета закупівлі:</w:t>
      </w:r>
      <w:r w:rsidRPr="005644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427" w:rsidRPr="00564427" w:rsidRDefault="00564427" w:rsidP="00564427">
      <w:pPr>
        <w:pStyle w:val="3"/>
        <w:spacing w:before="0" w:line="276" w:lineRule="auto"/>
        <w:ind w:firstLine="426"/>
        <w:jc w:val="both"/>
        <w:rPr>
          <w:b w:val="0"/>
          <w:iCs/>
          <w:sz w:val="24"/>
          <w:szCs w:val="24"/>
        </w:rPr>
      </w:pPr>
      <w:r w:rsidRPr="00564427">
        <w:rPr>
          <w:b w:val="0"/>
          <w:sz w:val="24"/>
          <w:szCs w:val="24"/>
        </w:rPr>
        <w:t>Очікувана вартість щодо закупівлі «</w:t>
      </w:r>
      <w:hyperlink r:id="rId10" w:history="1">
        <w:r w:rsidR="002A701B" w:rsidRPr="002A701B">
          <w:rPr>
            <w:rStyle w:val="a3"/>
            <w:b w:val="0"/>
            <w:color w:val="auto"/>
            <w:sz w:val="24"/>
            <w:szCs w:val="24"/>
            <w:u w:val="none"/>
          </w:rPr>
          <w:t xml:space="preserve">Оплата послуг з благоустрою населених пунктів (улаштування водовідведення на новому кладовищі на </w:t>
        </w:r>
        <w:proofErr w:type="spellStart"/>
        <w:r w:rsidR="002A701B" w:rsidRPr="002A701B">
          <w:rPr>
            <w:rStyle w:val="a3"/>
            <w:b w:val="0"/>
            <w:color w:val="auto"/>
            <w:sz w:val="24"/>
            <w:szCs w:val="24"/>
            <w:u w:val="none"/>
          </w:rPr>
          <w:t>вул.Височанка</w:t>
        </w:r>
        <w:proofErr w:type="spellEnd"/>
        <w:r w:rsidR="002A701B" w:rsidRPr="002A701B">
          <w:rPr>
            <w:rStyle w:val="a3"/>
            <w:b w:val="0"/>
            <w:color w:val="auto"/>
            <w:sz w:val="24"/>
            <w:szCs w:val="24"/>
            <w:u w:val="none"/>
          </w:rPr>
          <w:t>)</w:t>
        </w:r>
      </w:hyperlink>
      <w:r w:rsidRPr="00564427">
        <w:rPr>
          <w:b w:val="0"/>
          <w:sz w:val="24"/>
          <w:szCs w:val="24"/>
        </w:rPr>
        <w:t xml:space="preserve">» </w:t>
      </w:r>
      <w:r w:rsidRPr="00564427">
        <w:rPr>
          <w:b w:val="0"/>
          <w:iCs/>
          <w:sz w:val="24"/>
          <w:szCs w:val="24"/>
        </w:rPr>
        <w:t xml:space="preserve">визначена на підставі </w:t>
      </w:r>
      <w:r w:rsidR="002A701B">
        <w:rPr>
          <w:b w:val="0"/>
          <w:sz w:val="24"/>
          <w:szCs w:val="24"/>
        </w:rPr>
        <w:t>дефектного акту</w:t>
      </w:r>
      <w:r w:rsidR="00BC6079">
        <w:rPr>
          <w:b w:val="0"/>
          <w:sz w:val="24"/>
          <w:szCs w:val="24"/>
        </w:rPr>
        <w:t>,</w:t>
      </w:r>
      <w:r w:rsidR="002A701B">
        <w:rPr>
          <w:b w:val="0"/>
          <w:sz w:val="24"/>
          <w:szCs w:val="24"/>
        </w:rPr>
        <w:t xml:space="preserve"> наданого балансоутримувачем КП «Ритуальна служба»</w:t>
      </w:r>
      <w:r w:rsidR="00BC6079">
        <w:rPr>
          <w:b w:val="0"/>
          <w:sz w:val="24"/>
          <w:szCs w:val="24"/>
        </w:rPr>
        <w:t xml:space="preserve"> та </w:t>
      </w:r>
      <w:r w:rsidR="00BC6079" w:rsidRPr="002F5789">
        <w:rPr>
          <w:b w:val="0"/>
          <w:sz w:val="24"/>
          <w:szCs w:val="24"/>
        </w:rPr>
        <w:t xml:space="preserve">відповідно до розробленого кошторисного розрахунку на дану послугу,  </w:t>
      </w:r>
      <w:r w:rsidR="00BC6079" w:rsidRPr="002F5789">
        <w:rPr>
          <w:b w:val="0"/>
          <w:iCs/>
          <w:sz w:val="24"/>
          <w:szCs w:val="24"/>
        </w:rPr>
        <w:t xml:space="preserve">із врахуванням  передбачених бюджетних призначень </w:t>
      </w:r>
      <w:r w:rsidR="00BC6079" w:rsidRPr="002F5789">
        <w:rPr>
          <w:b w:val="0"/>
          <w:sz w:val="24"/>
          <w:szCs w:val="24"/>
        </w:rPr>
        <w:t>у 202</w:t>
      </w:r>
      <w:r w:rsidR="00BC6079">
        <w:rPr>
          <w:b w:val="0"/>
          <w:sz w:val="24"/>
          <w:szCs w:val="24"/>
        </w:rPr>
        <w:t>3 році</w:t>
      </w:r>
      <w:r w:rsidRPr="00564427">
        <w:rPr>
          <w:b w:val="0"/>
          <w:sz w:val="24"/>
          <w:szCs w:val="24"/>
        </w:rPr>
        <w:t>.</w:t>
      </w:r>
    </w:p>
    <w:p w:rsidR="00564427" w:rsidRPr="00F56744" w:rsidRDefault="00564427" w:rsidP="00F56744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6744">
        <w:rPr>
          <w:rFonts w:ascii="Times New Roman" w:hAnsi="Times New Roman" w:cs="Times New Roman"/>
          <w:b/>
          <w:sz w:val="24"/>
          <w:szCs w:val="24"/>
        </w:rPr>
        <w:t>Технічні та якісні характеристики  предмета закупівлі:</w:t>
      </w:r>
    </w:p>
    <w:p w:rsidR="00F56744" w:rsidRPr="00F56744" w:rsidRDefault="00F56744" w:rsidP="00F56744">
      <w:pPr>
        <w:pStyle w:val="a4"/>
        <w:spacing w:after="0"/>
        <w:ind w:left="12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79A" w:rsidRPr="00564427" w:rsidRDefault="008C4FED" w:rsidP="00BC479A">
      <w:pPr>
        <w:pStyle w:val="11"/>
        <w:tabs>
          <w:tab w:val="left" w:pos="4935"/>
        </w:tabs>
        <w:spacing w:line="276" w:lineRule="auto"/>
        <w:ind w:left="0" w:firstLine="426"/>
        <w:rPr>
          <w:b w:val="0"/>
        </w:rPr>
      </w:pPr>
      <w:r>
        <w:rPr>
          <w:b w:val="0"/>
        </w:rPr>
        <w:t xml:space="preserve">В зв’язку із виникненням необхідності в улаштуванні </w:t>
      </w:r>
      <w:r w:rsidRPr="008C4FED">
        <w:rPr>
          <w:b w:val="0"/>
        </w:rPr>
        <w:t xml:space="preserve">водовідведення на новому кладовищі на </w:t>
      </w:r>
      <w:proofErr w:type="spellStart"/>
      <w:r w:rsidRPr="008C4FED">
        <w:rPr>
          <w:b w:val="0"/>
        </w:rPr>
        <w:t>вул.Височанка</w:t>
      </w:r>
      <w:proofErr w:type="spellEnd"/>
      <w:r>
        <w:rPr>
          <w:b w:val="0"/>
        </w:rPr>
        <w:t xml:space="preserve"> </w:t>
      </w:r>
      <w:r w:rsidR="00F56744">
        <w:rPr>
          <w:b w:val="0"/>
        </w:rPr>
        <w:t xml:space="preserve">, </w:t>
      </w:r>
      <w:r>
        <w:rPr>
          <w:b w:val="0"/>
        </w:rPr>
        <w:t xml:space="preserve">на підставі звернення КП «Ритуальна служба» оголошено закупівлю </w:t>
      </w:r>
      <w:r w:rsidR="00BC479A">
        <w:rPr>
          <w:b w:val="0"/>
        </w:rPr>
        <w:t>послуги «</w:t>
      </w:r>
      <w:hyperlink r:id="rId11" w:history="1">
        <w:r w:rsidR="00BC479A" w:rsidRPr="002A701B">
          <w:rPr>
            <w:rStyle w:val="a3"/>
            <w:b w:val="0"/>
            <w:color w:val="auto"/>
            <w:u w:val="none"/>
          </w:rPr>
          <w:t xml:space="preserve">Оплата послуг з благоустрою населених пунктів (улаштування водовідведення на новому кладовищі на </w:t>
        </w:r>
        <w:proofErr w:type="spellStart"/>
        <w:r w:rsidR="00BC479A" w:rsidRPr="002A701B">
          <w:rPr>
            <w:rStyle w:val="a3"/>
            <w:b w:val="0"/>
            <w:color w:val="auto"/>
            <w:u w:val="none"/>
          </w:rPr>
          <w:t>вул.Височанка</w:t>
        </w:r>
        <w:proofErr w:type="spellEnd"/>
        <w:r w:rsidR="00BC479A" w:rsidRPr="002A701B">
          <w:rPr>
            <w:rStyle w:val="a3"/>
            <w:b w:val="0"/>
            <w:color w:val="auto"/>
            <w:u w:val="none"/>
          </w:rPr>
          <w:t>)</w:t>
        </w:r>
      </w:hyperlink>
      <w:r w:rsidR="00BC479A">
        <w:rPr>
          <w:b w:val="0"/>
        </w:rPr>
        <w:t xml:space="preserve">». Послуги повинні бути надані  </w:t>
      </w:r>
      <w:r>
        <w:rPr>
          <w:b w:val="0"/>
        </w:rPr>
        <w:t>відповідно до Технічної специфікації</w:t>
      </w:r>
      <w:r w:rsidR="00564427" w:rsidRPr="00564427">
        <w:rPr>
          <w:b w:val="0"/>
        </w:rPr>
        <w:t>.</w:t>
      </w:r>
    </w:p>
    <w:p w:rsidR="00BC479A" w:rsidRPr="00C84F8E" w:rsidRDefault="00BC479A" w:rsidP="00BC479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i/>
          <w:sz w:val="4"/>
          <w:szCs w:val="4"/>
        </w:rPr>
      </w:pPr>
    </w:p>
    <w:p w:rsidR="00BC479A" w:rsidRPr="00BC479A" w:rsidRDefault="00BC479A" w:rsidP="00BC479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79A">
        <w:rPr>
          <w:rFonts w:ascii="Times New Roman" w:eastAsia="Times New Roman" w:hAnsi="Times New Roman" w:cs="Times New Roman"/>
          <w:b/>
          <w:sz w:val="24"/>
          <w:szCs w:val="24"/>
        </w:rPr>
        <w:t>ТЕХНІЧНА СПЕЦИФІКАЦІЯ</w:t>
      </w:r>
    </w:p>
    <w:p w:rsidR="00BC479A" w:rsidRPr="00BC479A" w:rsidRDefault="00BC479A" w:rsidP="00BC479A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BC479A">
        <w:rPr>
          <w:sz w:val="24"/>
          <w:szCs w:val="24"/>
        </w:rPr>
        <w:t xml:space="preserve">за кодом </w:t>
      </w:r>
      <w:hyperlink r:id="rId12" w:history="1">
        <w:r w:rsidRPr="00BC479A">
          <w:rPr>
            <w:rStyle w:val="a3"/>
            <w:color w:val="auto"/>
            <w:sz w:val="24"/>
            <w:szCs w:val="24"/>
          </w:rPr>
          <w:t xml:space="preserve">ДК 021:2015: 90430000-0 Послуги з відведення стічних вод </w:t>
        </w:r>
      </w:hyperlink>
    </w:p>
    <w:p w:rsidR="00BC479A" w:rsidRPr="00F56744" w:rsidRDefault="00BC479A" w:rsidP="00F5674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BC479A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(«Оплата послуг з благоустрою населених пунктів (улаштування водовідведення на новому кладовищі на </w:t>
      </w:r>
      <w:proofErr w:type="spellStart"/>
      <w:r w:rsidRPr="00BC479A">
        <w:rPr>
          <w:rFonts w:ascii="Times New Roman" w:hAnsi="Times New Roman" w:cs="Times New Roman"/>
          <w:color w:val="auto"/>
          <w:sz w:val="24"/>
          <w:szCs w:val="24"/>
          <w:u w:val="single"/>
        </w:rPr>
        <w:t>вул.Височанка</w:t>
      </w:r>
      <w:proofErr w:type="spellEnd"/>
      <w:r w:rsidRPr="00BC479A">
        <w:rPr>
          <w:rFonts w:ascii="Times New Roman" w:hAnsi="Times New Roman" w:cs="Times New Roman"/>
          <w:color w:val="auto"/>
          <w:sz w:val="24"/>
          <w:szCs w:val="24"/>
          <w:u w:val="single"/>
        </w:rPr>
        <w:t>)»)</w:t>
      </w:r>
    </w:p>
    <w:tbl>
      <w:tblPr>
        <w:tblW w:w="8931" w:type="dxa"/>
        <w:tblInd w:w="-743" w:type="dxa"/>
        <w:tblLook w:val="04A0" w:firstRow="1" w:lastRow="0" w:firstColumn="1" w:lastColumn="0" w:noHBand="0" w:noVBand="1"/>
      </w:tblPr>
      <w:tblGrid>
        <w:gridCol w:w="1277"/>
        <w:gridCol w:w="3456"/>
        <w:gridCol w:w="3261"/>
        <w:gridCol w:w="937"/>
      </w:tblGrid>
      <w:tr w:rsidR="00BC479A" w:rsidRPr="00F56744" w:rsidTr="00F1746B">
        <w:trPr>
          <w:trHeight w:val="207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3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№ з/п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3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Найменування  робіт і  витрат 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3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Одиниця  виміру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3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Кількість</w:t>
            </w:r>
          </w:p>
        </w:tc>
      </w:tr>
      <w:tr w:rsidR="00BC479A" w:rsidRPr="00F56744" w:rsidTr="00F1746B">
        <w:trPr>
          <w:trHeight w:val="20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479A" w:rsidRPr="00F56744" w:rsidRDefault="00BC479A" w:rsidP="0037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C479A" w:rsidRPr="00F56744" w:rsidRDefault="00BC479A" w:rsidP="0037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479A" w:rsidRPr="00F56744" w:rsidRDefault="00BC479A" w:rsidP="0037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C479A" w:rsidRPr="00F56744" w:rsidRDefault="00BC479A" w:rsidP="0037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479A" w:rsidRPr="00F56744" w:rsidTr="00F1746B">
        <w:trPr>
          <w:trHeight w:val="207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9A" w:rsidRPr="00F56744" w:rsidRDefault="00BC479A" w:rsidP="0037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BC479A" w:rsidRPr="00F56744" w:rsidRDefault="00BC479A" w:rsidP="0037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9A" w:rsidRPr="00F56744" w:rsidRDefault="00BC479A" w:rsidP="0037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9A" w:rsidRPr="00F56744" w:rsidRDefault="00BC479A" w:rsidP="0037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C479A" w:rsidRPr="00F56744" w:rsidTr="00F1746B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9A" w:rsidRPr="00F56744" w:rsidRDefault="00BC479A" w:rsidP="003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C479A" w:rsidRPr="00F56744" w:rsidRDefault="00BC479A" w:rsidP="003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79A" w:rsidRPr="00F56744" w:rsidRDefault="00BC479A" w:rsidP="003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479A" w:rsidRPr="00F56744" w:rsidRDefault="00BC479A" w:rsidP="003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BC479A" w:rsidRPr="00F56744" w:rsidTr="00F1746B">
        <w:trPr>
          <w:trHeight w:val="2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3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Частина 1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372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 ділянка (нова ділянка)</w:t>
            </w:r>
          </w:p>
        </w:tc>
      </w:tr>
      <w:tr w:rsidR="00BC479A" w:rsidRPr="00F56744" w:rsidTr="00F1746B">
        <w:trPr>
          <w:trHeight w:val="57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Розробка ґрунту в траншеях та котлованах екскаваторами у відвал, група ґрунту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100 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0,66084</w:t>
            </w:r>
          </w:p>
        </w:tc>
      </w:tr>
      <w:tr w:rsidR="00BC479A" w:rsidRPr="00F56744" w:rsidTr="00F1746B">
        <w:trPr>
          <w:trHeight w:val="43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Улаштування піщаної основи під трубопроводи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14,331</w:t>
            </w:r>
          </w:p>
        </w:tc>
      </w:tr>
      <w:tr w:rsidR="00BC479A" w:rsidRPr="00F56744" w:rsidTr="00F1746B">
        <w:trPr>
          <w:trHeight w:val="98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Укладання трубопроводів з двошарових гофрованих каналізаційних труб для безнапірної  та зливової каналізації діаметром 200 мм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0,85</w:t>
            </w:r>
          </w:p>
        </w:tc>
      </w:tr>
      <w:tr w:rsidR="00BC479A" w:rsidRPr="00F56744" w:rsidTr="00F1746B">
        <w:trPr>
          <w:trHeight w:val="96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Труби з двошарових гофрованих каналізаційних труб для безнапірної  та зливової каналізації діаметром 200 мм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0,85</w:t>
            </w:r>
          </w:p>
        </w:tc>
      </w:tr>
      <w:tr w:rsidR="00BC479A" w:rsidRPr="00F56744" w:rsidTr="00F1746B">
        <w:trPr>
          <w:trHeight w:val="70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Засипка траншей і котлованів , група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грунтів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1000 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0,0255</w:t>
            </w:r>
          </w:p>
        </w:tc>
      </w:tr>
      <w:tr w:rsidR="00BC479A" w:rsidRPr="00F56744" w:rsidTr="00F1746B">
        <w:trPr>
          <w:trHeight w:val="55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Улаштування щебеневої основи під трубопроводи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8,027</w:t>
            </w:r>
          </w:p>
        </w:tc>
      </w:tr>
      <w:tr w:rsidR="00BC479A" w:rsidRPr="00F56744" w:rsidTr="00F1746B">
        <w:trPr>
          <w:trHeight w:val="6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Укладання трубопроводів з гофрованих  дренажних труб діаметром 300 мм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0,35</w:t>
            </w:r>
          </w:p>
        </w:tc>
      </w:tr>
      <w:tr w:rsidR="00BC479A" w:rsidRPr="00F56744" w:rsidTr="00F1746B">
        <w:trPr>
          <w:trHeight w:val="692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Труби  з гофрованих  дренажних труб діаметром 300 мм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0,35</w:t>
            </w:r>
          </w:p>
        </w:tc>
      </w:tr>
      <w:tr w:rsidR="00BC479A" w:rsidRPr="00F56744" w:rsidTr="00F1746B">
        <w:trPr>
          <w:trHeight w:val="56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Засипка траншей і котлованів , група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грунтів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1000 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0,007</w:t>
            </w:r>
          </w:p>
        </w:tc>
      </w:tr>
      <w:tr w:rsidR="00BC479A" w:rsidRPr="00F56744" w:rsidTr="00F1746B">
        <w:trPr>
          <w:trHeight w:val="8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круглих колодязів зі збірного залізобетону в мокрих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грунтах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 м3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0,1864</w:t>
            </w:r>
          </w:p>
        </w:tc>
      </w:tr>
      <w:tr w:rsidR="00BC479A" w:rsidRPr="00F56744" w:rsidTr="00F1746B">
        <w:trPr>
          <w:trHeight w:val="95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Суміші бетонні готові важкі, клас бетону В7,5 [М100], крупність заповнювача більше 40 мм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0,432</w:t>
            </w:r>
          </w:p>
        </w:tc>
      </w:tr>
      <w:tr w:rsidR="00BC479A" w:rsidRPr="00F56744" w:rsidTr="00F1746B">
        <w:trPr>
          <w:trHeight w:val="8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Кiльця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оглядових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колодязiв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водопровiдних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каналiзацiйних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мереж  КС10-9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C479A" w:rsidRPr="00F56744" w:rsidTr="00F1746B">
        <w:trPr>
          <w:trHeight w:val="463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Решітка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дощоприймального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колодязя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C479A" w:rsidRPr="00F56744" w:rsidTr="00F1746B">
        <w:trPr>
          <w:trHeight w:val="569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Плити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покриттiв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 отвором для дощоприймача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C479A" w:rsidRPr="00F56744" w:rsidTr="00F1746B">
        <w:trPr>
          <w:trHeight w:val="44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Розчин цементний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0,033</w:t>
            </w:r>
          </w:p>
        </w:tc>
      </w:tr>
      <w:tr w:rsidR="00BC479A" w:rsidRPr="00F56744" w:rsidTr="00F1746B">
        <w:trPr>
          <w:trHeight w:val="8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підстилаючих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бетонних шарів (вимощення навколо решітки)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0,432</w:t>
            </w:r>
          </w:p>
        </w:tc>
      </w:tr>
      <w:tr w:rsidR="00BC479A" w:rsidRPr="00F56744" w:rsidTr="00F1746B">
        <w:trPr>
          <w:trHeight w:val="547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Пробивання отворів в залізобетонних колодязях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BC479A" w:rsidRPr="00F56744" w:rsidTr="00F1746B">
        <w:trPr>
          <w:trHeight w:val="82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Робота на відвалі, група ґрунту 2-3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100 м3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0,386</w:t>
            </w:r>
          </w:p>
        </w:tc>
      </w:tr>
      <w:tr w:rsidR="00BC479A" w:rsidRPr="00F56744" w:rsidTr="00F1746B">
        <w:trPr>
          <w:trHeight w:val="24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Частина 2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ділянка (діюча ділянка))</w:t>
            </w:r>
          </w:p>
        </w:tc>
      </w:tr>
      <w:tr w:rsidR="00BC479A" w:rsidRPr="00F56744" w:rsidTr="00F1746B">
        <w:trPr>
          <w:trHeight w:val="10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Розробка ґрунту в траншеях та котлованах екскаваторами  у відвал, група ґрунту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100 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0,29056</w:t>
            </w:r>
          </w:p>
        </w:tc>
      </w:tr>
      <w:tr w:rsidR="00BC479A" w:rsidRPr="00F56744" w:rsidTr="00F1746B">
        <w:trPr>
          <w:trHeight w:val="8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Улаштування щебеневої основи під трубопроводи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11,47</w:t>
            </w:r>
          </w:p>
        </w:tc>
      </w:tr>
      <w:tr w:rsidR="00BC479A" w:rsidRPr="00F56744" w:rsidTr="00F1746B">
        <w:trPr>
          <w:trHeight w:val="82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Укладання  трубопроводів з гофрованих   дренажних  труб  діаметром 300 мм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BC479A" w:rsidRPr="00F56744" w:rsidTr="00F1746B">
        <w:trPr>
          <w:trHeight w:val="58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Труби з гофрованих   дренажних  труб  діаметром 300 мм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100 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BC479A" w:rsidRPr="00F56744" w:rsidTr="00F1746B">
        <w:trPr>
          <w:trHeight w:val="69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Засипка вручну траншей, пазух котлованів і ям, група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грунтів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100 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0,1</w:t>
            </w:r>
          </w:p>
        </w:tc>
      </w:tr>
      <w:tr w:rsidR="00BC479A" w:rsidRPr="00F56744" w:rsidTr="00F1746B">
        <w:trPr>
          <w:trHeight w:val="70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круглих колодязів зі збірного залізобетону в мокрих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грунтах</w:t>
            </w:r>
            <w:proofErr w:type="spell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 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0,1236</w:t>
            </w:r>
          </w:p>
        </w:tc>
      </w:tr>
      <w:tr w:rsidR="00BC479A" w:rsidRPr="00F56744" w:rsidTr="00F1746B">
        <w:trPr>
          <w:trHeight w:val="701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Суміші бетонні готові важкі, клас бетону В7,5 [М100], крупність заповнювача більше 40 мм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0,288</w:t>
            </w:r>
          </w:p>
        </w:tc>
      </w:tr>
      <w:tr w:rsidR="00BC479A" w:rsidRPr="00F56744" w:rsidTr="00F1746B">
        <w:trPr>
          <w:trHeight w:val="697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Кiльця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оглядових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колодязiв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водопровiдних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та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каналiзацiйних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мереж  КС10-9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C479A" w:rsidRPr="00F56744" w:rsidTr="00F1746B">
        <w:trPr>
          <w:trHeight w:val="40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Решітка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дощоприймального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колодязя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C479A" w:rsidRPr="00F56744" w:rsidTr="00F1746B">
        <w:trPr>
          <w:trHeight w:val="5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Плити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покриттiв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 отвором для дощоприймача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C479A" w:rsidRPr="00F56744" w:rsidTr="00F1746B">
        <w:trPr>
          <w:trHeight w:val="41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Розчин цементний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0,022</w:t>
            </w:r>
          </w:p>
        </w:tc>
      </w:tr>
      <w:tr w:rsidR="00BC479A" w:rsidRPr="00F56744" w:rsidTr="00F1746B">
        <w:trPr>
          <w:trHeight w:val="558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Улаштування  </w:t>
            </w: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підстилаючих</w:t>
            </w:r>
            <w:proofErr w:type="spellEnd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бетонних шарів (вимощення навколо решітки)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0,288</w:t>
            </w:r>
          </w:p>
        </w:tc>
      </w:tr>
      <w:tr w:rsidR="00BC479A" w:rsidRPr="00F56744" w:rsidTr="00F1746B">
        <w:trPr>
          <w:trHeight w:val="566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Пробивання отворів в залізобетонних колодязях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BC479A" w:rsidRPr="00F56744" w:rsidTr="00F1746B">
        <w:trPr>
          <w:trHeight w:val="56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Робота на відвалі, група ґрунту 2-3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100 м3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79A" w:rsidRPr="00F56744" w:rsidRDefault="00BC479A" w:rsidP="00BC4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56744">
              <w:rPr>
                <w:rFonts w:ascii="Times New Roman" w:eastAsia="Times New Roman" w:hAnsi="Times New Roman" w:cs="Times New Roman"/>
                <w:sz w:val="18"/>
                <w:szCs w:val="18"/>
              </w:rPr>
              <w:t>0,15</w:t>
            </w:r>
          </w:p>
        </w:tc>
      </w:tr>
    </w:tbl>
    <w:p w:rsidR="00564427" w:rsidRPr="00F56744" w:rsidRDefault="00564427" w:rsidP="00F56744">
      <w:pPr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64427" w:rsidRPr="00F56744" w:rsidRDefault="00564427" w:rsidP="00F56744">
      <w:pPr>
        <w:pStyle w:val="a4"/>
        <w:ind w:left="-567" w:firstLine="284"/>
        <w:jc w:val="both"/>
        <w:outlineLvl w:val="0"/>
        <w:rPr>
          <w:rStyle w:val="rvts23"/>
          <w:rFonts w:ascii="Times New Roman" w:hAnsi="Times New Roman" w:cs="Times New Roman"/>
          <w:sz w:val="24"/>
          <w:szCs w:val="24"/>
          <w:lang w:eastAsia="en-US"/>
        </w:rPr>
      </w:pPr>
      <w:r w:rsidRPr="00F56744">
        <w:rPr>
          <w:rFonts w:ascii="Times New Roman" w:hAnsi="Times New Roman" w:cs="Times New Roman"/>
          <w:sz w:val="24"/>
          <w:szCs w:val="24"/>
          <w:lang w:eastAsia="ru-RU"/>
        </w:rPr>
        <w:t xml:space="preserve">Детальна інформація щодо умов закупівлі </w:t>
      </w:r>
      <w:r w:rsidRPr="00F56744">
        <w:rPr>
          <w:rFonts w:ascii="Times New Roman" w:hAnsi="Times New Roman" w:cs="Times New Roman"/>
          <w:sz w:val="24"/>
          <w:szCs w:val="24"/>
        </w:rPr>
        <w:t>«</w:t>
      </w:r>
      <w:hyperlink r:id="rId13" w:history="1">
        <w:r w:rsidR="00F56744" w:rsidRPr="00F567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Оплата послуг з благоустрою населених пунктів (улаштування водовідведення на новому кладовищі на </w:t>
        </w:r>
        <w:proofErr w:type="spellStart"/>
        <w:r w:rsidR="00F56744" w:rsidRPr="00F567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вул.Височанка</w:t>
        </w:r>
        <w:proofErr w:type="spellEnd"/>
        <w:r w:rsidR="00F56744" w:rsidRPr="00F5674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</w:hyperlink>
      <w:r w:rsidRPr="00F56744">
        <w:rPr>
          <w:rFonts w:ascii="Times New Roman" w:hAnsi="Times New Roman" w:cs="Times New Roman"/>
          <w:sz w:val="24"/>
          <w:szCs w:val="24"/>
        </w:rPr>
        <w:t xml:space="preserve">» ID: </w:t>
      </w:r>
      <w:r w:rsidR="00F56744" w:rsidRPr="00F56744">
        <w:rPr>
          <w:rStyle w:val="h-select-all"/>
          <w:rFonts w:ascii="Times New Roman" w:hAnsi="Times New Roman" w:cs="Times New Roman"/>
          <w:sz w:val="24"/>
          <w:szCs w:val="24"/>
        </w:rPr>
        <w:t>UA-2023-01-11-007815-a</w:t>
      </w:r>
      <w:r w:rsidRPr="00F56744">
        <w:rPr>
          <w:rStyle w:val="h-select-all"/>
          <w:rFonts w:ascii="Times New Roman" w:hAnsi="Times New Roman" w:cs="Times New Roman"/>
          <w:sz w:val="24"/>
          <w:szCs w:val="24"/>
        </w:rPr>
        <w:t xml:space="preserve">, </w:t>
      </w:r>
      <w:r w:rsidRPr="00F56744">
        <w:rPr>
          <w:rFonts w:ascii="Times New Roman" w:hAnsi="Times New Roman" w:cs="Times New Roman"/>
          <w:sz w:val="24"/>
          <w:szCs w:val="24"/>
          <w:lang w:eastAsia="ru-RU"/>
        </w:rPr>
        <w:t xml:space="preserve"> розміщена на </w:t>
      </w:r>
      <w:r w:rsidRPr="00F56744">
        <w:rPr>
          <w:rStyle w:val="rvts23"/>
          <w:rFonts w:ascii="Times New Roman" w:hAnsi="Times New Roman" w:cs="Times New Roman"/>
          <w:sz w:val="24"/>
          <w:szCs w:val="24"/>
        </w:rPr>
        <w:t xml:space="preserve">веб-порталі Уповноваженого органу з питань </w:t>
      </w:r>
      <w:proofErr w:type="spellStart"/>
      <w:r w:rsidRPr="00F56744">
        <w:rPr>
          <w:rStyle w:val="rvts23"/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F56744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744">
        <w:rPr>
          <w:rStyle w:val="rvts23"/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Pr="00F56744">
        <w:rPr>
          <w:rStyle w:val="rvts23"/>
          <w:rFonts w:ascii="Times New Roman" w:hAnsi="Times New Roman" w:cs="Times New Roman"/>
          <w:sz w:val="24"/>
          <w:szCs w:val="24"/>
        </w:rPr>
        <w:t>.</w:t>
      </w:r>
      <w:proofErr w:type="spellStart"/>
      <w:r w:rsidRPr="00F56744">
        <w:rPr>
          <w:rStyle w:val="rvts23"/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F56744">
        <w:rPr>
          <w:rStyle w:val="rvts23"/>
          <w:rFonts w:ascii="Times New Roman" w:hAnsi="Times New Roman" w:cs="Times New Roman"/>
          <w:sz w:val="24"/>
          <w:szCs w:val="24"/>
        </w:rPr>
        <w:t>.</w:t>
      </w:r>
      <w:proofErr w:type="spellStart"/>
      <w:r w:rsidRPr="00F56744">
        <w:rPr>
          <w:rStyle w:val="rvts23"/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 w:rsidRPr="00F56744">
        <w:rPr>
          <w:rStyle w:val="rvts23"/>
          <w:rFonts w:ascii="Times New Roman" w:hAnsi="Times New Roman" w:cs="Times New Roman"/>
          <w:sz w:val="24"/>
          <w:szCs w:val="24"/>
        </w:rPr>
        <w:t>.</w:t>
      </w:r>
    </w:p>
    <w:p w:rsidR="00564427" w:rsidRPr="00F56744" w:rsidRDefault="00564427" w:rsidP="00F56744">
      <w:pPr>
        <w:pStyle w:val="a4"/>
        <w:ind w:left="-567" w:firstLine="284"/>
        <w:jc w:val="both"/>
        <w:outlineLvl w:val="0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F56744">
        <w:rPr>
          <w:rStyle w:val="rvts23"/>
          <w:rFonts w:ascii="Times New Roman" w:hAnsi="Times New Roman" w:cs="Times New Roman"/>
          <w:sz w:val="24"/>
          <w:szCs w:val="24"/>
        </w:rPr>
        <w:t xml:space="preserve"> </w:t>
      </w:r>
      <w:r w:rsidRPr="00F56744">
        <w:rPr>
          <w:rFonts w:ascii="Times New Roman" w:hAnsi="Times New Roman" w:cs="Times New Roman"/>
          <w:sz w:val="24"/>
          <w:szCs w:val="24"/>
          <w:lang w:eastAsia="ru-RU"/>
        </w:rPr>
        <w:t>Прийом пропозицій учасників здійснюється до 1</w:t>
      </w:r>
      <w:r w:rsidR="00F56744" w:rsidRPr="00F56744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F56744">
        <w:rPr>
          <w:rFonts w:ascii="Times New Roman" w:hAnsi="Times New Roman" w:cs="Times New Roman"/>
          <w:sz w:val="24"/>
          <w:szCs w:val="24"/>
          <w:lang w:eastAsia="ru-RU"/>
        </w:rPr>
        <w:t xml:space="preserve">.01.2023р.  </w:t>
      </w:r>
    </w:p>
    <w:p w:rsidR="00564427" w:rsidRPr="00564427" w:rsidRDefault="00564427" w:rsidP="00564427">
      <w:pPr>
        <w:tabs>
          <w:tab w:val="left" w:pos="68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27">
        <w:rPr>
          <w:rFonts w:ascii="Times New Roman" w:hAnsi="Times New Roman" w:cs="Times New Roman"/>
          <w:sz w:val="24"/>
          <w:szCs w:val="24"/>
        </w:rPr>
        <w:tab/>
      </w:r>
    </w:p>
    <w:p w:rsidR="00564427" w:rsidRPr="00564427" w:rsidRDefault="00564427" w:rsidP="00564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64427">
        <w:rPr>
          <w:rFonts w:ascii="Times New Roman" w:hAnsi="Times New Roman" w:cs="Times New Roman"/>
          <w:sz w:val="24"/>
          <w:szCs w:val="24"/>
        </w:rPr>
        <w:t xml:space="preserve">Начальник УЖКГ міської ради </w:t>
      </w:r>
      <w:r w:rsidRPr="00564427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Тарас ФІЦАК                                                                                       </w:t>
      </w:r>
    </w:p>
    <w:p w:rsidR="00564427" w:rsidRPr="00564427" w:rsidRDefault="00564427" w:rsidP="00564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27" w:rsidRPr="00564427" w:rsidRDefault="00564427" w:rsidP="00564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4427" w:rsidRPr="00564427" w:rsidRDefault="00564427" w:rsidP="00564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F8B" w:rsidRPr="00FD745E" w:rsidRDefault="000E3F8B" w:rsidP="00F5674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3F8B" w:rsidRPr="00FD745E" w:rsidSect="00F56744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04A4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F8B"/>
    <w:rsid w:val="0000423F"/>
    <w:rsid w:val="000E3F8B"/>
    <w:rsid w:val="00174A5B"/>
    <w:rsid w:val="00245F09"/>
    <w:rsid w:val="002A38FE"/>
    <w:rsid w:val="002A701B"/>
    <w:rsid w:val="002B2FDB"/>
    <w:rsid w:val="0039523B"/>
    <w:rsid w:val="003F7526"/>
    <w:rsid w:val="00564427"/>
    <w:rsid w:val="005935A5"/>
    <w:rsid w:val="007A0CC7"/>
    <w:rsid w:val="007B5E32"/>
    <w:rsid w:val="0084610B"/>
    <w:rsid w:val="00846388"/>
    <w:rsid w:val="008A1BBE"/>
    <w:rsid w:val="008C4FED"/>
    <w:rsid w:val="008F6336"/>
    <w:rsid w:val="00986ECD"/>
    <w:rsid w:val="00A24753"/>
    <w:rsid w:val="00BC479A"/>
    <w:rsid w:val="00BC6079"/>
    <w:rsid w:val="00C1547E"/>
    <w:rsid w:val="00C37C95"/>
    <w:rsid w:val="00D4310B"/>
    <w:rsid w:val="00D94DC4"/>
    <w:rsid w:val="00E27A7A"/>
    <w:rsid w:val="00F1746B"/>
    <w:rsid w:val="00F3306E"/>
    <w:rsid w:val="00F56744"/>
    <w:rsid w:val="00F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728D"/>
  <w15:docId w15:val="{A38C189C-4209-4721-A832-C8ABDD5E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C95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2A70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95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0E3F8B"/>
  </w:style>
  <w:style w:type="character" w:styleId="a3">
    <w:name w:val="Hyperlink"/>
    <w:basedOn w:val="a0"/>
    <w:uiPriority w:val="99"/>
    <w:unhideWhenUsed/>
    <w:rsid w:val="000E3F8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3F8B"/>
    <w:pPr>
      <w:ind w:left="720"/>
      <w:contextualSpacing/>
    </w:pPr>
  </w:style>
  <w:style w:type="character" w:customStyle="1" w:styleId="h-select-all">
    <w:name w:val="h-select-all"/>
    <w:basedOn w:val="a0"/>
    <w:rsid w:val="000E3F8B"/>
  </w:style>
  <w:style w:type="character" w:customStyle="1" w:styleId="qaclassifiertype">
    <w:name w:val="qa_classifier_type"/>
    <w:basedOn w:val="a0"/>
    <w:rsid w:val="000E3F8B"/>
    <w:rPr>
      <w:rFonts w:cs="Times New Roman"/>
    </w:rPr>
  </w:style>
  <w:style w:type="character" w:customStyle="1" w:styleId="qaclassifierdk">
    <w:name w:val="qa_classifier_dk"/>
    <w:basedOn w:val="a0"/>
    <w:rsid w:val="000E3F8B"/>
    <w:rPr>
      <w:rFonts w:cs="Times New Roman"/>
    </w:rPr>
  </w:style>
  <w:style w:type="character" w:styleId="a5">
    <w:name w:val="Emphasis"/>
    <w:basedOn w:val="a0"/>
    <w:uiPriority w:val="20"/>
    <w:qFormat/>
    <w:rsid w:val="000E3F8B"/>
    <w:rPr>
      <w:i/>
      <w:iCs/>
    </w:rPr>
  </w:style>
  <w:style w:type="character" w:customStyle="1" w:styleId="qaclassifierdescr">
    <w:name w:val="qa_classifier_descr"/>
    <w:basedOn w:val="a0"/>
    <w:rsid w:val="000E3F8B"/>
  </w:style>
  <w:style w:type="character" w:customStyle="1" w:styleId="qaclassifierdescrcode">
    <w:name w:val="qa_classifier_descr_code"/>
    <w:basedOn w:val="a0"/>
    <w:rsid w:val="000E3F8B"/>
  </w:style>
  <w:style w:type="character" w:customStyle="1" w:styleId="qaclassifierdescrprimary">
    <w:name w:val="qa_classifier_descr_primary"/>
    <w:basedOn w:val="a0"/>
    <w:rsid w:val="000E3F8B"/>
  </w:style>
  <w:style w:type="paragraph" w:customStyle="1" w:styleId="11">
    <w:name w:val="Заголовок 11"/>
    <w:basedOn w:val="a"/>
    <w:uiPriority w:val="1"/>
    <w:qFormat/>
    <w:rsid w:val="00986ECD"/>
    <w:pPr>
      <w:widowControl w:val="0"/>
      <w:autoSpaceDE w:val="0"/>
      <w:autoSpaceDN w:val="0"/>
      <w:spacing w:after="0" w:line="240" w:lineRule="auto"/>
      <w:ind w:left="61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vts23">
    <w:name w:val="rvts23"/>
    <w:basedOn w:val="a0"/>
    <w:rsid w:val="008A1BBE"/>
  </w:style>
  <w:style w:type="character" w:customStyle="1" w:styleId="30">
    <w:name w:val="Заголовок 3 Знак"/>
    <w:basedOn w:val="a0"/>
    <w:link w:val="3"/>
    <w:uiPriority w:val="9"/>
    <w:rsid w:val="003952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2">
    <w:name w:val="rvps2"/>
    <w:basedOn w:val="a"/>
    <w:rsid w:val="007A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1"/>
    <w:qFormat/>
    <w:rsid w:val="007A0C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A0CC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link w:val="a9"/>
    <w:qFormat/>
    <w:rsid w:val="00564427"/>
    <w:pPr>
      <w:spacing w:after="0" w:line="240" w:lineRule="auto"/>
      <w:jc w:val="center"/>
    </w:pPr>
    <w:rPr>
      <w:rFonts w:ascii="Tahoma" w:eastAsia="Times New Roman" w:hAnsi="Tahoma" w:cs="Tahoma"/>
      <w:b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564427"/>
    <w:rPr>
      <w:rFonts w:ascii="Tahoma" w:eastAsia="Times New Roman" w:hAnsi="Tahoma" w:cs="Tahoma"/>
      <w:b/>
      <w:sz w:val="24"/>
      <w:szCs w:val="24"/>
      <w:lang w:eastAsia="ru-RU"/>
    </w:rPr>
  </w:style>
  <w:style w:type="paragraph" w:styleId="aa">
    <w:name w:val="Subtitle"/>
    <w:basedOn w:val="a"/>
    <w:link w:val="ab"/>
    <w:uiPriority w:val="99"/>
    <w:qFormat/>
    <w:rsid w:val="0056442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564427"/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70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uk-UA"/>
    </w:rPr>
  </w:style>
  <w:style w:type="paragraph" w:customStyle="1" w:styleId="2">
    <w:name w:val="Обычный2"/>
    <w:rsid w:val="00BC479A"/>
    <w:pPr>
      <w:spacing w:after="160" w:line="259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39985280" TargetMode="External"/><Relationship Id="rId13" Type="http://schemas.openxmlformats.org/officeDocument/2006/relationships/hyperlink" Target="https://my.zakupki.prom.ua/cabinet/purchases/state_purchase/view/400061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40006133" TargetMode="External"/><Relationship Id="rId12" Type="http://schemas.openxmlformats.org/officeDocument/2006/relationships/hyperlink" Target="https://zakupki.prom.ua/gov/tenders/UA-2023-01-04-005505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40006133" TargetMode="External"/><Relationship Id="rId11" Type="http://schemas.openxmlformats.org/officeDocument/2006/relationships/hyperlink" Target="https://my.zakupki.prom.ua/cabinet/purchases/state_purchase/view/40006133" TargetMode="External"/><Relationship Id="rId5" Type="http://schemas.openxmlformats.org/officeDocument/2006/relationships/hyperlink" Target="https://prozorro.gov.ua/tender/UA-2020-12-22-020156-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y.zakupki.prom.ua/cabinet/purchases/state_purchase/view/40006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400061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3904</Words>
  <Characters>2226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2023-01-12T08:39:00Z</cp:lastPrinted>
  <dcterms:created xsi:type="dcterms:W3CDTF">2023-01-12T14:04:00Z</dcterms:created>
  <dcterms:modified xsi:type="dcterms:W3CDTF">2023-01-12T14:04:00Z</dcterms:modified>
</cp:coreProperties>
</file>