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0D9F" w:rsidRPr="00F54029" w:rsidRDefault="00EF6D62" w:rsidP="00F54029">
      <w:pPr>
        <w:spacing w:after="0" w:line="276" w:lineRule="auto"/>
        <w:ind w:firstLine="720"/>
        <w:jc w:val="both"/>
        <w:rPr>
          <w:rFonts w:ascii="Times New Roman" w:hAnsi="Times New Roman" w:cs="Times New Roman"/>
          <w:sz w:val="24"/>
          <w:szCs w:val="24"/>
          <w:lang w:val="uk-UA"/>
        </w:rPr>
      </w:pPr>
      <w:r w:rsidRPr="00F54029">
        <w:rPr>
          <w:rFonts w:ascii="Times New Roman" w:hAnsi="Times New Roman" w:cs="Times New Roman"/>
          <w:sz w:val="24"/>
          <w:szCs w:val="24"/>
          <w:lang w:val="uk-UA"/>
        </w:rPr>
        <w:t xml:space="preserve">       </w:t>
      </w:r>
      <w:r w:rsidR="00AE6B29" w:rsidRPr="00F54029">
        <w:rPr>
          <w:rFonts w:ascii="Times New Roman" w:hAnsi="Times New Roman" w:cs="Times New Roman"/>
          <w:sz w:val="24"/>
          <w:szCs w:val="24"/>
          <w:lang w:val="uk-UA"/>
        </w:rPr>
        <w:t>22</w:t>
      </w:r>
      <w:r w:rsidR="00A936E9" w:rsidRPr="00F54029">
        <w:rPr>
          <w:rFonts w:ascii="Times New Roman" w:hAnsi="Times New Roman" w:cs="Times New Roman"/>
          <w:sz w:val="24"/>
          <w:szCs w:val="24"/>
          <w:lang w:val="uk-UA"/>
        </w:rPr>
        <w:t>.</w:t>
      </w:r>
      <w:r w:rsidR="00AC0D9F" w:rsidRPr="00F54029">
        <w:rPr>
          <w:rFonts w:ascii="Times New Roman" w:hAnsi="Times New Roman" w:cs="Times New Roman"/>
          <w:sz w:val="24"/>
          <w:szCs w:val="24"/>
          <w:lang w:val="uk-UA"/>
        </w:rPr>
        <w:t>12</w:t>
      </w:r>
      <w:r w:rsidR="00A936E9" w:rsidRPr="00F54029">
        <w:rPr>
          <w:rFonts w:ascii="Times New Roman" w:hAnsi="Times New Roman" w:cs="Times New Roman"/>
          <w:sz w:val="24"/>
          <w:szCs w:val="24"/>
          <w:lang w:val="uk-UA"/>
        </w:rPr>
        <w:t>.2022</w:t>
      </w:r>
      <w:r w:rsidR="008F21DB" w:rsidRPr="00F54029">
        <w:rPr>
          <w:rFonts w:ascii="Times New Roman" w:hAnsi="Times New Roman" w:cs="Times New Roman"/>
          <w:sz w:val="24"/>
          <w:szCs w:val="24"/>
          <w:lang w:val="uk-UA"/>
        </w:rPr>
        <w:t xml:space="preserve"> </w:t>
      </w:r>
      <w:r w:rsidR="00A936E9" w:rsidRPr="00F54029">
        <w:rPr>
          <w:rFonts w:ascii="Times New Roman" w:hAnsi="Times New Roman" w:cs="Times New Roman"/>
          <w:sz w:val="24"/>
          <w:szCs w:val="24"/>
          <w:lang w:val="uk-UA"/>
        </w:rPr>
        <w:t>р</w:t>
      </w:r>
      <w:r w:rsidR="008F21DB" w:rsidRPr="00F54029">
        <w:rPr>
          <w:rFonts w:ascii="Times New Roman" w:hAnsi="Times New Roman" w:cs="Times New Roman"/>
          <w:sz w:val="24"/>
          <w:szCs w:val="24"/>
          <w:lang w:val="uk-UA"/>
        </w:rPr>
        <w:t>о</w:t>
      </w:r>
      <w:bookmarkStart w:id="0" w:name="_GoBack"/>
      <w:bookmarkEnd w:id="0"/>
      <w:r w:rsidR="008F21DB" w:rsidRPr="00F54029">
        <w:rPr>
          <w:rFonts w:ascii="Times New Roman" w:hAnsi="Times New Roman" w:cs="Times New Roman"/>
          <w:sz w:val="24"/>
          <w:szCs w:val="24"/>
          <w:lang w:val="uk-UA"/>
        </w:rPr>
        <w:t>ку</w:t>
      </w:r>
      <w:r w:rsidR="00A936E9" w:rsidRPr="00F54029">
        <w:rPr>
          <w:rFonts w:ascii="Times New Roman" w:hAnsi="Times New Roman" w:cs="Times New Roman"/>
          <w:sz w:val="24"/>
          <w:szCs w:val="24"/>
          <w:lang w:val="uk-UA"/>
        </w:rPr>
        <w:t xml:space="preserve"> в електронній системі публічних </w:t>
      </w:r>
      <w:proofErr w:type="spellStart"/>
      <w:r w:rsidR="00A936E9" w:rsidRPr="00F54029">
        <w:rPr>
          <w:rFonts w:ascii="Times New Roman" w:hAnsi="Times New Roman" w:cs="Times New Roman"/>
          <w:sz w:val="24"/>
          <w:szCs w:val="24"/>
          <w:lang w:val="uk-UA"/>
        </w:rPr>
        <w:t>закупівель</w:t>
      </w:r>
      <w:proofErr w:type="spellEnd"/>
      <w:r w:rsidR="00A936E9" w:rsidRPr="00F54029">
        <w:rPr>
          <w:rFonts w:ascii="Times New Roman" w:hAnsi="Times New Roman" w:cs="Times New Roman"/>
          <w:sz w:val="24"/>
          <w:szCs w:val="24"/>
          <w:lang w:val="uk-UA"/>
        </w:rPr>
        <w:t xml:space="preserve"> «</w:t>
      </w:r>
      <w:proofErr w:type="spellStart"/>
      <w:r w:rsidR="00A936E9" w:rsidRPr="00F54029">
        <w:rPr>
          <w:rFonts w:ascii="Times New Roman" w:hAnsi="Times New Roman" w:cs="Times New Roman"/>
          <w:sz w:val="24"/>
          <w:szCs w:val="24"/>
        </w:rPr>
        <w:t>Prozorro</w:t>
      </w:r>
      <w:proofErr w:type="spellEnd"/>
      <w:r w:rsidR="00A936E9" w:rsidRPr="00F54029">
        <w:rPr>
          <w:rFonts w:ascii="Times New Roman" w:hAnsi="Times New Roman" w:cs="Times New Roman"/>
          <w:sz w:val="24"/>
          <w:szCs w:val="24"/>
          <w:lang w:val="uk-UA"/>
        </w:rPr>
        <w:t xml:space="preserve">» оголошено відкриті торги за предметом </w:t>
      </w:r>
      <w:bookmarkStart w:id="1" w:name="_Hlk75960080"/>
      <w:bookmarkStart w:id="2" w:name="_Hlk75960696"/>
      <w:r w:rsidR="00A936E9" w:rsidRPr="00F54029">
        <w:rPr>
          <w:rFonts w:ascii="Times New Roman" w:hAnsi="Times New Roman" w:cs="Times New Roman"/>
          <w:b/>
          <w:sz w:val="24"/>
          <w:szCs w:val="24"/>
          <w:lang w:val="uk-UA"/>
        </w:rPr>
        <w:t>«</w:t>
      </w:r>
      <w:proofErr w:type="spellStart"/>
      <w:r w:rsidR="00AE6B29" w:rsidRPr="00F54029">
        <w:rPr>
          <w:rFonts w:ascii="Times New Roman" w:hAnsi="Times New Roman" w:cs="Times New Roman"/>
          <w:b/>
          <w:sz w:val="24"/>
          <w:szCs w:val="24"/>
        </w:rPr>
        <w:t>М’ясо</w:t>
      </w:r>
      <w:proofErr w:type="spellEnd"/>
      <w:r w:rsidR="00AE6B29" w:rsidRPr="00F54029">
        <w:rPr>
          <w:rFonts w:ascii="Times New Roman" w:hAnsi="Times New Roman" w:cs="Times New Roman"/>
          <w:b/>
          <w:sz w:val="24"/>
          <w:szCs w:val="24"/>
        </w:rPr>
        <w:t xml:space="preserve"> (</w:t>
      </w:r>
      <w:proofErr w:type="spellStart"/>
      <w:r w:rsidR="00AE6B29" w:rsidRPr="00F54029">
        <w:rPr>
          <w:rFonts w:ascii="Times New Roman" w:hAnsi="Times New Roman" w:cs="Times New Roman"/>
          <w:b/>
          <w:sz w:val="24"/>
          <w:szCs w:val="24"/>
        </w:rPr>
        <w:t>М’ясо</w:t>
      </w:r>
      <w:proofErr w:type="spellEnd"/>
      <w:r w:rsidR="00AE6B29" w:rsidRPr="00F54029">
        <w:rPr>
          <w:rFonts w:ascii="Times New Roman" w:hAnsi="Times New Roman" w:cs="Times New Roman"/>
          <w:b/>
          <w:sz w:val="24"/>
          <w:szCs w:val="24"/>
        </w:rPr>
        <w:t xml:space="preserve"> </w:t>
      </w:r>
      <w:proofErr w:type="spellStart"/>
      <w:r w:rsidR="00AE6B29" w:rsidRPr="00F54029">
        <w:rPr>
          <w:rFonts w:ascii="Times New Roman" w:hAnsi="Times New Roman" w:cs="Times New Roman"/>
          <w:b/>
          <w:sz w:val="24"/>
          <w:szCs w:val="24"/>
        </w:rPr>
        <w:t>яловичини</w:t>
      </w:r>
      <w:proofErr w:type="spellEnd"/>
      <w:r w:rsidR="00AE6B29" w:rsidRPr="00F54029">
        <w:rPr>
          <w:rFonts w:ascii="Times New Roman" w:hAnsi="Times New Roman" w:cs="Times New Roman"/>
          <w:b/>
          <w:sz w:val="24"/>
          <w:szCs w:val="24"/>
        </w:rPr>
        <w:t xml:space="preserve">; </w:t>
      </w:r>
      <w:proofErr w:type="spellStart"/>
      <w:r w:rsidR="00AE6B29" w:rsidRPr="00F54029">
        <w:rPr>
          <w:rFonts w:ascii="Times New Roman" w:hAnsi="Times New Roman" w:cs="Times New Roman"/>
          <w:b/>
          <w:sz w:val="24"/>
          <w:szCs w:val="24"/>
        </w:rPr>
        <w:t>Куряче</w:t>
      </w:r>
      <w:proofErr w:type="spellEnd"/>
      <w:r w:rsidR="00AE6B29" w:rsidRPr="00F54029">
        <w:rPr>
          <w:rFonts w:ascii="Times New Roman" w:hAnsi="Times New Roman" w:cs="Times New Roman"/>
          <w:b/>
          <w:sz w:val="24"/>
          <w:szCs w:val="24"/>
        </w:rPr>
        <w:t xml:space="preserve"> </w:t>
      </w:r>
      <w:proofErr w:type="spellStart"/>
      <w:r w:rsidR="00AE6B29" w:rsidRPr="00F54029">
        <w:rPr>
          <w:rFonts w:ascii="Times New Roman" w:hAnsi="Times New Roman" w:cs="Times New Roman"/>
          <w:b/>
          <w:sz w:val="24"/>
          <w:szCs w:val="24"/>
        </w:rPr>
        <w:t>філе</w:t>
      </w:r>
      <w:proofErr w:type="spellEnd"/>
      <w:r w:rsidR="00AE6B29" w:rsidRPr="00F54029">
        <w:rPr>
          <w:rFonts w:ascii="Times New Roman" w:hAnsi="Times New Roman" w:cs="Times New Roman"/>
          <w:b/>
          <w:sz w:val="24"/>
          <w:szCs w:val="24"/>
        </w:rPr>
        <w:t xml:space="preserve">; Свинина) ДК 021:2015:15110000-2: </w:t>
      </w:r>
      <w:proofErr w:type="spellStart"/>
      <w:r w:rsidR="00AE6B29" w:rsidRPr="00F54029">
        <w:rPr>
          <w:rFonts w:ascii="Times New Roman" w:hAnsi="Times New Roman" w:cs="Times New Roman"/>
          <w:b/>
          <w:sz w:val="24"/>
          <w:szCs w:val="24"/>
        </w:rPr>
        <w:t>М’ясо</w:t>
      </w:r>
      <w:proofErr w:type="spellEnd"/>
      <w:r w:rsidR="00E6464C" w:rsidRPr="00F54029">
        <w:rPr>
          <w:rFonts w:ascii="Times New Roman" w:hAnsi="Times New Roman" w:cs="Times New Roman"/>
          <w:b/>
          <w:sz w:val="24"/>
          <w:szCs w:val="24"/>
          <w:lang w:val="uk-UA"/>
        </w:rPr>
        <w:t>)</w:t>
      </w:r>
      <w:r w:rsidR="00A936E9" w:rsidRPr="00F54029">
        <w:rPr>
          <w:rFonts w:ascii="Times New Roman" w:hAnsi="Times New Roman" w:cs="Times New Roman"/>
          <w:b/>
          <w:sz w:val="24"/>
          <w:szCs w:val="24"/>
          <w:lang w:val="uk-UA"/>
        </w:rPr>
        <w:t>»</w:t>
      </w:r>
      <w:bookmarkEnd w:id="1"/>
      <w:r w:rsidR="00A936E9" w:rsidRPr="00F54029">
        <w:rPr>
          <w:rFonts w:ascii="Times New Roman" w:hAnsi="Times New Roman" w:cs="Times New Roman"/>
          <w:b/>
          <w:sz w:val="24"/>
          <w:szCs w:val="24"/>
          <w:lang w:val="uk-UA"/>
        </w:rPr>
        <w:t xml:space="preserve"> </w:t>
      </w:r>
      <w:r w:rsidR="00182A7F" w:rsidRPr="00F54029">
        <w:rPr>
          <w:rFonts w:ascii="Times New Roman" w:hAnsi="Times New Roman" w:cs="Times New Roman"/>
          <w:b/>
          <w:sz w:val="24"/>
          <w:szCs w:val="24"/>
          <w:lang w:val="uk-UA"/>
        </w:rPr>
        <w:t>(</w:t>
      </w:r>
      <w:r w:rsidR="00182A7F" w:rsidRPr="00F54029">
        <w:rPr>
          <w:rFonts w:ascii="Times New Roman" w:hAnsi="Times New Roman" w:cs="Times New Roman"/>
          <w:b/>
          <w:sz w:val="24"/>
          <w:szCs w:val="24"/>
          <w:shd w:val="clear" w:color="auto" w:fill="FFFFFF"/>
        </w:rPr>
        <w:t>ID: </w:t>
      </w:r>
      <w:hyperlink r:id="rId5" w:tgtFrame="_blank" w:history="1">
        <w:r w:rsidR="00AE6B29" w:rsidRPr="00F54029">
          <w:rPr>
            <w:rStyle w:val="a3"/>
            <w:rFonts w:ascii="Times New Roman" w:hAnsi="Times New Roman" w:cs="Times New Roman"/>
            <w:b/>
            <w:color w:val="auto"/>
            <w:sz w:val="24"/>
            <w:szCs w:val="24"/>
            <w:u w:val="none"/>
            <w:bdr w:val="none" w:sz="0" w:space="0" w:color="auto" w:frame="1"/>
          </w:rPr>
          <w:t>UA-P-2022-12-22-005856-a</w:t>
        </w:r>
      </w:hyperlink>
      <w:r w:rsidR="00A936E9" w:rsidRPr="00F54029">
        <w:rPr>
          <w:rFonts w:ascii="Times New Roman" w:hAnsi="Times New Roman" w:cs="Times New Roman"/>
          <w:b/>
          <w:sz w:val="24"/>
          <w:szCs w:val="24"/>
          <w:lang w:val="uk-UA"/>
        </w:rPr>
        <w:t xml:space="preserve">) </w:t>
      </w:r>
      <w:bookmarkEnd w:id="2"/>
      <w:r w:rsidR="00E952FA">
        <w:rPr>
          <w:rFonts w:ascii="Times New Roman" w:hAnsi="Times New Roman" w:cs="Times New Roman"/>
          <w:sz w:val="24"/>
          <w:szCs w:val="24"/>
          <w:lang w:val="uk-UA"/>
        </w:rPr>
        <w:t>– очікуваною</w:t>
      </w:r>
      <w:r w:rsidR="007F1165">
        <w:rPr>
          <w:rFonts w:ascii="Times New Roman" w:hAnsi="Times New Roman" w:cs="Times New Roman"/>
          <w:sz w:val="24"/>
          <w:szCs w:val="24"/>
          <w:lang w:val="uk-UA"/>
        </w:rPr>
        <w:t xml:space="preserve"> </w:t>
      </w:r>
      <w:r w:rsidR="00A936E9" w:rsidRPr="00F54029">
        <w:rPr>
          <w:rFonts w:ascii="Times New Roman" w:hAnsi="Times New Roman" w:cs="Times New Roman"/>
          <w:sz w:val="24"/>
          <w:szCs w:val="24"/>
          <w:lang w:val="uk-UA"/>
        </w:rPr>
        <w:t xml:space="preserve">вартістю </w:t>
      </w:r>
      <w:r w:rsidR="00AE6B29" w:rsidRPr="002F655D">
        <w:rPr>
          <w:rFonts w:ascii="Times New Roman" w:hAnsi="Times New Roman" w:cs="Times New Roman"/>
          <w:sz w:val="24"/>
          <w:szCs w:val="24"/>
          <w:bdr w:val="none" w:sz="0" w:space="0" w:color="auto" w:frame="1"/>
          <w:shd w:val="clear" w:color="auto" w:fill="FFFFFF"/>
          <w:lang w:val="uk-UA"/>
        </w:rPr>
        <w:t>367</w:t>
      </w:r>
      <w:r w:rsidR="00E952FA">
        <w:rPr>
          <w:rFonts w:ascii="Times New Roman" w:hAnsi="Times New Roman" w:cs="Times New Roman"/>
          <w:sz w:val="24"/>
          <w:szCs w:val="24"/>
          <w:bdr w:val="none" w:sz="0" w:space="0" w:color="auto" w:frame="1"/>
          <w:shd w:val="clear" w:color="auto" w:fill="FFFFFF"/>
        </w:rPr>
        <w:t> </w:t>
      </w:r>
      <w:r w:rsidR="00AE6B29" w:rsidRPr="002F655D">
        <w:rPr>
          <w:rFonts w:ascii="Times New Roman" w:hAnsi="Times New Roman" w:cs="Times New Roman"/>
          <w:sz w:val="24"/>
          <w:szCs w:val="24"/>
          <w:bdr w:val="none" w:sz="0" w:space="0" w:color="auto" w:frame="1"/>
          <w:shd w:val="clear" w:color="auto" w:fill="FFFFFF"/>
          <w:lang w:val="uk-UA"/>
        </w:rPr>
        <w:t>250</w:t>
      </w:r>
      <w:r w:rsidR="00E952FA">
        <w:rPr>
          <w:rFonts w:ascii="Times New Roman" w:hAnsi="Times New Roman" w:cs="Times New Roman"/>
          <w:sz w:val="24"/>
          <w:szCs w:val="24"/>
          <w:bdr w:val="none" w:sz="0" w:space="0" w:color="auto" w:frame="1"/>
          <w:shd w:val="clear" w:color="auto" w:fill="FFFFFF"/>
          <w:lang w:val="uk-UA"/>
        </w:rPr>
        <w:t xml:space="preserve"> </w:t>
      </w:r>
      <w:r w:rsidR="00AE6B29" w:rsidRPr="002F655D">
        <w:rPr>
          <w:rFonts w:ascii="Times New Roman" w:hAnsi="Times New Roman" w:cs="Times New Roman"/>
          <w:sz w:val="24"/>
          <w:szCs w:val="24"/>
          <w:bdr w:val="none" w:sz="0" w:space="0" w:color="auto" w:frame="1"/>
          <w:shd w:val="clear" w:color="auto" w:fill="FFFFFF"/>
          <w:lang w:val="uk-UA"/>
        </w:rPr>
        <w:t xml:space="preserve"> грн</w:t>
      </w:r>
      <w:r w:rsidR="00AE6B29" w:rsidRPr="00F54029">
        <w:rPr>
          <w:rFonts w:ascii="Times New Roman" w:hAnsi="Times New Roman" w:cs="Times New Roman"/>
          <w:sz w:val="24"/>
          <w:szCs w:val="24"/>
          <w:shd w:val="clear" w:color="auto" w:fill="FFFFFF"/>
        </w:rPr>
        <w:t> </w:t>
      </w:r>
      <w:r w:rsidR="00E952FA">
        <w:rPr>
          <w:rFonts w:ascii="Times New Roman" w:hAnsi="Times New Roman" w:cs="Times New Roman"/>
          <w:sz w:val="24"/>
          <w:szCs w:val="24"/>
          <w:shd w:val="clear" w:color="auto" w:fill="FFFFFF"/>
          <w:lang w:val="uk-UA"/>
        </w:rPr>
        <w:t xml:space="preserve"> </w:t>
      </w:r>
      <w:r w:rsidR="00AE6B29" w:rsidRPr="002F655D">
        <w:rPr>
          <w:rFonts w:ascii="Times New Roman" w:hAnsi="Times New Roman" w:cs="Times New Roman"/>
          <w:sz w:val="24"/>
          <w:szCs w:val="24"/>
          <w:bdr w:val="none" w:sz="0" w:space="0" w:color="auto" w:frame="1"/>
          <w:shd w:val="clear" w:color="auto" w:fill="FFFFFF"/>
          <w:lang w:val="uk-UA"/>
        </w:rPr>
        <w:t xml:space="preserve">з </w:t>
      </w:r>
      <w:r w:rsidR="00E952FA">
        <w:rPr>
          <w:rFonts w:ascii="Times New Roman" w:hAnsi="Times New Roman" w:cs="Times New Roman"/>
          <w:sz w:val="24"/>
          <w:szCs w:val="24"/>
          <w:bdr w:val="none" w:sz="0" w:space="0" w:color="auto" w:frame="1"/>
          <w:shd w:val="clear" w:color="auto" w:fill="FFFFFF"/>
          <w:lang w:val="uk-UA"/>
        </w:rPr>
        <w:t xml:space="preserve"> </w:t>
      </w:r>
      <w:r w:rsidR="00AE6B29" w:rsidRPr="002F655D">
        <w:rPr>
          <w:rFonts w:ascii="Times New Roman" w:hAnsi="Times New Roman" w:cs="Times New Roman"/>
          <w:sz w:val="24"/>
          <w:szCs w:val="24"/>
          <w:bdr w:val="none" w:sz="0" w:space="0" w:color="auto" w:frame="1"/>
          <w:shd w:val="clear" w:color="auto" w:fill="FFFFFF"/>
          <w:lang w:val="uk-UA"/>
        </w:rPr>
        <w:t>ПДВ</w:t>
      </w:r>
      <w:r w:rsidR="00AE6B29" w:rsidRPr="00F54029">
        <w:rPr>
          <w:rFonts w:ascii="Times New Roman" w:hAnsi="Times New Roman" w:cs="Times New Roman"/>
          <w:sz w:val="24"/>
          <w:szCs w:val="24"/>
          <w:lang w:val="uk-UA"/>
        </w:rPr>
        <w:t>.</w:t>
      </w:r>
    </w:p>
    <w:p w:rsidR="00A936E9" w:rsidRPr="00F54029" w:rsidRDefault="00EF6D62" w:rsidP="00F54029">
      <w:pPr>
        <w:spacing w:after="0" w:line="276" w:lineRule="auto"/>
        <w:ind w:firstLine="720"/>
        <w:jc w:val="both"/>
        <w:rPr>
          <w:rFonts w:ascii="Times New Roman" w:hAnsi="Times New Roman" w:cs="Times New Roman"/>
          <w:sz w:val="24"/>
          <w:szCs w:val="24"/>
          <w:lang w:val="uk-UA"/>
        </w:rPr>
      </w:pPr>
      <w:r w:rsidRPr="00F54029">
        <w:rPr>
          <w:rFonts w:ascii="Times New Roman" w:hAnsi="Times New Roman" w:cs="Times New Roman"/>
          <w:sz w:val="24"/>
          <w:szCs w:val="24"/>
          <w:lang w:val="uk-UA"/>
        </w:rPr>
        <w:t xml:space="preserve">       </w:t>
      </w:r>
      <w:r w:rsidR="00A936E9" w:rsidRPr="00F54029">
        <w:rPr>
          <w:rFonts w:ascii="Times New Roman" w:hAnsi="Times New Roman" w:cs="Times New Roman"/>
          <w:sz w:val="24"/>
          <w:szCs w:val="24"/>
          <w:lang w:val="uk-UA"/>
        </w:rPr>
        <w:t>З метою забезпечення виконання Постанови Кабінету Міністрів України від 11 жовтня 2016 року № 710 (зі змінами) щодо оприлюднення обґрунтування технічних та якісних ха</w:t>
      </w:r>
      <w:r w:rsidR="00F54029">
        <w:rPr>
          <w:rFonts w:ascii="Times New Roman" w:hAnsi="Times New Roman" w:cs="Times New Roman"/>
          <w:sz w:val="24"/>
          <w:szCs w:val="24"/>
          <w:lang w:val="uk-UA"/>
        </w:rPr>
        <w:t>рактеристик предмета закупівлі</w:t>
      </w:r>
      <w:r w:rsidR="00A936E9" w:rsidRPr="00F54029">
        <w:rPr>
          <w:rFonts w:ascii="Times New Roman" w:hAnsi="Times New Roman" w:cs="Times New Roman"/>
          <w:sz w:val="24"/>
          <w:szCs w:val="24"/>
          <w:lang w:val="uk-UA"/>
        </w:rPr>
        <w:t xml:space="preserve">, очікуваної вартості щодо закупівлі за предметом </w:t>
      </w:r>
      <w:r w:rsidR="00AE6B29" w:rsidRPr="00F54029">
        <w:rPr>
          <w:rFonts w:ascii="Times New Roman" w:hAnsi="Times New Roman" w:cs="Times New Roman"/>
          <w:sz w:val="24"/>
          <w:szCs w:val="24"/>
          <w:lang w:val="uk-UA"/>
        </w:rPr>
        <w:t>«</w:t>
      </w:r>
      <w:r w:rsidR="00AE6B29" w:rsidRPr="00F54029">
        <w:rPr>
          <w:rFonts w:ascii="Times New Roman" w:hAnsi="Times New Roman" w:cs="Times New Roman"/>
          <w:b/>
          <w:sz w:val="24"/>
          <w:szCs w:val="24"/>
          <w:lang w:val="uk-UA"/>
        </w:rPr>
        <w:t>М’ясо (М’ясо яловичини; Куряче філе; Свинина) ДК 021:2015:15110000-2: М’ясо)» (</w:t>
      </w:r>
      <w:r w:rsidR="00AE6B29" w:rsidRPr="00F54029">
        <w:rPr>
          <w:rFonts w:ascii="Times New Roman" w:hAnsi="Times New Roman" w:cs="Times New Roman"/>
          <w:b/>
          <w:sz w:val="24"/>
          <w:szCs w:val="24"/>
          <w:shd w:val="clear" w:color="auto" w:fill="FFFFFF"/>
        </w:rPr>
        <w:t>ID</w:t>
      </w:r>
      <w:r w:rsidR="00AE6B29" w:rsidRPr="00F54029">
        <w:rPr>
          <w:rFonts w:ascii="Times New Roman" w:hAnsi="Times New Roman" w:cs="Times New Roman"/>
          <w:b/>
          <w:sz w:val="24"/>
          <w:szCs w:val="24"/>
          <w:shd w:val="clear" w:color="auto" w:fill="FFFFFF"/>
          <w:lang w:val="uk-UA"/>
        </w:rPr>
        <w:t>:</w:t>
      </w:r>
      <w:r w:rsidR="00AE6B29" w:rsidRPr="00F54029">
        <w:rPr>
          <w:rFonts w:ascii="Times New Roman" w:hAnsi="Times New Roman" w:cs="Times New Roman"/>
          <w:b/>
          <w:sz w:val="24"/>
          <w:szCs w:val="24"/>
          <w:shd w:val="clear" w:color="auto" w:fill="FFFFFF"/>
        </w:rPr>
        <w:t> </w:t>
      </w:r>
      <w:r w:rsidR="002F655D">
        <w:fldChar w:fldCharType="begin"/>
      </w:r>
      <w:r w:rsidR="002F655D" w:rsidRPr="002F655D">
        <w:rPr>
          <w:lang w:val="uk-UA"/>
        </w:rPr>
        <w:instrText xml:space="preserve"> </w:instrText>
      </w:r>
      <w:r w:rsidR="002F655D">
        <w:instrText>HYPERLINK</w:instrText>
      </w:r>
      <w:r w:rsidR="002F655D" w:rsidRPr="002F655D">
        <w:rPr>
          <w:lang w:val="uk-UA"/>
        </w:rPr>
        <w:instrText xml:space="preserve"> "</w:instrText>
      </w:r>
      <w:r w:rsidR="002F655D">
        <w:instrText>https</w:instrText>
      </w:r>
      <w:r w:rsidR="002F655D" w:rsidRPr="002F655D">
        <w:rPr>
          <w:lang w:val="uk-UA"/>
        </w:rPr>
        <w:instrText>://</w:instrText>
      </w:r>
      <w:r w:rsidR="002F655D">
        <w:instrText>my</w:instrText>
      </w:r>
      <w:r w:rsidR="002F655D" w:rsidRPr="002F655D">
        <w:rPr>
          <w:lang w:val="uk-UA"/>
        </w:rPr>
        <w:instrText>.</w:instrText>
      </w:r>
      <w:r w:rsidR="002F655D">
        <w:instrText>zakupki</w:instrText>
      </w:r>
      <w:r w:rsidR="002F655D" w:rsidRPr="002F655D">
        <w:rPr>
          <w:lang w:val="uk-UA"/>
        </w:rPr>
        <w:instrText>.</w:instrText>
      </w:r>
      <w:r w:rsidR="002F655D">
        <w:instrText>prom</w:instrText>
      </w:r>
      <w:r w:rsidR="002F655D" w:rsidRPr="002F655D">
        <w:rPr>
          <w:lang w:val="uk-UA"/>
        </w:rPr>
        <w:instrText>.</w:instrText>
      </w:r>
      <w:r w:rsidR="002F655D">
        <w:instrText>ua</w:instrText>
      </w:r>
      <w:r w:rsidR="002F655D" w:rsidRPr="002F655D">
        <w:rPr>
          <w:lang w:val="uk-UA"/>
        </w:rPr>
        <w:instrText>/</w:instrText>
      </w:r>
      <w:r w:rsidR="002F655D">
        <w:instrText>cabinet</w:instrText>
      </w:r>
      <w:r w:rsidR="002F655D" w:rsidRPr="002F655D">
        <w:rPr>
          <w:lang w:val="uk-UA"/>
        </w:rPr>
        <w:instrText>/</w:instrText>
      </w:r>
      <w:r w:rsidR="002F655D">
        <w:instrText>purchases</w:instrText>
      </w:r>
      <w:r w:rsidR="002F655D" w:rsidRPr="002F655D">
        <w:rPr>
          <w:lang w:val="uk-UA"/>
        </w:rPr>
        <w:instrText>/</w:instrText>
      </w:r>
      <w:r w:rsidR="002F655D">
        <w:instrText>state</w:instrText>
      </w:r>
      <w:r w:rsidR="002F655D" w:rsidRPr="002F655D">
        <w:rPr>
          <w:lang w:val="uk-UA"/>
        </w:rPr>
        <w:instrText>_</w:instrText>
      </w:r>
      <w:r w:rsidR="002F655D">
        <w:instrText>plan</w:instrText>
      </w:r>
      <w:r w:rsidR="002F655D" w:rsidRPr="002F655D">
        <w:rPr>
          <w:lang w:val="uk-UA"/>
        </w:rPr>
        <w:instrText>/</w:instrText>
      </w:r>
      <w:r w:rsidR="002F655D">
        <w:instrText>view</w:instrText>
      </w:r>
      <w:r w:rsidR="002F655D" w:rsidRPr="002F655D">
        <w:rPr>
          <w:lang w:val="uk-UA"/>
        </w:rPr>
        <w:instrText>/22750484" \</w:instrText>
      </w:r>
      <w:r w:rsidR="002F655D">
        <w:instrText>t</w:instrText>
      </w:r>
      <w:r w:rsidR="002F655D" w:rsidRPr="002F655D">
        <w:rPr>
          <w:lang w:val="uk-UA"/>
        </w:rPr>
        <w:instrText xml:space="preserve"> "_</w:instrText>
      </w:r>
      <w:r w:rsidR="002F655D">
        <w:instrText>blank</w:instrText>
      </w:r>
      <w:r w:rsidR="002F655D" w:rsidRPr="002F655D">
        <w:rPr>
          <w:lang w:val="uk-UA"/>
        </w:rPr>
        <w:instrText xml:space="preserve">" </w:instrText>
      </w:r>
      <w:r w:rsidR="002F655D">
        <w:fldChar w:fldCharType="separate"/>
      </w:r>
      <w:r w:rsidR="00AE6B29" w:rsidRPr="00F54029">
        <w:rPr>
          <w:rStyle w:val="a3"/>
          <w:rFonts w:ascii="Times New Roman" w:hAnsi="Times New Roman" w:cs="Times New Roman"/>
          <w:b/>
          <w:color w:val="auto"/>
          <w:sz w:val="24"/>
          <w:szCs w:val="24"/>
          <w:u w:val="none"/>
          <w:bdr w:val="none" w:sz="0" w:space="0" w:color="auto" w:frame="1"/>
        </w:rPr>
        <w:t>UA</w:t>
      </w:r>
      <w:r w:rsidR="00AE6B29" w:rsidRPr="00F54029">
        <w:rPr>
          <w:rStyle w:val="a3"/>
          <w:rFonts w:ascii="Times New Roman" w:hAnsi="Times New Roman" w:cs="Times New Roman"/>
          <w:b/>
          <w:color w:val="auto"/>
          <w:sz w:val="24"/>
          <w:szCs w:val="24"/>
          <w:u w:val="none"/>
          <w:bdr w:val="none" w:sz="0" w:space="0" w:color="auto" w:frame="1"/>
          <w:lang w:val="uk-UA"/>
        </w:rPr>
        <w:t>-</w:t>
      </w:r>
      <w:r w:rsidR="00AE6B29" w:rsidRPr="00F54029">
        <w:rPr>
          <w:rStyle w:val="a3"/>
          <w:rFonts w:ascii="Times New Roman" w:hAnsi="Times New Roman" w:cs="Times New Roman"/>
          <w:b/>
          <w:color w:val="auto"/>
          <w:sz w:val="24"/>
          <w:szCs w:val="24"/>
          <w:u w:val="none"/>
          <w:bdr w:val="none" w:sz="0" w:space="0" w:color="auto" w:frame="1"/>
        </w:rPr>
        <w:t>P</w:t>
      </w:r>
      <w:r w:rsidR="00AE6B29" w:rsidRPr="00F54029">
        <w:rPr>
          <w:rStyle w:val="a3"/>
          <w:rFonts w:ascii="Times New Roman" w:hAnsi="Times New Roman" w:cs="Times New Roman"/>
          <w:b/>
          <w:color w:val="auto"/>
          <w:sz w:val="24"/>
          <w:szCs w:val="24"/>
          <w:u w:val="none"/>
          <w:bdr w:val="none" w:sz="0" w:space="0" w:color="auto" w:frame="1"/>
          <w:lang w:val="uk-UA"/>
        </w:rPr>
        <w:t>-2022-12-22-005856-</w:t>
      </w:r>
      <w:r w:rsidR="00AE6B29" w:rsidRPr="00F54029">
        <w:rPr>
          <w:rStyle w:val="a3"/>
          <w:rFonts w:ascii="Times New Roman" w:hAnsi="Times New Roman" w:cs="Times New Roman"/>
          <w:b/>
          <w:color w:val="auto"/>
          <w:sz w:val="24"/>
          <w:szCs w:val="24"/>
          <w:u w:val="none"/>
          <w:bdr w:val="none" w:sz="0" w:space="0" w:color="auto" w:frame="1"/>
        </w:rPr>
        <w:t>a</w:t>
      </w:r>
      <w:r w:rsidR="002F655D">
        <w:rPr>
          <w:rStyle w:val="a3"/>
          <w:rFonts w:ascii="Times New Roman" w:hAnsi="Times New Roman" w:cs="Times New Roman"/>
          <w:b/>
          <w:color w:val="auto"/>
          <w:sz w:val="24"/>
          <w:szCs w:val="24"/>
          <w:u w:val="none"/>
          <w:bdr w:val="none" w:sz="0" w:space="0" w:color="auto" w:frame="1"/>
        </w:rPr>
        <w:fldChar w:fldCharType="end"/>
      </w:r>
      <w:r w:rsidR="00AE6B29" w:rsidRPr="00F54029">
        <w:rPr>
          <w:rFonts w:ascii="Times New Roman" w:hAnsi="Times New Roman" w:cs="Times New Roman"/>
          <w:b/>
          <w:sz w:val="24"/>
          <w:szCs w:val="24"/>
          <w:lang w:val="uk-UA"/>
        </w:rPr>
        <w:t>)</w:t>
      </w:r>
      <w:r w:rsidR="00182A7F" w:rsidRPr="00F54029">
        <w:rPr>
          <w:rFonts w:ascii="Times New Roman" w:hAnsi="Times New Roman" w:cs="Times New Roman"/>
          <w:b/>
          <w:sz w:val="24"/>
          <w:szCs w:val="24"/>
          <w:lang w:val="uk-UA"/>
        </w:rPr>
        <w:t xml:space="preserve">, </w:t>
      </w:r>
      <w:r w:rsidR="00A936E9" w:rsidRPr="00F54029">
        <w:rPr>
          <w:rFonts w:ascii="Times New Roman" w:hAnsi="Times New Roman" w:cs="Times New Roman"/>
          <w:sz w:val="24"/>
          <w:szCs w:val="24"/>
          <w:lang w:val="uk-UA"/>
        </w:rPr>
        <w:t>повідомляємо:</w:t>
      </w:r>
    </w:p>
    <w:p w:rsidR="00A936E9" w:rsidRPr="00F54029" w:rsidRDefault="00A936E9" w:rsidP="00F54029">
      <w:pPr>
        <w:spacing w:after="0" w:line="276" w:lineRule="auto"/>
        <w:ind w:firstLine="720"/>
        <w:jc w:val="both"/>
        <w:rPr>
          <w:rFonts w:ascii="Times New Roman" w:hAnsi="Times New Roman" w:cs="Times New Roman"/>
          <w:sz w:val="24"/>
          <w:szCs w:val="24"/>
          <w:lang w:val="uk-UA"/>
        </w:rPr>
      </w:pPr>
    </w:p>
    <w:p w:rsidR="00A936E9" w:rsidRPr="00F54029" w:rsidRDefault="00A936E9" w:rsidP="00F54029">
      <w:pPr>
        <w:pStyle w:val="a4"/>
        <w:numPr>
          <w:ilvl w:val="0"/>
          <w:numId w:val="1"/>
        </w:numPr>
        <w:tabs>
          <w:tab w:val="left" w:pos="360"/>
          <w:tab w:val="left" w:pos="426"/>
        </w:tabs>
        <w:spacing w:before="0" w:beforeAutospacing="0" w:after="0" w:afterAutospacing="0" w:line="276" w:lineRule="auto"/>
        <w:ind w:left="0" w:firstLine="720"/>
        <w:jc w:val="both"/>
        <w:rPr>
          <w:b/>
        </w:rPr>
      </w:pPr>
      <w:r w:rsidRPr="00F54029">
        <w:rPr>
          <w:b/>
        </w:rPr>
        <w:t>Об</w:t>
      </w:r>
      <w:r w:rsidR="009F3259" w:rsidRPr="00F54029">
        <w:rPr>
          <w:b/>
        </w:rPr>
        <w:t>ґрунтування технічних та якісних характеристик  предмета закупівлі</w:t>
      </w:r>
    </w:p>
    <w:p w:rsidR="00AE6B29" w:rsidRPr="00F54029" w:rsidRDefault="00AE6B29" w:rsidP="00F54029">
      <w:pPr>
        <w:pStyle w:val="a4"/>
        <w:tabs>
          <w:tab w:val="left" w:pos="360"/>
          <w:tab w:val="left" w:pos="426"/>
        </w:tabs>
        <w:spacing w:before="0" w:beforeAutospacing="0" w:after="0" w:afterAutospacing="0" w:line="276" w:lineRule="auto"/>
        <w:jc w:val="both"/>
      </w:pPr>
      <w:r w:rsidRPr="00F54029">
        <w:rPr>
          <w:b/>
        </w:rPr>
        <w:t>Вимоги щодо якості:</w:t>
      </w:r>
      <w:r w:rsidRPr="00F54029">
        <w:t xml:space="preserve"> </w:t>
      </w:r>
    </w:p>
    <w:p w:rsidR="00AE6B29" w:rsidRPr="00F54029" w:rsidRDefault="00AE6B29" w:rsidP="00F54029">
      <w:pPr>
        <w:pStyle w:val="a4"/>
        <w:tabs>
          <w:tab w:val="left" w:pos="360"/>
          <w:tab w:val="left" w:pos="426"/>
        </w:tabs>
        <w:spacing w:before="0" w:beforeAutospacing="0" w:after="0" w:afterAutospacing="0" w:line="276" w:lineRule="auto"/>
        <w:ind w:firstLine="720"/>
        <w:jc w:val="both"/>
        <w:rPr>
          <w:b/>
        </w:rPr>
      </w:pPr>
      <w:r w:rsidRPr="00F54029">
        <w:rPr>
          <w:b/>
        </w:rPr>
        <w:t xml:space="preserve">1. Найменування товару - М’ясо яловичини </w:t>
      </w:r>
    </w:p>
    <w:p w:rsidR="009F3259" w:rsidRPr="00F54029" w:rsidRDefault="009F3259" w:rsidP="00F54029">
      <w:pPr>
        <w:pStyle w:val="a4"/>
        <w:tabs>
          <w:tab w:val="left" w:pos="360"/>
          <w:tab w:val="left" w:pos="426"/>
        </w:tabs>
        <w:spacing w:before="0" w:beforeAutospacing="0" w:after="0" w:afterAutospacing="0" w:line="276" w:lineRule="auto"/>
        <w:ind w:firstLine="720"/>
        <w:jc w:val="both"/>
        <w:rPr>
          <w:b/>
        </w:rPr>
      </w:pPr>
      <w:r w:rsidRPr="00F54029">
        <w:t>Кількість товарів – 320 кг.</w:t>
      </w:r>
    </w:p>
    <w:p w:rsidR="00AE6B29" w:rsidRPr="00F54029" w:rsidRDefault="00AE6B29" w:rsidP="00F54029">
      <w:pPr>
        <w:pStyle w:val="a4"/>
        <w:tabs>
          <w:tab w:val="left" w:pos="360"/>
          <w:tab w:val="left" w:pos="426"/>
        </w:tabs>
        <w:spacing w:before="0" w:beforeAutospacing="0" w:after="0" w:afterAutospacing="0" w:line="276" w:lineRule="auto"/>
        <w:ind w:firstLine="720"/>
        <w:jc w:val="both"/>
      </w:pPr>
      <w:r w:rsidRPr="00F54029">
        <w:t xml:space="preserve">Якість товару повинна відповідати вимогам ДСТУ 4426:2005 «М’ясо. Яловичина у відрубах. Технічні умови», ДСТУ 6030:2008 «М'ясо. Яловичина та телятина в тушах, </w:t>
      </w:r>
      <w:proofErr w:type="spellStart"/>
      <w:r w:rsidRPr="00F54029">
        <w:t>півтушах</w:t>
      </w:r>
      <w:proofErr w:type="spellEnd"/>
      <w:r w:rsidRPr="00F54029">
        <w:t xml:space="preserve"> і четвертинах. Технічні умови», Закону України «Про основні принципи та вимоги до безпечності та якості харчових продуктів» та інших нормативних документів на відповідний вид продукції. </w:t>
      </w:r>
    </w:p>
    <w:p w:rsidR="00AE6B29" w:rsidRPr="00F54029" w:rsidRDefault="00AE6B29" w:rsidP="00F54029">
      <w:pPr>
        <w:pStyle w:val="a4"/>
        <w:tabs>
          <w:tab w:val="left" w:pos="360"/>
          <w:tab w:val="left" w:pos="426"/>
        </w:tabs>
        <w:spacing w:before="0" w:beforeAutospacing="0" w:after="0" w:afterAutospacing="0" w:line="276" w:lineRule="auto"/>
        <w:ind w:firstLine="720"/>
        <w:jc w:val="both"/>
      </w:pPr>
      <w:r w:rsidRPr="00F54029">
        <w:t xml:space="preserve">М’ясо яловичини повинне бути: </w:t>
      </w:r>
    </w:p>
    <w:p w:rsidR="00AE6B29" w:rsidRPr="00F54029" w:rsidRDefault="00AE6B29" w:rsidP="00F54029">
      <w:pPr>
        <w:pStyle w:val="a4"/>
        <w:tabs>
          <w:tab w:val="left" w:pos="360"/>
          <w:tab w:val="left" w:pos="426"/>
        </w:tabs>
        <w:spacing w:before="0" w:beforeAutospacing="0" w:after="0" w:afterAutospacing="0" w:line="276" w:lineRule="auto"/>
        <w:ind w:firstLine="720"/>
        <w:jc w:val="both"/>
      </w:pPr>
      <w:r w:rsidRPr="00F54029">
        <w:t xml:space="preserve">- охолоджене; </w:t>
      </w:r>
    </w:p>
    <w:p w:rsidR="00AE6B29" w:rsidRPr="00F54029" w:rsidRDefault="00AE6B29" w:rsidP="00F54029">
      <w:pPr>
        <w:pStyle w:val="a4"/>
        <w:tabs>
          <w:tab w:val="left" w:pos="360"/>
          <w:tab w:val="left" w:pos="426"/>
        </w:tabs>
        <w:spacing w:before="0" w:beforeAutospacing="0" w:after="0" w:afterAutospacing="0" w:line="276" w:lineRule="auto"/>
        <w:ind w:firstLine="720"/>
        <w:jc w:val="both"/>
      </w:pPr>
      <w:r w:rsidRPr="00F54029">
        <w:t xml:space="preserve">- з задньої або спинної або грудної частини; </w:t>
      </w:r>
    </w:p>
    <w:p w:rsidR="00AE6B29" w:rsidRPr="00F54029" w:rsidRDefault="00AE6B29" w:rsidP="00F54029">
      <w:pPr>
        <w:pStyle w:val="a4"/>
        <w:tabs>
          <w:tab w:val="left" w:pos="360"/>
          <w:tab w:val="left" w:pos="426"/>
        </w:tabs>
        <w:spacing w:before="0" w:beforeAutospacing="0" w:after="0" w:afterAutospacing="0" w:line="276" w:lineRule="auto"/>
        <w:ind w:firstLine="720"/>
        <w:jc w:val="both"/>
      </w:pPr>
      <w:r w:rsidRPr="00F54029">
        <w:t xml:space="preserve">- без кістки; </w:t>
      </w:r>
    </w:p>
    <w:p w:rsidR="00AE6B29" w:rsidRPr="00F54029" w:rsidRDefault="00AE6B29" w:rsidP="00F54029">
      <w:pPr>
        <w:pStyle w:val="a4"/>
        <w:tabs>
          <w:tab w:val="left" w:pos="360"/>
          <w:tab w:val="left" w:pos="426"/>
        </w:tabs>
        <w:spacing w:before="0" w:beforeAutospacing="0" w:after="0" w:afterAutospacing="0" w:line="276" w:lineRule="auto"/>
        <w:ind w:firstLine="720"/>
        <w:jc w:val="both"/>
      </w:pPr>
      <w:r w:rsidRPr="00F54029">
        <w:t xml:space="preserve">- свіжим та якісним (мати характерний м’ясний запах, колір поверхні – від рожевого до </w:t>
      </w:r>
      <w:proofErr w:type="spellStart"/>
      <w:r w:rsidRPr="00F54029">
        <w:t>темновишневого</w:t>
      </w:r>
      <w:proofErr w:type="spellEnd"/>
      <w:r w:rsidRPr="00F54029">
        <w:t xml:space="preserve">; без стороннього запаху; без залишків внутрішніх органів, шкіри, згустків крові, бахромок м’язової та жирової тканин, </w:t>
      </w:r>
      <w:proofErr w:type="spellStart"/>
      <w:r w:rsidRPr="00F54029">
        <w:t>побитостей</w:t>
      </w:r>
      <w:proofErr w:type="spellEnd"/>
      <w:r w:rsidRPr="00F54029">
        <w:t xml:space="preserve">, синців, забруднення). Товар повинен постачатися напівфабрикатами, великими кусками. </w:t>
      </w:r>
    </w:p>
    <w:p w:rsidR="00AE6B29" w:rsidRPr="00F54029" w:rsidRDefault="00AE6B29" w:rsidP="00F54029">
      <w:pPr>
        <w:pStyle w:val="a4"/>
        <w:tabs>
          <w:tab w:val="left" w:pos="360"/>
          <w:tab w:val="left" w:pos="426"/>
        </w:tabs>
        <w:spacing w:before="0" w:beforeAutospacing="0" w:after="0" w:afterAutospacing="0" w:line="276" w:lineRule="auto"/>
        <w:ind w:firstLine="720"/>
        <w:jc w:val="both"/>
      </w:pPr>
      <w:r w:rsidRPr="00F54029">
        <w:rPr>
          <w:b/>
        </w:rPr>
        <w:t>2. Найменування товару – Куряче філе</w:t>
      </w:r>
      <w:r w:rsidRPr="00F54029">
        <w:t xml:space="preserve"> </w:t>
      </w:r>
    </w:p>
    <w:p w:rsidR="009F3259" w:rsidRPr="00F54029" w:rsidRDefault="009F3259" w:rsidP="00F54029">
      <w:pPr>
        <w:pStyle w:val="a4"/>
        <w:tabs>
          <w:tab w:val="left" w:pos="360"/>
          <w:tab w:val="left" w:pos="426"/>
        </w:tabs>
        <w:spacing w:before="0" w:beforeAutospacing="0" w:after="0" w:afterAutospacing="0" w:line="276" w:lineRule="auto"/>
        <w:ind w:firstLine="720"/>
        <w:jc w:val="both"/>
      </w:pPr>
      <w:r w:rsidRPr="00F54029">
        <w:t>Кількість товарів – 1600 кг.</w:t>
      </w:r>
    </w:p>
    <w:p w:rsidR="00AE6B29" w:rsidRPr="00F54029" w:rsidRDefault="00AE6B29" w:rsidP="00F54029">
      <w:pPr>
        <w:pStyle w:val="a4"/>
        <w:tabs>
          <w:tab w:val="left" w:pos="360"/>
          <w:tab w:val="left" w:pos="426"/>
        </w:tabs>
        <w:spacing w:before="0" w:beforeAutospacing="0" w:after="0" w:afterAutospacing="0" w:line="276" w:lineRule="auto"/>
        <w:ind w:firstLine="720"/>
        <w:jc w:val="both"/>
      </w:pPr>
      <w:r w:rsidRPr="00F54029">
        <w:t xml:space="preserve">Якість товару повинна відповідати вимогам ДСТУ 3143:2013 «М'ясо птиці. Загальні технічні умови», Наказу міністерства охорони здоров'я України № 694 від 06.08.2013 «Про затвердження Гігієнічних вимог до м`яса птиці та окремих показників його якості», діючим ГОСТ, ГСТУ, ДСТУ або ТУ У, Закону України «Про основні принципи та вимоги до безпечності та якості харчових продуктів» та інших нормативних документів на відповідний вид продукції. </w:t>
      </w:r>
    </w:p>
    <w:p w:rsidR="00AE6B29" w:rsidRPr="00F54029" w:rsidRDefault="00AE6B29" w:rsidP="00F54029">
      <w:pPr>
        <w:pStyle w:val="a4"/>
        <w:tabs>
          <w:tab w:val="left" w:pos="360"/>
          <w:tab w:val="left" w:pos="426"/>
        </w:tabs>
        <w:spacing w:before="0" w:beforeAutospacing="0" w:after="0" w:afterAutospacing="0" w:line="276" w:lineRule="auto"/>
        <w:ind w:firstLine="720"/>
        <w:jc w:val="both"/>
      </w:pPr>
      <w:r w:rsidRPr="00F54029">
        <w:t xml:space="preserve">Куряче філе повинне бути: </w:t>
      </w:r>
    </w:p>
    <w:p w:rsidR="00AE6B29" w:rsidRPr="00F54029" w:rsidRDefault="00AE6B29" w:rsidP="00F54029">
      <w:pPr>
        <w:pStyle w:val="a4"/>
        <w:tabs>
          <w:tab w:val="left" w:pos="360"/>
          <w:tab w:val="left" w:pos="426"/>
        </w:tabs>
        <w:spacing w:before="0" w:beforeAutospacing="0" w:after="0" w:afterAutospacing="0" w:line="276" w:lineRule="auto"/>
        <w:ind w:firstLine="720"/>
        <w:jc w:val="both"/>
      </w:pPr>
      <w:r w:rsidRPr="00F54029">
        <w:t xml:space="preserve">- охолоджене; </w:t>
      </w:r>
    </w:p>
    <w:p w:rsidR="00AE6B29" w:rsidRPr="00F54029" w:rsidRDefault="00AE6B29" w:rsidP="00F54029">
      <w:pPr>
        <w:pStyle w:val="a4"/>
        <w:tabs>
          <w:tab w:val="left" w:pos="360"/>
          <w:tab w:val="left" w:pos="426"/>
        </w:tabs>
        <w:spacing w:before="0" w:beforeAutospacing="0" w:after="0" w:afterAutospacing="0" w:line="276" w:lineRule="auto"/>
        <w:ind w:firstLine="720"/>
        <w:jc w:val="both"/>
      </w:pPr>
      <w:r w:rsidRPr="00F54029">
        <w:t xml:space="preserve">- без кістки (може включати хрящ (м’який кінчик грудини) до 2 % ваги); </w:t>
      </w:r>
    </w:p>
    <w:p w:rsidR="00AE6B29" w:rsidRPr="00F54029" w:rsidRDefault="00AE6B29" w:rsidP="00F54029">
      <w:pPr>
        <w:pStyle w:val="a4"/>
        <w:tabs>
          <w:tab w:val="left" w:pos="360"/>
          <w:tab w:val="left" w:pos="426"/>
        </w:tabs>
        <w:spacing w:before="0" w:beforeAutospacing="0" w:after="0" w:afterAutospacing="0" w:line="276" w:lineRule="auto"/>
        <w:ind w:firstLine="720"/>
        <w:jc w:val="both"/>
      </w:pPr>
      <w:r w:rsidRPr="00F54029">
        <w:t xml:space="preserve">- без шкіри; </w:t>
      </w:r>
    </w:p>
    <w:p w:rsidR="00AE6B29" w:rsidRPr="00F54029" w:rsidRDefault="00AE6B29" w:rsidP="00F54029">
      <w:pPr>
        <w:pStyle w:val="a4"/>
        <w:tabs>
          <w:tab w:val="left" w:pos="360"/>
          <w:tab w:val="left" w:pos="426"/>
        </w:tabs>
        <w:spacing w:before="0" w:beforeAutospacing="0" w:after="0" w:afterAutospacing="0" w:line="276" w:lineRule="auto"/>
        <w:ind w:firstLine="720"/>
        <w:jc w:val="both"/>
      </w:pPr>
      <w:r w:rsidRPr="00F54029">
        <w:lastRenderedPageBreak/>
        <w:t xml:space="preserve">- свіжим та якісним (чистим, без будь-яких видимих чужорідних матеріалів, бруду та крові; без стороннього запаху; без видимих плям крові, за винятком дрібних та незначних; без серйозних ударів). </w:t>
      </w:r>
    </w:p>
    <w:p w:rsidR="00AE6B29" w:rsidRPr="00F54029" w:rsidRDefault="00AE6B29" w:rsidP="00F54029">
      <w:pPr>
        <w:pStyle w:val="a4"/>
        <w:tabs>
          <w:tab w:val="left" w:pos="360"/>
          <w:tab w:val="left" w:pos="426"/>
        </w:tabs>
        <w:spacing w:before="0" w:beforeAutospacing="0" w:after="0" w:afterAutospacing="0" w:line="276" w:lineRule="auto"/>
        <w:ind w:firstLine="720"/>
        <w:jc w:val="both"/>
      </w:pPr>
      <w:r w:rsidRPr="00F54029">
        <w:rPr>
          <w:b/>
        </w:rPr>
        <w:t>3. Найменування товару – Свинина</w:t>
      </w:r>
      <w:r w:rsidRPr="00F54029">
        <w:t xml:space="preserve"> </w:t>
      </w:r>
    </w:p>
    <w:p w:rsidR="009F3259" w:rsidRPr="00F54029" w:rsidRDefault="009F3259" w:rsidP="00F54029">
      <w:pPr>
        <w:pStyle w:val="a4"/>
        <w:tabs>
          <w:tab w:val="left" w:pos="360"/>
          <w:tab w:val="left" w:pos="426"/>
        </w:tabs>
        <w:spacing w:before="0" w:beforeAutospacing="0" w:after="0" w:afterAutospacing="0" w:line="276" w:lineRule="auto"/>
        <w:ind w:firstLine="720"/>
        <w:jc w:val="both"/>
      </w:pPr>
      <w:r w:rsidRPr="00F54029">
        <w:t>Кількість товарів – 270 кг.</w:t>
      </w:r>
    </w:p>
    <w:p w:rsidR="009F3259" w:rsidRPr="00F54029" w:rsidRDefault="00AE6B29" w:rsidP="00F54029">
      <w:pPr>
        <w:pStyle w:val="a4"/>
        <w:tabs>
          <w:tab w:val="left" w:pos="360"/>
          <w:tab w:val="left" w:pos="426"/>
        </w:tabs>
        <w:spacing w:before="0" w:beforeAutospacing="0" w:after="0" w:afterAutospacing="0" w:line="276" w:lineRule="auto"/>
        <w:ind w:firstLine="720"/>
        <w:jc w:val="both"/>
      </w:pPr>
      <w:r w:rsidRPr="00F54029">
        <w:t xml:space="preserve">Якість товару повинна відповідати вимогам ДСТУ 7158:2010 «М’ясо. Свинина в тушах і </w:t>
      </w:r>
      <w:proofErr w:type="spellStart"/>
      <w:r w:rsidRPr="00F54029">
        <w:t>півтушах</w:t>
      </w:r>
      <w:proofErr w:type="spellEnd"/>
      <w:r w:rsidRPr="00F54029">
        <w:t>. Технічні умови», ДСТУ 4590:2006 «Напівфабрикати м’ясні натуральні від комплексного ділення свинини за кулінарним призначенням. Технічні умови», діючим ГОСТ, ГСТУ, ДСТУ або ТУ У, Закону України «Про основні принципи та вимоги до безпечності та якості харчових продуктів» та інших нормативних документів н</w:t>
      </w:r>
      <w:r w:rsidR="009F3259" w:rsidRPr="00F54029">
        <w:t xml:space="preserve">а відповідний вид продукції. </w:t>
      </w:r>
    </w:p>
    <w:p w:rsidR="009F3259" w:rsidRPr="00F54029" w:rsidRDefault="00AE6B29" w:rsidP="00F54029">
      <w:pPr>
        <w:pStyle w:val="a4"/>
        <w:tabs>
          <w:tab w:val="left" w:pos="360"/>
          <w:tab w:val="left" w:pos="426"/>
        </w:tabs>
        <w:spacing w:before="0" w:beforeAutospacing="0" w:after="0" w:afterAutospacing="0" w:line="276" w:lineRule="auto"/>
        <w:ind w:firstLine="720"/>
        <w:jc w:val="both"/>
      </w:pPr>
      <w:r w:rsidRPr="00F54029">
        <w:t xml:space="preserve">М'ясо свинини повинне бути: </w:t>
      </w:r>
    </w:p>
    <w:p w:rsidR="009F3259" w:rsidRPr="00F54029" w:rsidRDefault="00AE6B29" w:rsidP="00F54029">
      <w:pPr>
        <w:pStyle w:val="a4"/>
        <w:tabs>
          <w:tab w:val="left" w:pos="360"/>
          <w:tab w:val="left" w:pos="426"/>
        </w:tabs>
        <w:spacing w:before="0" w:beforeAutospacing="0" w:after="0" w:afterAutospacing="0" w:line="276" w:lineRule="auto"/>
        <w:ind w:firstLine="720"/>
        <w:jc w:val="both"/>
      </w:pPr>
      <w:r w:rsidRPr="00F54029">
        <w:t xml:space="preserve">- охолоджене; </w:t>
      </w:r>
    </w:p>
    <w:p w:rsidR="009F3259" w:rsidRPr="00F54029" w:rsidRDefault="00AE6B29" w:rsidP="00F54029">
      <w:pPr>
        <w:pStyle w:val="a4"/>
        <w:tabs>
          <w:tab w:val="left" w:pos="360"/>
          <w:tab w:val="left" w:pos="426"/>
        </w:tabs>
        <w:spacing w:before="0" w:beforeAutospacing="0" w:after="0" w:afterAutospacing="0" w:line="276" w:lineRule="auto"/>
        <w:ind w:firstLine="720"/>
        <w:jc w:val="both"/>
      </w:pPr>
      <w:r w:rsidRPr="00F54029">
        <w:t xml:space="preserve">- без кістки; </w:t>
      </w:r>
    </w:p>
    <w:p w:rsidR="00AE6B29" w:rsidRPr="00F54029" w:rsidRDefault="00AE6B29" w:rsidP="00F54029">
      <w:pPr>
        <w:pStyle w:val="a4"/>
        <w:tabs>
          <w:tab w:val="left" w:pos="360"/>
          <w:tab w:val="left" w:pos="426"/>
        </w:tabs>
        <w:spacing w:before="0" w:beforeAutospacing="0" w:after="0" w:afterAutospacing="0" w:line="276" w:lineRule="auto"/>
        <w:ind w:firstLine="720"/>
        <w:jc w:val="both"/>
      </w:pPr>
      <w:r w:rsidRPr="00F54029">
        <w:t xml:space="preserve">- великими шматками, з відповідної частини </w:t>
      </w:r>
      <w:proofErr w:type="spellStart"/>
      <w:r w:rsidRPr="00F54029">
        <w:t>напівтуші</w:t>
      </w:r>
      <w:proofErr w:type="spellEnd"/>
      <w:r w:rsidRPr="00F54029">
        <w:t xml:space="preserve"> (лопатка, корейка, тазостегнова частина); - свіжим та якісним (мати характерний м’ясний запах, колір - від світло-рожевого до червоного; без </w:t>
      </w:r>
      <w:proofErr w:type="spellStart"/>
      <w:r w:rsidRPr="00F54029">
        <w:t>ослизнювання</w:t>
      </w:r>
      <w:proofErr w:type="spellEnd"/>
      <w:r w:rsidRPr="00F54029">
        <w:t xml:space="preserve"> та стороннього запаху; без залишків внутрішніх органів, шкіри, щетини, згустків крові, бахромок м’язової та жирової тканин, забруднень, синців, </w:t>
      </w:r>
      <w:proofErr w:type="spellStart"/>
      <w:r w:rsidRPr="00F54029">
        <w:t>побитостей</w:t>
      </w:r>
      <w:proofErr w:type="spellEnd"/>
      <w:r w:rsidRPr="00F54029">
        <w:t>).</w:t>
      </w:r>
    </w:p>
    <w:p w:rsidR="009F3259" w:rsidRPr="00F54029" w:rsidRDefault="009F3259" w:rsidP="00F54029">
      <w:pPr>
        <w:pStyle w:val="a4"/>
        <w:tabs>
          <w:tab w:val="left" w:pos="360"/>
          <w:tab w:val="left" w:pos="426"/>
        </w:tabs>
        <w:spacing w:before="0" w:beforeAutospacing="0" w:after="0" w:afterAutospacing="0" w:line="276" w:lineRule="auto"/>
        <w:ind w:firstLine="720"/>
        <w:jc w:val="both"/>
      </w:pPr>
    </w:p>
    <w:p w:rsidR="00A936E9" w:rsidRPr="00F54029" w:rsidRDefault="009F3259" w:rsidP="00F54029">
      <w:pPr>
        <w:pStyle w:val="a7"/>
        <w:numPr>
          <w:ilvl w:val="0"/>
          <w:numId w:val="1"/>
        </w:numPr>
        <w:tabs>
          <w:tab w:val="left" w:pos="567"/>
          <w:tab w:val="left" w:pos="851"/>
          <w:tab w:val="left" w:pos="993"/>
        </w:tabs>
        <w:spacing w:line="276" w:lineRule="auto"/>
        <w:ind w:left="0" w:firstLine="720"/>
        <w:jc w:val="center"/>
        <w:rPr>
          <w:b/>
          <w:lang w:val="uk-UA"/>
        </w:rPr>
      </w:pPr>
      <w:r w:rsidRPr="00F54029">
        <w:rPr>
          <w:b/>
          <w:lang w:val="uk-UA"/>
        </w:rPr>
        <w:t>Загальні вимоги</w:t>
      </w:r>
    </w:p>
    <w:p w:rsidR="009F3259" w:rsidRPr="00F54029" w:rsidRDefault="009F3259" w:rsidP="00F54029">
      <w:pPr>
        <w:pStyle w:val="a7"/>
        <w:spacing w:line="276" w:lineRule="auto"/>
        <w:ind w:left="0" w:firstLine="720"/>
        <w:rPr>
          <w:b/>
          <w:color w:val="000000"/>
          <w:lang w:eastAsia="uk-UA"/>
        </w:rPr>
      </w:pPr>
      <w:proofErr w:type="spellStart"/>
      <w:r w:rsidRPr="00F54029">
        <w:rPr>
          <w:b/>
          <w:color w:val="000000"/>
          <w:lang w:eastAsia="uk-UA"/>
        </w:rPr>
        <w:t>Місце</w:t>
      </w:r>
      <w:proofErr w:type="spellEnd"/>
      <w:r w:rsidRPr="00F54029">
        <w:rPr>
          <w:b/>
          <w:color w:val="000000"/>
          <w:lang w:eastAsia="uk-UA"/>
        </w:rPr>
        <w:t xml:space="preserve"> поставки:</w:t>
      </w:r>
    </w:p>
    <w:p w:rsidR="009F3259" w:rsidRPr="00F54029" w:rsidRDefault="009F3259" w:rsidP="00F54029">
      <w:pPr>
        <w:pStyle w:val="a7"/>
        <w:spacing w:line="276" w:lineRule="auto"/>
        <w:ind w:left="0" w:firstLine="720"/>
        <w:rPr>
          <w:color w:val="000000"/>
          <w:lang w:eastAsia="uk-UA"/>
        </w:rPr>
      </w:pPr>
    </w:p>
    <w:tbl>
      <w:tblPr>
        <w:tblStyle w:val="a6"/>
        <w:tblW w:w="9714" w:type="dxa"/>
        <w:tblInd w:w="-108" w:type="dxa"/>
        <w:tblLook w:val="04A0" w:firstRow="1" w:lastRow="0" w:firstColumn="1" w:lastColumn="0" w:noHBand="0" w:noVBand="1"/>
      </w:tblPr>
      <w:tblGrid>
        <w:gridCol w:w="4508"/>
        <w:gridCol w:w="5206"/>
      </w:tblGrid>
      <w:tr w:rsidR="00F54029" w:rsidRPr="00F54029" w:rsidTr="00F54029">
        <w:tc>
          <w:tcPr>
            <w:tcW w:w="4508" w:type="dxa"/>
          </w:tcPr>
          <w:p w:rsidR="00F54029" w:rsidRPr="00F54029" w:rsidRDefault="00F54029" w:rsidP="00F54029">
            <w:pPr>
              <w:spacing w:line="276" w:lineRule="auto"/>
              <w:ind w:firstLine="720"/>
              <w:rPr>
                <w:rFonts w:ascii="Times New Roman" w:hAnsi="Times New Roman" w:cs="Times New Roman"/>
                <w:sz w:val="24"/>
                <w:szCs w:val="24"/>
              </w:rPr>
            </w:pPr>
            <w:r w:rsidRPr="00F54029">
              <w:rPr>
                <w:rFonts w:ascii="Times New Roman" w:hAnsi="Times New Roman" w:cs="Times New Roman"/>
                <w:sz w:val="24"/>
                <w:szCs w:val="24"/>
              </w:rPr>
              <w:t>Кропивницький ЗДО «Пролісок»</w:t>
            </w:r>
          </w:p>
        </w:tc>
        <w:tc>
          <w:tcPr>
            <w:tcW w:w="5206" w:type="dxa"/>
          </w:tcPr>
          <w:p w:rsidR="00F54029" w:rsidRPr="00F54029" w:rsidRDefault="00F54029" w:rsidP="00F54029">
            <w:pPr>
              <w:spacing w:line="276" w:lineRule="auto"/>
              <w:ind w:firstLine="720"/>
              <w:rPr>
                <w:rFonts w:ascii="Times New Roman" w:hAnsi="Times New Roman" w:cs="Times New Roman"/>
                <w:sz w:val="24"/>
                <w:szCs w:val="24"/>
              </w:rPr>
            </w:pPr>
            <w:r w:rsidRPr="00F54029">
              <w:rPr>
                <w:rFonts w:ascii="Times New Roman" w:hAnsi="Times New Roman" w:cs="Times New Roman"/>
                <w:sz w:val="24"/>
                <w:szCs w:val="24"/>
              </w:rPr>
              <w:t xml:space="preserve">77340,Івано-Франківська обл., </w:t>
            </w:r>
            <w:proofErr w:type="spellStart"/>
            <w:r w:rsidRPr="00F54029">
              <w:rPr>
                <w:rFonts w:ascii="Times New Roman" w:hAnsi="Times New Roman" w:cs="Times New Roman"/>
                <w:sz w:val="24"/>
                <w:szCs w:val="24"/>
              </w:rPr>
              <w:t>с.Кропивник</w:t>
            </w:r>
            <w:proofErr w:type="spellEnd"/>
            <w:r w:rsidRPr="00F54029">
              <w:rPr>
                <w:rFonts w:ascii="Times New Roman" w:hAnsi="Times New Roman" w:cs="Times New Roman"/>
                <w:sz w:val="24"/>
                <w:szCs w:val="24"/>
              </w:rPr>
              <w:t>, вул..І.Франка,157</w:t>
            </w:r>
          </w:p>
        </w:tc>
      </w:tr>
      <w:tr w:rsidR="00F54029" w:rsidRPr="00F54029" w:rsidTr="00F54029">
        <w:tc>
          <w:tcPr>
            <w:tcW w:w="4508" w:type="dxa"/>
          </w:tcPr>
          <w:p w:rsidR="00F54029" w:rsidRPr="00F54029" w:rsidRDefault="00F54029" w:rsidP="00F54029">
            <w:pPr>
              <w:spacing w:line="276" w:lineRule="auto"/>
              <w:ind w:firstLine="720"/>
              <w:rPr>
                <w:rFonts w:ascii="Times New Roman" w:hAnsi="Times New Roman" w:cs="Times New Roman"/>
                <w:sz w:val="24"/>
                <w:szCs w:val="24"/>
              </w:rPr>
            </w:pPr>
            <w:proofErr w:type="spellStart"/>
            <w:r w:rsidRPr="00F54029">
              <w:rPr>
                <w:rFonts w:ascii="Times New Roman" w:hAnsi="Times New Roman" w:cs="Times New Roman"/>
                <w:sz w:val="24"/>
                <w:szCs w:val="24"/>
              </w:rPr>
              <w:t>Боднарівськии</w:t>
            </w:r>
            <w:proofErr w:type="spellEnd"/>
            <w:r w:rsidRPr="00F54029">
              <w:rPr>
                <w:rFonts w:ascii="Times New Roman" w:hAnsi="Times New Roman" w:cs="Times New Roman"/>
                <w:sz w:val="24"/>
                <w:szCs w:val="24"/>
              </w:rPr>
              <w:t>̆ ЗДО «Льонок»</w:t>
            </w:r>
          </w:p>
        </w:tc>
        <w:tc>
          <w:tcPr>
            <w:tcW w:w="5206" w:type="dxa"/>
          </w:tcPr>
          <w:p w:rsidR="00F54029" w:rsidRPr="00F54029" w:rsidRDefault="00F54029" w:rsidP="00F54029">
            <w:pPr>
              <w:spacing w:line="276" w:lineRule="auto"/>
              <w:ind w:firstLine="720"/>
              <w:rPr>
                <w:rFonts w:ascii="Times New Roman" w:hAnsi="Times New Roman" w:cs="Times New Roman"/>
                <w:sz w:val="24"/>
                <w:szCs w:val="24"/>
              </w:rPr>
            </w:pPr>
            <w:r w:rsidRPr="00F54029">
              <w:rPr>
                <w:rFonts w:ascii="Times New Roman" w:hAnsi="Times New Roman" w:cs="Times New Roman"/>
                <w:sz w:val="24"/>
                <w:szCs w:val="24"/>
              </w:rPr>
              <w:t xml:space="preserve">77350, Івано-Франківська обл., </w:t>
            </w:r>
            <w:proofErr w:type="spellStart"/>
            <w:r w:rsidRPr="00F54029">
              <w:rPr>
                <w:rFonts w:ascii="Times New Roman" w:hAnsi="Times New Roman" w:cs="Times New Roman"/>
                <w:sz w:val="24"/>
                <w:szCs w:val="24"/>
              </w:rPr>
              <w:t>Калуськии</w:t>
            </w:r>
            <w:proofErr w:type="spellEnd"/>
            <w:r w:rsidRPr="00F54029">
              <w:rPr>
                <w:rFonts w:ascii="Times New Roman" w:hAnsi="Times New Roman" w:cs="Times New Roman"/>
                <w:sz w:val="24"/>
                <w:szCs w:val="24"/>
              </w:rPr>
              <w:t>̆ р-н, с. Боднарів, вул. С.Бандери, 6</w:t>
            </w:r>
          </w:p>
        </w:tc>
      </w:tr>
      <w:tr w:rsidR="009F3259" w:rsidRPr="00F54029" w:rsidTr="00F54029">
        <w:tc>
          <w:tcPr>
            <w:tcW w:w="4508" w:type="dxa"/>
          </w:tcPr>
          <w:p w:rsidR="009F3259" w:rsidRPr="00F54029" w:rsidRDefault="009F3259" w:rsidP="00F54029">
            <w:pPr>
              <w:spacing w:line="276" w:lineRule="auto"/>
              <w:ind w:firstLine="720"/>
              <w:rPr>
                <w:rFonts w:ascii="Times New Roman" w:hAnsi="Times New Roman" w:cs="Times New Roman"/>
                <w:sz w:val="24"/>
                <w:szCs w:val="24"/>
              </w:rPr>
            </w:pPr>
            <w:proofErr w:type="spellStart"/>
            <w:r w:rsidRPr="00F54029">
              <w:rPr>
                <w:rFonts w:ascii="Times New Roman" w:hAnsi="Times New Roman" w:cs="Times New Roman"/>
                <w:sz w:val="24"/>
                <w:szCs w:val="24"/>
              </w:rPr>
              <w:t>Голинськии</w:t>
            </w:r>
            <w:proofErr w:type="spellEnd"/>
            <w:r w:rsidRPr="00F54029">
              <w:rPr>
                <w:rFonts w:ascii="Times New Roman" w:hAnsi="Times New Roman" w:cs="Times New Roman"/>
                <w:sz w:val="24"/>
                <w:szCs w:val="24"/>
              </w:rPr>
              <w:t>̆ ЗДО</w:t>
            </w:r>
            <w:r w:rsidR="00F54029" w:rsidRPr="00F54029">
              <w:rPr>
                <w:rFonts w:ascii="Times New Roman" w:hAnsi="Times New Roman" w:cs="Times New Roman"/>
                <w:sz w:val="24"/>
                <w:szCs w:val="24"/>
              </w:rPr>
              <w:t xml:space="preserve"> </w:t>
            </w:r>
            <w:r w:rsidRPr="00F54029">
              <w:rPr>
                <w:rFonts w:ascii="Times New Roman" w:hAnsi="Times New Roman" w:cs="Times New Roman"/>
                <w:sz w:val="24"/>
                <w:szCs w:val="24"/>
              </w:rPr>
              <w:t xml:space="preserve">«Малятко» </w:t>
            </w:r>
          </w:p>
        </w:tc>
        <w:tc>
          <w:tcPr>
            <w:tcW w:w="5206" w:type="dxa"/>
          </w:tcPr>
          <w:p w:rsidR="009F3259" w:rsidRPr="00F54029" w:rsidRDefault="009F3259" w:rsidP="00F54029">
            <w:pPr>
              <w:spacing w:line="276" w:lineRule="auto"/>
              <w:ind w:firstLine="720"/>
              <w:rPr>
                <w:rFonts w:ascii="Times New Roman" w:hAnsi="Times New Roman" w:cs="Times New Roman"/>
                <w:sz w:val="24"/>
                <w:szCs w:val="24"/>
              </w:rPr>
            </w:pPr>
            <w:r w:rsidRPr="00F54029">
              <w:rPr>
                <w:rFonts w:ascii="Times New Roman" w:hAnsi="Times New Roman" w:cs="Times New Roman"/>
                <w:sz w:val="24"/>
                <w:szCs w:val="24"/>
              </w:rPr>
              <w:t xml:space="preserve">77343, Івано-Франківська обл., </w:t>
            </w:r>
            <w:proofErr w:type="spellStart"/>
            <w:r w:rsidRPr="00F54029">
              <w:rPr>
                <w:rFonts w:ascii="Times New Roman" w:hAnsi="Times New Roman" w:cs="Times New Roman"/>
                <w:sz w:val="24"/>
                <w:szCs w:val="24"/>
              </w:rPr>
              <w:t>Калуськии</w:t>
            </w:r>
            <w:proofErr w:type="spellEnd"/>
            <w:r w:rsidRPr="00F54029">
              <w:rPr>
                <w:rFonts w:ascii="Times New Roman" w:hAnsi="Times New Roman" w:cs="Times New Roman"/>
                <w:sz w:val="24"/>
                <w:szCs w:val="24"/>
              </w:rPr>
              <w:t xml:space="preserve">̆ р-н, с. </w:t>
            </w:r>
            <w:proofErr w:type="spellStart"/>
            <w:r w:rsidRPr="00F54029">
              <w:rPr>
                <w:rFonts w:ascii="Times New Roman" w:hAnsi="Times New Roman" w:cs="Times New Roman"/>
                <w:sz w:val="24"/>
                <w:szCs w:val="24"/>
              </w:rPr>
              <w:t>Голинь</w:t>
            </w:r>
            <w:proofErr w:type="spellEnd"/>
            <w:r w:rsidRPr="00F54029">
              <w:rPr>
                <w:rFonts w:ascii="Times New Roman" w:hAnsi="Times New Roman" w:cs="Times New Roman"/>
                <w:sz w:val="24"/>
                <w:szCs w:val="24"/>
              </w:rPr>
              <w:t>, вул. Шевченка, 17</w:t>
            </w:r>
          </w:p>
        </w:tc>
      </w:tr>
      <w:tr w:rsidR="009F3259" w:rsidRPr="00F54029" w:rsidTr="00F54029">
        <w:tc>
          <w:tcPr>
            <w:tcW w:w="4508" w:type="dxa"/>
          </w:tcPr>
          <w:p w:rsidR="009F3259" w:rsidRPr="00F54029" w:rsidRDefault="009F3259" w:rsidP="00F54029">
            <w:pPr>
              <w:spacing w:line="276" w:lineRule="auto"/>
              <w:ind w:firstLine="720"/>
              <w:rPr>
                <w:rFonts w:ascii="Times New Roman" w:hAnsi="Times New Roman" w:cs="Times New Roman"/>
                <w:sz w:val="24"/>
                <w:szCs w:val="24"/>
              </w:rPr>
            </w:pPr>
            <w:proofErr w:type="spellStart"/>
            <w:r w:rsidRPr="00F54029">
              <w:rPr>
                <w:rFonts w:ascii="Times New Roman" w:hAnsi="Times New Roman" w:cs="Times New Roman"/>
                <w:sz w:val="24"/>
                <w:szCs w:val="24"/>
              </w:rPr>
              <w:t>Копанківськии</w:t>
            </w:r>
            <w:proofErr w:type="spellEnd"/>
            <w:r w:rsidRPr="00F54029">
              <w:rPr>
                <w:rFonts w:ascii="Times New Roman" w:hAnsi="Times New Roman" w:cs="Times New Roman"/>
                <w:sz w:val="24"/>
                <w:szCs w:val="24"/>
              </w:rPr>
              <w:t xml:space="preserve">̆ </w:t>
            </w:r>
            <w:proofErr w:type="spellStart"/>
            <w:r w:rsidRPr="00F54029">
              <w:rPr>
                <w:rFonts w:ascii="Times New Roman" w:hAnsi="Times New Roman" w:cs="Times New Roman"/>
                <w:sz w:val="24"/>
                <w:szCs w:val="24"/>
              </w:rPr>
              <w:t>ЗДО«Сонечко</w:t>
            </w:r>
            <w:proofErr w:type="spellEnd"/>
            <w:r w:rsidRPr="00F54029">
              <w:rPr>
                <w:rFonts w:ascii="Times New Roman" w:hAnsi="Times New Roman" w:cs="Times New Roman"/>
                <w:sz w:val="24"/>
                <w:szCs w:val="24"/>
              </w:rPr>
              <w:t xml:space="preserve">» </w:t>
            </w:r>
          </w:p>
        </w:tc>
        <w:tc>
          <w:tcPr>
            <w:tcW w:w="5206" w:type="dxa"/>
          </w:tcPr>
          <w:p w:rsidR="009F3259" w:rsidRPr="00F54029" w:rsidRDefault="009F3259" w:rsidP="00F54029">
            <w:pPr>
              <w:spacing w:line="276" w:lineRule="auto"/>
              <w:ind w:firstLine="720"/>
              <w:rPr>
                <w:rFonts w:ascii="Times New Roman" w:hAnsi="Times New Roman" w:cs="Times New Roman"/>
                <w:sz w:val="24"/>
                <w:szCs w:val="24"/>
              </w:rPr>
            </w:pPr>
            <w:r w:rsidRPr="00F54029">
              <w:rPr>
                <w:rFonts w:ascii="Times New Roman" w:hAnsi="Times New Roman" w:cs="Times New Roman"/>
                <w:sz w:val="24"/>
                <w:szCs w:val="24"/>
              </w:rPr>
              <w:t xml:space="preserve">77330, Івано-Франківська обл., </w:t>
            </w:r>
            <w:proofErr w:type="spellStart"/>
            <w:r w:rsidRPr="00F54029">
              <w:rPr>
                <w:rFonts w:ascii="Times New Roman" w:hAnsi="Times New Roman" w:cs="Times New Roman"/>
                <w:sz w:val="24"/>
                <w:szCs w:val="24"/>
              </w:rPr>
              <w:t>Калуськии</w:t>
            </w:r>
            <w:proofErr w:type="spellEnd"/>
            <w:r w:rsidRPr="00F54029">
              <w:rPr>
                <w:rFonts w:ascii="Times New Roman" w:hAnsi="Times New Roman" w:cs="Times New Roman"/>
                <w:sz w:val="24"/>
                <w:szCs w:val="24"/>
              </w:rPr>
              <w:t xml:space="preserve">̆ р-н, с. Копанки, вул. В.Івасюка, 13 </w:t>
            </w:r>
          </w:p>
        </w:tc>
      </w:tr>
    </w:tbl>
    <w:p w:rsidR="009F3259" w:rsidRPr="00F54029" w:rsidRDefault="009F3259" w:rsidP="00F54029">
      <w:pPr>
        <w:pStyle w:val="a7"/>
        <w:tabs>
          <w:tab w:val="left" w:pos="567"/>
          <w:tab w:val="left" w:pos="851"/>
          <w:tab w:val="left" w:pos="993"/>
        </w:tabs>
        <w:spacing w:line="276" w:lineRule="auto"/>
        <w:ind w:left="0" w:firstLine="720"/>
        <w:jc w:val="both"/>
        <w:rPr>
          <w:b/>
          <w:lang w:val="uk-UA"/>
        </w:rPr>
      </w:pPr>
      <w:proofErr w:type="spellStart"/>
      <w:r w:rsidRPr="00F54029">
        <w:t>Умови</w:t>
      </w:r>
      <w:proofErr w:type="spellEnd"/>
      <w:r w:rsidRPr="00F54029">
        <w:t xml:space="preserve"> поставки: </w:t>
      </w:r>
      <w:proofErr w:type="spellStart"/>
      <w:r w:rsidRPr="00F54029">
        <w:t>партіями</w:t>
      </w:r>
      <w:proofErr w:type="spellEnd"/>
      <w:r w:rsidRPr="00F54029">
        <w:t xml:space="preserve">, за заявками </w:t>
      </w:r>
      <w:proofErr w:type="spellStart"/>
      <w:r w:rsidRPr="00F54029">
        <w:t>Замовника</w:t>
      </w:r>
      <w:proofErr w:type="spellEnd"/>
      <w:r w:rsidRPr="00F54029">
        <w:t xml:space="preserve">, </w:t>
      </w:r>
      <w:proofErr w:type="spellStart"/>
      <w:r w:rsidRPr="00F54029">
        <w:t>протягом</w:t>
      </w:r>
      <w:proofErr w:type="spellEnd"/>
      <w:r w:rsidRPr="00F54029">
        <w:t xml:space="preserve"> 2023 року </w:t>
      </w:r>
      <w:proofErr w:type="spellStart"/>
      <w:r w:rsidRPr="00F54029">
        <w:t>або</w:t>
      </w:r>
      <w:proofErr w:type="spellEnd"/>
      <w:r w:rsidRPr="00F54029">
        <w:t xml:space="preserve"> до </w:t>
      </w:r>
      <w:proofErr w:type="spellStart"/>
      <w:r w:rsidRPr="00F54029">
        <w:t>повного</w:t>
      </w:r>
      <w:proofErr w:type="spellEnd"/>
      <w:r w:rsidRPr="00F54029">
        <w:t xml:space="preserve"> </w:t>
      </w:r>
      <w:proofErr w:type="spellStart"/>
      <w:r w:rsidRPr="00F54029">
        <w:t>виконання</w:t>
      </w:r>
      <w:proofErr w:type="spellEnd"/>
      <w:r w:rsidRPr="00F54029">
        <w:t xml:space="preserve"> сторонами </w:t>
      </w:r>
      <w:proofErr w:type="spellStart"/>
      <w:r w:rsidRPr="00F54029">
        <w:t>договірних</w:t>
      </w:r>
      <w:proofErr w:type="spellEnd"/>
      <w:r w:rsidRPr="00F54029">
        <w:t xml:space="preserve"> </w:t>
      </w:r>
      <w:proofErr w:type="spellStart"/>
      <w:r w:rsidRPr="00F54029">
        <w:t>зобов’язань</w:t>
      </w:r>
      <w:proofErr w:type="spellEnd"/>
      <w:r w:rsidRPr="00F54029">
        <w:t xml:space="preserve">. Доставка товару </w:t>
      </w:r>
      <w:proofErr w:type="spellStart"/>
      <w:r w:rsidRPr="00F54029">
        <w:t>виконується</w:t>
      </w:r>
      <w:proofErr w:type="spellEnd"/>
      <w:r w:rsidRPr="00F54029">
        <w:t xml:space="preserve"> силами і за </w:t>
      </w:r>
      <w:proofErr w:type="spellStart"/>
      <w:r w:rsidRPr="00F54029">
        <w:t>рахунок</w:t>
      </w:r>
      <w:proofErr w:type="spellEnd"/>
      <w:r w:rsidRPr="00F54029">
        <w:t xml:space="preserve"> </w:t>
      </w:r>
      <w:proofErr w:type="spellStart"/>
      <w:r w:rsidRPr="00F54029">
        <w:t>Учасника</w:t>
      </w:r>
      <w:proofErr w:type="spellEnd"/>
      <w:r w:rsidRPr="00F54029">
        <w:t xml:space="preserve">. Поставка </w:t>
      </w:r>
      <w:proofErr w:type="spellStart"/>
      <w:r w:rsidRPr="00F54029">
        <w:t>продукції</w:t>
      </w:r>
      <w:proofErr w:type="spellEnd"/>
      <w:r w:rsidRPr="00F54029">
        <w:t xml:space="preserve"> </w:t>
      </w:r>
      <w:proofErr w:type="spellStart"/>
      <w:r w:rsidRPr="00F54029">
        <w:t>виконується</w:t>
      </w:r>
      <w:proofErr w:type="spellEnd"/>
      <w:r w:rsidRPr="00F54029">
        <w:t xml:space="preserve"> </w:t>
      </w:r>
      <w:proofErr w:type="spellStart"/>
      <w:r w:rsidRPr="00F54029">
        <w:t>протягом</w:t>
      </w:r>
      <w:proofErr w:type="spellEnd"/>
      <w:r w:rsidRPr="00F54029">
        <w:t xml:space="preserve"> 3 (</w:t>
      </w:r>
      <w:proofErr w:type="spellStart"/>
      <w:r w:rsidRPr="00F54029">
        <w:t>трьох</w:t>
      </w:r>
      <w:proofErr w:type="spellEnd"/>
      <w:r w:rsidRPr="00F54029">
        <w:t xml:space="preserve">) </w:t>
      </w:r>
      <w:proofErr w:type="spellStart"/>
      <w:r w:rsidRPr="00F54029">
        <w:t>календарних</w:t>
      </w:r>
      <w:proofErr w:type="spellEnd"/>
      <w:r w:rsidRPr="00F54029">
        <w:t xml:space="preserve"> </w:t>
      </w:r>
      <w:proofErr w:type="spellStart"/>
      <w:r w:rsidRPr="00F54029">
        <w:t>днів</w:t>
      </w:r>
      <w:proofErr w:type="spellEnd"/>
      <w:r w:rsidRPr="00F54029">
        <w:t xml:space="preserve"> з моменту </w:t>
      </w:r>
      <w:proofErr w:type="spellStart"/>
      <w:r w:rsidRPr="00F54029">
        <w:t>одержання</w:t>
      </w:r>
      <w:proofErr w:type="spellEnd"/>
      <w:r w:rsidRPr="00F54029">
        <w:t xml:space="preserve"> </w:t>
      </w:r>
      <w:proofErr w:type="spellStart"/>
      <w:r w:rsidRPr="00F54029">
        <w:t>Учасником</w:t>
      </w:r>
      <w:proofErr w:type="spellEnd"/>
      <w:r w:rsidRPr="00F54029">
        <w:t xml:space="preserve"> </w:t>
      </w:r>
      <w:proofErr w:type="spellStart"/>
      <w:r w:rsidRPr="00F54029">
        <w:t>письмової</w:t>
      </w:r>
      <w:proofErr w:type="spellEnd"/>
      <w:r w:rsidRPr="00F54029">
        <w:t>/</w:t>
      </w:r>
      <w:proofErr w:type="spellStart"/>
      <w:r w:rsidRPr="00F54029">
        <w:t>усної</w:t>
      </w:r>
      <w:proofErr w:type="spellEnd"/>
      <w:r w:rsidRPr="00F54029">
        <w:t xml:space="preserve"> заявки </w:t>
      </w:r>
      <w:proofErr w:type="spellStart"/>
      <w:r w:rsidRPr="00F54029">
        <w:t>Замовника</w:t>
      </w:r>
      <w:proofErr w:type="spellEnd"/>
      <w:r w:rsidRPr="00F54029">
        <w:t xml:space="preserve"> будь-</w:t>
      </w:r>
      <w:proofErr w:type="spellStart"/>
      <w:r w:rsidRPr="00F54029">
        <w:t>яким</w:t>
      </w:r>
      <w:proofErr w:type="spellEnd"/>
      <w:r w:rsidRPr="00F54029">
        <w:t xml:space="preserve"> способом (по телефону, листом, по факсу, </w:t>
      </w:r>
      <w:proofErr w:type="spellStart"/>
      <w:r w:rsidRPr="00F54029">
        <w:t>або</w:t>
      </w:r>
      <w:proofErr w:type="spellEnd"/>
      <w:r w:rsidRPr="00F54029">
        <w:t xml:space="preserve"> по </w:t>
      </w:r>
      <w:proofErr w:type="spellStart"/>
      <w:r w:rsidRPr="00F54029">
        <w:t>електронній</w:t>
      </w:r>
      <w:proofErr w:type="spellEnd"/>
      <w:r w:rsidRPr="00F54029">
        <w:t xml:space="preserve"> </w:t>
      </w:r>
      <w:proofErr w:type="spellStart"/>
      <w:r w:rsidRPr="00F54029">
        <w:t>пошті</w:t>
      </w:r>
      <w:proofErr w:type="spellEnd"/>
      <w:r w:rsidRPr="00F54029">
        <w:t xml:space="preserve"> </w:t>
      </w:r>
      <w:proofErr w:type="spellStart"/>
      <w:r w:rsidRPr="00F54029">
        <w:t>тощо</w:t>
      </w:r>
      <w:proofErr w:type="spellEnd"/>
      <w:r w:rsidRPr="00F54029">
        <w:t xml:space="preserve">), </w:t>
      </w:r>
      <w:proofErr w:type="spellStart"/>
      <w:r w:rsidRPr="00F54029">
        <w:t>якщо</w:t>
      </w:r>
      <w:proofErr w:type="spellEnd"/>
      <w:r w:rsidRPr="00F54029">
        <w:t xml:space="preserve"> </w:t>
      </w:r>
      <w:proofErr w:type="spellStart"/>
      <w:r w:rsidRPr="00F54029">
        <w:t>інший</w:t>
      </w:r>
      <w:proofErr w:type="spellEnd"/>
      <w:r w:rsidRPr="00F54029">
        <w:t xml:space="preserve"> строк поставки не буде </w:t>
      </w:r>
      <w:proofErr w:type="spellStart"/>
      <w:r w:rsidRPr="00F54029">
        <w:t>узгоджений</w:t>
      </w:r>
      <w:proofErr w:type="spellEnd"/>
      <w:r w:rsidRPr="00F54029">
        <w:t xml:space="preserve"> сторонами </w:t>
      </w:r>
      <w:proofErr w:type="spellStart"/>
      <w:r w:rsidRPr="00F54029">
        <w:t>додатково</w:t>
      </w:r>
      <w:proofErr w:type="spellEnd"/>
      <w:r w:rsidRPr="00F54029">
        <w:t xml:space="preserve">. Товар повинен бути </w:t>
      </w:r>
      <w:proofErr w:type="spellStart"/>
      <w:r w:rsidRPr="00F54029">
        <w:t>свіжим</w:t>
      </w:r>
      <w:proofErr w:type="spellEnd"/>
      <w:r w:rsidRPr="00F54029">
        <w:t xml:space="preserve"> та </w:t>
      </w:r>
      <w:proofErr w:type="spellStart"/>
      <w:r w:rsidRPr="00F54029">
        <w:t>якісним</w:t>
      </w:r>
      <w:proofErr w:type="spellEnd"/>
      <w:r w:rsidRPr="00F54029">
        <w:t xml:space="preserve">, не повинен </w:t>
      </w:r>
      <w:proofErr w:type="spellStart"/>
      <w:r w:rsidRPr="00F54029">
        <w:t>містити</w:t>
      </w:r>
      <w:proofErr w:type="spellEnd"/>
      <w:r w:rsidRPr="00F54029">
        <w:t xml:space="preserve"> </w:t>
      </w:r>
      <w:proofErr w:type="spellStart"/>
      <w:r w:rsidRPr="00F54029">
        <w:t>небезпечні</w:t>
      </w:r>
      <w:proofErr w:type="spellEnd"/>
      <w:r w:rsidRPr="00F54029">
        <w:t xml:space="preserve"> для </w:t>
      </w:r>
      <w:proofErr w:type="spellStart"/>
      <w:r w:rsidRPr="00F54029">
        <w:t>організму</w:t>
      </w:r>
      <w:proofErr w:type="spellEnd"/>
      <w:r w:rsidRPr="00F54029">
        <w:t xml:space="preserve"> </w:t>
      </w:r>
      <w:proofErr w:type="spellStart"/>
      <w:r w:rsidRPr="00F54029">
        <w:t>речовини</w:t>
      </w:r>
      <w:proofErr w:type="spellEnd"/>
      <w:r w:rsidRPr="00F54029">
        <w:t xml:space="preserve">, </w:t>
      </w:r>
      <w:proofErr w:type="gramStart"/>
      <w:r w:rsidRPr="00F54029">
        <w:t>до складу</w:t>
      </w:r>
      <w:proofErr w:type="gramEnd"/>
      <w:r w:rsidRPr="00F54029">
        <w:t xml:space="preserve"> </w:t>
      </w:r>
      <w:proofErr w:type="spellStart"/>
      <w:r w:rsidRPr="00F54029">
        <w:t>яких</w:t>
      </w:r>
      <w:proofErr w:type="spellEnd"/>
      <w:r w:rsidRPr="00F54029">
        <w:t xml:space="preserve"> </w:t>
      </w:r>
      <w:proofErr w:type="spellStart"/>
      <w:r w:rsidRPr="00F54029">
        <w:t>входять</w:t>
      </w:r>
      <w:proofErr w:type="spellEnd"/>
      <w:r w:rsidRPr="00F54029">
        <w:t xml:space="preserve"> </w:t>
      </w:r>
      <w:proofErr w:type="spellStart"/>
      <w:r w:rsidRPr="00F54029">
        <w:t>штучні</w:t>
      </w:r>
      <w:proofErr w:type="spellEnd"/>
      <w:r w:rsidRPr="00F54029">
        <w:t xml:space="preserve"> </w:t>
      </w:r>
      <w:proofErr w:type="spellStart"/>
      <w:r w:rsidRPr="00F54029">
        <w:t>барвники</w:t>
      </w:r>
      <w:proofErr w:type="spellEnd"/>
      <w:r w:rsidRPr="00F54029">
        <w:t xml:space="preserve">, </w:t>
      </w:r>
      <w:proofErr w:type="spellStart"/>
      <w:r w:rsidRPr="00F54029">
        <w:t>консерванти</w:t>
      </w:r>
      <w:proofErr w:type="spellEnd"/>
      <w:r w:rsidRPr="00F54029">
        <w:t xml:space="preserve">, </w:t>
      </w:r>
      <w:proofErr w:type="spellStart"/>
      <w:r w:rsidRPr="00F54029">
        <w:t>ароматизатори</w:t>
      </w:r>
      <w:proofErr w:type="spellEnd"/>
      <w:r w:rsidRPr="00F54029">
        <w:t xml:space="preserve">, ГМО, </w:t>
      </w:r>
      <w:proofErr w:type="spellStart"/>
      <w:r w:rsidRPr="00F54029">
        <w:t>тощо</w:t>
      </w:r>
      <w:proofErr w:type="spellEnd"/>
      <w:r w:rsidRPr="00F54029">
        <w:t xml:space="preserve">. </w:t>
      </w:r>
      <w:proofErr w:type="spellStart"/>
      <w:r w:rsidRPr="00F54029">
        <w:t>Залишки</w:t>
      </w:r>
      <w:proofErr w:type="spellEnd"/>
      <w:r w:rsidRPr="00F54029">
        <w:t xml:space="preserve"> </w:t>
      </w:r>
      <w:proofErr w:type="spellStart"/>
      <w:r w:rsidRPr="00F54029">
        <w:t>терміну</w:t>
      </w:r>
      <w:proofErr w:type="spellEnd"/>
      <w:r w:rsidRPr="00F54029">
        <w:t xml:space="preserve"> </w:t>
      </w:r>
      <w:proofErr w:type="spellStart"/>
      <w:r w:rsidRPr="00F54029">
        <w:t>зберігання</w:t>
      </w:r>
      <w:proofErr w:type="spellEnd"/>
      <w:r w:rsidRPr="00F54029">
        <w:t xml:space="preserve"> </w:t>
      </w:r>
      <w:proofErr w:type="spellStart"/>
      <w:r w:rsidRPr="00F54029">
        <w:t>отриманих</w:t>
      </w:r>
      <w:proofErr w:type="spellEnd"/>
      <w:r w:rsidRPr="00F54029">
        <w:t xml:space="preserve"> </w:t>
      </w:r>
      <w:proofErr w:type="spellStart"/>
      <w:r w:rsidRPr="00F54029">
        <w:t>продуктів</w:t>
      </w:r>
      <w:proofErr w:type="spellEnd"/>
      <w:r w:rsidRPr="00F54029">
        <w:t xml:space="preserve"> </w:t>
      </w:r>
      <w:proofErr w:type="spellStart"/>
      <w:r w:rsidRPr="00F54029">
        <w:t>повинні</w:t>
      </w:r>
      <w:proofErr w:type="spellEnd"/>
      <w:r w:rsidRPr="00F54029">
        <w:t xml:space="preserve"> бути не </w:t>
      </w:r>
      <w:proofErr w:type="spellStart"/>
      <w:r w:rsidRPr="00F54029">
        <w:t>менше</w:t>
      </w:r>
      <w:proofErr w:type="spellEnd"/>
      <w:r w:rsidRPr="00F54029">
        <w:t xml:space="preserve"> 50% до </w:t>
      </w:r>
      <w:proofErr w:type="spellStart"/>
      <w:r w:rsidRPr="00F54029">
        <w:t>загального</w:t>
      </w:r>
      <w:proofErr w:type="spellEnd"/>
      <w:r w:rsidRPr="00F54029">
        <w:t xml:space="preserve"> </w:t>
      </w:r>
      <w:proofErr w:type="spellStart"/>
      <w:r w:rsidRPr="00F54029">
        <w:t>терміну</w:t>
      </w:r>
      <w:proofErr w:type="spellEnd"/>
      <w:r w:rsidRPr="00F54029">
        <w:t xml:space="preserve"> </w:t>
      </w:r>
      <w:proofErr w:type="spellStart"/>
      <w:r w:rsidRPr="00F54029">
        <w:lastRenderedPageBreak/>
        <w:t>зберігання</w:t>
      </w:r>
      <w:proofErr w:type="spellEnd"/>
      <w:r w:rsidRPr="00F54029">
        <w:t xml:space="preserve">. Товар повинен бути </w:t>
      </w:r>
      <w:proofErr w:type="spellStart"/>
      <w:r w:rsidRPr="00F54029">
        <w:t>фасований</w:t>
      </w:r>
      <w:proofErr w:type="spellEnd"/>
      <w:r w:rsidRPr="00F54029">
        <w:t xml:space="preserve"> </w:t>
      </w:r>
      <w:proofErr w:type="gramStart"/>
      <w:r w:rsidRPr="00F54029">
        <w:t>у тару</w:t>
      </w:r>
      <w:proofErr w:type="gramEnd"/>
      <w:r w:rsidRPr="00F54029">
        <w:t xml:space="preserve"> </w:t>
      </w:r>
      <w:proofErr w:type="spellStart"/>
      <w:r w:rsidRPr="00F54029">
        <w:t>із</w:t>
      </w:r>
      <w:proofErr w:type="spellEnd"/>
      <w:r w:rsidRPr="00F54029">
        <w:t xml:space="preserve"> </w:t>
      </w:r>
      <w:proofErr w:type="spellStart"/>
      <w:r w:rsidRPr="00F54029">
        <w:t>матеріалів</w:t>
      </w:r>
      <w:proofErr w:type="spellEnd"/>
      <w:r w:rsidRPr="00F54029">
        <w:t xml:space="preserve">, </w:t>
      </w:r>
      <w:proofErr w:type="spellStart"/>
      <w:r w:rsidRPr="00F54029">
        <w:t>дозволених</w:t>
      </w:r>
      <w:proofErr w:type="spellEnd"/>
      <w:r w:rsidRPr="00F54029">
        <w:t xml:space="preserve"> до </w:t>
      </w:r>
      <w:proofErr w:type="spellStart"/>
      <w:r w:rsidRPr="00F54029">
        <w:t>застосовування</w:t>
      </w:r>
      <w:proofErr w:type="spellEnd"/>
      <w:r w:rsidRPr="00F54029">
        <w:t xml:space="preserve"> </w:t>
      </w:r>
      <w:proofErr w:type="spellStart"/>
      <w:r w:rsidRPr="00F54029">
        <w:t>центральним</w:t>
      </w:r>
      <w:proofErr w:type="spellEnd"/>
      <w:r w:rsidRPr="00F54029">
        <w:t xml:space="preserve"> органом </w:t>
      </w:r>
      <w:proofErr w:type="spellStart"/>
      <w:r w:rsidRPr="00F54029">
        <w:t>виконавчої</w:t>
      </w:r>
      <w:proofErr w:type="spellEnd"/>
      <w:r w:rsidRPr="00F54029">
        <w:t xml:space="preserve"> </w:t>
      </w:r>
      <w:proofErr w:type="spellStart"/>
      <w:r w:rsidRPr="00F54029">
        <w:t>влади</w:t>
      </w:r>
      <w:proofErr w:type="spellEnd"/>
      <w:r w:rsidRPr="00F54029">
        <w:t xml:space="preserve"> з </w:t>
      </w:r>
      <w:proofErr w:type="spellStart"/>
      <w:r w:rsidRPr="00F54029">
        <w:t>питань</w:t>
      </w:r>
      <w:proofErr w:type="spellEnd"/>
      <w:r w:rsidRPr="00F54029">
        <w:t xml:space="preserve"> </w:t>
      </w:r>
      <w:proofErr w:type="spellStart"/>
      <w:r w:rsidRPr="00F54029">
        <w:t>охорони</w:t>
      </w:r>
      <w:proofErr w:type="spellEnd"/>
      <w:r w:rsidRPr="00F54029">
        <w:t xml:space="preserve"> </w:t>
      </w:r>
      <w:proofErr w:type="spellStart"/>
      <w:r w:rsidRPr="00F54029">
        <w:t>здоров'я</w:t>
      </w:r>
      <w:proofErr w:type="spellEnd"/>
      <w:r w:rsidRPr="00F54029">
        <w:t xml:space="preserve"> для контакту з </w:t>
      </w:r>
      <w:proofErr w:type="spellStart"/>
      <w:r w:rsidRPr="00F54029">
        <w:t>харчовими</w:t>
      </w:r>
      <w:proofErr w:type="spellEnd"/>
      <w:r w:rsidRPr="00F54029">
        <w:t xml:space="preserve"> продуктами. </w:t>
      </w:r>
      <w:proofErr w:type="spellStart"/>
      <w:r w:rsidRPr="00F54029">
        <w:t>Замовник</w:t>
      </w:r>
      <w:proofErr w:type="spellEnd"/>
      <w:r w:rsidRPr="00F54029">
        <w:t xml:space="preserve"> </w:t>
      </w:r>
      <w:proofErr w:type="spellStart"/>
      <w:r w:rsidRPr="00F54029">
        <w:t>має</w:t>
      </w:r>
      <w:proofErr w:type="spellEnd"/>
      <w:r w:rsidRPr="00F54029">
        <w:t xml:space="preserve"> право при </w:t>
      </w:r>
      <w:proofErr w:type="spellStart"/>
      <w:r w:rsidRPr="00F54029">
        <w:t>поставці</w:t>
      </w:r>
      <w:proofErr w:type="spellEnd"/>
      <w:r w:rsidRPr="00F54029">
        <w:t xml:space="preserve"> </w:t>
      </w:r>
      <w:proofErr w:type="spellStart"/>
      <w:r w:rsidRPr="00F54029">
        <w:t>кожної</w:t>
      </w:r>
      <w:proofErr w:type="spellEnd"/>
      <w:r w:rsidRPr="00F54029">
        <w:t xml:space="preserve"> </w:t>
      </w:r>
      <w:proofErr w:type="spellStart"/>
      <w:r w:rsidRPr="00F54029">
        <w:t>окремої</w:t>
      </w:r>
      <w:proofErr w:type="spellEnd"/>
      <w:r w:rsidRPr="00F54029">
        <w:t xml:space="preserve"> </w:t>
      </w:r>
      <w:proofErr w:type="spellStart"/>
      <w:r w:rsidRPr="00F54029">
        <w:t>партії</w:t>
      </w:r>
      <w:proofErr w:type="spellEnd"/>
      <w:r w:rsidRPr="00F54029">
        <w:t xml:space="preserve"> товару </w:t>
      </w:r>
      <w:proofErr w:type="spellStart"/>
      <w:r w:rsidRPr="00F54029">
        <w:t>вимагати</w:t>
      </w:r>
      <w:proofErr w:type="spellEnd"/>
      <w:r w:rsidRPr="00F54029">
        <w:t xml:space="preserve"> </w:t>
      </w:r>
      <w:proofErr w:type="spellStart"/>
      <w:r w:rsidRPr="00F54029">
        <w:t>проведення</w:t>
      </w:r>
      <w:proofErr w:type="spellEnd"/>
      <w:r w:rsidRPr="00F54029">
        <w:t xml:space="preserve"> </w:t>
      </w:r>
      <w:proofErr w:type="spellStart"/>
      <w:r w:rsidRPr="00F54029">
        <w:t>незалежної</w:t>
      </w:r>
      <w:proofErr w:type="spellEnd"/>
      <w:r w:rsidRPr="00F54029">
        <w:t xml:space="preserve"> </w:t>
      </w:r>
      <w:proofErr w:type="spellStart"/>
      <w:r w:rsidRPr="00F54029">
        <w:t>експертизи</w:t>
      </w:r>
      <w:proofErr w:type="spellEnd"/>
      <w:r w:rsidRPr="00F54029">
        <w:t xml:space="preserve"> та </w:t>
      </w:r>
      <w:proofErr w:type="spellStart"/>
      <w:r w:rsidRPr="00F54029">
        <w:t>лабораторних</w:t>
      </w:r>
      <w:proofErr w:type="spellEnd"/>
      <w:r w:rsidRPr="00F54029">
        <w:t xml:space="preserve"> </w:t>
      </w:r>
      <w:proofErr w:type="spellStart"/>
      <w:r w:rsidRPr="00F54029">
        <w:t>досліджень</w:t>
      </w:r>
      <w:proofErr w:type="spellEnd"/>
      <w:r w:rsidRPr="00F54029">
        <w:t xml:space="preserve"> </w:t>
      </w:r>
      <w:proofErr w:type="spellStart"/>
      <w:r w:rsidRPr="00F54029">
        <w:t>щодо</w:t>
      </w:r>
      <w:proofErr w:type="spellEnd"/>
      <w:r w:rsidRPr="00F54029">
        <w:t xml:space="preserve"> </w:t>
      </w:r>
      <w:proofErr w:type="spellStart"/>
      <w:r w:rsidRPr="00F54029">
        <w:t>якісних</w:t>
      </w:r>
      <w:proofErr w:type="spellEnd"/>
      <w:r w:rsidRPr="00F54029">
        <w:t xml:space="preserve"> </w:t>
      </w:r>
      <w:proofErr w:type="spellStart"/>
      <w:r w:rsidRPr="00F54029">
        <w:t>показників</w:t>
      </w:r>
      <w:proofErr w:type="spellEnd"/>
      <w:r w:rsidRPr="00F54029">
        <w:t xml:space="preserve"> товару та </w:t>
      </w:r>
      <w:proofErr w:type="spellStart"/>
      <w:r w:rsidRPr="00F54029">
        <w:t>їх</w:t>
      </w:r>
      <w:proofErr w:type="spellEnd"/>
      <w:r w:rsidRPr="00F54029">
        <w:t xml:space="preserve"> </w:t>
      </w:r>
      <w:proofErr w:type="spellStart"/>
      <w:r w:rsidRPr="00F54029">
        <w:t>відповідності</w:t>
      </w:r>
      <w:proofErr w:type="spellEnd"/>
      <w:r w:rsidRPr="00F54029">
        <w:t xml:space="preserve"> </w:t>
      </w:r>
      <w:proofErr w:type="spellStart"/>
      <w:r w:rsidRPr="00F54029">
        <w:t>вимогам</w:t>
      </w:r>
      <w:proofErr w:type="spellEnd"/>
      <w:r w:rsidRPr="00F54029">
        <w:t xml:space="preserve"> </w:t>
      </w:r>
      <w:proofErr w:type="spellStart"/>
      <w:r w:rsidRPr="00F54029">
        <w:t>замовника</w:t>
      </w:r>
      <w:proofErr w:type="spellEnd"/>
      <w:r w:rsidRPr="00F54029">
        <w:t xml:space="preserve"> за </w:t>
      </w:r>
      <w:proofErr w:type="spellStart"/>
      <w:r w:rsidRPr="00F54029">
        <w:t>рахунок</w:t>
      </w:r>
      <w:proofErr w:type="spellEnd"/>
      <w:r w:rsidRPr="00F54029">
        <w:t xml:space="preserve"> </w:t>
      </w:r>
      <w:proofErr w:type="spellStart"/>
      <w:r w:rsidRPr="00F54029">
        <w:t>Учасника</w:t>
      </w:r>
      <w:proofErr w:type="spellEnd"/>
      <w:r w:rsidRPr="00F54029">
        <w:t xml:space="preserve">. В такому </w:t>
      </w:r>
      <w:proofErr w:type="spellStart"/>
      <w:r w:rsidRPr="00F54029">
        <w:t>випадку</w:t>
      </w:r>
      <w:proofErr w:type="spellEnd"/>
      <w:r w:rsidRPr="00F54029">
        <w:t xml:space="preserve"> </w:t>
      </w:r>
      <w:proofErr w:type="spellStart"/>
      <w:r w:rsidRPr="00F54029">
        <w:t>Учасник</w:t>
      </w:r>
      <w:proofErr w:type="spellEnd"/>
      <w:r w:rsidRPr="00F54029">
        <w:t xml:space="preserve"> </w:t>
      </w:r>
      <w:proofErr w:type="spellStart"/>
      <w:r w:rsidRPr="00F54029">
        <w:t>зобов’язаний</w:t>
      </w:r>
      <w:proofErr w:type="spellEnd"/>
      <w:r w:rsidRPr="00F54029">
        <w:t xml:space="preserve"> </w:t>
      </w:r>
      <w:proofErr w:type="spellStart"/>
      <w:r w:rsidRPr="00F54029">
        <w:t>вжити</w:t>
      </w:r>
      <w:proofErr w:type="spellEnd"/>
      <w:r w:rsidRPr="00F54029">
        <w:t xml:space="preserve"> </w:t>
      </w:r>
      <w:proofErr w:type="spellStart"/>
      <w:r w:rsidRPr="00F54029">
        <w:t>заходів</w:t>
      </w:r>
      <w:proofErr w:type="spellEnd"/>
      <w:r w:rsidRPr="00F54029">
        <w:t xml:space="preserve"> </w:t>
      </w:r>
      <w:proofErr w:type="spellStart"/>
      <w:r w:rsidRPr="00F54029">
        <w:t>щодо</w:t>
      </w:r>
      <w:proofErr w:type="spellEnd"/>
      <w:r w:rsidRPr="00F54029">
        <w:t xml:space="preserve"> </w:t>
      </w:r>
      <w:proofErr w:type="spellStart"/>
      <w:r w:rsidRPr="00F54029">
        <w:t>забезпечення</w:t>
      </w:r>
      <w:proofErr w:type="spellEnd"/>
      <w:r w:rsidRPr="00F54029">
        <w:t xml:space="preserve"> </w:t>
      </w:r>
      <w:proofErr w:type="spellStart"/>
      <w:r w:rsidRPr="00F54029">
        <w:t>відбору</w:t>
      </w:r>
      <w:proofErr w:type="spellEnd"/>
      <w:r w:rsidRPr="00F54029">
        <w:t xml:space="preserve"> та доставки проб товару до </w:t>
      </w:r>
      <w:proofErr w:type="spellStart"/>
      <w:r w:rsidRPr="00F54029">
        <w:t>лабораторії</w:t>
      </w:r>
      <w:proofErr w:type="spellEnd"/>
      <w:r w:rsidRPr="00F54029">
        <w:t xml:space="preserve"> та </w:t>
      </w:r>
      <w:proofErr w:type="spellStart"/>
      <w:r w:rsidRPr="00F54029">
        <w:t>здійснити</w:t>
      </w:r>
      <w:proofErr w:type="spellEnd"/>
      <w:r w:rsidRPr="00F54029">
        <w:t xml:space="preserve"> оплату </w:t>
      </w:r>
      <w:proofErr w:type="spellStart"/>
      <w:r w:rsidRPr="00F54029">
        <w:t>відповідних</w:t>
      </w:r>
      <w:proofErr w:type="spellEnd"/>
      <w:r w:rsidRPr="00F54029">
        <w:t xml:space="preserve"> </w:t>
      </w:r>
      <w:proofErr w:type="spellStart"/>
      <w:r w:rsidRPr="00F54029">
        <w:t>лабораторних</w:t>
      </w:r>
      <w:proofErr w:type="spellEnd"/>
      <w:r w:rsidRPr="00F54029">
        <w:t xml:space="preserve"> </w:t>
      </w:r>
      <w:proofErr w:type="spellStart"/>
      <w:r w:rsidRPr="00F54029">
        <w:t>досліджень</w:t>
      </w:r>
      <w:proofErr w:type="spellEnd"/>
      <w:r w:rsidRPr="00F54029">
        <w:t xml:space="preserve"> на </w:t>
      </w:r>
      <w:proofErr w:type="spellStart"/>
      <w:r w:rsidRPr="00F54029">
        <w:t>умовах</w:t>
      </w:r>
      <w:proofErr w:type="spellEnd"/>
      <w:r w:rsidRPr="00F54029">
        <w:t xml:space="preserve"> та у строки, </w:t>
      </w:r>
      <w:proofErr w:type="spellStart"/>
      <w:r w:rsidRPr="00F54029">
        <w:t>визначені</w:t>
      </w:r>
      <w:proofErr w:type="spellEnd"/>
      <w:r w:rsidRPr="00F54029">
        <w:t xml:space="preserve"> </w:t>
      </w:r>
      <w:proofErr w:type="spellStart"/>
      <w:r w:rsidRPr="00F54029">
        <w:t>замовником</w:t>
      </w:r>
      <w:proofErr w:type="spellEnd"/>
      <w:r w:rsidRPr="00F54029">
        <w:t xml:space="preserve">. </w:t>
      </w:r>
      <w:proofErr w:type="spellStart"/>
      <w:r w:rsidRPr="00F54029">
        <w:t>Замовник</w:t>
      </w:r>
      <w:proofErr w:type="spellEnd"/>
      <w:r w:rsidRPr="00F54029">
        <w:t xml:space="preserve"> </w:t>
      </w:r>
      <w:proofErr w:type="spellStart"/>
      <w:r w:rsidRPr="00F54029">
        <w:t>залишає</w:t>
      </w:r>
      <w:proofErr w:type="spellEnd"/>
      <w:r w:rsidRPr="00F54029">
        <w:t xml:space="preserve"> за собою право </w:t>
      </w:r>
      <w:proofErr w:type="spellStart"/>
      <w:r w:rsidRPr="00F54029">
        <w:t>вибору</w:t>
      </w:r>
      <w:proofErr w:type="spellEnd"/>
      <w:r w:rsidRPr="00F54029">
        <w:t xml:space="preserve"> </w:t>
      </w:r>
      <w:proofErr w:type="spellStart"/>
      <w:r w:rsidRPr="00F54029">
        <w:t>лабораторії</w:t>
      </w:r>
      <w:proofErr w:type="spellEnd"/>
      <w:r w:rsidRPr="00F54029">
        <w:t xml:space="preserve">, </w:t>
      </w:r>
      <w:proofErr w:type="spellStart"/>
      <w:r w:rsidRPr="00F54029">
        <w:t>що</w:t>
      </w:r>
      <w:proofErr w:type="spellEnd"/>
      <w:r w:rsidRPr="00F54029">
        <w:t xml:space="preserve"> </w:t>
      </w:r>
      <w:proofErr w:type="spellStart"/>
      <w:r w:rsidRPr="00F54029">
        <w:t>здійснюватиме</w:t>
      </w:r>
      <w:proofErr w:type="spellEnd"/>
      <w:r w:rsidRPr="00F54029">
        <w:t xml:space="preserve"> </w:t>
      </w:r>
      <w:proofErr w:type="spellStart"/>
      <w:r w:rsidRPr="00F54029">
        <w:t>дослідження</w:t>
      </w:r>
      <w:proofErr w:type="spellEnd"/>
      <w:r w:rsidRPr="00F54029">
        <w:t xml:space="preserve"> товару </w:t>
      </w:r>
      <w:proofErr w:type="spellStart"/>
      <w:r w:rsidRPr="00F54029">
        <w:t>щодо</w:t>
      </w:r>
      <w:proofErr w:type="spellEnd"/>
      <w:r w:rsidRPr="00F54029">
        <w:t xml:space="preserve"> </w:t>
      </w:r>
      <w:proofErr w:type="spellStart"/>
      <w:r w:rsidRPr="00F54029">
        <w:t>якісних</w:t>
      </w:r>
      <w:proofErr w:type="spellEnd"/>
      <w:r w:rsidRPr="00F54029">
        <w:t xml:space="preserve"> </w:t>
      </w:r>
      <w:proofErr w:type="spellStart"/>
      <w:r w:rsidRPr="00F54029">
        <w:t>показників</w:t>
      </w:r>
      <w:proofErr w:type="spellEnd"/>
      <w:r w:rsidRPr="00F54029">
        <w:t xml:space="preserve">. </w:t>
      </w:r>
      <w:proofErr w:type="spellStart"/>
      <w:r w:rsidRPr="00F54029">
        <w:t>Учасник</w:t>
      </w:r>
      <w:proofErr w:type="spellEnd"/>
      <w:r w:rsidRPr="00F54029">
        <w:t xml:space="preserve"> повинен </w:t>
      </w:r>
      <w:proofErr w:type="spellStart"/>
      <w:r w:rsidRPr="00F54029">
        <w:t>скласти</w:t>
      </w:r>
      <w:proofErr w:type="spellEnd"/>
      <w:r w:rsidRPr="00F54029">
        <w:t xml:space="preserve"> та </w:t>
      </w:r>
      <w:proofErr w:type="spellStart"/>
      <w:r w:rsidRPr="00F54029">
        <w:t>надати</w:t>
      </w:r>
      <w:proofErr w:type="spellEnd"/>
      <w:r w:rsidRPr="00F54029">
        <w:t xml:space="preserve"> </w:t>
      </w:r>
      <w:proofErr w:type="spellStart"/>
      <w:r w:rsidRPr="00F54029">
        <w:t>відповідний</w:t>
      </w:r>
      <w:proofErr w:type="spellEnd"/>
      <w:r w:rsidRPr="00F54029">
        <w:t xml:space="preserve"> </w:t>
      </w:r>
      <w:proofErr w:type="spellStart"/>
      <w:r w:rsidRPr="00F54029">
        <w:t>гарантійний</w:t>
      </w:r>
      <w:proofErr w:type="spellEnd"/>
      <w:r w:rsidRPr="00F54029">
        <w:t xml:space="preserve"> лист в </w:t>
      </w:r>
      <w:proofErr w:type="spellStart"/>
      <w:r w:rsidRPr="00F54029">
        <w:t>складі</w:t>
      </w:r>
      <w:proofErr w:type="spellEnd"/>
      <w:r w:rsidRPr="00F54029">
        <w:t xml:space="preserve"> </w:t>
      </w:r>
      <w:proofErr w:type="spellStart"/>
      <w:r w:rsidRPr="00F54029">
        <w:t>пропозиції</w:t>
      </w:r>
      <w:proofErr w:type="spellEnd"/>
      <w:r w:rsidRPr="00F54029">
        <w:t xml:space="preserve">. </w:t>
      </w:r>
      <w:proofErr w:type="spellStart"/>
      <w:r w:rsidRPr="00F54029">
        <w:t>Транспортний</w:t>
      </w:r>
      <w:proofErr w:type="spellEnd"/>
      <w:r w:rsidRPr="00F54029">
        <w:t xml:space="preserve"> </w:t>
      </w:r>
      <w:proofErr w:type="spellStart"/>
      <w:r w:rsidRPr="00F54029">
        <w:t>засіб</w:t>
      </w:r>
      <w:proofErr w:type="spellEnd"/>
      <w:r w:rsidRPr="00F54029">
        <w:t xml:space="preserve"> для </w:t>
      </w:r>
      <w:proofErr w:type="spellStart"/>
      <w:r w:rsidRPr="00F54029">
        <w:t>перевезення</w:t>
      </w:r>
      <w:proofErr w:type="spellEnd"/>
      <w:r w:rsidRPr="00F54029">
        <w:t xml:space="preserve"> товару повинен бути чистим та </w:t>
      </w:r>
      <w:proofErr w:type="spellStart"/>
      <w:r w:rsidRPr="00F54029">
        <w:t>проходити</w:t>
      </w:r>
      <w:proofErr w:type="spellEnd"/>
      <w:r w:rsidRPr="00F54029">
        <w:t xml:space="preserve"> </w:t>
      </w:r>
      <w:proofErr w:type="spellStart"/>
      <w:r w:rsidRPr="00F54029">
        <w:t>санітарну</w:t>
      </w:r>
      <w:proofErr w:type="spellEnd"/>
      <w:r w:rsidRPr="00F54029">
        <w:t xml:space="preserve"> </w:t>
      </w:r>
      <w:proofErr w:type="spellStart"/>
      <w:r w:rsidRPr="00F54029">
        <w:t>обробку</w:t>
      </w:r>
      <w:proofErr w:type="spellEnd"/>
      <w:r w:rsidRPr="00F54029">
        <w:t xml:space="preserve"> з </w:t>
      </w:r>
      <w:proofErr w:type="spellStart"/>
      <w:r w:rsidRPr="00F54029">
        <w:t>використанням</w:t>
      </w:r>
      <w:proofErr w:type="spellEnd"/>
      <w:r w:rsidRPr="00F54029">
        <w:t xml:space="preserve"> </w:t>
      </w:r>
      <w:proofErr w:type="spellStart"/>
      <w:r w:rsidRPr="00F54029">
        <w:t>засобів</w:t>
      </w:r>
      <w:proofErr w:type="spellEnd"/>
      <w:r w:rsidRPr="00F54029">
        <w:t xml:space="preserve"> </w:t>
      </w:r>
      <w:proofErr w:type="spellStart"/>
      <w:r w:rsidRPr="00F54029">
        <w:t>чищення</w:t>
      </w:r>
      <w:proofErr w:type="spellEnd"/>
      <w:r w:rsidRPr="00F54029">
        <w:t xml:space="preserve"> та/</w:t>
      </w:r>
      <w:proofErr w:type="spellStart"/>
      <w:r w:rsidRPr="00F54029">
        <w:t>або</w:t>
      </w:r>
      <w:proofErr w:type="spellEnd"/>
      <w:r w:rsidRPr="00F54029">
        <w:t xml:space="preserve"> </w:t>
      </w:r>
      <w:proofErr w:type="spellStart"/>
      <w:r w:rsidRPr="00F54029">
        <w:t>дезінфекції</w:t>
      </w:r>
      <w:proofErr w:type="spellEnd"/>
      <w:r w:rsidRPr="00F54029">
        <w:t xml:space="preserve">. </w:t>
      </w:r>
      <w:proofErr w:type="spellStart"/>
      <w:r w:rsidRPr="00F54029">
        <w:t>Водії</w:t>
      </w:r>
      <w:proofErr w:type="spellEnd"/>
      <w:r w:rsidRPr="00F54029">
        <w:t xml:space="preserve"> та особи </w:t>
      </w:r>
      <w:proofErr w:type="spellStart"/>
      <w:r w:rsidRPr="00F54029">
        <w:t>супроводжуючі</w:t>
      </w:r>
      <w:proofErr w:type="spellEnd"/>
      <w:r w:rsidRPr="00F54029">
        <w:t xml:space="preserve"> товар </w:t>
      </w:r>
      <w:proofErr w:type="spellStart"/>
      <w:r w:rsidRPr="00F54029">
        <w:t>повинні</w:t>
      </w:r>
      <w:proofErr w:type="spellEnd"/>
      <w:r w:rsidRPr="00F54029">
        <w:t xml:space="preserve"> </w:t>
      </w:r>
      <w:proofErr w:type="spellStart"/>
      <w:r w:rsidRPr="00F54029">
        <w:t>мати</w:t>
      </w:r>
      <w:proofErr w:type="spellEnd"/>
      <w:r w:rsidRPr="00F54029">
        <w:t xml:space="preserve"> </w:t>
      </w:r>
      <w:proofErr w:type="spellStart"/>
      <w:r w:rsidRPr="00F54029">
        <w:t>санітарну</w:t>
      </w:r>
      <w:proofErr w:type="spellEnd"/>
      <w:r w:rsidRPr="00F54029">
        <w:t xml:space="preserve"> книжку з результатами </w:t>
      </w:r>
      <w:proofErr w:type="spellStart"/>
      <w:r w:rsidRPr="00F54029">
        <w:t>медичного</w:t>
      </w:r>
      <w:proofErr w:type="spellEnd"/>
      <w:r w:rsidRPr="00F54029">
        <w:t xml:space="preserve"> </w:t>
      </w:r>
      <w:proofErr w:type="spellStart"/>
      <w:r w:rsidRPr="00F54029">
        <w:t>огляду</w:t>
      </w:r>
      <w:proofErr w:type="spellEnd"/>
      <w:r w:rsidRPr="00F54029">
        <w:t xml:space="preserve"> та </w:t>
      </w:r>
      <w:proofErr w:type="spellStart"/>
      <w:r w:rsidRPr="00F54029">
        <w:t>санітарний</w:t>
      </w:r>
      <w:proofErr w:type="spellEnd"/>
      <w:r w:rsidRPr="00F54029">
        <w:t xml:space="preserve"> </w:t>
      </w:r>
      <w:proofErr w:type="spellStart"/>
      <w:r w:rsidRPr="00F54029">
        <w:t>одяг</w:t>
      </w:r>
      <w:proofErr w:type="spellEnd"/>
      <w:r w:rsidRPr="00F54029">
        <w:t>.</w:t>
      </w:r>
    </w:p>
    <w:tbl>
      <w:tblPr>
        <w:tblW w:w="9844" w:type="dxa"/>
        <w:tblLayout w:type="fixed"/>
        <w:tblLook w:val="04A0" w:firstRow="1" w:lastRow="0" w:firstColumn="1" w:lastColumn="0" w:noHBand="0" w:noVBand="1"/>
      </w:tblPr>
      <w:tblGrid>
        <w:gridCol w:w="4253"/>
        <w:gridCol w:w="2696"/>
        <w:gridCol w:w="2895"/>
      </w:tblGrid>
      <w:tr w:rsidR="00A936E9" w:rsidRPr="00F54029" w:rsidTr="000063BF">
        <w:trPr>
          <w:trHeight w:val="354"/>
        </w:trPr>
        <w:tc>
          <w:tcPr>
            <w:tcW w:w="4253" w:type="dxa"/>
          </w:tcPr>
          <w:p w:rsidR="00A936E9" w:rsidRPr="00F54029" w:rsidRDefault="00A936E9" w:rsidP="00F54029">
            <w:pPr>
              <w:shd w:val="clear" w:color="auto" w:fill="FFFFFF"/>
              <w:spacing w:after="0" w:line="276" w:lineRule="auto"/>
              <w:ind w:firstLine="720"/>
              <w:rPr>
                <w:rFonts w:ascii="Times New Roman" w:eastAsia="Times New Roman" w:hAnsi="Times New Roman" w:cs="Times New Roman"/>
                <w:iCs/>
                <w:spacing w:val="-4"/>
                <w:sz w:val="24"/>
                <w:szCs w:val="24"/>
                <w:highlight w:val="yellow"/>
                <w:lang w:val="uk-UA"/>
              </w:rPr>
            </w:pPr>
          </w:p>
          <w:p w:rsidR="00EF6D62" w:rsidRPr="00F54029" w:rsidRDefault="00EF6D62" w:rsidP="00F54029">
            <w:pPr>
              <w:shd w:val="clear" w:color="auto" w:fill="FFFFFF"/>
              <w:spacing w:after="0" w:line="276" w:lineRule="auto"/>
              <w:ind w:firstLine="720"/>
              <w:rPr>
                <w:rFonts w:ascii="Times New Roman" w:eastAsia="Times New Roman" w:hAnsi="Times New Roman" w:cs="Times New Roman"/>
                <w:iCs/>
                <w:spacing w:val="-4"/>
                <w:sz w:val="24"/>
                <w:szCs w:val="24"/>
                <w:lang w:val="uk-UA"/>
              </w:rPr>
            </w:pPr>
          </w:p>
          <w:p w:rsidR="00A936E9" w:rsidRPr="00F54029" w:rsidRDefault="00EF6D62" w:rsidP="00F54029">
            <w:pPr>
              <w:shd w:val="clear" w:color="auto" w:fill="FFFFFF"/>
              <w:spacing w:after="0" w:line="276" w:lineRule="auto"/>
              <w:ind w:firstLine="720"/>
              <w:rPr>
                <w:rFonts w:ascii="Times New Roman" w:eastAsia="Times New Roman" w:hAnsi="Times New Roman" w:cs="Times New Roman"/>
                <w:iCs/>
                <w:spacing w:val="-4"/>
                <w:sz w:val="24"/>
                <w:szCs w:val="24"/>
                <w:lang w:val="uk-UA"/>
              </w:rPr>
            </w:pPr>
            <w:r w:rsidRPr="00F54029">
              <w:rPr>
                <w:rFonts w:ascii="Times New Roman" w:eastAsia="Times New Roman" w:hAnsi="Times New Roman" w:cs="Times New Roman"/>
                <w:iCs/>
                <w:spacing w:val="-4"/>
                <w:sz w:val="24"/>
                <w:szCs w:val="24"/>
                <w:lang w:val="uk-UA"/>
              </w:rPr>
              <w:t xml:space="preserve">Начальник управління освіти </w:t>
            </w:r>
          </w:p>
          <w:p w:rsidR="00EF6D62" w:rsidRPr="00F54029" w:rsidRDefault="00EF6D62" w:rsidP="00F54029">
            <w:pPr>
              <w:shd w:val="clear" w:color="auto" w:fill="FFFFFF"/>
              <w:spacing w:after="0" w:line="276" w:lineRule="auto"/>
              <w:ind w:firstLine="720"/>
              <w:rPr>
                <w:rFonts w:ascii="Times New Roman" w:eastAsia="Times New Roman" w:hAnsi="Times New Roman" w:cs="Times New Roman"/>
                <w:iCs/>
                <w:spacing w:val="-4"/>
                <w:sz w:val="24"/>
                <w:szCs w:val="24"/>
                <w:highlight w:val="yellow"/>
                <w:lang w:val="uk-UA"/>
              </w:rPr>
            </w:pPr>
            <w:r w:rsidRPr="00F54029">
              <w:rPr>
                <w:rFonts w:ascii="Times New Roman" w:eastAsia="Times New Roman" w:hAnsi="Times New Roman" w:cs="Times New Roman"/>
                <w:iCs/>
                <w:spacing w:val="-4"/>
                <w:sz w:val="24"/>
                <w:szCs w:val="24"/>
                <w:lang w:val="uk-UA"/>
              </w:rPr>
              <w:t xml:space="preserve">Калуської міської ради </w:t>
            </w:r>
          </w:p>
        </w:tc>
        <w:tc>
          <w:tcPr>
            <w:tcW w:w="2696" w:type="dxa"/>
            <w:vAlign w:val="center"/>
          </w:tcPr>
          <w:p w:rsidR="00A936E9" w:rsidRPr="00F54029" w:rsidRDefault="00A936E9" w:rsidP="00F54029">
            <w:pPr>
              <w:tabs>
                <w:tab w:val="left" w:pos="1440"/>
              </w:tabs>
              <w:spacing w:after="0" w:line="276" w:lineRule="auto"/>
              <w:ind w:firstLine="720"/>
              <w:jc w:val="center"/>
              <w:rPr>
                <w:rFonts w:ascii="Times New Roman" w:eastAsia="Calibri" w:hAnsi="Times New Roman" w:cs="Times New Roman"/>
                <w:sz w:val="24"/>
                <w:szCs w:val="24"/>
                <w:highlight w:val="yellow"/>
              </w:rPr>
            </w:pPr>
          </w:p>
          <w:p w:rsidR="00A936E9" w:rsidRPr="00F54029" w:rsidRDefault="00A936E9" w:rsidP="00F54029">
            <w:pPr>
              <w:tabs>
                <w:tab w:val="left" w:pos="1440"/>
              </w:tabs>
              <w:spacing w:after="0" w:line="276" w:lineRule="auto"/>
              <w:ind w:firstLine="720"/>
              <w:jc w:val="center"/>
              <w:rPr>
                <w:rFonts w:ascii="Times New Roman" w:eastAsia="Calibri" w:hAnsi="Times New Roman" w:cs="Times New Roman"/>
                <w:sz w:val="24"/>
                <w:szCs w:val="24"/>
                <w:highlight w:val="yellow"/>
              </w:rPr>
            </w:pPr>
          </w:p>
          <w:p w:rsidR="00A936E9" w:rsidRPr="00F54029" w:rsidRDefault="00A936E9" w:rsidP="00F54029">
            <w:pPr>
              <w:tabs>
                <w:tab w:val="left" w:pos="1440"/>
              </w:tabs>
              <w:spacing w:after="0" w:line="276" w:lineRule="auto"/>
              <w:ind w:firstLine="720"/>
              <w:jc w:val="center"/>
              <w:rPr>
                <w:rFonts w:ascii="Times New Roman" w:eastAsia="Calibri" w:hAnsi="Times New Roman" w:cs="Times New Roman"/>
                <w:sz w:val="24"/>
                <w:szCs w:val="24"/>
                <w:highlight w:val="yellow"/>
              </w:rPr>
            </w:pPr>
          </w:p>
          <w:p w:rsidR="00A936E9" w:rsidRPr="00F54029" w:rsidRDefault="00F54029" w:rsidP="00F54029">
            <w:pPr>
              <w:tabs>
                <w:tab w:val="left" w:pos="1440"/>
              </w:tabs>
              <w:spacing w:after="0" w:line="276" w:lineRule="auto"/>
              <w:ind w:firstLine="720"/>
              <w:jc w:val="center"/>
              <w:rPr>
                <w:rFonts w:ascii="Times New Roman" w:eastAsia="Calibri" w:hAnsi="Times New Roman" w:cs="Times New Roman"/>
                <w:sz w:val="24"/>
                <w:szCs w:val="24"/>
                <w:lang w:val="uk-UA"/>
              </w:rPr>
            </w:pPr>
            <w:r>
              <w:rPr>
                <w:rFonts w:ascii="Times New Roman" w:eastAsia="Calibri" w:hAnsi="Times New Roman" w:cs="Times New Roman"/>
                <w:sz w:val="24"/>
                <w:szCs w:val="24"/>
              </w:rPr>
              <w:t>______________</w:t>
            </w:r>
          </w:p>
          <w:p w:rsidR="00A936E9" w:rsidRPr="00F54029" w:rsidRDefault="00A936E9" w:rsidP="00F54029">
            <w:pPr>
              <w:tabs>
                <w:tab w:val="left" w:pos="1440"/>
              </w:tabs>
              <w:spacing w:after="0" w:line="276" w:lineRule="auto"/>
              <w:ind w:firstLine="720"/>
              <w:rPr>
                <w:rFonts w:ascii="Times New Roman" w:eastAsia="Calibri" w:hAnsi="Times New Roman" w:cs="Times New Roman"/>
                <w:sz w:val="24"/>
                <w:szCs w:val="24"/>
                <w:highlight w:val="yellow"/>
                <w:lang w:val="uk-UA"/>
              </w:rPr>
            </w:pPr>
          </w:p>
        </w:tc>
        <w:tc>
          <w:tcPr>
            <w:tcW w:w="2895" w:type="dxa"/>
            <w:vAlign w:val="center"/>
          </w:tcPr>
          <w:p w:rsidR="00A936E9" w:rsidRPr="00F54029" w:rsidRDefault="00A936E9" w:rsidP="00F54029">
            <w:pPr>
              <w:tabs>
                <w:tab w:val="left" w:pos="1440"/>
              </w:tabs>
              <w:spacing w:after="0" w:line="276" w:lineRule="auto"/>
              <w:ind w:firstLine="720"/>
              <w:rPr>
                <w:rFonts w:ascii="Times New Roman" w:eastAsia="Calibri" w:hAnsi="Times New Roman" w:cs="Times New Roman"/>
                <w:sz w:val="24"/>
                <w:szCs w:val="24"/>
                <w:highlight w:val="yellow"/>
              </w:rPr>
            </w:pPr>
            <w:r w:rsidRPr="00F54029">
              <w:rPr>
                <w:rFonts w:ascii="Times New Roman" w:eastAsia="Calibri" w:hAnsi="Times New Roman" w:cs="Times New Roman"/>
                <w:sz w:val="24"/>
                <w:szCs w:val="24"/>
                <w:highlight w:val="yellow"/>
              </w:rPr>
              <w:t xml:space="preserve"> </w:t>
            </w:r>
          </w:p>
          <w:p w:rsidR="00A936E9" w:rsidRPr="00F54029" w:rsidRDefault="00A936E9" w:rsidP="00F54029">
            <w:pPr>
              <w:tabs>
                <w:tab w:val="left" w:pos="1440"/>
              </w:tabs>
              <w:spacing w:after="0" w:line="276" w:lineRule="auto"/>
              <w:rPr>
                <w:rFonts w:ascii="Times New Roman" w:eastAsia="Calibri" w:hAnsi="Times New Roman" w:cs="Times New Roman"/>
                <w:sz w:val="24"/>
                <w:szCs w:val="24"/>
                <w:highlight w:val="yellow"/>
                <w:lang w:val="uk-UA"/>
              </w:rPr>
            </w:pPr>
            <w:r w:rsidRPr="00F54029">
              <w:rPr>
                <w:rFonts w:ascii="Times New Roman" w:eastAsia="Calibri" w:hAnsi="Times New Roman" w:cs="Times New Roman"/>
                <w:sz w:val="24"/>
                <w:szCs w:val="24"/>
              </w:rPr>
              <w:t xml:space="preserve">     </w:t>
            </w:r>
            <w:r w:rsidR="00EF6D62" w:rsidRPr="00F54029">
              <w:rPr>
                <w:rFonts w:ascii="Times New Roman" w:eastAsia="Calibri" w:hAnsi="Times New Roman" w:cs="Times New Roman"/>
                <w:sz w:val="24"/>
                <w:szCs w:val="24"/>
                <w:lang w:val="uk-UA"/>
              </w:rPr>
              <w:t>Ірина ЛЮКЛЯН</w:t>
            </w:r>
          </w:p>
        </w:tc>
      </w:tr>
    </w:tbl>
    <w:p w:rsidR="00A936E9" w:rsidRPr="00EF6D62" w:rsidRDefault="00A936E9" w:rsidP="00F54029">
      <w:pPr>
        <w:tabs>
          <w:tab w:val="left" w:pos="567"/>
          <w:tab w:val="left" w:pos="851"/>
          <w:tab w:val="left" w:pos="993"/>
        </w:tabs>
        <w:spacing w:after="0" w:line="276" w:lineRule="auto"/>
        <w:jc w:val="both"/>
        <w:rPr>
          <w:rFonts w:ascii="Times New Roman" w:hAnsi="Times New Roman" w:cs="Times New Roman"/>
          <w:sz w:val="24"/>
          <w:szCs w:val="24"/>
          <w:lang w:val="uk-UA"/>
        </w:rPr>
      </w:pPr>
    </w:p>
    <w:p w:rsidR="00A936E9" w:rsidRDefault="00A936E9" w:rsidP="00F54029">
      <w:pPr>
        <w:tabs>
          <w:tab w:val="left" w:pos="567"/>
          <w:tab w:val="left" w:pos="851"/>
          <w:tab w:val="left" w:pos="993"/>
        </w:tabs>
        <w:spacing w:after="0" w:line="276" w:lineRule="auto"/>
        <w:ind w:firstLine="426"/>
        <w:jc w:val="both"/>
        <w:rPr>
          <w:rFonts w:ascii="Times New Roman" w:hAnsi="Times New Roman" w:cs="Times New Roman"/>
          <w:sz w:val="24"/>
          <w:szCs w:val="24"/>
        </w:rPr>
      </w:pPr>
    </w:p>
    <w:p w:rsidR="00A936E9" w:rsidRPr="00406944" w:rsidRDefault="00A936E9" w:rsidP="00F54029">
      <w:pPr>
        <w:tabs>
          <w:tab w:val="left" w:pos="567"/>
          <w:tab w:val="left" w:pos="851"/>
          <w:tab w:val="left" w:pos="993"/>
        </w:tabs>
        <w:spacing w:after="0" w:line="276" w:lineRule="auto"/>
        <w:ind w:firstLine="426"/>
        <w:jc w:val="both"/>
        <w:rPr>
          <w:rFonts w:ascii="Times New Roman" w:hAnsi="Times New Roman" w:cs="Times New Roman"/>
          <w:sz w:val="24"/>
          <w:szCs w:val="24"/>
        </w:rPr>
      </w:pPr>
    </w:p>
    <w:p w:rsidR="00A936E9" w:rsidRPr="00406944" w:rsidRDefault="00A936E9" w:rsidP="00F54029">
      <w:pPr>
        <w:spacing w:after="0" w:line="276" w:lineRule="auto"/>
        <w:jc w:val="both"/>
        <w:rPr>
          <w:rFonts w:ascii="Times New Roman" w:hAnsi="Times New Roman" w:cs="Times New Roman"/>
          <w:sz w:val="24"/>
          <w:szCs w:val="24"/>
        </w:rPr>
      </w:pPr>
    </w:p>
    <w:sectPr w:rsidR="00A936E9" w:rsidRPr="00406944" w:rsidSect="003E7B9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C2C0071"/>
    <w:multiLevelType w:val="hybridMultilevel"/>
    <w:tmpl w:val="FBFC85E2"/>
    <w:lvl w:ilvl="0" w:tplc="B96E62FC">
      <w:start w:val="1"/>
      <w:numFmt w:val="decimal"/>
      <w:lvlText w:val="%1."/>
      <w:lvlJc w:val="left"/>
      <w:pPr>
        <w:ind w:left="644" w:hanging="360"/>
      </w:pPr>
      <w:rPr>
        <w:rFonts w:hint="default"/>
        <w:b/>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18BD"/>
    <w:rsid w:val="0000077C"/>
    <w:rsid w:val="000063BF"/>
    <w:rsid w:val="00161FB1"/>
    <w:rsid w:val="00182A7F"/>
    <w:rsid w:val="001E3DA7"/>
    <w:rsid w:val="002F655D"/>
    <w:rsid w:val="00337278"/>
    <w:rsid w:val="003D72AE"/>
    <w:rsid w:val="003E7B9F"/>
    <w:rsid w:val="006226EB"/>
    <w:rsid w:val="00763A3B"/>
    <w:rsid w:val="007F1165"/>
    <w:rsid w:val="0081259F"/>
    <w:rsid w:val="008F21DB"/>
    <w:rsid w:val="009F3259"/>
    <w:rsid w:val="00A30FF5"/>
    <w:rsid w:val="00A936E9"/>
    <w:rsid w:val="00AC0D9F"/>
    <w:rsid w:val="00AC18BD"/>
    <w:rsid w:val="00AE6B29"/>
    <w:rsid w:val="00AF48D1"/>
    <w:rsid w:val="00B3736C"/>
    <w:rsid w:val="00B84103"/>
    <w:rsid w:val="00C978B5"/>
    <w:rsid w:val="00E6464C"/>
    <w:rsid w:val="00E952FA"/>
    <w:rsid w:val="00EF6D62"/>
    <w:rsid w:val="00F54029"/>
    <w:rsid w:val="00FB353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B18A5"/>
  <w15:docId w15:val="{25E833C4-9447-43DF-836F-934D3D3FE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7B9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936E9"/>
    <w:rPr>
      <w:color w:val="0000FF"/>
      <w:u w:val="single"/>
    </w:rPr>
  </w:style>
  <w:style w:type="paragraph" w:styleId="a4">
    <w:name w:val="Normal (Web)"/>
    <w:aliases w:val="Обычный (Web),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
    <w:basedOn w:val="a"/>
    <w:link w:val="a5"/>
    <w:uiPriority w:val="99"/>
    <w:unhideWhenUsed/>
    <w:qFormat/>
    <w:rsid w:val="00A936E9"/>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a5">
    <w:name w:val="Обычный (веб) Знак"/>
    <w:aliases w:val="Обычный (Web) Знак,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
    <w:link w:val="a4"/>
    <w:uiPriority w:val="99"/>
    <w:locked/>
    <w:rsid w:val="00A936E9"/>
    <w:rPr>
      <w:rFonts w:ascii="Times New Roman" w:eastAsia="Times New Roman" w:hAnsi="Times New Roman" w:cs="Times New Roman"/>
      <w:sz w:val="24"/>
      <w:szCs w:val="24"/>
      <w:lang w:val="uk-UA" w:eastAsia="uk-UA"/>
    </w:rPr>
  </w:style>
  <w:style w:type="table" w:styleId="a6">
    <w:name w:val="Table Grid"/>
    <w:basedOn w:val="a1"/>
    <w:uiPriority w:val="59"/>
    <w:unhideWhenUsed/>
    <w:rsid w:val="00A936E9"/>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aliases w:val="Абзац списку 1,тв-Абзац списка,название табл/рис,заголовок 1.1,List Paragraph (numbered (a)),List_Paragraph,Multilevel para_II,List Paragraph1,List Paragraph-ExecSummary,Akapit z listą BS,Bullets,List Paragraph 1,References"/>
    <w:basedOn w:val="a"/>
    <w:link w:val="a8"/>
    <w:uiPriority w:val="34"/>
    <w:qFormat/>
    <w:rsid w:val="00161FB1"/>
    <w:pPr>
      <w:spacing w:after="0" w:line="240" w:lineRule="auto"/>
      <w:ind w:left="708"/>
    </w:pPr>
    <w:rPr>
      <w:rFonts w:ascii="Times New Roman" w:eastAsia="SimSun" w:hAnsi="Times New Roman" w:cs="Times New Roman"/>
      <w:sz w:val="24"/>
      <w:szCs w:val="24"/>
    </w:rPr>
  </w:style>
  <w:style w:type="character" w:customStyle="1" w:styleId="a8">
    <w:name w:val="Абзац списка Знак"/>
    <w:aliases w:val="Абзац списку 1 Знак,тв-Абзац списка Знак,название табл/рис Знак,заголовок 1.1 Знак,List Paragraph (numbered (a)) Знак,List_Paragraph Знак,Multilevel para_II Знак,List Paragraph1 Знак,List Paragraph-ExecSummary Знак,Bullets Знак"/>
    <w:link w:val="a7"/>
    <w:uiPriority w:val="34"/>
    <w:locked/>
    <w:rsid w:val="00161FB1"/>
    <w:rPr>
      <w:rFonts w:ascii="Times New Roman" w:eastAsia="SimSun" w:hAnsi="Times New Roman" w:cs="Times New Roman"/>
      <w:sz w:val="24"/>
      <w:szCs w:val="24"/>
    </w:rPr>
  </w:style>
  <w:style w:type="character" w:customStyle="1" w:styleId="tendertuid2nhc4">
    <w:name w:val="tender__tuid__2nhc4"/>
    <w:basedOn w:val="a0"/>
    <w:rsid w:val="00182A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y.zakupki.prom.ua/cabinet/purchases/state_plan/view/22750484"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3748</Words>
  <Characters>2137</Characters>
  <Application>Microsoft Office Word</Application>
  <DocSecurity>0</DocSecurity>
  <Lines>17</Lines>
  <Paragraphs>11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RePack by SPecialiST</Company>
  <LinksUpToDate>false</LinksUpToDate>
  <CharactersWithSpaces>5874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cp:lastPrinted>2022-11-17T12:59:00Z</cp:lastPrinted>
  <dcterms:created xsi:type="dcterms:W3CDTF">2022-12-26T14:39:00Z</dcterms:created>
  <dcterms:modified xsi:type="dcterms:W3CDTF">2022-12-26T14:39:00Z</dcterms:modified>
</cp:coreProperties>
</file>