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C050D4" w:rsidRPr="00110BCD" w:rsidRDefault="00437BEC" w:rsidP="006F122A">
      <w:pPr>
        <w:spacing w:after="0" w:line="240" w:lineRule="auto"/>
        <w:ind w:right="-166"/>
        <w:jc w:val="center"/>
        <w:outlineLvl w:val="0"/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</w:rPr>
      </w:pPr>
      <w:r w:rsidRPr="00110BCD"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</w:rPr>
        <w:t>П</w:t>
      </w:r>
      <w:r w:rsidRPr="00110BCD"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  <w:lang w:val="en-US"/>
        </w:rPr>
        <w:t>АМ</w:t>
      </w:r>
      <w:r w:rsidR="008A3B40" w:rsidRPr="00110BCD"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  <w:lang w:val="en-US"/>
        </w:rPr>
        <w:t>’</w:t>
      </w:r>
      <w:r w:rsidRPr="00110BCD"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</w:rPr>
        <w:t>ЯТКА</w:t>
      </w:r>
    </w:p>
    <w:p w:rsidR="00D73EB1" w:rsidRPr="00110BCD" w:rsidRDefault="00BA36C8" w:rsidP="006F122A">
      <w:pPr>
        <w:spacing w:after="0" w:line="240" w:lineRule="auto"/>
        <w:jc w:val="center"/>
        <w:rPr>
          <w:rStyle w:val="docdata"/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110BCD"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</w:rPr>
        <w:t>щ</w:t>
      </w:r>
      <w:r w:rsidR="000E3DC5" w:rsidRPr="00110BCD">
        <w:rPr>
          <w:rFonts w:ascii="Times New Roman" w:eastAsia="Times New Roman" w:hAnsi="Times New Roman" w:cs="Times New Roman"/>
          <w:b/>
          <w:color w:val="17365D" w:themeColor="text2" w:themeShade="BF"/>
          <w:sz w:val="40"/>
          <w:szCs w:val="40"/>
        </w:rPr>
        <w:t xml:space="preserve">одо </w:t>
      </w:r>
      <w:r w:rsidR="005F5026" w:rsidRPr="00110BCD">
        <w:rPr>
          <w:rStyle w:val="docdata"/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п</w:t>
      </w:r>
      <w:bookmarkStart w:id="0" w:name="n283"/>
      <w:bookmarkEnd w:id="0"/>
      <w:r w:rsidR="00D73EB1" w:rsidRPr="00110BCD">
        <w:rPr>
          <w:rStyle w:val="docdata"/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орядку дій вчителя під час занять</w:t>
      </w:r>
    </w:p>
    <w:p w:rsidR="007B67F1" w:rsidRPr="00110BCD" w:rsidRDefault="00D73EB1" w:rsidP="006F122A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40"/>
          <w:szCs w:val="40"/>
        </w:rPr>
      </w:pPr>
      <w:r w:rsidRPr="00110BCD">
        <w:rPr>
          <w:rStyle w:val="docdata"/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при оголошенні сигналу </w:t>
      </w:r>
      <w:r w:rsidRPr="00110BCD">
        <w:rPr>
          <w:rStyle w:val="docdata"/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6805E8" w:rsidRPr="00110BCD">
        <w:rPr>
          <w:rStyle w:val="docdata"/>
          <w:rFonts w:ascii="Times New Roman" w:hAnsi="Times New Roman" w:cs="Times New Roman"/>
          <w:b/>
          <w:color w:val="FF0000"/>
          <w:sz w:val="40"/>
          <w:szCs w:val="40"/>
        </w:rPr>
        <w:t>ПОВІТРЯНА ТРИВОГА</w:t>
      </w:r>
      <w:r w:rsidRPr="00110BCD">
        <w:rPr>
          <w:rStyle w:val="docdata"/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DE6264" w:rsidRPr="006F122A" w:rsidRDefault="00DE6264" w:rsidP="006805E8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4F6228" w:themeColor="accent3" w:themeShade="80"/>
          <w:sz w:val="24"/>
          <w:szCs w:val="24"/>
        </w:rPr>
      </w:pPr>
    </w:p>
    <w:p w:rsidR="00D73EB1" w:rsidRPr="00110BCD" w:rsidRDefault="006805E8" w:rsidP="00CF4297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</w:pPr>
      <w:r w:rsidRPr="00110BCD">
        <w:rPr>
          <w:rFonts w:ascii="Times New Roman" w:eastAsia="Times New Roman" w:hAnsi="Times New Roman"/>
          <w:b/>
          <w:noProof/>
          <w:color w:val="0F243E" w:themeColor="text2" w:themeShade="80"/>
          <w:sz w:val="28"/>
          <w:szCs w:val="28"/>
          <w:lang w:eastAsia="uk-U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13970</wp:posOffset>
            </wp:positionV>
            <wp:extent cx="3400425" cy="3067050"/>
            <wp:effectExtent l="19050" t="0" r="9525" b="0"/>
            <wp:wrapSquare wrapText="bothSides"/>
            <wp:docPr id="10" name="Рисунок 3" descr="C:\Users\User\Desktop\274521987_438295101424157_140029192658439549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4521987_438295101424157_1400291926584395498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EB1" w:rsidRPr="00110BCD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Як діяти вчителям під час занят</w:t>
      </w:r>
      <w:r w:rsidR="00110BCD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ь при оголошенні сигналу «Увага</w:t>
      </w:r>
      <w:r w:rsidR="00CF4297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 xml:space="preserve"> </w:t>
      </w:r>
      <w:r w:rsidR="00D73EB1" w:rsidRPr="00110BCD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</w:rPr>
        <w:t>всім»:</w:t>
      </w:r>
    </w:p>
    <w:p w:rsidR="00F325AE" w:rsidRPr="00F85A01" w:rsidRDefault="00F325AE" w:rsidP="00CF4297">
      <w:pPr>
        <w:pStyle w:val="1"/>
        <w:spacing w:after="0" w:line="240" w:lineRule="auto"/>
        <w:ind w:firstLine="567"/>
        <w:jc w:val="both"/>
        <w:rPr>
          <w:rFonts w:ascii="Arial Black" w:eastAsia="Times New Roman" w:hAnsi="Arial Black"/>
          <w:b/>
          <w:color w:val="0F243E" w:themeColor="text2" w:themeShade="80"/>
          <w:sz w:val="24"/>
          <w:szCs w:val="24"/>
        </w:rPr>
      </w:pPr>
    </w:p>
    <w:p w:rsidR="00D73EB1" w:rsidRPr="00F85A01" w:rsidRDefault="00D73EB1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F85A01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- знати розташування укриттів фонду захисних споруд цивільного захисту, а також правила переміщення до укриттів і перебування в них;</w:t>
      </w:r>
    </w:p>
    <w:p w:rsidR="00D73EB1" w:rsidRPr="00F85A01" w:rsidRDefault="00D73EB1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F85A01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- проводити навчання дітей відповідно до плану реагування на надзвичайні ситуації або інструкцій закладу;</w:t>
      </w:r>
    </w:p>
    <w:p w:rsidR="00D73EB1" w:rsidRPr="00F85A01" w:rsidRDefault="00D73EB1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F85A01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- здійснювати розподіл учасників освітнього процесу в укриттях з урахуванням місткості;</w:t>
      </w:r>
    </w:p>
    <w:p w:rsidR="00D73EB1" w:rsidRPr="00F85A01" w:rsidRDefault="00D73EB1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F85A01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- здійснювати та контролювати швидке переміщення дітей до укриттів;</w:t>
      </w:r>
    </w:p>
    <w:p w:rsidR="00D73EB1" w:rsidRPr="00F85A01" w:rsidRDefault="00D73EB1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F85A01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- повідомляти батьків про перебування дітей в укритті;</w:t>
      </w:r>
    </w:p>
    <w:p w:rsidR="00D73EB1" w:rsidRPr="00F85A01" w:rsidRDefault="00D73EB1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color w:val="0F243E" w:themeColor="text2" w:themeShade="80"/>
          <w:sz w:val="28"/>
          <w:szCs w:val="28"/>
        </w:rPr>
      </w:pPr>
      <w:r w:rsidRPr="00F85A01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- надавати підтримку та організовувати заходи для комфортного перебування дітей в укритті;</w:t>
      </w:r>
    </w:p>
    <w:p w:rsidR="00DE6264" w:rsidRPr="00F85A01" w:rsidRDefault="00DE6264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noProof/>
          <w:color w:val="0F243E" w:themeColor="text2" w:themeShade="80"/>
          <w:sz w:val="26"/>
          <w:szCs w:val="26"/>
          <w:lang w:eastAsia="uk-UA"/>
        </w:rPr>
      </w:pPr>
      <w:r w:rsidRPr="00F85A01">
        <w:rPr>
          <w:rFonts w:ascii="Times New Roman" w:eastAsia="Times New Roman" w:hAnsi="Times New Roman"/>
          <w:noProof/>
          <w:color w:val="0F243E" w:themeColor="text2" w:themeShade="80"/>
          <w:sz w:val="28"/>
          <w:szCs w:val="28"/>
          <w:lang w:eastAsia="uk-U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678815</wp:posOffset>
            </wp:positionV>
            <wp:extent cx="3352800" cy="3076575"/>
            <wp:effectExtent l="19050" t="0" r="0" b="0"/>
            <wp:wrapTight wrapText="bothSides">
              <wp:wrapPolygon edited="0">
                <wp:start x="-123" y="0"/>
                <wp:lineTo x="-123" y="21533"/>
                <wp:lineTo x="21600" y="21533"/>
                <wp:lineTo x="21600" y="0"/>
                <wp:lineTo x="-123" y="0"/>
              </wp:wrapPolygon>
            </wp:wrapTight>
            <wp:docPr id="12" name="Рисунок 2" descr="C:\Users\User\Desktop\274463791_438295104757490_87465379368936397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4463791_438295104757490_874653793689363971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EB1" w:rsidRPr="00F85A01">
        <w:rPr>
          <w:rFonts w:ascii="Times New Roman" w:eastAsia="Times New Roman" w:hAnsi="Times New Roman"/>
          <w:color w:val="0F243E" w:themeColor="text2" w:themeShade="80"/>
          <w:sz w:val="28"/>
          <w:szCs w:val="28"/>
        </w:rPr>
        <w:t>- після завершення сигналу тривоги, організувати вихід учасників освітнього процесу з укриття.</w:t>
      </w:r>
      <w:r w:rsidRPr="00F85A01">
        <w:rPr>
          <w:rFonts w:ascii="Times New Roman" w:eastAsia="Times New Roman" w:hAnsi="Times New Roman"/>
          <w:noProof/>
          <w:color w:val="0F243E" w:themeColor="text2" w:themeShade="80"/>
          <w:sz w:val="26"/>
          <w:szCs w:val="26"/>
          <w:lang w:eastAsia="uk-UA"/>
        </w:rPr>
        <w:t xml:space="preserve"> </w:t>
      </w:r>
    </w:p>
    <w:p w:rsidR="00DE6264" w:rsidRPr="008B673C" w:rsidRDefault="00DE6264" w:rsidP="00D73EB1">
      <w:pPr>
        <w:pStyle w:val="1"/>
        <w:spacing w:after="0" w:line="240" w:lineRule="auto"/>
        <w:jc w:val="both"/>
        <w:rPr>
          <w:rFonts w:ascii="Times New Roman" w:eastAsia="Times New Roman" w:hAnsi="Times New Roman"/>
          <w:color w:val="4F6228" w:themeColor="accent3" w:themeShade="80"/>
          <w:sz w:val="28"/>
          <w:szCs w:val="28"/>
        </w:rPr>
      </w:pPr>
      <w:r>
        <w:rPr>
          <w:rFonts w:ascii="Times New Roman" w:eastAsia="Times New Roman" w:hAnsi="Times New Roman"/>
          <w:noProof/>
          <w:color w:val="4F6228" w:themeColor="accent3" w:themeShade="80"/>
          <w:sz w:val="28"/>
          <w:szCs w:val="28"/>
          <w:lang w:eastAsia="uk-U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269875</wp:posOffset>
            </wp:positionV>
            <wp:extent cx="3286125" cy="3076575"/>
            <wp:effectExtent l="19050" t="0" r="9525" b="0"/>
            <wp:wrapSquare wrapText="bothSides"/>
            <wp:docPr id="1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C52" w:rsidRPr="00E83A88" w:rsidRDefault="002A227B" w:rsidP="00E83A88">
      <w:pPr>
        <w:pStyle w:val="1"/>
        <w:spacing w:after="0" w:line="240" w:lineRule="auto"/>
        <w:ind w:firstLine="567"/>
        <w:jc w:val="center"/>
        <w:rPr>
          <w:rFonts w:ascii="Arial Black" w:eastAsia="Times New Roman" w:hAnsi="Arial Black"/>
          <w:b/>
          <w:color w:val="4F6228" w:themeColor="accent3" w:themeShade="80"/>
          <w:sz w:val="24"/>
          <w:szCs w:val="24"/>
        </w:rPr>
      </w:pPr>
      <w:r>
        <w:rPr>
          <w:rFonts w:ascii="Arial Black" w:eastAsia="Times New Roman" w:hAnsi="Arial Black"/>
          <w:b/>
          <w:noProof/>
          <w:color w:val="4F6228" w:themeColor="accent3" w:themeShade="80"/>
          <w:sz w:val="24"/>
          <w:szCs w:val="24"/>
          <w:lang w:eastAsia="uk-U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-209551</wp:posOffset>
            </wp:positionH>
            <wp:positionV relativeFrom="paragraph">
              <wp:posOffset>70485</wp:posOffset>
            </wp:positionV>
            <wp:extent cx="962025" cy="1000125"/>
            <wp:effectExtent l="0" t="0" r="0" b="0"/>
            <wp:wrapNone/>
            <wp:docPr id="2" name="Рисунок 1" descr="нмццзбж_нов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мццзбж_нови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A88" w:rsidRDefault="00BA79EB" w:rsidP="00F03002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 w:rsidRPr="00E83A88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>Навчально-методичний центр цивільного захисту</w:t>
      </w:r>
      <w:r w:rsidR="000E3DC5" w:rsidRPr="00E83A88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 xml:space="preserve"> та безпеки життєдіяль</w:t>
      </w:r>
      <w:r w:rsidR="00F03002" w:rsidRPr="00E83A88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 xml:space="preserve">ності </w:t>
      </w:r>
    </w:p>
    <w:p w:rsidR="00C76E4F" w:rsidRPr="00E83A88" w:rsidRDefault="00F03002" w:rsidP="00F03002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</w:pPr>
      <w:r w:rsidRPr="00E83A88">
        <w:rPr>
          <w:rFonts w:ascii="Times New Roman" w:eastAsia="Times New Roman" w:hAnsi="Times New Roman"/>
          <w:b/>
          <w:color w:val="0F243E" w:themeColor="text2" w:themeShade="80"/>
          <w:sz w:val="24"/>
          <w:szCs w:val="24"/>
        </w:rPr>
        <w:t>Івано-Франківської області</w:t>
      </w:r>
    </w:p>
    <w:p w:rsidR="00E83A88" w:rsidRDefault="00E83A88" w:rsidP="00E83A88">
      <w:pPr>
        <w:pStyle w:val="1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215868" w:themeColor="accent5" w:themeShade="80"/>
          <w:sz w:val="18"/>
          <w:szCs w:val="18"/>
        </w:rPr>
      </w:pPr>
      <w:r w:rsidRPr="00E73ADD">
        <w:rPr>
          <w:rFonts w:ascii="Times New Roman" w:hAnsi="Times New Roman"/>
          <w:color w:val="0F243E" w:themeColor="text2" w:themeShade="80"/>
          <w:sz w:val="18"/>
          <w:szCs w:val="18"/>
        </w:rPr>
        <w:t xml:space="preserve">вул. </w:t>
      </w:r>
      <w:proofErr w:type="spellStart"/>
      <w:r w:rsidRPr="00E73ADD">
        <w:rPr>
          <w:rFonts w:ascii="Times New Roman" w:hAnsi="Times New Roman"/>
          <w:color w:val="0F243E" w:themeColor="text2" w:themeShade="80"/>
          <w:sz w:val="18"/>
          <w:szCs w:val="18"/>
        </w:rPr>
        <w:t>Василіянок</w:t>
      </w:r>
      <w:proofErr w:type="spellEnd"/>
      <w:r w:rsidRPr="00E73ADD">
        <w:rPr>
          <w:rFonts w:ascii="Times New Roman" w:hAnsi="Times New Roman"/>
          <w:color w:val="0F243E" w:themeColor="text2" w:themeShade="80"/>
          <w:sz w:val="18"/>
          <w:szCs w:val="18"/>
        </w:rPr>
        <w:t>, буд. 62-А, м. Івано-Франківськ, 76019,  тел. (0342)78-54-67,</w:t>
      </w:r>
      <w:r w:rsidRPr="00E73ADD">
        <w:rPr>
          <w:b/>
          <w:color w:val="0F243E" w:themeColor="text2" w:themeShade="80"/>
        </w:rPr>
        <w:t xml:space="preserve"> </w:t>
      </w:r>
      <w:r w:rsidRPr="00E73ADD">
        <w:rPr>
          <w:rFonts w:ascii="Times New Roman" w:hAnsi="Times New Roman"/>
          <w:b/>
          <w:color w:val="0F243E" w:themeColor="text2" w:themeShade="80"/>
          <w:sz w:val="18"/>
          <w:szCs w:val="18"/>
          <w:lang w:val="en-US"/>
        </w:rPr>
        <w:t>E</w:t>
      </w:r>
      <w:r w:rsidRPr="00E73ADD">
        <w:rPr>
          <w:rFonts w:ascii="Times New Roman" w:hAnsi="Times New Roman"/>
          <w:b/>
          <w:color w:val="0F243E" w:themeColor="text2" w:themeShade="80"/>
          <w:sz w:val="18"/>
          <w:szCs w:val="18"/>
        </w:rPr>
        <w:t>-</w:t>
      </w:r>
      <w:r w:rsidRPr="00E73ADD">
        <w:rPr>
          <w:rFonts w:ascii="Times New Roman" w:hAnsi="Times New Roman"/>
          <w:b/>
          <w:color w:val="0F243E" w:themeColor="text2" w:themeShade="80"/>
          <w:sz w:val="18"/>
          <w:szCs w:val="18"/>
          <w:lang w:val="en-US"/>
        </w:rPr>
        <w:t>mail</w:t>
      </w:r>
      <w:r>
        <w:rPr>
          <w:rFonts w:ascii="Times New Roman" w:hAnsi="Times New Roman"/>
          <w:sz w:val="18"/>
          <w:szCs w:val="18"/>
        </w:rPr>
        <w:t>: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nmc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ivanofrankivsk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@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dsns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gov</w:t>
      </w:r>
      <w:proofErr w:type="spellEnd"/>
      <w:r>
        <w:rPr>
          <w:rFonts w:ascii="Times New Roman" w:hAnsi="Times New Roman"/>
          <w:color w:val="2002A2"/>
          <w:sz w:val="18"/>
          <w:szCs w:val="18"/>
        </w:rPr>
        <w:t>.</w:t>
      </w:r>
      <w:proofErr w:type="spellStart"/>
      <w:r>
        <w:rPr>
          <w:rFonts w:ascii="Times New Roman" w:hAnsi="Times New Roman"/>
          <w:color w:val="2002A2"/>
          <w:sz w:val="18"/>
          <w:szCs w:val="18"/>
          <w:lang w:val="en-US"/>
        </w:rPr>
        <w:t>ua</w:t>
      </w:r>
      <w:proofErr w:type="spellEnd"/>
    </w:p>
    <w:p w:rsidR="008B673C" w:rsidRPr="00F85A01" w:rsidRDefault="008B673C" w:rsidP="00013492">
      <w:pPr>
        <w:spacing w:after="360" w:line="240" w:lineRule="auto"/>
        <w:textAlignment w:val="baseline"/>
        <w:rPr>
          <w:rFonts w:ascii="Arial" w:eastAsia="Times New Roman" w:hAnsi="Arial" w:cs="Arial"/>
          <w:color w:val="0F243E" w:themeColor="text2" w:themeShade="80"/>
          <w:sz w:val="24"/>
          <w:szCs w:val="24"/>
          <w:lang w:eastAsia="uk-UA"/>
        </w:rPr>
      </w:pPr>
    </w:p>
    <w:sectPr w:rsidR="008B673C" w:rsidRPr="00F85A01" w:rsidSect="00472F3C">
      <w:pgSz w:w="11906" w:h="16838"/>
      <w:pgMar w:top="720" w:right="720" w:bottom="720" w:left="720" w:header="708" w:footer="708" w:gutter="0"/>
      <w:pgBorders w:display="firstPage"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B445F"/>
    <w:multiLevelType w:val="multilevel"/>
    <w:tmpl w:val="55D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42C9B"/>
    <w:multiLevelType w:val="hybridMultilevel"/>
    <w:tmpl w:val="88661768"/>
    <w:lvl w:ilvl="0" w:tplc="DF2AD8F4">
      <w:start w:val="9"/>
      <w:numFmt w:val="bullet"/>
      <w:lvlText w:val="-"/>
      <w:lvlJc w:val="left"/>
      <w:pPr>
        <w:ind w:left="927" w:hanging="360"/>
      </w:pPr>
      <w:rPr>
        <w:rFonts w:ascii="Arial Black" w:eastAsia="Times New Roman" w:hAnsi="Arial Black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4205FEA"/>
    <w:multiLevelType w:val="hybridMultilevel"/>
    <w:tmpl w:val="5BF8A348"/>
    <w:lvl w:ilvl="0" w:tplc="6B1435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B461B"/>
    <w:multiLevelType w:val="hybridMultilevel"/>
    <w:tmpl w:val="D0CE2662"/>
    <w:lvl w:ilvl="0" w:tplc="6884FA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D330495"/>
    <w:multiLevelType w:val="hybridMultilevel"/>
    <w:tmpl w:val="25384AC6"/>
    <w:lvl w:ilvl="0" w:tplc="94EE087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5C7D03D3"/>
    <w:multiLevelType w:val="multilevel"/>
    <w:tmpl w:val="E998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4BB6B9F"/>
    <w:multiLevelType w:val="multilevel"/>
    <w:tmpl w:val="EAA2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14EE8"/>
    <w:multiLevelType w:val="multilevel"/>
    <w:tmpl w:val="9F6C9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5263"/>
    <w:rsid w:val="00013492"/>
    <w:rsid w:val="0002417E"/>
    <w:rsid w:val="0003422C"/>
    <w:rsid w:val="000A6571"/>
    <w:rsid w:val="000C6D0D"/>
    <w:rsid w:val="000D5968"/>
    <w:rsid w:val="000E3DC5"/>
    <w:rsid w:val="000F0468"/>
    <w:rsid w:val="00101F50"/>
    <w:rsid w:val="001102D0"/>
    <w:rsid w:val="00110BCD"/>
    <w:rsid w:val="00132C85"/>
    <w:rsid w:val="00177FDE"/>
    <w:rsid w:val="00196285"/>
    <w:rsid w:val="001E625D"/>
    <w:rsid w:val="002A227B"/>
    <w:rsid w:val="002C4EA4"/>
    <w:rsid w:val="002D5263"/>
    <w:rsid w:val="002F33F8"/>
    <w:rsid w:val="00315123"/>
    <w:rsid w:val="00330A59"/>
    <w:rsid w:val="00336D80"/>
    <w:rsid w:val="00350172"/>
    <w:rsid w:val="0035172F"/>
    <w:rsid w:val="00360796"/>
    <w:rsid w:val="00361C46"/>
    <w:rsid w:val="00370228"/>
    <w:rsid w:val="00384DF5"/>
    <w:rsid w:val="00427FF0"/>
    <w:rsid w:val="00437BEC"/>
    <w:rsid w:val="00454ED4"/>
    <w:rsid w:val="00472F3C"/>
    <w:rsid w:val="00473975"/>
    <w:rsid w:val="00475332"/>
    <w:rsid w:val="004A2A5A"/>
    <w:rsid w:val="004F739E"/>
    <w:rsid w:val="00516732"/>
    <w:rsid w:val="00532E53"/>
    <w:rsid w:val="005352CF"/>
    <w:rsid w:val="00540F9D"/>
    <w:rsid w:val="00545620"/>
    <w:rsid w:val="00562110"/>
    <w:rsid w:val="005D4517"/>
    <w:rsid w:val="005E1951"/>
    <w:rsid w:val="005F5026"/>
    <w:rsid w:val="00616FF9"/>
    <w:rsid w:val="0066124B"/>
    <w:rsid w:val="006805E8"/>
    <w:rsid w:val="00685092"/>
    <w:rsid w:val="006F122A"/>
    <w:rsid w:val="007825E2"/>
    <w:rsid w:val="007B67F1"/>
    <w:rsid w:val="007D6C52"/>
    <w:rsid w:val="007E1D14"/>
    <w:rsid w:val="007F184B"/>
    <w:rsid w:val="00803818"/>
    <w:rsid w:val="0086688A"/>
    <w:rsid w:val="008673C7"/>
    <w:rsid w:val="008912ED"/>
    <w:rsid w:val="008A3B40"/>
    <w:rsid w:val="008A7829"/>
    <w:rsid w:val="008B5743"/>
    <w:rsid w:val="008B673C"/>
    <w:rsid w:val="008E55C7"/>
    <w:rsid w:val="009062C8"/>
    <w:rsid w:val="0092167C"/>
    <w:rsid w:val="009C54F5"/>
    <w:rsid w:val="009E57F2"/>
    <w:rsid w:val="00A403BB"/>
    <w:rsid w:val="00AA3318"/>
    <w:rsid w:val="00AB0928"/>
    <w:rsid w:val="00AE1E5E"/>
    <w:rsid w:val="00AE66FA"/>
    <w:rsid w:val="00AF5577"/>
    <w:rsid w:val="00B5217A"/>
    <w:rsid w:val="00B53224"/>
    <w:rsid w:val="00B86B35"/>
    <w:rsid w:val="00BA36C8"/>
    <w:rsid w:val="00BA79EB"/>
    <w:rsid w:val="00BC04CE"/>
    <w:rsid w:val="00C050D4"/>
    <w:rsid w:val="00C30467"/>
    <w:rsid w:val="00C76E4F"/>
    <w:rsid w:val="00C8299D"/>
    <w:rsid w:val="00C9109A"/>
    <w:rsid w:val="00CE060C"/>
    <w:rsid w:val="00CF4297"/>
    <w:rsid w:val="00D12FB5"/>
    <w:rsid w:val="00D622CB"/>
    <w:rsid w:val="00D732EE"/>
    <w:rsid w:val="00D73EB1"/>
    <w:rsid w:val="00D75354"/>
    <w:rsid w:val="00DA493B"/>
    <w:rsid w:val="00DC046E"/>
    <w:rsid w:val="00DC60AD"/>
    <w:rsid w:val="00DE6264"/>
    <w:rsid w:val="00DF34C8"/>
    <w:rsid w:val="00E73ADD"/>
    <w:rsid w:val="00E811E1"/>
    <w:rsid w:val="00E83A88"/>
    <w:rsid w:val="00E954C9"/>
    <w:rsid w:val="00ED2D29"/>
    <w:rsid w:val="00F03002"/>
    <w:rsid w:val="00F107E2"/>
    <w:rsid w:val="00F325AE"/>
    <w:rsid w:val="00F54322"/>
    <w:rsid w:val="00F85A01"/>
    <w:rsid w:val="00F90136"/>
    <w:rsid w:val="00F92621"/>
    <w:rsid w:val="00FA13DC"/>
    <w:rsid w:val="00FB3FD9"/>
    <w:rsid w:val="00FF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D5263"/>
    <w:rPr>
      <w:rFonts w:ascii="Tahoma" w:hAnsi="Tahoma" w:cs="Tahoma"/>
      <w:sz w:val="16"/>
      <w:szCs w:val="16"/>
    </w:rPr>
  </w:style>
  <w:style w:type="paragraph" w:customStyle="1" w:styleId="1">
    <w:name w:val="Основний текст1"/>
    <w:basedOn w:val="a"/>
    <w:rsid w:val="00BC04CE"/>
    <w:pPr>
      <w:pBdr>
        <w:top w:val="nil"/>
        <w:left w:val="nil"/>
        <w:bottom w:val="nil"/>
        <w:right w:val="nil"/>
        <w:between w:val="nil"/>
      </w:pBdr>
      <w:suppressAutoHyphens/>
      <w:spacing w:after="140"/>
    </w:pPr>
    <w:rPr>
      <w:rFonts w:ascii="Calibri" w:eastAsia="Calibri" w:hAnsi="Calibri" w:cs="Times New Roman"/>
      <w:szCs w:val="20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7B6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7B67F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3318"/>
    <w:pPr>
      <w:ind w:left="720"/>
      <w:contextualSpacing/>
    </w:pPr>
  </w:style>
  <w:style w:type="paragraph" w:customStyle="1" w:styleId="rvps7">
    <w:name w:val="rvps7"/>
    <w:basedOn w:val="a"/>
    <w:rsid w:val="00F92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docdata">
    <w:name w:val="docdata"/>
    <w:aliases w:val="docy,v5,2151,baiaagaaboqcaaadnaqaaawqbaaaaaaaaaaaaaaaaaaaaaaaaaaaaaaaaaaaaaaaaaaaaaaaaaaaaaaaaaaaaaaaaaaaaaaaaaaaaaaaaaaaaaaaaaaaaaaaaaaaaaaaaaaaaaaaaaaaaaaaaaaaaaaaaaaaaaaaaaaaaaaaaaaaaaaaaaaaaaaaaaaaaaaaaaaaaaaaaaaaaaaaaaaaaaaaaaaaaaaaaaaaaaaa"/>
    <w:basedOn w:val="a0"/>
    <w:rsid w:val="005F5026"/>
  </w:style>
  <w:style w:type="paragraph" w:customStyle="1" w:styleId="rvps2">
    <w:name w:val="rvps2"/>
    <w:basedOn w:val="a"/>
    <w:rsid w:val="00C76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rmal (Web)"/>
    <w:basedOn w:val="a"/>
    <w:uiPriority w:val="99"/>
    <w:semiHidden/>
    <w:unhideWhenUsed/>
    <w:rsid w:val="0001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D55C1-05F5-4D23-8918-7D91FE6B3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2022-07-15T06:31:00Z</cp:lastPrinted>
  <dcterms:created xsi:type="dcterms:W3CDTF">2022-07-14T10:02:00Z</dcterms:created>
  <dcterms:modified xsi:type="dcterms:W3CDTF">2022-08-11T05:31:00Z</dcterms:modified>
</cp:coreProperties>
</file>