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C050D4" w:rsidRPr="00545620" w:rsidRDefault="0035172F" w:rsidP="00C30467">
      <w:pPr>
        <w:spacing w:after="0" w:line="240" w:lineRule="auto"/>
        <w:outlineLvl w:val="0"/>
        <w:rPr>
          <w:rFonts w:ascii="Arial Black" w:eastAsia="Times New Roman" w:hAnsi="Arial Black" w:cs="Times New Roman"/>
          <w:b/>
          <w:color w:val="215868" w:themeColor="accent5" w:themeShade="80"/>
          <w:sz w:val="36"/>
          <w:szCs w:val="36"/>
        </w:rPr>
      </w:pPr>
      <w:bookmarkStart w:id="0" w:name="_GoBack"/>
      <w:bookmarkEnd w:id="0"/>
      <w:r>
        <w:rPr>
          <w:rFonts w:ascii="Arial Black" w:eastAsia="Times New Roman" w:hAnsi="Arial Black" w:cs="Times New Roman"/>
          <w:b/>
          <w:noProof/>
          <w:color w:val="0F243E" w:themeColor="text2" w:themeShade="80"/>
          <w:sz w:val="36"/>
          <w:szCs w:val="36"/>
          <w:lang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-257175</wp:posOffset>
            </wp:positionV>
            <wp:extent cx="1600200" cy="1685925"/>
            <wp:effectExtent l="0" t="0" r="0" b="0"/>
            <wp:wrapNone/>
            <wp:docPr id="2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467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                       </w:t>
      </w:r>
      <w:r w:rsidR="004F739E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 </w:t>
      </w:r>
      <w:r w:rsidR="00C30467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</w:t>
      </w:r>
      <w:r w:rsidR="000E3DC5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</w:t>
      </w:r>
      <w:r w:rsidR="00437BEC" w:rsidRPr="00545620">
        <w:rPr>
          <w:rFonts w:ascii="Arial Black" w:eastAsia="Times New Roman" w:hAnsi="Arial Black" w:cs="Times New Roman"/>
          <w:b/>
          <w:color w:val="215868" w:themeColor="accent5" w:themeShade="80"/>
          <w:sz w:val="36"/>
          <w:szCs w:val="36"/>
        </w:rPr>
        <w:t>П</w:t>
      </w:r>
      <w:r w:rsidR="00437BEC" w:rsidRPr="00545620">
        <w:rPr>
          <w:rFonts w:ascii="Arial Black" w:eastAsia="Times New Roman" w:hAnsi="Arial Black" w:cs="Times New Roman"/>
          <w:b/>
          <w:color w:val="215868" w:themeColor="accent5" w:themeShade="80"/>
          <w:sz w:val="36"/>
          <w:szCs w:val="36"/>
          <w:lang w:val="en-US"/>
        </w:rPr>
        <w:t>АМ</w:t>
      </w:r>
      <w:r w:rsidR="008A3B40" w:rsidRPr="00545620">
        <w:rPr>
          <w:rFonts w:ascii="Arial Black" w:eastAsia="Times New Roman" w:hAnsi="Arial Black" w:cs="Times New Roman"/>
          <w:b/>
          <w:color w:val="215868" w:themeColor="accent5" w:themeShade="80"/>
          <w:sz w:val="36"/>
          <w:szCs w:val="36"/>
          <w:lang w:val="en-US"/>
        </w:rPr>
        <w:t>’</w:t>
      </w:r>
      <w:r w:rsidR="00437BEC" w:rsidRPr="00545620">
        <w:rPr>
          <w:rFonts w:ascii="Arial Black" w:eastAsia="Times New Roman" w:hAnsi="Arial Black" w:cs="Times New Roman"/>
          <w:b/>
          <w:color w:val="215868" w:themeColor="accent5" w:themeShade="80"/>
          <w:sz w:val="36"/>
          <w:szCs w:val="36"/>
        </w:rPr>
        <w:t>ЯТКА</w:t>
      </w:r>
    </w:p>
    <w:p w:rsidR="000E3DC5" w:rsidRPr="00475332" w:rsidRDefault="00BA36C8" w:rsidP="000E3DC5">
      <w:pPr>
        <w:spacing w:after="0" w:line="240" w:lineRule="auto"/>
        <w:jc w:val="center"/>
        <w:rPr>
          <w:rFonts w:ascii="Arial Black" w:eastAsia="Times New Roman" w:hAnsi="Arial Black"/>
          <w:b/>
          <w:color w:val="215868" w:themeColor="accent5" w:themeShade="80"/>
          <w:sz w:val="28"/>
          <w:szCs w:val="28"/>
        </w:rPr>
      </w:pPr>
      <w:r w:rsidRPr="00475332">
        <w:rPr>
          <w:rFonts w:ascii="Arial Black" w:eastAsia="Times New Roman" w:hAnsi="Arial Black"/>
          <w:b/>
          <w:color w:val="215868" w:themeColor="accent5" w:themeShade="80"/>
          <w:sz w:val="28"/>
          <w:szCs w:val="28"/>
        </w:rPr>
        <w:t>щ</w:t>
      </w:r>
      <w:r w:rsidR="000E3DC5" w:rsidRPr="00475332">
        <w:rPr>
          <w:rFonts w:ascii="Arial Black" w:eastAsia="Times New Roman" w:hAnsi="Arial Black"/>
          <w:b/>
          <w:color w:val="215868" w:themeColor="accent5" w:themeShade="80"/>
          <w:sz w:val="28"/>
          <w:szCs w:val="28"/>
        </w:rPr>
        <w:t>одо дій</w:t>
      </w:r>
      <w:r w:rsidR="00C30467" w:rsidRPr="00475332">
        <w:rPr>
          <w:rFonts w:ascii="Arial Black" w:eastAsia="Times New Roman" w:hAnsi="Arial Black"/>
          <w:b/>
          <w:color w:val="215868" w:themeColor="accent5" w:themeShade="80"/>
          <w:sz w:val="28"/>
          <w:szCs w:val="28"/>
        </w:rPr>
        <w:t xml:space="preserve"> учасників освітнього процесу</w:t>
      </w:r>
    </w:p>
    <w:p w:rsidR="007B67F1" w:rsidRPr="00475332" w:rsidRDefault="00C30467" w:rsidP="000E3DC5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215868" w:themeColor="accent5" w:themeShade="80"/>
          <w:sz w:val="28"/>
          <w:szCs w:val="28"/>
        </w:rPr>
      </w:pPr>
      <w:r w:rsidRPr="00475332">
        <w:rPr>
          <w:rFonts w:ascii="Arial Black" w:eastAsia="Times New Roman" w:hAnsi="Arial Black"/>
          <w:b/>
          <w:color w:val="215868" w:themeColor="accent5" w:themeShade="80"/>
          <w:sz w:val="28"/>
          <w:szCs w:val="28"/>
        </w:rPr>
        <w:t>під час повітряної тривоги</w:t>
      </w:r>
      <w:bookmarkStart w:id="1" w:name="n283"/>
      <w:bookmarkEnd w:id="1"/>
    </w:p>
    <w:p w:rsidR="00132C85" w:rsidRPr="00545620" w:rsidRDefault="009C54F5" w:rsidP="00C3046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215868" w:themeColor="accent5" w:themeShade="80"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43180</wp:posOffset>
            </wp:positionV>
            <wp:extent cx="2000250" cy="2628900"/>
            <wp:effectExtent l="19050" t="0" r="0" b="0"/>
            <wp:wrapTight wrapText="bothSides">
              <wp:wrapPolygon edited="0">
                <wp:start x="-206" y="0"/>
                <wp:lineTo x="-206" y="21443"/>
                <wp:lineTo x="21600" y="21443"/>
                <wp:lineTo x="21600" y="0"/>
                <wp:lineTo x="-206" y="0"/>
              </wp:wrapPolygon>
            </wp:wrapTight>
            <wp:docPr id="1" name="Рисунок 6" descr="C:\Users\User\Desktop\289816223_1363981070674201_884825922920061767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89816223_1363981070674201_8848259229200617678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796" w:rsidRPr="00545620" w:rsidRDefault="00360796" w:rsidP="000E3D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uk-UA"/>
        </w:rPr>
      </w:pPr>
    </w:p>
    <w:p w:rsidR="00132C85" w:rsidRPr="00545620" w:rsidRDefault="0035172F" w:rsidP="00C3046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215868" w:themeColor="accent5" w:themeShade="80"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1148715</wp:posOffset>
            </wp:positionV>
            <wp:extent cx="4276725" cy="2962275"/>
            <wp:effectExtent l="19050" t="0" r="9525" b="0"/>
            <wp:wrapTight wrapText="bothSides">
              <wp:wrapPolygon edited="0">
                <wp:start x="-96" y="0"/>
                <wp:lineTo x="-96" y="21531"/>
                <wp:lineTo x="21648" y="21531"/>
                <wp:lineTo x="21648" y="0"/>
                <wp:lineTo x="-96" y="0"/>
              </wp:wrapPolygon>
            </wp:wrapTight>
            <wp:docPr id="5" name="Рисунок 5" descr="C:\Users\User\Desktop\памятка укриття в школах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амятка укриття в школах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5E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 xml:space="preserve">        Піс</w:t>
      </w:r>
      <w:r w:rsidR="00AF557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>ля отримання сигналу «Повітряна тривога</w:t>
      </w:r>
      <w:r w:rsidR="007825E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 xml:space="preserve">» </w:t>
      </w:r>
      <w:r w:rsidR="00616FF9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>учасники освітнього процесу</w:t>
      </w:r>
      <w:r w:rsidR="00132C85" w:rsidRPr="00545620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 xml:space="preserve"> виконують розпорядження вчителя,викладача і під його керівництвом організовано,</w:t>
      </w:r>
      <w:r w:rsidR="00132C85" w:rsidRPr="00545620">
        <w:rPr>
          <w:rFonts w:ascii="Times New Roman" w:eastAsia="Times New Roman" w:hAnsi="Times New Roman"/>
          <w:color w:val="215868" w:themeColor="accent5" w:themeShade="80"/>
          <w:sz w:val="28"/>
          <w:szCs w:val="28"/>
          <w:lang w:eastAsia="uk-UA"/>
        </w:rPr>
        <w:t xml:space="preserve"> </w:t>
      </w:r>
      <w:r w:rsidR="00132C85" w:rsidRPr="00545620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uk-UA"/>
        </w:rPr>
        <w:t xml:space="preserve">спокійно і без паніки залишають приміщення і в подальшому виконують вказівки органів цивільного </w:t>
      </w:r>
    </w:p>
    <w:p w:rsidR="004F739E" w:rsidRPr="00545620" w:rsidRDefault="004F739E" w:rsidP="004F739E">
      <w:pPr>
        <w:pStyle w:val="1"/>
        <w:spacing w:after="0" w:line="240" w:lineRule="auto"/>
        <w:ind w:left="1080"/>
        <w:outlineLvl w:val="0"/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</w:pPr>
    </w:p>
    <w:p w:rsidR="00F92621" w:rsidRPr="0035172F" w:rsidRDefault="00ED2D29" w:rsidP="00360796">
      <w:pPr>
        <w:pStyle w:val="1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  <w:t>-</w:t>
      </w:r>
      <w:r w:rsidR="00454ED4"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  <w:t xml:space="preserve"> </w:t>
      </w:r>
      <w:r w:rsidR="004F739E"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>не говори – щоб чути вчителя;</w:t>
      </w:r>
    </w:p>
    <w:p w:rsidR="00360796" w:rsidRPr="0035172F" w:rsidRDefault="004F739E" w:rsidP="00360796">
      <w:pPr>
        <w:pStyle w:val="1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</w:pPr>
      <w:r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>- не біжи – щоб не постраждати;</w:t>
      </w:r>
      <w:r w:rsidR="00360796"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 xml:space="preserve"> </w:t>
      </w:r>
    </w:p>
    <w:p w:rsidR="004F739E" w:rsidRPr="0035172F" w:rsidRDefault="004F739E" w:rsidP="00360796">
      <w:pPr>
        <w:pStyle w:val="1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</w:pPr>
      <w:r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>- не штовхайся – щоб не постраждали інші;</w:t>
      </w:r>
    </w:p>
    <w:p w:rsidR="00132C85" w:rsidRPr="0035172F" w:rsidRDefault="004F739E" w:rsidP="00360796">
      <w:pPr>
        <w:pStyle w:val="1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</w:pPr>
      <w:r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>- не повертайся – щоб залишатися в безп</w:t>
      </w:r>
      <w:r w:rsidR="0003422C" w:rsidRPr="0035172F">
        <w:rPr>
          <w:rFonts w:ascii="Times New Roman" w:eastAsia="Times New Roman" w:hAnsi="Times New Roman"/>
          <w:b/>
          <w:color w:val="215868" w:themeColor="accent5" w:themeShade="80"/>
          <w:sz w:val="28"/>
          <w:szCs w:val="28"/>
        </w:rPr>
        <w:t>еці.</w:t>
      </w:r>
      <w:r w:rsidR="000E3DC5" w:rsidRPr="0035172F">
        <w:rPr>
          <w:rFonts w:ascii="Arial Black" w:eastAsia="Times New Roman" w:hAnsi="Arial Black"/>
          <w:b/>
          <w:noProof/>
          <w:color w:val="215868" w:themeColor="accent5" w:themeShade="80"/>
          <w:sz w:val="28"/>
          <w:szCs w:val="28"/>
          <w:lang w:eastAsia="uk-UA"/>
        </w:rPr>
        <w:t xml:space="preserve"> </w:t>
      </w:r>
    </w:p>
    <w:p w:rsidR="00C30467" w:rsidRPr="00545620" w:rsidRDefault="000E3DC5" w:rsidP="004F739E">
      <w:pPr>
        <w:pStyle w:val="1"/>
        <w:spacing w:after="0" w:line="240" w:lineRule="auto"/>
        <w:outlineLvl w:val="0"/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</w:pPr>
      <w:r>
        <w:rPr>
          <w:rFonts w:ascii="Times New Roman" w:eastAsia="Times New Roman" w:hAnsi="Times New Roman"/>
          <w:b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106045</wp:posOffset>
            </wp:positionV>
            <wp:extent cx="6010275" cy="3619500"/>
            <wp:effectExtent l="19050" t="0" r="9525" b="0"/>
            <wp:wrapTight wrapText="bothSides">
              <wp:wrapPolygon edited="0">
                <wp:start x="-68" y="0"/>
                <wp:lineTo x="-68" y="21486"/>
                <wp:lineTo x="21634" y="21486"/>
                <wp:lineTo x="21634" y="0"/>
                <wp:lineTo x="-68" y="0"/>
              </wp:wrapPolygon>
            </wp:wrapTight>
            <wp:docPr id="8" name="Рисунок 8" descr="C:\Users\User\Desktop\293306640_5508915002462767_17853480096083656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93306640_5508915002462767_178534800960836562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467" w:rsidRPr="00545620" w:rsidRDefault="00C30467" w:rsidP="004F739E">
      <w:pPr>
        <w:pStyle w:val="1"/>
        <w:spacing w:after="0" w:line="240" w:lineRule="auto"/>
        <w:outlineLvl w:val="0"/>
        <w:rPr>
          <w:rFonts w:ascii="Times New Roman" w:eastAsia="Times New Roman" w:hAnsi="Times New Roman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360796" w:rsidRPr="00545620" w:rsidRDefault="00360796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7B67F1">
      <w:pPr>
        <w:pStyle w:val="1"/>
        <w:spacing w:after="0" w:line="240" w:lineRule="auto"/>
        <w:ind w:firstLine="567"/>
        <w:jc w:val="center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Default="000E3DC5" w:rsidP="000E3DC5">
      <w:pPr>
        <w:pStyle w:val="1"/>
        <w:spacing w:after="0" w:line="240" w:lineRule="auto"/>
        <w:outlineLvl w:val="0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</w:p>
    <w:p w:rsidR="000E3DC5" w:rsidRPr="00545620" w:rsidRDefault="00BA79EB" w:rsidP="000E3DC5">
      <w:pPr>
        <w:pStyle w:val="1"/>
        <w:spacing w:after="0" w:line="240" w:lineRule="auto"/>
        <w:ind w:firstLine="567"/>
        <w:jc w:val="center"/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</w:pPr>
      <w:r w:rsidRPr="00545620"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  <w:t>Навчально-методичний центр цивільного захисту</w:t>
      </w:r>
      <w:r w:rsidR="000E3DC5" w:rsidRPr="000E3DC5"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  <w:t xml:space="preserve"> </w:t>
      </w:r>
      <w:r w:rsidR="000E3DC5" w:rsidRPr="00545620">
        <w:rPr>
          <w:rFonts w:ascii="Arial Black" w:eastAsia="Times New Roman" w:hAnsi="Arial Black"/>
          <w:b/>
          <w:color w:val="215868" w:themeColor="accent5" w:themeShade="80"/>
          <w:sz w:val="26"/>
          <w:szCs w:val="26"/>
        </w:rPr>
        <w:t>та безпеки життєдіяльності Івано-Франківської області</w:t>
      </w:r>
    </w:p>
    <w:sectPr w:rsidR="000E3DC5" w:rsidRPr="00545620" w:rsidSect="00AE66FA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445F"/>
    <w:multiLevelType w:val="multilevel"/>
    <w:tmpl w:val="55D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05FEA"/>
    <w:multiLevelType w:val="hybridMultilevel"/>
    <w:tmpl w:val="5BF8A348"/>
    <w:lvl w:ilvl="0" w:tplc="6B14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461B"/>
    <w:multiLevelType w:val="hybridMultilevel"/>
    <w:tmpl w:val="D0CE2662"/>
    <w:lvl w:ilvl="0" w:tplc="6884F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BB6B9F"/>
    <w:multiLevelType w:val="multilevel"/>
    <w:tmpl w:val="EA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14EE8"/>
    <w:multiLevelType w:val="multilevel"/>
    <w:tmpl w:val="9F6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3"/>
    <w:rsid w:val="0002417E"/>
    <w:rsid w:val="0003422C"/>
    <w:rsid w:val="000A6571"/>
    <w:rsid w:val="000C6D0D"/>
    <w:rsid w:val="000E3DC5"/>
    <w:rsid w:val="00101F50"/>
    <w:rsid w:val="001102D0"/>
    <w:rsid w:val="00132C85"/>
    <w:rsid w:val="00177FDE"/>
    <w:rsid w:val="002A4273"/>
    <w:rsid w:val="002D5263"/>
    <w:rsid w:val="0035172F"/>
    <w:rsid w:val="00354EE7"/>
    <w:rsid w:val="00360796"/>
    <w:rsid w:val="00361C46"/>
    <w:rsid w:val="00384DF5"/>
    <w:rsid w:val="00437BEC"/>
    <w:rsid w:val="00454ED4"/>
    <w:rsid w:val="00473975"/>
    <w:rsid w:val="00475332"/>
    <w:rsid w:val="004A2A5A"/>
    <w:rsid w:val="004F739E"/>
    <w:rsid w:val="00532E53"/>
    <w:rsid w:val="005352CF"/>
    <w:rsid w:val="00540F9D"/>
    <w:rsid w:val="00545620"/>
    <w:rsid w:val="005E1951"/>
    <w:rsid w:val="00616FF9"/>
    <w:rsid w:val="0066124B"/>
    <w:rsid w:val="00685092"/>
    <w:rsid w:val="007825E2"/>
    <w:rsid w:val="007B67F1"/>
    <w:rsid w:val="007D471D"/>
    <w:rsid w:val="00803818"/>
    <w:rsid w:val="0086688A"/>
    <w:rsid w:val="008A3B40"/>
    <w:rsid w:val="008A7829"/>
    <w:rsid w:val="008B5743"/>
    <w:rsid w:val="008E55C7"/>
    <w:rsid w:val="0092167C"/>
    <w:rsid w:val="009C54F5"/>
    <w:rsid w:val="00AA3318"/>
    <w:rsid w:val="00AB0928"/>
    <w:rsid w:val="00AE1E5E"/>
    <w:rsid w:val="00AE66FA"/>
    <w:rsid w:val="00AF5577"/>
    <w:rsid w:val="00B5217A"/>
    <w:rsid w:val="00B53224"/>
    <w:rsid w:val="00BA36C8"/>
    <w:rsid w:val="00BA79EB"/>
    <w:rsid w:val="00BC04CE"/>
    <w:rsid w:val="00C050D4"/>
    <w:rsid w:val="00C30467"/>
    <w:rsid w:val="00CE060C"/>
    <w:rsid w:val="00D12FB5"/>
    <w:rsid w:val="00D622CB"/>
    <w:rsid w:val="00D75354"/>
    <w:rsid w:val="00DA493B"/>
    <w:rsid w:val="00DC046E"/>
    <w:rsid w:val="00DC60AD"/>
    <w:rsid w:val="00ED2D29"/>
    <w:rsid w:val="00F107E2"/>
    <w:rsid w:val="00F9262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A0D50-9ECB-4AFD-BDC3-6B7B33A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paragraph" w:customStyle="1" w:styleId="rvps7">
    <w:name w:val="rvps7"/>
    <w:basedOn w:val="a"/>
    <w:rsid w:val="00F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DA344-94E5-4744-8C36-6F66B028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2022-07-15T06:31:00Z</cp:lastPrinted>
  <dcterms:created xsi:type="dcterms:W3CDTF">2022-07-29T05:58:00Z</dcterms:created>
  <dcterms:modified xsi:type="dcterms:W3CDTF">2022-07-29T05:58:00Z</dcterms:modified>
</cp:coreProperties>
</file>