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205289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та стан зворотних вод у випусках №№ 2,3,4 </w:t>
      </w:r>
    </w:p>
    <w:p w:rsidR="00432823" w:rsidRPr="000C1DFE" w:rsidRDefault="00D34106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7F47">
        <w:rPr>
          <w:rFonts w:ascii="Times New Roman" w:hAnsi="Times New Roman" w:cs="Times New Roman"/>
          <w:b/>
          <w:sz w:val="28"/>
          <w:szCs w:val="28"/>
        </w:rPr>
        <w:t>ІІ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4176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bookmarkEnd w:id="0"/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</w:t>
      </w:r>
      <w:r w:rsidR="00D34106">
        <w:rPr>
          <w:rFonts w:ascii="Times New Roman" w:hAnsi="Times New Roman" w:cs="Times New Roman"/>
          <w:sz w:val="28"/>
          <w:szCs w:val="28"/>
        </w:rPr>
        <w:t>за І</w:t>
      </w:r>
      <w:r w:rsidR="00E87F47">
        <w:rPr>
          <w:rFonts w:ascii="Times New Roman" w:hAnsi="Times New Roman" w:cs="Times New Roman"/>
          <w:sz w:val="28"/>
          <w:szCs w:val="28"/>
        </w:rPr>
        <w:t>І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34106">
        <w:rPr>
          <w:rFonts w:ascii="Times New Roman" w:hAnsi="Times New Roman" w:cs="Times New Roman"/>
          <w:sz w:val="28"/>
          <w:szCs w:val="28"/>
        </w:rPr>
        <w:t>2</w:t>
      </w:r>
      <w:r w:rsidR="000C1DFE" w:rsidRPr="000C1DFE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0C1DFE">
        <w:rPr>
          <w:rFonts w:ascii="Times New Roman" w:hAnsi="Times New Roman" w:cs="Times New Roman"/>
          <w:sz w:val="28"/>
          <w:szCs w:val="28"/>
        </w:rPr>
        <w:t>перевищень ГДК</w:t>
      </w:r>
      <w:r w:rsidR="00DC4176">
        <w:rPr>
          <w:rFonts w:ascii="Times New Roman" w:hAnsi="Times New Roman" w:cs="Times New Roman"/>
          <w:sz w:val="28"/>
          <w:szCs w:val="28"/>
        </w:rPr>
        <w:t xml:space="preserve"> </w:t>
      </w:r>
      <w:r w:rsidR="00924C10">
        <w:rPr>
          <w:rFonts w:ascii="Times New Roman" w:hAnsi="Times New Roman" w:cs="Times New Roman"/>
          <w:sz w:val="28"/>
          <w:szCs w:val="28"/>
        </w:rPr>
        <w:t>вище</w:t>
      </w:r>
      <w:r w:rsidR="000C1DFE">
        <w:rPr>
          <w:rFonts w:ascii="Times New Roman" w:hAnsi="Times New Roman" w:cs="Times New Roman"/>
          <w:sz w:val="28"/>
          <w:szCs w:val="28"/>
        </w:rPr>
        <w:t>перелічених</w:t>
      </w:r>
      <w:r w:rsidR="00E73881">
        <w:rPr>
          <w:rFonts w:ascii="Times New Roman" w:hAnsi="Times New Roman" w:cs="Times New Roman"/>
          <w:sz w:val="28"/>
          <w:szCs w:val="28"/>
        </w:rPr>
        <w:t xml:space="preserve"> речовин </w:t>
      </w:r>
      <w:r w:rsidR="000C1DFE">
        <w:rPr>
          <w:rFonts w:ascii="Times New Roman" w:hAnsi="Times New Roman" w:cs="Times New Roman"/>
          <w:sz w:val="28"/>
          <w:szCs w:val="28"/>
        </w:rPr>
        <w:t>–</w:t>
      </w:r>
      <w:r w:rsidR="00E73881">
        <w:rPr>
          <w:rFonts w:ascii="Times New Roman" w:hAnsi="Times New Roman" w:cs="Times New Roman"/>
          <w:sz w:val="28"/>
          <w:szCs w:val="28"/>
        </w:rPr>
        <w:t xml:space="preserve"> н</w:t>
      </w:r>
      <w:r w:rsidR="000C1DFE">
        <w:rPr>
          <w:rFonts w:ascii="Times New Roman" w:hAnsi="Times New Roman" w:cs="Times New Roman"/>
          <w:sz w:val="28"/>
          <w:szCs w:val="28"/>
        </w:rPr>
        <w:t xml:space="preserve">е </w:t>
      </w:r>
      <w:r w:rsidR="00E73881">
        <w:rPr>
          <w:rFonts w:ascii="Times New Roman" w:hAnsi="Times New Roman" w:cs="Times New Roman"/>
          <w:sz w:val="28"/>
          <w:szCs w:val="28"/>
        </w:rPr>
        <w:t>виявлен</w:t>
      </w:r>
      <w:r w:rsidR="000C1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було досліджено стан зворотних вод ТОВ «Карпатанафтохім» на перевищення </w:t>
      </w:r>
      <w:r w:rsidR="00DC4176">
        <w:rPr>
          <w:rFonts w:ascii="Times New Roman" w:hAnsi="Times New Roman" w:cs="Times New Roman"/>
          <w:sz w:val="28"/>
          <w:szCs w:val="28"/>
        </w:rPr>
        <w:t>граничнодопустимих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вини, нафтопродукти, нітрити, нітрати, фосфати, кисень розчинений</w:t>
      </w:r>
      <w:r w:rsidR="003D4B3A">
        <w:rPr>
          <w:rFonts w:ascii="Times New Roman" w:hAnsi="Times New Roman" w:cs="Times New Roman"/>
          <w:sz w:val="28"/>
          <w:szCs w:val="28"/>
        </w:rPr>
        <w:t xml:space="preserve"> та рівень 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823" w:rsidRPr="00432823" w:rsidRDefault="00BF2861" w:rsidP="000C1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205289">
        <w:rPr>
          <w:rFonts w:ascii="Times New Roman" w:hAnsi="Times New Roman" w:cs="Times New Roman"/>
          <w:sz w:val="28"/>
          <w:szCs w:val="28"/>
        </w:rPr>
        <w:t>щують гранично допустимі концентрації забруднюючих речовин, згідно Дозволу на спецводокористування №25/ІФ/49д-20 від 20.05.2020 року</w:t>
      </w:r>
      <w:r w:rsidR="00924C10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  <w:r w:rsidR="000C1DFE">
        <w:rPr>
          <w:rFonts w:ascii="Times New Roman" w:hAnsi="Times New Roman" w:cs="Times New Roman"/>
          <w:sz w:val="28"/>
          <w:szCs w:val="28"/>
        </w:rPr>
        <w:t>.</w:t>
      </w:r>
    </w:p>
    <w:p w:rsidR="00432823" w:rsidRDefault="00432823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0C1DFE">
      <w:pPr>
        <w:pStyle w:val="30"/>
        <w:shd w:val="clear" w:color="auto" w:fill="auto"/>
        <w:spacing w:after="0" w:line="240" w:lineRule="auto"/>
        <w:ind w:right="160"/>
        <w:jc w:val="both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AE31C0" w:rsidRDefault="00AE31C0" w:rsidP="00AE31C0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  <w:lang w:val="en-US"/>
        </w:rPr>
      </w:pPr>
      <w:r>
        <w:rPr>
          <w:b/>
        </w:rPr>
        <w:t xml:space="preserve">за </w:t>
      </w:r>
      <w:r>
        <w:rPr>
          <w:b/>
          <w:lang w:val="en-US"/>
        </w:rPr>
        <w:t>ІІ</w:t>
      </w:r>
      <w:r w:rsidR="00CB60F8" w:rsidRPr="00DF67B9">
        <w:rPr>
          <w:b/>
        </w:rPr>
        <w:t xml:space="preserve"> квартал 202</w:t>
      </w:r>
      <w:r w:rsidR="006034A1">
        <w:rPr>
          <w:b/>
        </w:rPr>
        <w:t>2</w:t>
      </w:r>
      <w:r w:rsidR="00CB60F8" w:rsidRPr="00DF67B9">
        <w:rPr>
          <w:b/>
        </w:rPr>
        <w:t xml:space="preserve"> р</w:t>
      </w:r>
      <w:r w:rsidR="00CB60F8"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910"/>
        <w:gridCol w:w="126"/>
      </w:tblGrid>
      <w:tr w:rsidR="00CB60F8" w:rsidRPr="00117082" w:rsidTr="003D4B3A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1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26" w:type="dxa"/>
            <w:vMerge w:val="restart"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</w:t>
            </w:r>
            <w:r w:rsidR="00C407B5">
              <w:rPr>
                <w:rStyle w:val="212pt1"/>
                <w:b w:val="0"/>
              </w:rPr>
              <w:t>і</w:t>
            </w:r>
            <w:r w:rsidRPr="00CB60F8">
              <w:rPr>
                <w:rStyle w:val="212pt1"/>
                <w:b w:val="0"/>
              </w:rPr>
              <w:t xml:space="preserve">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3D4B3A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1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3D4B3A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1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26" w:type="dxa"/>
            <w:vMerge/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622"/>
        <w:gridCol w:w="4961"/>
      </w:tblGrid>
      <w:tr w:rsidR="00CB60F8" w:rsidRPr="00117082" w:rsidTr="00E87F47">
        <w:trPr>
          <w:trHeight w:hRule="exact" w:val="1574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622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961" w:type="dxa"/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E87F47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</w:t>
            </w:r>
            <w:r w:rsidR="00C407B5">
              <w:rPr>
                <w:rStyle w:val="212pt1"/>
                <w:b w:val="0"/>
              </w:rPr>
              <w:t>омислових стічних вод, с. Мости</w:t>
            </w:r>
            <w:r w:rsidRPr="00CB60F8">
              <w:rPr>
                <w:rStyle w:val="212pt1"/>
                <w:b w:val="0"/>
              </w:rPr>
              <w:t>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 явлення менше 0,01 мг/м</w:t>
            </w:r>
            <w:r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 xml:space="preserve">по випусках №2,№3, №4 за </w:t>
      </w:r>
      <w:r w:rsidR="006034A1">
        <w:rPr>
          <w:b/>
          <w:lang w:val="en-US"/>
        </w:rPr>
        <w:t>I</w:t>
      </w:r>
      <w:r w:rsidR="00AE31C0">
        <w:rPr>
          <w:b/>
        </w:rPr>
        <w:t>І</w:t>
      </w:r>
      <w:r w:rsidRPr="00CB60F8">
        <w:rPr>
          <w:b/>
        </w:rPr>
        <w:t xml:space="preserve"> квартал 202</w:t>
      </w:r>
      <w:r w:rsidR="006034A1">
        <w:rPr>
          <w:b/>
        </w:rPr>
        <w:t>2</w:t>
      </w:r>
      <w:r w:rsidRPr="00CB60F8">
        <w:rPr>
          <w:b/>
        </w:rPr>
        <w:t>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DC4176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DC4176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B96044" w:rsidP="00E87F47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E87F47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266,3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86,6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41,5</w:t>
            </w:r>
          </w:p>
        </w:tc>
      </w:tr>
      <w:tr w:rsidR="00CB60F8" w:rsidRPr="00CB60F8" w:rsidTr="00DC4176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9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0F4475">
              <w:rPr>
                <w:rStyle w:val="212pt2"/>
                <w:b w:val="0"/>
              </w:rPr>
              <w:t>1</w:t>
            </w:r>
            <w:r w:rsidR="00B96044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B96044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B96044">
              <w:rPr>
                <w:rStyle w:val="212pt2"/>
                <w:b w:val="0"/>
              </w:rPr>
              <w:t>3</w:t>
            </w:r>
            <w:r w:rsidR="000F4475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87F47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21,0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</w:t>
            </w:r>
            <w:r w:rsidR="00E87F47"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EC3A71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3,</w:t>
            </w:r>
            <w:r w:rsidR="00EC3A71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1,</w:t>
            </w:r>
            <w:r w:rsidR="00EC3A71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C3A71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8,2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7,</w:t>
            </w:r>
            <w:r w:rsidR="00CB60F8" w:rsidRPr="00CB60F8">
              <w:rPr>
                <w:rStyle w:val="212pt2"/>
                <w:b w:val="0"/>
              </w:rPr>
              <w:t>8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0F4475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</w:t>
            </w:r>
            <w:r w:rsidR="00EC3A71">
              <w:rPr>
                <w:rStyle w:val="212pt2"/>
                <w:b w:val="0"/>
              </w:rPr>
              <w:t>8</w:t>
            </w:r>
            <w:r w:rsidR="006034A1">
              <w:rPr>
                <w:rStyle w:val="212pt2"/>
                <w:b w:val="0"/>
              </w:rPr>
              <w:t>3,</w:t>
            </w:r>
            <w:r w:rsidR="00EC3A71">
              <w:rPr>
                <w:rStyle w:val="212pt2"/>
                <w:b w:val="0"/>
              </w:rPr>
              <w:t>1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4</w:t>
            </w:r>
            <w:r w:rsidR="00EC3A71">
              <w:rPr>
                <w:rStyle w:val="212pt2"/>
                <w:b w:val="0"/>
              </w:rPr>
              <w:t>2,6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C3A7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6034A1">
              <w:rPr>
                <w:rStyle w:val="212pt2"/>
                <w:b w:val="0"/>
              </w:rPr>
              <w:t>8</w:t>
            </w:r>
            <w:r>
              <w:rPr>
                <w:rStyle w:val="212pt2"/>
                <w:b w:val="0"/>
              </w:rPr>
              <w:t>,0</w:t>
            </w:r>
          </w:p>
        </w:tc>
      </w:tr>
      <w:tr w:rsidR="00CB60F8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EC3A71">
              <w:rPr>
                <w:rStyle w:val="212pt2"/>
                <w:b w:val="0"/>
              </w:rPr>
              <w:t>20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6034A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</w:t>
            </w:r>
            <w:r w:rsidR="006034A1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17</w:t>
            </w:r>
            <w:r w:rsidR="00CB60F8" w:rsidRPr="00CB60F8">
              <w:rPr>
                <w:rStyle w:val="212pt2"/>
                <w:b w:val="0"/>
              </w:rPr>
              <w:t>,0</w:t>
            </w:r>
            <w:r w:rsidR="00EC3A71">
              <w:rPr>
                <w:rStyle w:val="212pt2"/>
                <w:b w:val="0"/>
              </w:rPr>
              <w:t>7</w:t>
            </w:r>
          </w:p>
        </w:tc>
      </w:tr>
      <w:tr w:rsidR="00CB60F8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0F4475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</w:t>
            </w:r>
            <w:r w:rsidR="000F4475">
              <w:rPr>
                <w:rStyle w:val="212pt2"/>
                <w:b w:val="0"/>
              </w:rPr>
              <w:t>9</w:t>
            </w:r>
            <w:r w:rsidR="00EC3A71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</w:t>
            </w:r>
            <w:r w:rsidR="006034A1">
              <w:rPr>
                <w:rStyle w:val="212pt2"/>
                <w:b w:val="0"/>
              </w:rPr>
              <w:t>0</w:t>
            </w:r>
            <w:r w:rsidR="00EC3A71">
              <w:rPr>
                <w:rStyle w:val="212pt2"/>
                <w:b w:val="0"/>
              </w:rPr>
              <w:t>3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</w:t>
            </w:r>
            <w:r w:rsidR="00EC3A71">
              <w:rPr>
                <w:rStyle w:val="212pt2"/>
                <w:b w:val="0"/>
              </w:rPr>
              <w:t>5</w:t>
            </w:r>
          </w:p>
        </w:tc>
      </w:tr>
      <w:tr w:rsidR="00CB60F8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EC3A7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2</w:t>
            </w:r>
            <w:r w:rsidR="000F4475">
              <w:rPr>
                <w:rStyle w:val="212pt2"/>
                <w:b w:val="0"/>
              </w:rPr>
              <w:t>,</w:t>
            </w:r>
            <w:r w:rsidR="006034A1">
              <w:rPr>
                <w:rStyle w:val="212pt2"/>
                <w:b w:val="0"/>
              </w:rPr>
              <w:t>6</w:t>
            </w:r>
          </w:p>
        </w:tc>
      </w:tr>
      <w:tr w:rsidR="00CB60F8" w:rsidRPr="00CB60F8" w:rsidTr="00DC4176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EC3A71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1,</w:t>
            </w:r>
            <w:r w:rsidR="00EC3A71">
              <w:rPr>
                <w:rStyle w:val="212pt2"/>
                <w:b w:val="0"/>
              </w:rPr>
              <w:t>4</w:t>
            </w:r>
          </w:p>
        </w:tc>
      </w:tr>
      <w:tr w:rsidR="00CB60F8" w:rsidRPr="00CB60F8" w:rsidTr="00DC4176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6034A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rStyle w:val="212pt2"/>
                <w:b w:val="0"/>
              </w:rPr>
              <w:t>8</w:t>
            </w:r>
            <w:r w:rsidR="00EC3A71">
              <w:rPr>
                <w:rStyle w:val="212pt2"/>
                <w:b w:val="0"/>
              </w:rPr>
              <w:t>,4</w:t>
            </w:r>
          </w:p>
        </w:tc>
      </w:tr>
      <w:tr w:rsidR="00E73881" w:rsidRPr="00CB60F8" w:rsidTr="00DC4176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DC4176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DC4176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SegoeUI11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  <w:i/>
              </w:rPr>
              <w:t>3</w:t>
            </w:r>
          </w:p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DC4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205289" w:rsidRDefault="00E73881" w:rsidP="00DC4176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205289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DC417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DC41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82" w:rsidRDefault="00A32682" w:rsidP="006A3CB0">
      <w:r>
        <w:separator/>
      </w:r>
    </w:p>
  </w:endnote>
  <w:endnote w:type="continuationSeparator" w:id="0">
    <w:p w:rsidR="00A32682" w:rsidRDefault="00A32682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82" w:rsidRDefault="00A32682"/>
  </w:footnote>
  <w:footnote w:type="continuationSeparator" w:id="0">
    <w:p w:rsidR="00A32682" w:rsidRDefault="00A326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C1DFE"/>
    <w:rsid w:val="000F4475"/>
    <w:rsid w:val="00106B0A"/>
    <w:rsid w:val="001362FA"/>
    <w:rsid w:val="001668E1"/>
    <w:rsid w:val="00205289"/>
    <w:rsid w:val="002224D7"/>
    <w:rsid w:val="00225611"/>
    <w:rsid w:val="002A232F"/>
    <w:rsid w:val="002C1770"/>
    <w:rsid w:val="002C6F3D"/>
    <w:rsid w:val="003D4B3A"/>
    <w:rsid w:val="003E5FA0"/>
    <w:rsid w:val="00432823"/>
    <w:rsid w:val="0043605F"/>
    <w:rsid w:val="00441227"/>
    <w:rsid w:val="004C292A"/>
    <w:rsid w:val="00555CCF"/>
    <w:rsid w:val="006034A1"/>
    <w:rsid w:val="006A3CB0"/>
    <w:rsid w:val="006B60DB"/>
    <w:rsid w:val="00847067"/>
    <w:rsid w:val="00861F00"/>
    <w:rsid w:val="008D4F6B"/>
    <w:rsid w:val="00924C10"/>
    <w:rsid w:val="00962346"/>
    <w:rsid w:val="009A266D"/>
    <w:rsid w:val="00A32682"/>
    <w:rsid w:val="00A73D77"/>
    <w:rsid w:val="00AE31C0"/>
    <w:rsid w:val="00B36D0A"/>
    <w:rsid w:val="00B458F5"/>
    <w:rsid w:val="00B70195"/>
    <w:rsid w:val="00B96044"/>
    <w:rsid w:val="00BF2861"/>
    <w:rsid w:val="00C407B5"/>
    <w:rsid w:val="00C56894"/>
    <w:rsid w:val="00CB60F8"/>
    <w:rsid w:val="00D25D8D"/>
    <w:rsid w:val="00D33A2C"/>
    <w:rsid w:val="00D34106"/>
    <w:rsid w:val="00D44EB5"/>
    <w:rsid w:val="00DC4176"/>
    <w:rsid w:val="00E71657"/>
    <w:rsid w:val="00E73881"/>
    <w:rsid w:val="00E87F47"/>
    <w:rsid w:val="00EC3A71"/>
    <w:rsid w:val="00F11817"/>
    <w:rsid w:val="00F256F9"/>
    <w:rsid w:val="00F50FBA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3AA3-DDAA-4E67-BE99-4565328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5864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2022-07-08T12:05:00Z</cp:lastPrinted>
  <dcterms:created xsi:type="dcterms:W3CDTF">2022-07-11T05:39:00Z</dcterms:created>
  <dcterms:modified xsi:type="dcterms:W3CDTF">2022-07-11T05:39:00Z</dcterms:modified>
</cp:coreProperties>
</file>