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A9" w:rsidRPr="00271EC6" w:rsidRDefault="00EE4C75" w:rsidP="00EE4C75">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7766F0" w:rsidRPr="00271EC6">
        <w:rPr>
          <w:rFonts w:ascii="Times New Roman" w:hAnsi="Times New Roman" w:cs="Times New Roman"/>
          <w:b/>
          <w:sz w:val="24"/>
          <w:szCs w:val="24"/>
          <w:lang w:val="uk-UA"/>
        </w:rPr>
        <w:t xml:space="preserve"> </w:t>
      </w:r>
      <w:r w:rsidR="00576EA9" w:rsidRPr="00271EC6">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00576EA9" w:rsidRPr="00271EC6">
        <w:rPr>
          <w:rFonts w:ascii="Times New Roman" w:hAnsi="Times New Roman" w:cs="Times New Roman"/>
          <w:b/>
          <w:sz w:val="24"/>
          <w:szCs w:val="24"/>
          <w:lang w:val="uk-UA"/>
        </w:rPr>
        <w:t>Додаток 2</w:t>
      </w:r>
    </w:p>
    <w:p w:rsidR="00576EA9" w:rsidRPr="00271EC6" w:rsidRDefault="00576EA9" w:rsidP="005D55D8">
      <w:pPr>
        <w:spacing w:after="0" w:line="240" w:lineRule="auto"/>
        <w:jc w:val="center"/>
        <w:rPr>
          <w:rFonts w:ascii="Times New Roman" w:hAnsi="Times New Roman" w:cs="Times New Roman"/>
          <w:b/>
          <w:sz w:val="24"/>
          <w:szCs w:val="24"/>
          <w:lang w:val="uk-UA"/>
        </w:rPr>
      </w:pPr>
    </w:p>
    <w:p w:rsidR="005D55D8" w:rsidRPr="00271EC6" w:rsidRDefault="00BD2681" w:rsidP="005D55D8">
      <w:pPr>
        <w:spacing w:after="0" w:line="240" w:lineRule="auto"/>
        <w:jc w:val="center"/>
        <w:rPr>
          <w:rFonts w:ascii="Times New Roman" w:hAnsi="Times New Roman" w:cs="Times New Roman"/>
          <w:b/>
          <w:sz w:val="24"/>
          <w:szCs w:val="24"/>
          <w:lang w:val="uk-UA"/>
        </w:rPr>
      </w:pPr>
      <w:bookmarkStart w:id="0" w:name="_GoBack"/>
      <w:r w:rsidRPr="00271EC6">
        <w:rPr>
          <w:rFonts w:ascii="Times New Roman" w:hAnsi="Times New Roman" w:cs="Times New Roman"/>
          <w:b/>
          <w:sz w:val="24"/>
          <w:szCs w:val="24"/>
          <w:lang w:val="uk-UA"/>
        </w:rPr>
        <w:t>ЗВІТ</w:t>
      </w:r>
      <w:r w:rsidR="005D55D8" w:rsidRPr="00271EC6">
        <w:rPr>
          <w:rFonts w:ascii="Times New Roman" w:hAnsi="Times New Roman" w:cs="Times New Roman"/>
          <w:b/>
          <w:sz w:val="24"/>
          <w:szCs w:val="24"/>
          <w:lang w:val="uk-UA"/>
        </w:rPr>
        <w:t xml:space="preserve"> </w:t>
      </w:r>
    </w:p>
    <w:p w:rsidR="00BD2681" w:rsidRPr="00271EC6" w:rsidRDefault="004F4F72" w:rsidP="00E93052">
      <w:pPr>
        <w:spacing w:after="0" w:line="240" w:lineRule="auto"/>
        <w:jc w:val="center"/>
        <w:rPr>
          <w:rFonts w:ascii="Times New Roman" w:hAnsi="Times New Roman" w:cs="Times New Roman"/>
          <w:b/>
          <w:sz w:val="24"/>
          <w:szCs w:val="24"/>
          <w:lang w:val="uk-UA"/>
        </w:rPr>
      </w:pPr>
      <w:r w:rsidRPr="00271EC6">
        <w:rPr>
          <w:rFonts w:ascii="Times New Roman" w:hAnsi="Times New Roman" w:cs="Times New Roman"/>
          <w:b/>
          <w:sz w:val="24"/>
          <w:szCs w:val="24"/>
          <w:lang w:val="uk-UA"/>
        </w:rPr>
        <w:t xml:space="preserve">комісії з проведення моніторингу та оцінки якості соціальних послуг, які надаються в Калуській міській територіальній </w:t>
      </w:r>
      <w:r w:rsidRPr="00271EC6">
        <w:rPr>
          <w:rFonts w:ascii="Times New Roman" w:hAnsi="Times New Roman" w:cs="Times New Roman"/>
          <w:b/>
          <w:spacing w:val="8"/>
          <w:sz w:val="24"/>
          <w:szCs w:val="24"/>
          <w:lang w:val="uk-UA"/>
        </w:rPr>
        <w:t xml:space="preserve">громаді, </w:t>
      </w:r>
      <w:r w:rsidR="00BD2681" w:rsidRPr="00271EC6">
        <w:rPr>
          <w:rFonts w:ascii="Times New Roman" w:hAnsi="Times New Roman" w:cs="Times New Roman"/>
          <w:b/>
          <w:sz w:val="24"/>
          <w:szCs w:val="24"/>
          <w:lang w:val="uk-UA"/>
        </w:rPr>
        <w:t xml:space="preserve">про проведення </w:t>
      </w:r>
      <w:r w:rsidRPr="00271EC6">
        <w:rPr>
          <w:rFonts w:ascii="Times New Roman" w:hAnsi="Times New Roman" w:cs="Times New Roman"/>
          <w:b/>
          <w:sz w:val="24"/>
          <w:szCs w:val="24"/>
          <w:lang w:val="uk-UA"/>
        </w:rPr>
        <w:t xml:space="preserve">моніторингу та </w:t>
      </w:r>
      <w:r w:rsidR="00BD2681" w:rsidRPr="00271EC6">
        <w:rPr>
          <w:rFonts w:ascii="Times New Roman" w:hAnsi="Times New Roman" w:cs="Times New Roman"/>
          <w:b/>
          <w:sz w:val="24"/>
          <w:szCs w:val="24"/>
          <w:lang w:val="uk-UA"/>
        </w:rPr>
        <w:t>оцінки якості соціальн</w:t>
      </w:r>
      <w:r w:rsidR="00A81FAF">
        <w:rPr>
          <w:rFonts w:ascii="Times New Roman" w:hAnsi="Times New Roman" w:cs="Times New Roman"/>
          <w:b/>
          <w:sz w:val="24"/>
          <w:szCs w:val="24"/>
          <w:lang w:val="uk-UA"/>
        </w:rPr>
        <w:t>их</w:t>
      </w:r>
      <w:r w:rsidRPr="00271EC6">
        <w:rPr>
          <w:rFonts w:ascii="Times New Roman" w:hAnsi="Times New Roman" w:cs="Times New Roman"/>
          <w:b/>
          <w:sz w:val="24"/>
          <w:szCs w:val="24"/>
          <w:lang w:val="uk-UA"/>
        </w:rPr>
        <w:t xml:space="preserve"> </w:t>
      </w:r>
      <w:r w:rsidR="00BD2681" w:rsidRPr="00271EC6">
        <w:rPr>
          <w:rFonts w:ascii="Times New Roman" w:hAnsi="Times New Roman" w:cs="Times New Roman"/>
          <w:b/>
          <w:sz w:val="24"/>
          <w:szCs w:val="24"/>
          <w:lang w:val="uk-UA"/>
        </w:rPr>
        <w:t xml:space="preserve"> послуг </w:t>
      </w:r>
      <w:r w:rsidR="00576EA9" w:rsidRPr="00271EC6">
        <w:rPr>
          <w:rFonts w:ascii="Times New Roman" w:hAnsi="Times New Roman" w:cs="Times New Roman"/>
          <w:b/>
          <w:spacing w:val="8"/>
          <w:sz w:val="24"/>
          <w:szCs w:val="24"/>
          <w:lang w:val="uk-UA"/>
        </w:rPr>
        <w:t xml:space="preserve"> </w:t>
      </w:r>
      <w:r w:rsidR="00B97932" w:rsidRPr="00271EC6">
        <w:rPr>
          <w:rFonts w:ascii="Times New Roman" w:hAnsi="Times New Roman" w:cs="Times New Roman"/>
          <w:b/>
          <w:sz w:val="24"/>
          <w:szCs w:val="24"/>
          <w:lang w:val="uk-UA"/>
        </w:rPr>
        <w:t>за 202</w:t>
      </w:r>
      <w:r w:rsidR="00A81FAF">
        <w:rPr>
          <w:rFonts w:ascii="Times New Roman" w:hAnsi="Times New Roman" w:cs="Times New Roman"/>
          <w:b/>
          <w:sz w:val="24"/>
          <w:szCs w:val="24"/>
          <w:lang w:val="uk-UA"/>
        </w:rPr>
        <w:t>1</w:t>
      </w:r>
      <w:r w:rsidR="00B97932" w:rsidRPr="00271EC6">
        <w:rPr>
          <w:rFonts w:ascii="Times New Roman" w:hAnsi="Times New Roman" w:cs="Times New Roman"/>
          <w:b/>
          <w:sz w:val="24"/>
          <w:szCs w:val="24"/>
          <w:lang w:val="uk-UA"/>
        </w:rPr>
        <w:t xml:space="preserve"> рік у Калуському міському центрі соціальних служб</w:t>
      </w:r>
    </w:p>
    <w:bookmarkEnd w:id="0"/>
    <w:p w:rsidR="00BD2681" w:rsidRPr="00271EC6" w:rsidRDefault="00BD2681" w:rsidP="00BD2681">
      <w:pPr>
        <w:spacing w:after="0" w:line="240" w:lineRule="auto"/>
        <w:jc w:val="center"/>
        <w:rPr>
          <w:rFonts w:ascii="Times New Roman" w:hAnsi="Times New Roman" w:cs="Times New Roman"/>
          <w:b/>
          <w:sz w:val="24"/>
          <w:szCs w:val="24"/>
          <w:lang w:val="uk-UA"/>
        </w:rPr>
      </w:pPr>
    </w:p>
    <w:p w:rsidR="00A81FAF" w:rsidRDefault="00BD2681" w:rsidP="009A6240">
      <w:pPr>
        <w:pStyle w:val="rvps3"/>
        <w:shd w:val="clear" w:color="auto" w:fill="FFFFFF"/>
        <w:spacing w:before="0" w:beforeAutospacing="0" w:after="0" w:afterAutospacing="0"/>
        <w:ind w:right="-1" w:firstLine="708"/>
        <w:jc w:val="both"/>
        <w:rPr>
          <w:lang w:val="uk-UA"/>
        </w:rPr>
      </w:pPr>
      <w:r w:rsidRPr="00271EC6">
        <w:t xml:space="preserve">На виконання </w:t>
      </w:r>
      <w:r w:rsidR="008722BE" w:rsidRPr="00271EC6">
        <w:rPr>
          <w:bCs/>
          <w:color w:val="333333"/>
        </w:rPr>
        <w:t>Порядку проведення моніторингу надання та оцінки якості соціальних послуг</w:t>
      </w:r>
      <w:r w:rsidR="00576EA9" w:rsidRPr="00271EC6">
        <w:rPr>
          <w:bCs/>
          <w:color w:val="333333"/>
          <w:lang w:val="uk-UA"/>
        </w:rPr>
        <w:t>,</w:t>
      </w:r>
      <w:r w:rsidR="008722BE" w:rsidRPr="00271EC6">
        <w:rPr>
          <w:bCs/>
          <w:color w:val="333333"/>
        </w:rPr>
        <w:t xml:space="preserve"> затвердженого </w:t>
      </w:r>
      <w:r w:rsidR="008722BE" w:rsidRPr="00271EC6">
        <w:rPr>
          <w:bCs/>
        </w:rPr>
        <w:t xml:space="preserve">постановою Кабінету Міністрів України від 1 червня 2020 р. № 449, </w:t>
      </w:r>
      <w:r w:rsidRPr="00271EC6">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r w:rsidRPr="00271EC6">
        <w:rPr>
          <w:bCs/>
        </w:rPr>
        <w:t xml:space="preserve"> </w:t>
      </w:r>
      <w:bookmarkStart w:id="1" w:name="n8"/>
      <w:bookmarkEnd w:id="1"/>
      <w:r w:rsidRPr="00271EC6">
        <w:t xml:space="preserve">розпорядженням міського голови м.Калуша від 29.10.2021 № 343-р  </w:t>
      </w:r>
      <w:r w:rsidR="008722BE" w:rsidRPr="00271EC6">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271EC6">
        <w:rPr>
          <w:spacing w:val="8"/>
        </w:rPr>
        <w:t xml:space="preserve"> громаді (далі – комісія з проведення зовнішнього оцінювання)</w:t>
      </w:r>
      <w:r w:rsidR="008722BE" w:rsidRPr="00271EC6">
        <w:t xml:space="preserve">, Положення про комісію з </w:t>
      </w:r>
      <w:r w:rsidR="008722BE" w:rsidRPr="00271EC6">
        <w:rPr>
          <w:spacing w:val="8"/>
        </w:rPr>
        <w:t xml:space="preserve">проведення оцінювання та </w:t>
      </w:r>
      <w:r w:rsidR="008722BE" w:rsidRPr="00271EC6">
        <w:t>План заходів щодо проведення моніторингу та оцінки якості соціальних послуг, які надаються в Калуській міській територіальній</w:t>
      </w:r>
      <w:r w:rsidR="008722BE" w:rsidRPr="00271EC6">
        <w:rPr>
          <w:spacing w:val="8"/>
        </w:rPr>
        <w:t xml:space="preserve"> громаді</w:t>
      </w:r>
      <w:r w:rsidRPr="00271EC6">
        <w:rPr>
          <w:spacing w:val="8"/>
        </w:rPr>
        <w:t>.</w:t>
      </w:r>
      <w:r w:rsidR="008722BE" w:rsidRPr="00271EC6">
        <w:rPr>
          <w:spacing w:val="8"/>
        </w:rPr>
        <w:t xml:space="preserve"> Відповідно до </w:t>
      </w:r>
      <w:r w:rsidR="008722BE" w:rsidRPr="00271EC6">
        <w:t>плану заходів, до управління соціального захисту населення Калуської міської ради</w:t>
      </w:r>
      <w:r w:rsidR="00F65BC3" w:rsidRPr="00271EC6">
        <w:t xml:space="preserve"> (далі - Управління)</w:t>
      </w:r>
      <w:r w:rsidR="008722BE" w:rsidRPr="00271EC6">
        <w:t xml:space="preserve"> подано надавачами соціальних послуг в Калуській міській територіальній громаді </w:t>
      </w:r>
      <w:r w:rsidR="008722BE" w:rsidRPr="00271EC6">
        <w:rPr>
          <w:spacing w:val="8"/>
        </w:rPr>
        <w:t>-</w:t>
      </w:r>
      <w:r w:rsidR="00F65BC3" w:rsidRPr="00271EC6">
        <w:rPr>
          <w:spacing w:val="8"/>
        </w:rPr>
        <w:t xml:space="preserve"> </w:t>
      </w:r>
      <w:r w:rsidR="008722BE" w:rsidRPr="00271EC6">
        <w:rPr>
          <w:spacing w:val="1"/>
        </w:rPr>
        <w:t xml:space="preserve">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«Добродія Калуська» (далі - надавачі соціальних послуг) </w:t>
      </w:r>
      <w:r w:rsidR="008722BE" w:rsidRPr="00271EC6">
        <w:rPr>
          <w:spacing w:val="8"/>
        </w:rPr>
        <w:t>результати внутрішньої оцінки, після п</w:t>
      </w:r>
      <w:r w:rsidR="008722BE" w:rsidRPr="00271EC6">
        <w:t xml:space="preserve">роведення ними внутрішнього оцінювання якості наданих соціальних послуг за попередній рік. </w:t>
      </w:r>
      <w:r w:rsidR="00F65BC3" w:rsidRPr="00271EC6">
        <w:rPr>
          <w:rStyle w:val="rvts7"/>
          <w:color w:val="000000"/>
          <w:lang w:val="uk-UA"/>
        </w:rPr>
        <w:t>Н</w:t>
      </w:r>
      <w:r w:rsidR="00F65BC3" w:rsidRPr="00271EC6">
        <w:rPr>
          <w:rStyle w:val="rvts7"/>
          <w:color w:val="000000"/>
        </w:rPr>
        <w:t xml:space="preserve">а виконання розпорядження міського голови від </w:t>
      </w:r>
      <w:r w:rsidR="00F65BC3" w:rsidRPr="00271EC6">
        <w:rPr>
          <w:rStyle w:val="rvts7"/>
          <w:color w:val="000000"/>
          <w:lang w:val="uk-UA"/>
        </w:rPr>
        <w:t xml:space="preserve">29.10.2021 </w:t>
      </w:r>
      <w:r w:rsidR="00F65BC3" w:rsidRPr="00271EC6">
        <w:rPr>
          <w:rStyle w:val="rvts7"/>
          <w:color w:val="000000"/>
        </w:rPr>
        <w:t xml:space="preserve">№ </w:t>
      </w:r>
      <w:r w:rsidR="00F65BC3" w:rsidRPr="00271EC6">
        <w:rPr>
          <w:rStyle w:val="rvts7"/>
          <w:color w:val="000000"/>
          <w:lang w:val="uk-UA"/>
        </w:rPr>
        <w:t>343-р</w:t>
      </w:r>
      <w:r w:rsidR="00F65BC3" w:rsidRPr="00271EC6">
        <w:rPr>
          <w:rStyle w:val="rvts7"/>
          <w:color w:val="000000"/>
        </w:rPr>
        <w:t xml:space="preserve"> «Про проведення </w:t>
      </w:r>
      <w:r w:rsidR="00F65BC3" w:rsidRPr="00271EC6">
        <w:rPr>
          <w:rStyle w:val="rvts7"/>
        </w:rPr>
        <w:t>моніторингу надання та оцінки якості соціальних послуг</w:t>
      </w:r>
      <w:r w:rsidR="00F65BC3" w:rsidRPr="00271EC6">
        <w:rPr>
          <w:rStyle w:val="rvts7"/>
          <w:color w:val="000000"/>
        </w:rPr>
        <w:t>»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576EA9" w:rsidRPr="00271EC6">
        <w:rPr>
          <w:rStyle w:val="rvts7"/>
          <w:color w:val="000000"/>
          <w:lang w:val="uk-UA"/>
        </w:rPr>
        <w:t>,</w:t>
      </w:r>
      <w:r w:rsidR="00F65BC3" w:rsidRPr="00271EC6">
        <w:rPr>
          <w:rStyle w:val="rvts7"/>
          <w:color w:val="000000"/>
          <w:lang w:val="uk-UA"/>
        </w:rPr>
        <w:t xml:space="preserve"> в управлінні </w:t>
      </w:r>
      <w:r w:rsidR="00576EA9" w:rsidRPr="00271EC6">
        <w:rPr>
          <w:rStyle w:val="rvts7"/>
          <w:color w:val="000000"/>
          <w:lang w:val="uk-UA"/>
        </w:rPr>
        <w:t xml:space="preserve">соціального захисту населення </w:t>
      </w:r>
      <w:r w:rsidR="00F65BC3" w:rsidRPr="00271EC6">
        <w:rPr>
          <w:rStyle w:val="rvts7"/>
          <w:color w:val="000000"/>
          <w:lang w:val="uk-UA"/>
        </w:rPr>
        <w:t xml:space="preserve">наказом начальника управління від </w:t>
      </w:r>
      <w:r w:rsidR="00A5113C" w:rsidRPr="00271EC6">
        <w:rPr>
          <w:rStyle w:val="rvts7"/>
          <w:color w:val="000000"/>
          <w:lang w:val="uk-UA"/>
        </w:rPr>
        <w:t>11.11.2021</w:t>
      </w:r>
      <w:r w:rsidR="00F65BC3" w:rsidRPr="00271EC6">
        <w:rPr>
          <w:rStyle w:val="rvts7"/>
          <w:color w:val="000000"/>
          <w:lang w:val="uk-UA"/>
        </w:rPr>
        <w:t xml:space="preserve"> № </w:t>
      </w:r>
      <w:r w:rsidR="00A5113C" w:rsidRPr="00271EC6">
        <w:rPr>
          <w:rStyle w:val="rvts7"/>
          <w:color w:val="000000"/>
          <w:lang w:val="uk-UA"/>
        </w:rPr>
        <w:t>53 «Про п</w:t>
      </w:r>
      <w:r w:rsidR="00A5113C" w:rsidRPr="00271EC6">
        <w:rPr>
          <w:rStyle w:val="rvts7"/>
          <w:color w:val="000000"/>
        </w:rPr>
        <w:t xml:space="preserve">роведення </w:t>
      </w:r>
      <w:r w:rsidR="00A5113C" w:rsidRPr="00271EC6">
        <w:rPr>
          <w:color w:val="000000"/>
          <w:lang w:val="uk-UA"/>
        </w:rPr>
        <w:t xml:space="preserve">моніторингу надання та зовнішньої </w:t>
      </w:r>
      <w:r w:rsidR="00A5113C" w:rsidRPr="00271EC6">
        <w:rPr>
          <w:color w:val="000000"/>
        </w:rPr>
        <w:t>оцінки якості соціальних послуг</w:t>
      </w:r>
      <w:r w:rsidR="00A5113C" w:rsidRPr="00271EC6">
        <w:rPr>
          <w:rStyle w:val="rvts7"/>
          <w:color w:val="000000"/>
          <w:lang w:val="uk-UA"/>
        </w:rPr>
        <w:t xml:space="preserve">» </w:t>
      </w:r>
      <w:r w:rsidR="00F65BC3" w:rsidRPr="00271EC6">
        <w:rPr>
          <w:rStyle w:val="rvts7"/>
          <w:color w:val="000000"/>
          <w:lang w:val="uk-UA"/>
        </w:rPr>
        <w:t>с</w:t>
      </w:r>
      <w:r w:rsidR="00F65BC3" w:rsidRPr="00271EC6">
        <w:rPr>
          <w:lang w:val="uk-UA"/>
        </w:rPr>
        <w:t>творено комісію з проведення моніторингу та зовнішньої оцінки якості соціальних</w:t>
      </w:r>
      <w:r w:rsidR="00F65BC3" w:rsidRPr="00271EC6">
        <w:rPr>
          <w:spacing w:val="1"/>
          <w:lang w:val="uk-UA"/>
        </w:rPr>
        <w:t xml:space="preserve"> </w:t>
      </w:r>
      <w:r w:rsidR="00F65BC3" w:rsidRPr="00271EC6">
        <w:rPr>
          <w:lang w:val="uk-UA"/>
        </w:rPr>
        <w:t>послуг,</w:t>
      </w:r>
      <w:r w:rsidR="00F65BC3" w:rsidRPr="00271EC6">
        <w:rPr>
          <w:spacing w:val="1"/>
          <w:lang w:val="uk-UA"/>
        </w:rPr>
        <w:t xml:space="preserve"> </w:t>
      </w:r>
      <w:r w:rsidR="00F65BC3" w:rsidRPr="00271EC6">
        <w:rPr>
          <w:lang w:val="uk-UA"/>
        </w:rPr>
        <w:t>які</w:t>
      </w:r>
      <w:r w:rsidR="00F65BC3" w:rsidRPr="00271EC6">
        <w:rPr>
          <w:spacing w:val="1"/>
          <w:lang w:val="uk-UA"/>
        </w:rPr>
        <w:t xml:space="preserve"> </w:t>
      </w:r>
      <w:r w:rsidR="00F65BC3" w:rsidRPr="00271EC6">
        <w:rPr>
          <w:lang w:val="uk-UA"/>
        </w:rPr>
        <w:t>надаються</w:t>
      </w:r>
      <w:r w:rsidR="00F65BC3" w:rsidRPr="00271EC6">
        <w:rPr>
          <w:spacing w:val="1"/>
          <w:lang w:val="uk-UA"/>
        </w:rPr>
        <w:t xml:space="preserve"> </w:t>
      </w:r>
      <w:r w:rsidR="00F65BC3" w:rsidRPr="00271EC6">
        <w:rPr>
          <w:lang w:val="uk-UA"/>
        </w:rPr>
        <w:t xml:space="preserve">в Калуській міській територіальній </w:t>
      </w:r>
      <w:r w:rsidR="00F65BC3" w:rsidRPr="00271EC6">
        <w:rPr>
          <w:spacing w:val="8"/>
          <w:lang w:val="uk-UA"/>
        </w:rPr>
        <w:t xml:space="preserve">громаді </w:t>
      </w:r>
      <w:r w:rsidR="00F65BC3" w:rsidRPr="00271EC6">
        <w:rPr>
          <w:lang w:val="uk-UA"/>
        </w:rPr>
        <w:t>(далі</w:t>
      </w:r>
      <w:r w:rsidR="00F65BC3" w:rsidRPr="00271EC6">
        <w:rPr>
          <w:spacing w:val="2"/>
          <w:lang w:val="uk-UA"/>
        </w:rPr>
        <w:t xml:space="preserve"> </w:t>
      </w:r>
      <w:r w:rsidR="00F65BC3" w:rsidRPr="00271EC6">
        <w:rPr>
          <w:lang w:val="uk-UA"/>
        </w:rPr>
        <w:t>–</w:t>
      </w:r>
      <w:r w:rsidR="00F65BC3" w:rsidRPr="00271EC6">
        <w:rPr>
          <w:spacing w:val="2"/>
          <w:lang w:val="uk-UA"/>
        </w:rPr>
        <w:t xml:space="preserve"> </w:t>
      </w:r>
      <w:r w:rsidR="00F65BC3" w:rsidRPr="00271EC6">
        <w:rPr>
          <w:lang w:val="uk-UA"/>
        </w:rPr>
        <w:t>комісія управління), затверджено План заходів щодо проведення моніторингу та зовнішньої оцінки якості соціальних</w:t>
      </w:r>
      <w:r w:rsidR="00F65BC3" w:rsidRPr="00271EC6">
        <w:rPr>
          <w:spacing w:val="1"/>
          <w:lang w:val="uk-UA"/>
        </w:rPr>
        <w:t xml:space="preserve"> </w:t>
      </w:r>
      <w:r w:rsidR="00F65BC3" w:rsidRPr="00271EC6">
        <w:rPr>
          <w:lang w:val="uk-UA"/>
        </w:rPr>
        <w:t>послуг,</w:t>
      </w:r>
      <w:r w:rsidR="00F65BC3" w:rsidRPr="00271EC6">
        <w:rPr>
          <w:spacing w:val="1"/>
          <w:lang w:val="uk-UA"/>
        </w:rPr>
        <w:t xml:space="preserve"> </w:t>
      </w:r>
      <w:r w:rsidR="00F65BC3" w:rsidRPr="00271EC6">
        <w:rPr>
          <w:lang w:val="uk-UA"/>
        </w:rPr>
        <w:t>які</w:t>
      </w:r>
      <w:r w:rsidR="00F65BC3" w:rsidRPr="00271EC6">
        <w:rPr>
          <w:spacing w:val="1"/>
          <w:lang w:val="uk-UA"/>
        </w:rPr>
        <w:t xml:space="preserve"> </w:t>
      </w:r>
      <w:r w:rsidR="00F65BC3" w:rsidRPr="00271EC6">
        <w:rPr>
          <w:lang w:val="uk-UA"/>
        </w:rPr>
        <w:t>надаються</w:t>
      </w:r>
      <w:r w:rsidR="00F65BC3" w:rsidRPr="00271EC6">
        <w:rPr>
          <w:spacing w:val="1"/>
          <w:lang w:val="uk-UA"/>
        </w:rPr>
        <w:t xml:space="preserve"> </w:t>
      </w:r>
      <w:r w:rsidR="00F65BC3" w:rsidRPr="00271EC6">
        <w:rPr>
          <w:lang w:val="uk-UA"/>
        </w:rPr>
        <w:t xml:space="preserve">в Калуській міській територіальній </w:t>
      </w:r>
      <w:r w:rsidR="00F65BC3" w:rsidRPr="00271EC6">
        <w:rPr>
          <w:spacing w:val="8"/>
          <w:lang w:val="uk-UA"/>
        </w:rPr>
        <w:t xml:space="preserve">громаді. Відповідно до заходів, комісією управління </w:t>
      </w:r>
      <w:r w:rsidR="00F65BC3" w:rsidRPr="00271EC6">
        <w:rPr>
          <w:lang w:val="uk-UA"/>
        </w:rPr>
        <w:t>організовано і проведено зовнішню оцінку якості соціальних послуг, які нада</w:t>
      </w:r>
      <w:r w:rsidR="00012781" w:rsidRPr="00271EC6">
        <w:rPr>
          <w:lang w:val="uk-UA"/>
        </w:rPr>
        <w:t>ються</w:t>
      </w:r>
      <w:r w:rsidR="00576EA9" w:rsidRPr="00271EC6">
        <w:rPr>
          <w:lang w:val="uk-UA"/>
        </w:rPr>
        <w:t xml:space="preserve"> в Калуській міській територіальній громаді</w:t>
      </w:r>
      <w:r w:rsidR="00012781" w:rsidRPr="00271EC6">
        <w:rPr>
          <w:lang w:val="uk-UA"/>
        </w:rPr>
        <w:t xml:space="preserve">, зокрема </w:t>
      </w:r>
      <w:r w:rsidR="00012781" w:rsidRPr="00271EC6">
        <w:rPr>
          <w:b/>
          <w:lang w:val="uk-UA"/>
        </w:rPr>
        <w:t>Калуським міським центром соціальних служб</w:t>
      </w:r>
      <w:r w:rsidR="00A81FAF">
        <w:rPr>
          <w:lang w:val="uk-UA"/>
        </w:rPr>
        <w:t>:</w:t>
      </w:r>
    </w:p>
    <w:p w:rsidR="005622DE" w:rsidRPr="00121DAB" w:rsidRDefault="005622DE" w:rsidP="00121DAB">
      <w:pPr>
        <w:pStyle w:val="ad"/>
        <w:ind w:left="420"/>
        <w:jc w:val="both"/>
        <w:rPr>
          <w:bCs/>
        </w:rPr>
      </w:pPr>
      <w:r w:rsidRPr="00121DAB">
        <w:rPr>
          <w:shd w:val="clear" w:color="auto" w:fill="FFFFFF"/>
        </w:rPr>
        <w:t>соціального  супроводу;</w:t>
      </w:r>
    </w:p>
    <w:p w:rsidR="005622DE" w:rsidRPr="00121DAB" w:rsidRDefault="005622DE" w:rsidP="00121DAB">
      <w:pPr>
        <w:pStyle w:val="ad"/>
        <w:ind w:left="420"/>
        <w:jc w:val="both"/>
        <w:rPr>
          <w:bCs/>
        </w:rPr>
      </w:pPr>
      <w:r w:rsidRPr="00121DAB">
        <w:rPr>
          <w:shd w:val="clear" w:color="auto" w:fill="FFFFFF"/>
        </w:rPr>
        <w:t>консультування;</w:t>
      </w:r>
    </w:p>
    <w:p w:rsidR="005622DE" w:rsidRPr="00121DAB" w:rsidRDefault="005622DE" w:rsidP="00121DAB">
      <w:pPr>
        <w:pStyle w:val="ad"/>
        <w:ind w:left="420"/>
        <w:jc w:val="both"/>
        <w:rPr>
          <w:bCs/>
        </w:rPr>
      </w:pPr>
      <w:r w:rsidRPr="00121DAB">
        <w:t>інформування;</w:t>
      </w:r>
    </w:p>
    <w:p w:rsidR="00121DAB" w:rsidRPr="00121DAB" w:rsidRDefault="005622DE" w:rsidP="00121DAB">
      <w:pPr>
        <w:pStyle w:val="ad"/>
        <w:ind w:left="420"/>
        <w:jc w:val="both"/>
        <w:rPr>
          <w:bCs/>
        </w:rPr>
      </w:pPr>
      <w:r w:rsidRPr="00121DAB">
        <w:rPr>
          <w:shd w:val="clear" w:color="auto" w:fill="FFFFFF"/>
        </w:rPr>
        <w:t>соціальної профілактики;</w:t>
      </w:r>
    </w:p>
    <w:p w:rsidR="00121DAB" w:rsidRPr="00121DAB" w:rsidRDefault="005622DE" w:rsidP="00121DAB">
      <w:pPr>
        <w:pStyle w:val="ad"/>
        <w:ind w:left="420"/>
        <w:jc w:val="both"/>
        <w:rPr>
          <w:bCs/>
        </w:rPr>
      </w:pPr>
      <w:r w:rsidRPr="00121DAB">
        <w:rPr>
          <w:shd w:val="clear" w:color="auto" w:fill="FFFFFF"/>
        </w:rPr>
        <w:t>соціальної адаптації;</w:t>
      </w:r>
    </w:p>
    <w:p w:rsidR="00121DAB" w:rsidRPr="00121DAB" w:rsidRDefault="005622DE" w:rsidP="00121DAB">
      <w:pPr>
        <w:pStyle w:val="ad"/>
        <w:ind w:left="420"/>
        <w:jc w:val="both"/>
        <w:rPr>
          <w:bCs/>
        </w:rPr>
      </w:pPr>
      <w:r w:rsidRPr="00121DAB">
        <w:rPr>
          <w:shd w:val="clear" w:color="auto" w:fill="FFFFFF"/>
        </w:rPr>
        <w:t>соціального супроводу сімей, в яких виховуються діти-сироти та діти, позбавлені батьківського піклування</w:t>
      </w:r>
    </w:p>
    <w:p w:rsidR="00121DAB" w:rsidRPr="00121DAB" w:rsidRDefault="005622DE" w:rsidP="00121DAB">
      <w:pPr>
        <w:pStyle w:val="ad"/>
        <w:ind w:left="420"/>
        <w:jc w:val="both"/>
        <w:rPr>
          <w:bCs/>
        </w:rPr>
      </w:pPr>
      <w:r w:rsidRPr="00121DAB">
        <w:rPr>
          <w:shd w:val="clear" w:color="auto" w:fill="FFFFFF"/>
        </w:rPr>
        <w:t>кризового та екстреного втручання;</w:t>
      </w:r>
    </w:p>
    <w:p w:rsidR="00121DAB" w:rsidRPr="00121DAB" w:rsidRDefault="005622DE" w:rsidP="00121DAB">
      <w:pPr>
        <w:pStyle w:val="ad"/>
        <w:ind w:left="420"/>
        <w:jc w:val="both"/>
        <w:rPr>
          <w:bCs/>
        </w:rPr>
      </w:pPr>
      <w:r w:rsidRPr="00121DAB">
        <w:rPr>
          <w:shd w:val="clear" w:color="auto" w:fill="FFFFFF"/>
        </w:rPr>
        <w:t>представництво інтересів;</w:t>
      </w:r>
    </w:p>
    <w:p w:rsidR="00121DAB" w:rsidRPr="00121DAB" w:rsidRDefault="005622DE" w:rsidP="00121DAB">
      <w:pPr>
        <w:pStyle w:val="ad"/>
        <w:ind w:left="420"/>
        <w:jc w:val="both"/>
        <w:rPr>
          <w:bCs/>
        </w:rPr>
      </w:pPr>
      <w:r w:rsidRPr="00121DAB">
        <w:rPr>
          <w:shd w:val="clear" w:color="auto" w:fill="FFFFFF"/>
        </w:rPr>
        <w:t>посередництва (медіації)</w:t>
      </w:r>
      <w:r w:rsidR="00121DAB" w:rsidRPr="00121DAB">
        <w:rPr>
          <w:shd w:val="clear" w:color="auto" w:fill="FFFFFF"/>
        </w:rPr>
        <w:t>.</w:t>
      </w:r>
    </w:p>
    <w:p w:rsidR="00337671" w:rsidRPr="00044C0B" w:rsidRDefault="005622DE" w:rsidP="00CF0CAE">
      <w:pPr>
        <w:pStyle w:val="ad"/>
        <w:jc w:val="both"/>
        <w:rPr>
          <w:bCs/>
        </w:rPr>
      </w:pPr>
      <w:bookmarkStart w:id="2" w:name="n60"/>
      <w:bookmarkStart w:id="3" w:name="n61"/>
      <w:bookmarkEnd w:id="2"/>
      <w:bookmarkEnd w:id="3"/>
      <w:r w:rsidRPr="00121DAB">
        <w:rPr>
          <w:rFonts w:ascii="Helvetica" w:hAnsi="Helvetica" w:cs="Helvetica"/>
          <w:sz w:val="21"/>
          <w:szCs w:val="21"/>
        </w:rPr>
        <w:br/>
      </w:r>
      <w:r w:rsidR="00F65BC3" w:rsidRPr="00271EC6">
        <w:t xml:space="preserve"> </w:t>
      </w:r>
      <w:r w:rsidR="00121DAB">
        <w:t xml:space="preserve">    </w:t>
      </w:r>
      <w:r w:rsidR="00CF0CAE">
        <w:t xml:space="preserve">У </w:t>
      </w:r>
      <w:r w:rsidR="00CF0CAE" w:rsidRPr="00271EC6">
        <w:t xml:space="preserve">Калуському міському центрі соціальних служб  (далі –  Центр) </w:t>
      </w:r>
      <w:r w:rsidR="00121DAB">
        <w:t xml:space="preserve">  </w:t>
      </w:r>
      <w:r w:rsidR="00CF0CAE">
        <w:t>з</w:t>
      </w:r>
      <w:r w:rsidR="00AC3446" w:rsidRPr="00121DAB">
        <w:rPr>
          <w:rStyle w:val="rvts7"/>
          <w:color w:val="000000"/>
        </w:rPr>
        <w:t xml:space="preserve"> метою визначення відповідності наданих соціальних послуг </w:t>
      </w:r>
      <w:r w:rsidR="008205DC" w:rsidRPr="00121DAB">
        <w:rPr>
          <w:rStyle w:val="rvts7"/>
          <w:color w:val="000000"/>
        </w:rPr>
        <w:t>вимогам нака</w:t>
      </w:r>
      <w:r w:rsidR="00BA4EB2" w:rsidRPr="00121DAB">
        <w:rPr>
          <w:rStyle w:val="rvts7"/>
          <w:color w:val="000000"/>
        </w:rPr>
        <w:t>з</w:t>
      </w:r>
      <w:r w:rsidR="008205DC" w:rsidRPr="00121DAB">
        <w:rPr>
          <w:rStyle w:val="rvts7"/>
          <w:color w:val="000000"/>
        </w:rPr>
        <w:t>ів</w:t>
      </w:r>
      <w:r w:rsidR="00BA4EB2" w:rsidRPr="00121DAB">
        <w:rPr>
          <w:rStyle w:val="rvts7"/>
          <w:color w:val="000000"/>
        </w:rPr>
        <w:t xml:space="preserve"> Міністерства соціальної політики України від </w:t>
      </w:r>
      <w:r w:rsidR="00A30312" w:rsidRPr="00121DAB">
        <w:rPr>
          <w:rStyle w:val="rvts7"/>
          <w:color w:val="000000"/>
        </w:rPr>
        <w:t>3</w:t>
      </w:r>
      <w:r w:rsidR="00B97932" w:rsidRPr="00121DAB">
        <w:rPr>
          <w:rStyle w:val="rvts7"/>
          <w:color w:val="000000"/>
        </w:rPr>
        <w:t>1</w:t>
      </w:r>
      <w:r w:rsidR="00873140" w:rsidRPr="00121DAB">
        <w:rPr>
          <w:bCs/>
        </w:rPr>
        <w:t>.</w:t>
      </w:r>
      <w:r w:rsidR="00B97932" w:rsidRPr="00121DAB">
        <w:rPr>
          <w:bCs/>
        </w:rPr>
        <w:t>03</w:t>
      </w:r>
      <w:r w:rsidR="00BA4EB2" w:rsidRPr="00121DAB">
        <w:rPr>
          <w:bCs/>
        </w:rPr>
        <w:t>.201</w:t>
      </w:r>
      <w:r w:rsidR="00B97932" w:rsidRPr="00121DAB">
        <w:rPr>
          <w:bCs/>
        </w:rPr>
        <w:t>6</w:t>
      </w:r>
      <w:r w:rsidR="00BA4EB2" w:rsidRPr="00121DAB">
        <w:rPr>
          <w:bCs/>
        </w:rPr>
        <w:t> </w:t>
      </w:r>
      <w:r w:rsidR="00873140" w:rsidRPr="00121DAB">
        <w:rPr>
          <w:bCs/>
        </w:rPr>
        <w:t xml:space="preserve"> № </w:t>
      </w:r>
      <w:r w:rsidR="00B97932" w:rsidRPr="00121DAB">
        <w:rPr>
          <w:bCs/>
        </w:rPr>
        <w:t>318</w:t>
      </w:r>
      <w:r w:rsidR="00BA4EB2" w:rsidRPr="00121DAB">
        <w:rPr>
          <w:bCs/>
        </w:rPr>
        <w:t xml:space="preserve"> «Про затвердження Державного стандарту </w:t>
      </w:r>
      <w:r w:rsidR="00873140" w:rsidRPr="00121DAB">
        <w:rPr>
          <w:bCs/>
        </w:rPr>
        <w:t>с</w:t>
      </w:r>
      <w:r w:rsidR="00B97932" w:rsidRPr="00121DAB">
        <w:rPr>
          <w:bCs/>
        </w:rPr>
        <w:t>оціального супроводу сімей (осіб), які перебувають у складних життєвих обставинах»</w:t>
      </w:r>
      <w:r w:rsidR="008205DC" w:rsidRPr="008205DC">
        <w:t xml:space="preserve">, від 11.08.2017 № 1307 «Про затвердження Державного стандарту соціального супроводу сімей, у яких виховуються діти-сироти, діти, позбавлені батьківського піклування», </w:t>
      </w:r>
      <w:r w:rsidR="008205DC">
        <w:t xml:space="preserve">від 01.07.2016 № 716 «Про затвердження Державного стандарту соціальної послуги кризового та екстреного втручання», від 10.09.2015 № 912 «Про затвердження Державного стандарту соціальної послуги профілактики», від 02.07.2015 «Про затвердження Державного стандарту соціальної послуги консультування», від </w:t>
      </w:r>
      <w:r w:rsidR="008205DC" w:rsidRPr="00121DAB">
        <w:rPr>
          <w:bCs/>
        </w:rPr>
        <w:t>18.05.2015 № 514 «Про затвердження Державного стандарту соціальної адаптації»</w:t>
      </w:r>
      <w:r w:rsidR="00F66DB2" w:rsidRPr="00121DAB">
        <w:rPr>
          <w:bCs/>
        </w:rPr>
        <w:t>,</w:t>
      </w:r>
      <w:r w:rsidR="00CF0CAE">
        <w:rPr>
          <w:bCs/>
        </w:rPr>
        <w:t xml:space="preserve"> </w:t>
      </w:r>
      <w:r w:rsidR="00337671" w:rsidRPr="00121DAB">
        <w:rPr>
          <w:bCs/>
        </w:rPr>
        <w:t xml:space="preserve">від 30.12.2015 № 1261 «Про </w:t>
      </w:r>
      <w:r w:rsidR="00CF0CAE">
        <w:rPr>
          <w:bCs/>
        </w:rPr>
        <w:t>затвердження Держав</w:t>
      </w:r>
      <w:r w:rsidR="00337671" w:rsidRPr="00121DAB">
        <w:rPr>
          <w:bCs/>
        </w:rPr>
        <w:t>н</w:t>
      </w:r>
      <w:r w:rsidR="00CF0CAE">
        <w:rPr>
          <w:bCs/>
        </w:rPr>
        <w:t>о</w:t>
      </w:r>
      <w:r w:rsidR="00337671" w:rsidRPr="00121DAB">
        <w:rPr>
          <w:bCs/>
        </w:rPr>
        <w:t xml:space="preserve">го стандарту </w:t>
      </w:r>
      <w:r w:rsidR="00337671" w:rsidRPr="00044C0B">
        <w:rPr>
          <w:bCs/>
        </w:rPr>
        <w:t xml:space="preserve">соціальної послуги </w:t>
      </w:r>
      <w:r w:rsidR="00337671" w:rsidRPr="00044C0B">
        <w:rPr>
          <w:bCs/>
        </w:rPr>
        <w:lastRenderedPageBreak/>
        <w:t>представництва інтересів», від 17.08.2016 № 892 «Про затвердження Державного стандарту соціальної послуги  посередництва (медітації</w:t>
      </w:r>
      <w:r w:rsidR="000D70C0" w:rsidRPr="00044C0B">
        <w:rPr>
          <w:bCs/>
        </w:rPr>
        <w:t>)»</w:t>
      </w:r>
      <w:r w:rsidR="00CF0CAE" w:rsidRPr="00044C0B">
        <w:rPr>
          <w:bCs/>
        </w:rPr>
        <w:t xml:space="preserve"> було проведено моніторинг та оцінювання надання соціальних послуг</w:t>
      </w:r>
      <w:r w:rsidR="000D70C0" w:rsidRPr="00044C0B">
        <w:rPr>
          <w:bCs/>
        </w:rPr>
        <w:t>.</w:t>
      </w:r>
      <w:r w:rsidR="00CF0CAE" w:rsidRPr="00044C0B">
        <w:rPr>
          <w:bCs/>
        </w:rPr>
        <w:t xml:space="preserve"> </w:t>
      </w:r>
    </w:p>
    <w:p w:rsidR="00CF0CAE" w:rsidRDefault="00CF0CAE" w:rsidP="00CF0CAE">
      <w:pPr>
        <w:pStyle w:val="ad"/>
        <w:ind w:left="420"/>
        <w:jc w:val="both"/>
        <w:rPr>
          <w:bCs/>
        </w:rPr>
      </w:pPr>
    </w:p>
    <w:p w:rsidR="00337671" w:rsidRPr="00271EC6" w:rsidRDefault="00337671" w:rsidP="00337671">
      <w:pPr>
        <w:pStyle w:val="ad"/>
        <w:jc w:val="both"/>
      </w:pPr>
      <w:r>
        <w:rPr>
          <w:bCs/>
        </w:rPr>
        <w:t xml:space="preserve">         </w:t>
      </w:r>
      <w:r w:rsidRPr="00271EC6">
        <w:t>Рішенням Калуської міської ради від 2</w:t>
      </w:r>
      <w:r w:rsidR="00347FDF">
        <w:t>8.04</w:t>
      </w:r>
      <w:r w:rsidRPr="00271EC6">
        <w:t>.20</w:t>
      </w:r>
      <w:r w:rsidR="00347FDF">
        <w:t>21</w:t>
      </w:r>
      <w:r w:rsidRPr="00271EC6">
        <w:t xml:space="preserve">р. № </w:t>
      </w:r>
      <w:r w:rsidR="00347FDF">
        <w:t>425</w:t>
      </w:r>
      <w:r w:rsidRPr="00271EC6">
        <w:t xml:space="preserve"> було затверджено Положення про Калуський міський центр соціальних служб для сім’ї, дітей та молоді, згідно якого основними завданнями Центру  були: </w:t>
      </w:r>
    </w:p>
    <w:p w:rsidR="00F66DB2" w:rsidRPr="005622DE" w:rsidRDefault="00F66DB2" w:rsidP="00F66DB2">
      <w:pPr>
        <w:pStyle w:val="ad"/>
        <w:numPr>
          <w:ilvl w:val="0"/>
          <w:numId w:val="33"/>
        </w:numPr>
        <w:ind w:left="0" w:firstLine="284"/>
        <w:jc w:val="both"/>
      </w:pPr>
      <w:r w:rsidRPr="005622DE">
        <w:t>проведення соціально-профілактичної роботи, спрямованої на запобігання складним життєвим обставинам сімей, дітей та молоді;</w:t>
      </w:r>
    </w:p>
    <w:p w:rsidR="00012781" w:rsidRPr="00044C0B" w:rsidRDefault="005622DE" w:rsidP="005622DE">
      <w:pPr>
        <w:pStyle w:val="ad"/>
        <w:jc w:val="both"/>
      </w:pPr>
      <w:r>
        <w:rPr>
          <w:shd w:val="clear" w:color="auto" w:fill="FFFFFF"/>
        </w:rPr>
        <w:t xml:space="preserve">     - </w:t>
      </w:r>
      <w:r w:rsidRPr="005622DE">
        <w:rPr>
          <w:shd w:val="clear" w:color="auto" w:fill="FFFFFF"/>
        </w:rPr>
        <w:t>надання  особам та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r w:rsidRPr="005622DE">
        <w:br/>
      </w:r>
      <w:r w:rsidRPr="005622DE">
        <w:rPr>
          <w:color w:val="666666"/>
          <w:shd w:val="clear" w:color="auto" w:fill="FFFFFF"/>
        </w:rPr>
        <w:t xml:space="preserve">      - </w:t>
      </w:r>
      <w:r w:rsidRPr="00044C0B">
        <w:t>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з сім’ями.</w:t>
      </w:r>
    </w:p>
    <w:p w:rsidR="005622DE" w:rsidRPr="00044C0B" w:rsidRDefault="005622DE" w:rsidP="005622DE">
      <w:pPr>
        <w:pStyle w:val="ad"/>
        <w:jc w:val="both"/>
      </w:pPr>
    </w:p>
    <w:p w:rsidR="00AB06DB" w:rsidRPr="00271EC6" w:rsidRDefault="005622DE" w:rsidP="0013309C">
      <w:pPr>
        <w:pStyle w:val="ad"/>
        <w:jc w:val="both"/>
      </w:pPr>
      <w:r>
        <w:t xml:space="preserve">        </w:t>
      </w:r>
      <w:r w:rsidR="00012781" w:rsidRPr="00271EC6">
        <w:t>У Ц</w:t>
      </w:r>
      <w:r w:rsidR="00E21B6F" w:rsidRPr="00271EC6">
        <w:t>ентрі здійснено поетапне виконання наказу Міністерства соціальної політики України від 27.12.2013 № 904, зокрема: нак</w:t>
      </w:r>
      <w:r w:rsidR="00012781" w:rsidRPr="00271EC6">
        <w:t>азом директора Центру від 0</w:t>
      </w:r>
      <w:r w:rsidR="008205DC">
        <w:t>4</w:t>
      </w:r>
      <w:r w:rsidR="00E21B6F" w:rsidRPr="00271EC6">
        <w:t>.01.202</w:t>
      </w:r>
      <w:r w:rsidR="008205DC">
        <w:t>1</w:t>
      </w:r>
      <w:r w:rsidR="00B97932" w:rsidRPr="00271EC6">
        <w:t>р. №</w:t>
      </w:r>
      <w:r w:rsidR="008205DC">
        <w:t>01-11/01</w:t>
      </w:r>
      <w:r w:rsidR="00012781" w:rsidRPr="00271EC6">
        <w:t xml:space="preserve"> </w:t>
      </w:r>
      <w:r w:rsidR="00E21B6F" w:rsidRPr="00271EC6">
        <w:t>«Про проведення моніторингу та внутрішньої оцінки якості  соціальних послуг</w:t>
      </w:r>
      <w:r w:rsidR="008205DC">
        <w:t xml:space="preserve"> Калуського міського центру соціальних служб</w:t>
      </w:r>
      <w:r w:rsidR="00E21B6F" w:rsidRPr="00271EC6">
        <w:t>» створено Комісію з моніторингу та оцінки якості соціальних п</w:t>
      </w:r>
      <w:r w:rsidR="00FF4535" w:rsidRPr="00271EC6">
        <w:t>ослуг, до складу якої увійшли</w:t>
      </w:r>
      <w:r w:rsidR="00E21B6F" w:rsidRPr="00271EC6">
        <w:t xml:space="preserve"> працівники </w:t>
      </w:r>
      <w:r w:rsidR="00C66012" w:rsidRPr="00271EC6">
        <w:t>міського центру соціальних допомог (3 особи)</w:t>
      </w:r>
      <w:r w:rsidR="00E21B6F" w:rsidRPr="00271EC6">
        <w:t xml:space="preserve">; призначено відповідальну особу з організації та проведення оцінки якості соціальних послуг; проведення </w:t>
      </w:r>
      <w:r w:rsidR="00B97932" w:rsidRPr="00271EC6">
        <w:t>щорічної внутрішньої оцінки; затверджено план заходів щодо здійснення внутрішньої оцінки роботи в Центрі на 202</w:t>
      </w:r>
      <w:r w:rsidR="008205DC">
        <w:t>1</w:t>
      </w:r>
      <w:r w:rsidR="00B97932" w:rsidRPr="00271EC6">
        <w:t xml:space="preserve"> рік</w:t>
      </w:r>
      <w:r w:rsidR="00E21B6F" w:rsidRPr="00271EC6">
        <w:t>. Мета моніторингу та внутрішньої оцінки - визначення відповідності державн</w:t>
      </w:r>
      <w:r w:rsidR="000D70C0">
        <w:t>и</w:t>
      </w:r>
      <w:r w:rsidR="00E21B6F" w:rsidRPr="00271EC6">
        <w:t>м стандарт</w:t>
      </w:r>
      <w:r w:rsidR="000D70C0">
        <w:t xml:space="preserve">ам </w:t>
      </w:r>
      <w:r w:rsidR="00E21B6F" w:rsidRPr="00271EC6">
        <w:t xml:space="preserve"> надання пра</w:t>
      </w:r>
      <w:r w:rsidR="002907D3" w:rsidRPr="00271EC6">
        <w:t xml:space="preserve">цівниками </w:t>
      </w:r>
      <w:r w:rsidR="00155880" w:rsidRPr="00271EC6">
        <w:t xml:space="preserve">Центру </w:t>
      </w:r>
      <w:r w:rsidR="002907D3" w:rsidRPr="00271EC6">
        <w:t>соціальних служб</w:t>
      </w:r>
      <w:r w:rsidR="00E21B6F" w:rsidRPr="00271EC6">
        <w:t xml:space="preserve"> вище вказаних послуг та удосконалення роботи з їх надання.</w:t>
      </w:r>
      <w:r w:rsidR="008205DC">
        <w:t xml:space="preserve"> </w:t>
      </w:r>
    </w:p>
    <w:p w:rsidR="00BC4AC7" w:rsidRPr="00271EC6" w:rsidRDefault="00BC4AC7" w:rsidP="009A6240">
      <w:pPr>
        <w:pStyle w:val="rvps3"/>
        <w:shd w:val="clear" w:color="auto" w:fill="FFFFFF"/>
        <w:spacing w:before="0" w:beforeAutospacing="0" w:after="0" w:afterAutospacing="0"/>
        <w:ind w:right="-1" w:firstLine="708"/>
        <w:jc w:val="both"/>
        <w:rPr>
          <w:lang w:val="uk-UA"/>
        </w:rPr>
      </w:pPr>
    </w:p>
    <w:p w:rsidR="004F54A4" w:rsidRPr="00271EC6" w:rsidRDefault="0013309C" w:rsidP="004F54A4">
      <w:pPr>
        <w:spacing w:after="0" w:line="240" w:lineRule="auto"/>
        <w:ind w:firstLine="360"/>
        <w:jc w:val="both"/>
        <w:rPr>
          <w:rFonts w:ascii="Times New Roman" w:hAnsi="Times New Roman" w:cs="Times New Roman"/>
          <w:sz w:val="24"/>
          <w:szCs w:val="24"/>
          <w:lang w:val="uk-UA"/>
        </w:rPr>
      </w:pPr>
      <w:r w:rsidRPr="00271EC6">
        <w:rPr>
          <w:rFonts w:ascii="Times New Roman" w:hAnsi="Times New Roman" w:cs="Times New Roman"/>
          <w:sz w:val="24"/>
          <w:szCs w:val="24"/>
          <w:lang w:val="uk-UA"/>
        </w:rPr>
        <w:t xml:space="preserve">  </w:t>
      </w:r>
      <w:r w:rsidR="004F54A4" w:rsidRPr="00271EC6">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адресність та індивідуальний підхід;</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результативність;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своєчасність;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доступність та відкритість;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зручність для громадян;</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повага до одержувачів соціальної послуги;</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професійність працівників територіального центру.</w:t>
      </w:r>
    </w:p>
    <w:p w:rsidR="004F54A4" w:rsidRPr="00271EC6" w:rsidRDefault="004F54A4" w:rsidP="004F54A4">
      <w:pPr>
        <w:spacing w:after="0" w:line="240" w:lineRule="auto"/>
        <w:ind w:left="1068"/>
        <w:jc w:val="both"/>
        <w:rPr>
          <w:rFonts w:ascii="Times New Roman" w:hAnsi="Times New Roman" w:cs="Times New Roman"/>
          <w:sz w:val="24"/>
          <w:szCs w:val="24"/>
        </w:rPr>
      </w:pPr>
      <w:r w:rsidRPr="00271EC6">
        <w:rPr>
          <w:rFonts w:ascii="Times New Roman" w:hAnsi="Times New Roman" w:cs="Times New Roman"/>
          <w:sz w:val="24"/>
          <w:szCs w:val="24"/>
        </w:rPr>
        <w:t>Під час проведення моніторингу застосовувалися такі методи оцінки: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Анкетування одержувачів соціальних послуг.</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Проведення консультацій (співбесід) з одержувачами соціальної послуги.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Спостереження за процесом надання соціальної послуги.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Самооцінка персоналу, що надає соціальну послугу.</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Анкетування працівників, що надають соціальну послугу.</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Вивчення відповідної документації.</w:t>
      </w:r>
    </w:p>
    <w:p w:rsidR="00263234" w:rsidRPr="00271EC6" w:rsidRDefault="00263234" w:rsidP="00263234">
      <w:pPr>
        <w:spacing w:after="0" w:line="240" w:lineRule="auto"/>
        <w:ind w:left="720"/>
        <w:jc w:val="both"/>
        <w:rPr>
          <w:rFonts w:ascii="Times New Roman" w:hAnsi="Times New Roman" w:cs="Times New Roman"/>
          <w:sz w:val="24"/>
          <w:szCs w:val="24"/>
        </w:rPr>
      </w:pPr>
    </w:p>
    <w:p w:rsidR="004F4F72" w:rsidRPr="00271EC6" w:rsidRDefault="004F4F72" w:rsidP="004F4F72">
      <w:pPr>
        <w:pStyle w:val="ad"/>
        <w:jc w:val="both"/>
      </w:pPr>
      <w:r w:rsidRPr="00271EC6">
        <w:rPr>
          <w:color w:val="C0504D" w:themeColor="accent2"/>
        </w:rPr>
        <w:t xml:space="preserve">    </w:t>
      </w:r>
      <w:r w:rsidRPr="00271EC6">
        <w:t>Пріоритетні завдання у проведенні оцінки полягали у:</w:t>
      </w:r>
    </w:p>
    <w:p w:rsidR="004F4F72" w:rsidRPr="00271EC6" w:rsidRDefault="004F4F72" w:rsidP="004F4F72">
      <w:pPr>
        <w:pStyle w:val="ad"/>
        <w:numPr>
          <w:ilvl w:val="0"/>
          <w:numId w:val="20"/>
        </w:numPr>
        <w:jc w:val="both"/>
      </w:pPr>
      <w:r w:rsidRPr="00271EC6">
        <w:t>дотриманні вимог до соціальних послуг, встановлених Державними стандартами;</w:t>
      </w:r>
    </w:p>
    <w:p w:rsidR="004F4F72" w:rsidRPr="00271EC6" w:rsidRDefault="004F4F72" w:rsidP="004F4F72">
      <w:pPr>
        <w:pStyle w:val="ad"/>
        <w:numPr>
          <w:ilvl w:val="0"/>
          <w:numId w:val="20"/>
        </w:numPr>
        <w:jc w:val="both"/>
      </w:pPr>
      <w:r w:rsidRPr="00271EC6">
        <w:t>оптимізація роботи відділення, яке надає  послуги;</w:t>
      </w:r>
    </w:p>
    <w:p w:rsidR="004F4F72" w:rsidRPr="00271EC6" w:rsidRDefault="004F4F72" w:rsidP="004F4F72">
      <w:pPr>
        <w:pStyle w:val="ad"/>
        <w:numPr>
          <w:ilvl w:val="0"/>
          <w:numId w:val="20"/>
        </w:numPr>
        <w:jc w:val="both"/>
      </w:pPr>
      <w:r w:rsidRPr="00271EC6">
        <w:t>підвищення рівня професійної компетентності персоналу;</w:t>
      </w:r>
    </w:p>
    <w:p w:rsidR="004F4F72" w:rsidRPr="00271EC6" w:rsidRDefault="004F4F72" w:rsidP="004F4F72">
      <w:pPr>
        <w:pStyle w:val="ad"/>
        <w:numPr>
          <w:ilvl w:val="0"/>
          <w:numId w:val="20"/>
        </w:numPr>
        <w:jc w:val="both"/>
      </w:pPr>
      <w:r w:rsidRPr="00271EC6">
        <w:t>дотримання встановленого рівня якості соціальних послуг та його підвищення;</w:t>
      </w:r>
    </w:p>
    <w:p w:rsidR="004F4F72" w:rsidRPr="00271EC6" w:rsidRDefault="004F4F72" w:rsidP="004F4F72">
      <w:pPr>
        <w:pStyle w:val="ad"/>
        <w:numPr>
          <w:ilvl w:val="0"/>
          <w:numId w:val="20"/>
        </w:numPr>
        <w:jc w:val="both"/>
      </w:pPr>
      <w:r w:rsidRPr="00271EC6">
        <w:t>визначення результативності надання соціальних послуг;</w:t>
      </w:r>
    </w:p>
    <w:p w:rsidR="004F4F72" w:rsidRPr="00271EC6" w:rsidRDefault="004F4F72" w:rsidP="004F4F72">
      <w:pPr>
        <w:pStyle w:val="ad"/>
        <w:numPr>
          <w:ilvl w:val="0"/>
          <w:numId w:val="20"/>
        </w:numPr>
        <w:jc w:val="both"/>
      </w:pPr>
      <w:r w:rsidRPr="00271EC6">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271EC6" w:rsidRDefault="004F4F72" w:rsidP="004F4F72">
      <w:pPr>
        <w:pStyle w:val="ad"/>
        <w:numPr>
          <w:ilvl w:val="0"/>
          <w:numId w:val="20"/>
        </w:numPr>
        <w:jc w:val="both"/>
      </w:pPr>
      <w:r w:rsidRPr="00271EC6">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347FDF" w:rsidRDefault="00347FDF" w:rsidP="00347FDF">
      <w:pPr>
        <w:pStyle w:val="ac"/>
        <w:spacing w:after="0" w:line="240" w:lineRule="auto"/>
        <w:jc w:val="both"/>
        <w:rPr>
          <w:rFonts w:ascii="Times New Roman" w:hAnsi="Times New Roman" w:cs="Times New Roman"/>
          <w:sz w:val="24"/>
          <w:szCs w:val="24"/>
        </w:rPr>
      </w:pPr>
    </w:p>
    <w:p w:rsidR="00347FDF" w:rsidRPr="00347FDF" w:rsidRDefault="00347FDF" w:rsidP="00347FDF">
      <w:pPr>
        <w:pStyle w:val="ac"/>
        <w:numPr>
          <w:ilvl w:val="0"/>
          <w:numId w:val="40"/>
        </w:numPr>
        <w:spacing w:after="0" w:line="240" w:lineRule="auto"/>
        <w:ind w:left="0" w:firstLine="420"/>
        <w:jc w:val="both"/>
        <w:rPr>
          <w:rFonts w:ascii="Times New Roman" w:hAnsi="Times New Roman" w:cs="Times New Roman"/>
          <w:sz w:val="24"/>
          <w:szCs w:val="24"/>
        </w:rPr>
      </w:pPr>
      <w:r w:rsidRPr="00347FDF">
        <w:rPr>
          <w:rFonts w:ascii="Times New Roman" w:hAnsi="Times New Roman" w:cs="Times New Roman"/>
          <w:sz w:val="24"/>
          <w:szCs w:val="24"/>
        </w:rPr>
        <w:t xml:space="preserve">За результатами проведення зовнішньої оцінки якості соціальної послуги </w:t>
      </w:r>
      <w:r>
        <w:rPr>
          <w:rFonts w:ascii="Times New Roman" w:hAnsi="Times New Roman" w:cs="Times New Roman"/>
          <w:b/>
          <w:sz w:val="24"/>
          <w:szCs w:val="24"/>
        </w:rPr>
        <w:t>«Соціальний супровід сімей (</w:t>
      </w:r>
      <w:r w:rsidRPr="00347FDF">
        <w:rPr>
          <w:rFonts w:ascii="Times New Roman" w:hAnsi="Times New Roman" w:cs="Times New Roman"/>
          <w:b/>
          <w:sz w:val="24"/>
          <w:szCs w:val="24"/>
        </w:rPr>
        <w:t>осіб</w:t>
      </w:r>
      <w:r>
        <w:rPr>
          <w:rFonts w:ascii="Times New Roman" w:hAnsi="Times New Roman" w:cs="Times New Roman"/>
          <w:b/>
          <w:sz w:val="24"/>
          <w:szCs w:val="24"/>
        </w:rPr>
        <w:t>)</w:t>
      </w:r>
      <w:r w:rsidRPr="00347FDF">
        <w:rPr>
          <w:rFonts w:ascii="Times New Roman" w:hAnsi="Times New Roman" w:cs="Times New Roman"/>
          <w:b/>
          <w:sz w:val="24"/>
          <w:szCs w:val="24"/>
        </w:rPr>
        <w:t>, які перебувають у складних життєвих обставинах»</w:t>
      </w:r>
      <w:r w:rsidRPr="00347FDF">
        <w:rPr>
          <w:rFonts w:ascii="Times New Roman" w:hAnsi="Times New Roman" w:cs="Times New Roman"/>
          <w:sz w:val="24"/>
          <w:szCs w:val="24"/>
        </w:rPr>
        <w:t xml:space="preserve">  виявлено наступне:</w:t>
      </w:r>
    </w:p>
    <w:p w:rsidR="00F66DB2" w:rsidRPr="00271EC6" w:rsidRDefault="00F66DB2" w:rsidP="00AB06DB">
      <w:pPr>
        <w:spacing w:after="0" w:line="240" w:lineRule="auto"/>
        <w:ind w:firstLine="360"/>
        <w:rPr>
          <w:rFonts w:ascii="Times New Roman" w:hAnsi="Times New Roman" w:cs="Times New Roman"/>
          <w:sz w:val="24"/>
          <w:szCs w:val="24"/>
          <w:lang w:val="uk-UA"/>
        </w:rPr>
      </w:pPr>
    </w:p>
    <w:p w:rsidR="00AB06DB" w:rsidRPr="006551F6" w:rsidRDefault="00AB06DB" w:rsidP="00BE76EC">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w:t>
      </w:r>
      <w:r w:rsidR="00F66DB2" w:rsidRPr="006551F6">
        <w:rPr>
          <w:rFonts w:ascii="Times New Roman" w:eastAsia="Times New Roman" w:hAnsi="Times New Roman" w:cs="Times New Roman"/>
          <w:sz w:val="24"/>
          <w:szCs w:val="24"/>
          <w:lang w:val="uk-UA" w:eastAsia="uk-UA"/>
        </w:rPr>
        <w:t>их</w:t>
      </w:r>
      <w:r w:rsidRPr="006551F6">
        <w:rPr>
          <w:rFonts w:ascii="Times New Roman" w:eastAsia="Times New Roman" w:hAnsi="Times New Roman" w:cs="Times New Roman"/>
          <w:sz w:val="24"/>
          <w:szCs w:val="24"/>
          <w:lang w:val="uk-UA" w:eastAsia="uk-UA"/>
        </w:rPr>
        <w:t xml:space="preserve"> послуг застосовувались:</w:t>
      </w:r>
    </w:p>
    <w:p w:rsidR="00AB06DB" w:rsidRPr="006551F6" w:rsidRDefault="00AB06DB" w:rsidP="00AB06D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w:t>
      </w:r>
      <w:r w:rsidR="006551F6" w:rsidRPr="006551F6">
        <w:rPr>
          <w:rFonts w:ascii="Times New Roman" w:eastAsia="Times New Roman" w:hAnsi="Times New Roman" w:cs="Times New Roman"/>
          <w:sz w:val="24"/>
          <w:szCs w:val="24"/>
          <w:lang w:val="uk-UA" w:eastAsia="uk-UA"/>
        </w:rPr>
        <w:t>их</w:t>
      </w:r>
      <w:r w:rsidRPr="006551F6">
        <w:rPr>
          <w:rFonts w:ascii="Times New Roman" w:eastAsia="Times New Roman" w:hAnsi="Times New Roman" w:cs="Times New Roman"/>
          <w:sz w:val="24"/>
          <w:szCs w:val="24"/>
          <w:lang w:val="uk-UA" w:eastAsia="uk-UA"/>
        </w:rPr>
        <w:t xml:space="preserve"> послуг</w:t>
      </w:r>
      <w:r w:rsidR="006551F6" w:rsidRPr="006551F6">
        <w:rPr>
          <w:rFonts w:ascii="Times New Roman" w:eastAsia="Times New Roman" w:hAnsi="Times New Roman" w:cs="Times New Roman"/>
          <w:sz w:val="24"/>
          <w:szCs w:val="24"/>
          <w:lang w:val="uk-UA" w:eastAsia="uk-UA"/>
        </w:rPr>
        <w:t xml:space="preserve"> </w:t>
      </w:r>
      <w:r w:rsidRPr="006551F6">
        <w:rPr>
          <w:rFonts w:ascii="Times New Roman" w:eastAsia="Times New Roman" w:hAnsi="Times New Roman" w:cs="Times New Roman"/>
          <w:sz w:val="24"/>
          <w:szCs w:val="24"/>
          <w:lang w:val="uk-UA" w:eastAsia="uk-UA"/>
        </w:rPr>
        <w:t>відповідно до вимог  наказу Мінсоцполітики України</w:t>
      </w:r>
      <w:r w:rsidR="00347FDF">
        <w:rPr>
          <w:rFonts w:ascii="Times New Roman" w:eastAsia="Times New Roman" w:hAnsi="Times New Roman" w:cs="Times New Roman"/>
          <w:sz w:val="24"/>
          <w:szCs w:val="24"/>
          <w:lang w:val="uk-UA" w:eastAsia="uk-UA"/>
        </w:rPr>
        <w:t xml:space="preserve"> від 31.03.2016 № 318 «Про затвердження Державного стандарту соціального супроводу сімей (осіб), які перебувають у складних життєвих обставинах»</w:t>
      </w:r>
      <w:r w:rsidRPr="006551F6">
        <w:rPr>
          <w:rFonts w:ascii="Times New Roman" w:eastAsia="Times New Roman" w:hAnsi="Times New Roman" w:cs="Times New Roman"/>
          <w:sz w:val="24"/>
          <w:szCs w:val="24"/>
          <w:lang w:val="uk-UA" w:eastAsia="uk-UA"/>
        </w:rPr>
        <w:t>;</w:t>
      </w:r>
    </w:p>
    <w:p w:rsidR="00AB06DB" w:rsidRDefault="00AB06DB" w:rsidP="00AB06D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806749" w:rsidRPr="006551F6" w:rsidRDefault="00806749" w:rsidP="00806749">
      <w:pPr>
        <w:spacing w:after="0" w:line="240" w:lineRule="auto"/>
        <w:ind w:left="851"/>
        <w:jc w:val="both"/>
        <w:rPr>
          <w:rFonts w:ascii="Times New Roman" w:eastAsia="Times New Roman" w:hAnsi="Times New Roman" w:cs="Times New Roman"/>
          <w:sz w:val="24"/>
          <w:szCs w:val="24"/>
          <w:lang w:val="uk-UA" w:eastAsia="uk-UA"/>
        </w:rPr>
      </w:pPr>
    </w:p>
    <w:p w:rsidR="000538B5" w:rsidRPr="00271EC6" w:rsidRDefault="00BE76EC" w:rsidP="00D41B08">
      <w:pPr>
        <w:spacing w:after="0" w:line="240" w:lineRule="auto"/>
        <w:ind w:firstLine="346"/>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 xml:space="preserve">  </w:t>
      </w:r>
      <w:r w:rsidR="000538B5" w:rsidRPr="00271EC6">
        <w:rPr>
          <w:rFonts w:ascii="Times New Roman" w:eastAsia="Times New Roman" w:hAnsi="Times New Roman" w:cs="Times New Roman"/>
          <w:sz w:val="24"/>
          <w:szCs w:val="24"/>
          <w:lang w:val="uk-UA" w:eastAsia="uk-UA"/>
        </w:rPr>
        <w:t xml:space="preserve"> </w:t>
      </w:r>
      <w:r w:rsidR="00D41B08" w:rsidRPr="00271EC6">
        <w:rPr>
          <w:rFonts w:ascii="Times New Roman" w:eastAsia="Times New Roman" w:hAnsi="Times New Roman" w:cs="Times New Roman"/>
          <w:sz w:val="24"/>
          <w:szCs w:val="24"/>
          <w:lang w:val="uk-UA" w:eastAsia="uk-UA"/>
        </w:rPr>
        <w:t xml:space="preserve"> </w:t>
      </w:r>
      <w:r w:rsidR="000538B5" w:rsidRPr="00271EC6">
        <w:rPr>
          <w:rFonts w:ascii="Times New Roman" w:eastAsia="Times New Roman" w:hAnsi="Times New Roman" w:cs="Times New Roman"/>
          <w:sz w:val="24"/>
          <w:szCs w:val="24"/>
          <w:lang w:val="uk-UA" w:eastAsia="uk-UA"/>
        </w:rPr>
        <w:t>З метою вивчення зворотньої думки отримувачів соціальних послуг</w:t>
      </w:r>
      <w:r w:rsidR="00D41B08" w:rsidRPr="00271EC6">
        <w:rPr>
          <w:rFonts w:ascii="Times New Roman" w:hAnsi="Times New Roman" w:cs="Times New Roman"/>
          <w:sz w:val="24"/>
          <w:szCs w:val="24"/>
          <w:lang w:val="uk-UA"/>
        </w:rPr>
        <w:t xml:space="preserve">  </w:t>
      </w:r>
      <w:r w:rsidR="00D41B08" w:rsidRPr="00271EC6">
        <w:rPr>
          <w:rFonts w:ascii="Times New Roman" w:eastAsia="Times New Roman" w:hAnsi="Times New Roman" w:cs="Times New Roman"/>
          <w:sz w:val="24"/>
          <w:szCs w:val="24"/>
          <w:lang w:val="uk-UA" w:eastAsia="uk-UA"/>
        </w:rPr>
        <w:t>комісією було проведено анкетування отримувачів соціальних послуг,  аналіз анкетування одержувачів соціальних послуг</w:t>
      </w:r>
      <w:r w:rsidR="00F66DB2">
        <w:rPr>
          <w:rFonts w:ascii="Times New Roman" w:eastAsia="Times New Roman" w:hAnsi="Times New Roman" w:cs="Times New Roman"/>
          <w:sz w:val="24"/>
          <w:szCs w:val="24"/>
          <w:lang w:val="uk-UA" w:eastAsia="uk-UA"/>
        </w:rPr>
        <w:t xml:space="preserve"> у КМЦС протягом</w:t>
      </w:r>
      <w:r w:rsidR="000538B5" w:rsidRPr="00271EC6">
        <w:rPr>
          <w:rFonts w:ascii="Times New Roman" w:eastAsia="Times New Roman" w:hAnsi="Times New Roman" w:cs="Times New Roman"/>
          <w:sz w:val="24"/>
          <w:szCs w:val="24"/>
          <w:lang w:val="uk-UA" w:eastAsia="uk-UA"/>
        </w:rPr>
        <w:t xml:space="preserve"> 2021 року, їх законних представників, аналіз відгуків щодо організації та надання соціальних послуг.</w:t>
      </w:r>
    </w:p>
    <w:p w:rsidR="000538B5" w:rsidRPr="00271EC6" w:rsidRDefault="000538B5" w:rsidP="00D41B08">
      <w:pPr>
        <w:spacing w:after="0" w:line="240" w:lineRule="auto"/>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 xml:space="preserve">       </w:t>
      </w:r>
      <w:r w:rsidR="00D41B08" w:rsidRPr="00271EC6">
        <w:rPr>
          <w:rFonts w:ascii="Times New Roman" w:eastAsia="Times New Roman" w:hAnsi="Times New Roman" w:cs="Times New Roman"/>
          <w:sz w:val="24"/>
          <w:szCs w:val="24"/>
          <w:lang w:val="uk-UA" w:eastAsia="uk-UA"/>
        </w:rPr>
        <w:t xml:space="preserve"> </w:t>
      </w:r>
      <w:r w:rsidRPr="00271EC6">
        <w:rPr>
          <w:rFonts w:ascii="Times New Roman" w:eastAsia="Times New Roman" w:hAnsi="Times New Roman" w:cs="Times New Roman"/>
          <w:sz w:val="24"/>
          <w:szCs w:val="24"/>
          <w:lang w:val="uk-UA" w:eastAsia="uk-UA"/>
        </w:rPr>
        <w:t xml:space="preserve"> Метою анкетування є отримання об'сктивної інформації, необхідної для оцінки та поліпшення якості надання соціальн</w:t>
      </w:r>
      <w:r w:rsidR="00F66DB2">
        <w:rPr>
          <w:rFonts w:ascii="Times New Roman" w:eastAsia="Times New Roman" w:hAnsi="Times New Roman" w:cs="Times New Roman"/>
          <w:sz w:val="24"/>
          <w:szCs w:val="24"/>
          <w:lang w:val="uk-UA" w:eastAsia="uk-UA"/>
        </w:rPr>
        <w:t>их</w:t>
      </w:r>
      <w:r w:rsidRPr="00271EC6">
        <w:rPr>
          <w:rFonts w:ascii="Times New Roman" w:eastAsia="Times New Roman" w:hAnsi="Times New Roman" w:cs="Times New Roman"/>
          <w:sz w:val="24"/>
          <w:szCs w:val="24"/>
          <w:lang w:val="uk-UA" w:eastAsia="uk-UA"/>
        </w:rPr>
        <w:t xml:space="preserve"> послуг</w:t>
      </w:r>
      <w:r w:rsidR="00F66DB2">
        <w:rPr>
          <w:rFonts w:ascii="Times New Roman" w:eastAsia="Times New Roman" w:hAnsi="Times New Roman" w:cs="Times New Roman"/>
          <w:sz w:val="24"/>
          <w:szCs w:val="24"/>
          <w:lang w:val="uk-UA" w:eastAsia="uk-UA"/>
        </w:rPr>
        <w:t>.</w:t>
      </w:r>
      <w:r w:rsidRPr="00271EC6">
        <w:rPr>
          <w:rFonts w:ascii="Times New Roman" w:eastAsia="Times New Roman" w:hAnsi="Times New Roman" w:cs="Times New Roman"/>
          <w:sz w:val="24"/>
          <w:szCs w:val="24"/>
          <w:lang w:val="uk-UA" w:eastAsia="uk-UA"/>
        </w:rPr>
        <w:t xml:space="preserve"> Анкетування </w:t>
      </w:r>
      <w:r w:rsidR="00D41B08" w:rsidRPr="00271EC6">
        <w:rPr>
          <w:rFonts w:ascii="Times New Roman" w:eastAsia="Times New Roman" w:hAnsi="Times New Roman" w:cs="Times New Roman"/>
          <w:sz w:val="24"/>
          <w:szCs w:val="24"/>
          <w:lang w:val="uk-UA" w:eastAsia="uk-UA"/>
        </w:rPr>
        <w:t>відбувалось за формою, визначеною Постановою К</w:t>
      </w:r>
      <w:r w:rsidR="007F1F08" w:rsidRPr="00271EC6">
        <w:rPr>
          <w:rFonts w:ascii="Times New Roman" w:eastAsia="Times New Roman" w:hAnsi="Times New Roman" w:cs="Times New Roman"/>
          <w:sz w:val="24"/>
          <w:szCs w:val="24"/>
          <w:lang w:val="uk-UA" w:eastAsia="uk-UA"/>
        </w:rPr>
        <w:t>М</w:t>
      </w:r>
      <w:r w:rsidR="00D41B08" w:rsidRPr="00271EC6">
        <w:rPr>
          <w:rFonts w:ascii="Times New Roman" w:eastAsia="Times New Roman" w:hAnsi="Times New Roman" w:cs="Times New Roman"/>
          <w:sz w:val="24"/>
          <w:szCs w:val="24"/>
          <w:lang w:val="uk-UA" w:eastAsia="uk-UA"/>
        </w:rPr>
        <w:t>У</w:t>
      </w:r>
      <w:r w:rsidR="007F1F08" w:rsidRPr="00271EC6">
        <w:rPr>
          <w:rFonts w:ascii="Times New Roman" w:eastAsia="Times New Roman" w:hAnsi="Times New Roman" w:cs="Times New Roman"/>
          <w:sz w:val="24"/>
          <w:szCs w:val="24"/>
          <w:lang w:val="uk-UA" w:eastAsia="uk-UA"/>
        </w:rPr>
        <w:t xml:space="preserve"> </w:t>
      </w:r>
      <w:r w:rsidR="00D41B08" w:rsidRPr="00271EC6">
        <w:rPr>
          <w:rFonts w:ascii="Times New Roman" w:eastAsia="Times New Roman" w:hAnsi="Times New Roman" w:cs="Times New Roman"/>
          <w:sz w:val="24"/>
          <w:szCs w:val="24"/>
          <w:lang w:val="uk-UA" w:eastAsia="uk-UA"/>
        </w:rPr>
        <w:t xml:space="preserve">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B9519C" w:rsidRPr="00271EC6" w:rsidRDefault="00AB06DB" w:rsidP="00BE76EC">
      <w:pPr>
        <w:spacing w:after="0" w:line="240" w:lineRule="auto"/>
        <w:ind w:right="-1"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Б</w:t>
      </w:r>
      <w:r w:rsidR="00B9519C" w:rsidRPr="00271EC6">
        <w:rPr>
          <w:rFonts w:ascii="Times New Roman" w:eastAsia="Times New Roman" w:hAnsi="Times New Roman" w:cs="Times New Roman"/>
          <w:sz w:val="24"/>
          <w:szCs w:val="24"/>
          <w:lang w:val="uk-UA" w:eastAsia="uk-UA"/>
        </w:rPr>
        <w:t xml:space="preserve">ільшість отримувачів соціальних послуг звертаються в Центр неодноразово, що говорить про потребу в допомозі з боку фахівців із соціальної роботи та довіру до працівників Центру у вирішенні складних життєвих обставинах, також великий відсоток опитаних звернулися в Центр вперше, що </w:t>
      </w:r>
      <w:r w:rsidRPr="00271EC6">
        <w:rPr>
          <w:rFonts w:ascii="Times New Roman" w:eastAsia="Times New Roman" w:hAnsi="Times New Roman" w:cs="Times New Roman"/>
          <w:sz w:val="24"/>
          <w:szCs w:val="24"/>
          <w:lang w:val="uk-UA" w:eastAsia="uk-UA"/>
        </w:rPr>
        <w:t>свідч</w:t>
      </w:r>
      <w:r w:rsidR="00B9519C" w:rsidRPr="00271EC6">
        <w:rPr>
          <w:rFonts w:ascii="Times New Roman" w:eastAsia="Times New Roman" w:hAnsi="Times New Roman" w:cs="Times New Roman"/>
          <w:sz w:val="24"/>
          <w:szCs w:val="24"/>
          <w:lang w:val="uk-UA" w:eastAsia="uk-UA"/>
        </w:rPr>
        <w:t>ить про потребу населення в отриманні  кваліфікованих  соціальних послугах.</w:t>
      </w:r>
      <w:r w:rsidR="00B9519C" w:rsidRPr="00271EC6">
        <w:rPr>
          <w:rFonts w:ascii="Times New Roman" w:eastAsia="Times New Roman" w:hAnsi="Times New Roman" w:cs="Times New Roman"/>
          <w:noProof/>
          <w:sz w:val="24"/>
          <w:szCs w:val="24"/>
          <w:lang w:val="uk-UA" w:eastAsia="uk-UA"/>
        </w:rPr>
        <w:drawing>
          <wp:inline distT="0" distB="0" distL="0" distR="0">
            <wp:extent cx="8255" cy="8255"/>
            <wp:effectExtent l="0" t="0" r="0" b="0"/>
            <wp:docPr id="1"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B9519C" w:rsidRPr="00271EC6" w:rsidRDefault="00AB06DB" w:rsidP="00BE76EC">
      <w:pPr>
        <w:spacing w:after="0" w:line="240" w:lineRule="auto"/>
        <w:ind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w:t>
      </w:r>
      <w:r w:rsidR="00B9519C" w:rsidRPr="00271EC6">
        <w:rPr>
          <w:rFonts w:ascii="Times New Roman" w:eastAsia="Times New Roman" w:hAnsi="Times New Roman" w:cs="Times New Roman"/>
          <w:sz w:val="24"/>
          <w:szCs w:val="24"/>
          <w:lang w:val="uk-UA" w:eastAsia="uk-UA"/>
        </w:rPr>
        <w:t>ереважна більшість опитаних дізналися про роботу Центру від  працівників, інші від знайомих та з засобів масової інформації</w:t>
      </w:r>
      <w:r w:rsidRPr="00271EC6">
        <w:rPr>
          <w:rFonts w:ascii="Times New Roman" w:eastAsia="Times New Roman" w:hAnsi="Times New Roman" w:cs="Times New Roman"/>
          <w:sz w:val="24"/>
          <w:szCs w:val="24"/>
          <w:lang w:val="uk-UA" w:eastAsia="uk-UA"/>
        </w:rPr>
        <w:t>. Р</w:t>
      </w:r>
      <w:r w:rsidR="00B9519C" w:rsidRPr="00271EC6">
        <w:rPr>
          <w:rFonts w:ascii="Times New Roman" w:eastAsia="Times New Roman" w:hAnsi="Times New Roman" w:cs="Times New Roman"/>
          <w:sz w:val="24"/>
          <w:szCs w:val="24"/>
          <w:lang w:val="uk-UA" w:eastAsia="uk-UA"/>
        </w:rPr>
        <w:t>езультати анкетування показують, що переважна більшість опитаних потребує комплексу соціальних послуг, які надаються Центром</w:t>
      </w:r>
      <w:r w:rsidRPr="00271EC6">
        <w:rPr>
          <w:rFonts w:ascii="Times New Roman" w:eastAsia="Times New Roman" w:hAnsi="Times New Roman" w:cs="Times New Roman"/>
          <w:sz w:val="24"/>
          <w:szCs w:val="24"/>
          <w:lang w:val="uk-UA" w:eastAsia="uk-UA"/>
        </w:rPr>
        <w:t xml:space="preserve">. </w:t>
      </w:r>
    </w:p>
    <w:p w:rsidR="00B9519C" w:rsidRPr="00271EC6" w:rsidRDefault="00AB06DB" w:rsidP="00BE76EC">
      <w:pPr>
        <w:spacing w:after="0" w:line="240" w:lineRule="auto"/>
        <w:ind w:right="-1"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М</w:t>
      </w:r>
      <w:r w:rsidR="00B9519C" w:rsidRPr="00271EC6">
        <w:rPr>
          <w:rFonts w:ascii="Times New Roman" w:eastAsia="Times New Roman" w:hAnsi="Times New Roman" w:cs="Times New Roman"/>
          <w:sz w:val="24"/>
          <w:szCs w:val="24"/>
          <w:lang w:val="uk-UA" w:eastAsia="uk-UA"/>
        </w:rPr>
        <w:t>ожна зробити висновок, що у своїй роботі фахівці Центру намагаються знайти індивідуальний підхід  до кожного клієнта  та надати соціальні послуги відповідно до їх  потреб та  можливостей.</w:t>
      </w:r>
    </w:p>
    <w:p w:rsidR="00B9519C" w:rsidRPr="00271EC6" w:rsidRDefault="00AB06DB" w:rsidP="00BE76EC">
      <w:pPr>
        <w:spacing w:after="0" w:line="240" w:lineRule="auto"/>
        <w:ind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w:t>
      </w:r>
      <w:r w:rsidR="00B9519C" w:rsidRPr="00271EC6">
        <w:rPr>
          <w:rFonts w:ascii="Times New Roman" w:eastAsia="Times New Roman" w:hAnsi="Times New Roman" w:cs="Times New Roman"/>
          <w:sz w:val="24"/>
          <w:szCs w:val="24"/>
          <w:lang w:val="uk-UA" w:eastAsia="uk-UA"/>
        </w:rPr>
        <w:t>ереважна більшість опитаних задоволені роботою фахівців Центру та відзначають високий рівень соціального супроводу</w:t>
      </w:r>
    </w:p>
    <w:p w:rsidR="00B9519C" w:rsidRPr="00271EC6" w:rsidRDefault="00B9519C" w:rsidP="00BE76EC">
      <w:pPr>
        <w:spacing w:after="0" w:line="240" w:lineRule="auto"/>
        <w:ind w:firstLine="235"/>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 xml:space="preserve"> </w:t>
      </w:r>
      <w:r w:rsidR="00BE76EC" w:rsidRPr="00271EC6">
        <w:rPr>
          <w:rFonts w:ascii="Times New Roman" w:eastAsia="Times New Roman" w:hAnsi="Times New Roman" w:cs="Times New Roman"/>
          <w:sz w:val="24"/>
          <w:szCs w:val="24"/>
          <w:lang w:val="uk-UA" w:eastAsia="uk-UA"/>
        </w:rPr>
        <w:tab/>
      </w:r>
      <w:r w:rsidR="00AB06DB" w:rsidRPr="00271EC6">
        <w:rPr>
          <w:rFonts w:ascii="Times New Roman" w:eastAsia="Times New Roman" w:hAnsi="Times New Roman" w:cs="Times New Roman"/>
          <w:sz w:val="24"/>
          <w:szCs w:val="24"/>
          <w:lang w:val="uk-UA" w:eastAsia="uk-UA"/>
        </w:rPr>
        <w:t>Б</w:t>
      </w:r>
      <w:r w:rsidRPr="00271EC6">
        <w:rPr>
          <w:rFonts w:ascii="Times New Roman" w:eastAsia="Times New Roman" w:hAnsi="Times New Roman" w:cs="Times New Roman"/>
          <w:sz w:val="24"/>
          <w:szCs w:val="24"/>
          <w:lang w:val="uk-UA" w:eastAsia="uk-UA"/>
        </w:rPr>
        <w:t xml:space="preserve">ільшість респондентів відмітили позитивні зміни в житті, покращення психоемоційного стану та зріст самооцінки після співпраці з працівниками Центру. </w:t>
      </w:r>
    </w:p>
    <w:p w:rsidR="00B9519C" w:rsidRPr="00271EC6" w:rsidRDefault="00B9519C" w:rsidP="00BE76EC">
      <w:pPr>
        <w:spacing w:after="0" w:line="240" w:lineRule="auto"/>
        <w:ind w:right="25"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F66DB2" w:rsidRPr="00271EC6" w:rsidRDefault="00B9519C" w:rsidP="00BE76EC">
      <w:pPr>
        <w:spacing w:after="0" w:line="240" w:lineRule="auto"/>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 xml:space="preserve">          </w:t>
      </w:r>
      <w:r w:rsidR="00AB06DB" w:rsidRPr="00271EC6">
        <w:rPr>
          <w:rFonts w:ascii="Times New Roman" w:eastAsia="Times New Roman" w:hAnsi="Times New Roman" w:cs="Times New Roman"/>
          <w:sz w:val="24"/>
          <w:szCs w:val="24"/>
          <w:lang w:val="uk-UA" w:eastAsia="uk-UA"/>
        </w:rPr>
        <w:t xml:space="preserve"> </w:t>
      </w:r>
      <w:r w:rsidR="006551F6">
        <w:rPr>
          <w:rFonts w:ascii="Times New Roman" w:eastAsia="Times New Roman" w:hAnsi="Times New Roman" w:cs="Times New Roman"/>
          <w:sz w:val="24"/>
          <w:szCs w:val="24"/>
          <w:lang w:val="uk-UA" w:eastAsia="uk-UA"/>
        </w:rPr>
        <w:t xml:space="preserve"> </w:t>
      </w:r>
    </w:p>
    <w:p w:rsidR="00F66DB2" w:rsidRPr="00271EC6" w:rsidRDefault="00806749" w:rsidP="00337671">
      <w:pPr>
        <w:spacing w:after="0" w:line="240" w:lineRule="auto"/>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Згідно нового</w:t>
      </w:r>
      <w:r w:rsidR="00F66DB2" w:rsidRPr="00F66DB2">
        <w:rPr>
          <w:rFonts w:ascii="Times New Roman" w:hAnsi="Times New Roman" w:cs="Times New Roman"/>
          <w:sz w:val="24"/>
          <w:szCs w:val="24"/>
          <w:lang w:val="uk-UA"/>
        </w:rPr>
        <w:t xml:space="preserve"> Положення у 2021 році Центром надавалася базова соціальна послуга «Соціальний супровід сімей (осіб), </w:t>
      </w:r>
      <w:r>
        <w:rPr>
          <w:rFonts w:ascii="Times New Roman" w:hAnsi="Times New Roman" w:cs="Times New Roman"/>
          <w:sz w:val="24"/>
          <w:szCs w:val="24"/>
          <w:lang w:val="uk-UA"/>
        </w:rPr>
        <w:t>в рамках</w:t>
      </w:r>
      <w:r w:rsidR="00F66DB2" w:rsidRPr="00F66DB2">
        <w:rPr>
          <w:rFonts w:ascii="Times New Roman" w:hAnsi="Times New Roman" w:cs="Times New Roman"/>
          <w:sz w:val="24"/>
          <w:szCs w:val="24"/>
          <w:lang w:val="uk-UA"/>
        </w:rPr>
        <w:t xml:space="preserve"> як</w:t>
      </w:r>
      <w:r>
        <w:rPr>
          <w:rFonts w:ascii="Times New Roman" w:hAnsi="Times New Roman" w:cs="Times New Roman"/>
          <w:sz w:val="24"/>
          <w:szCs w:val="24"/>
          <w:lang w:val="uk-UA"/>
        </w:rPr>
        <w:t>ої</w:t>
      </w:r>
      <w:r w:rsidR="00F66DB2" w:rsidRPr="00F66DB2">
        <w:rPr>
          <w:rFonts w:ascii="Times New Roman" w:hAnsi="Times New Roman" w:cs="Times New Roman"/>
          <w:sz w:val="24"/>
          <w:szCs w:val="24"/>
          <w:lang w:val="uk-UA"/>
        </w:rPr>
        <w:t xml:space="preserve"> нада</w:t>
      </w:r>
      <w:r>
        <w:rPr>
          <w:rFonts w:ascii="Times New Roman" w:hAnsi="Times New Roman" w:cs="Times New Roman"/>
          <w:sz w:val="24"/>
          <w:szCs w:val="24"/>
          <w:lang w:val="uk-UA"/>
        </w:rPr>
        <w:t>валися</w:t>
      </w:r>
      <w:r w:rsidR="00F66DB2" w:rsidRPr="00F66DB2">
        <w:rPr>
          <w:rFonts w:ascii="Times New Roman" w:hAnsi="Times New Roman" w:cs="Times New Roman"/>
          <w:sz w:val="24"/>
          <w:szCs w:val="24"/>
          <w:lang w:val="uk-UA"/>
        </w:rPr>
        <w:t xml:space="preserve"> так</w:t>
      </w:r>
      <w:r>
        <w:rPr>
          <w:rFonts w:ascii="Times New Roman" w:hAnsi="Times New Roman" w:cs="Times New Roman"/>
          <w:sz w:val="24"/>
          <w:szCs w:val="24"/>
          <w:lang w:val="uk-UA"/>
        </w:rPr>
        <w:t>і</w:t>
      </w:r>
      <w:r w:rsidR="00F66DB2" w:rsidRPr="00F66DB2">
        <w:rPr>
          <w:rFonts w:ascii="Times New Roman" w:hAnsi="Times New Roman" w:cs="Times New Roman"/>
          <w:sz w:val="24"/>
          <w:szCs w:val="24"/>
          <w:lang w:val="uk-UA"/>
        </w:rPr>
        <w:t xml:space="preserve"> послуг</w:t>
      </w:r>
      <w:r>
        <w:rPr>
          <w:rFonts w:ascii="Times New Roman" w:hAnsi="Times New Roman" w:cs="Times New Roman"/>
          <w:sz w:val="24"/>
          <w:szCs w:val="24"/>
          <w:lang w:val="uk-UA"/>
        </w:rPr>
        <w:t xml:space="preserve">и, як </w:t>
      </w:r>
      <w:r w:rsidR="00F66DB2" w:rsidRPr="00F66DB2">
        <w:rPr>
          <w:rFonts w:ascii="Times New Roman" w:hAnsi="Times New Roman" w:cs="Times New Roman"/>
          <w:sz w:val="24"/>
          <w:szCs w:val="24"/>
          <w:lang w:val="uk-UA"/>
        </w:rPr>
        <w:t>представництво інтересів, посередництво, соці</w:t>
      </w:r>
      <w:r>
        <w:rPr>
          <w:rFonts w:ascii="Times New Roman" w:hAnsi="Times New Roman" w:cs="Times New Roman"/>
          <w:sz w:val="24"/>
          <w:szCs w:val="24"/>
          <w:lang w:val="uk-UA"/>
        </w:rPr>
        <w:t xml:space="preserve">альна адаптація </w:t>
      </w:r>
      <w:r w:rsidR="00F66DB2">
        <w:rPr>
          <w:rFonts w:ascii="Times New Roman" w:hAnsi="Times New Roman" w:cs="Times New Roman"/>
          <w:sz w:val="24"/>
          <w:szCs w:val="24"/>
          <w:lang w:val="uk-UA"/>
        </w:rPr>
        <w:t xml:space="preserve"> відповідно до Положення.</w:t>
      </w:r>
    </w:p>
    <w:p w:rsidR="00263234" w:rsidRPr="00271EC6" w:rsidRDefault="00D826F1" w:rsidP="00263234">
      <w:pPr>
        <w:spacing w:after="0" w:line="240" w:lineRule="auto"/>
        <w:ind w:firstLine="376"/>
        <w:jc w:val="both"/>
        <w:rPr>
          <w:rFonts w:ascii="Times New Roman" w:eastAsia="Times New Roman" w:hAnsi="Times New Roman" w:cs="Times New Roman"/>
          <w:sz w:val="24"/>
          <w:szCs w:val="24"/>
          <w:lang w:val="uk-UA"/>
        </w:rPr>
      </w:pPr>
      <w:bookmarkStart w:id="4" w:name="n293"/>
      <w:bookmarkEnd w:id="4"/>
      <w:r w:rsidRPr="00271EC6">
        <w:rPr>
          <w:rFonts w:ascii="Times New Roman" w:eastAsia="Times New Roman" w:hAnsi="Times New Roman" w:cs="Times New Roman"/>
          <w:sz w:val="24"/>
          <w:szCs w:val="24"/>
          <w:lang w:val="uk-UA"/>
        </w:rPr>
        <w:t xml:space="preserve">   </w:t>
      </w:r>
      <w:r w:rsidR="00451EA4" w:rsidRPr="00271EC6">
        <w:rPr>
          <w:rFonts w:ascii="Times New Roman" w:eastAsia="Times New Roman" w:hAnsi="Times New Roman" w:cs="Times New Roman"/>
          <w:sz w:val="24"/>
          <w:szCs w:val="24"/>
          <w:lang w:val="uk-UA"/>
        </w:rPr>
        <w:t>Протягом 202</w:t>
      </w:r>
      <w:r w:rsidR="006551F6">
        <w:rPr>
          <w:rFonts w:ascii="Times New Roman" w:eastAsia="Times New Roman" w:hAnsi="Times New Roman" w:cs="Times New Roman"/>
          <w:sz w:val="24"/>
          <w:szCs w:val="24"/>
          <w:lang w:val="uk-UA"/>
        </w:rPr>
        <w:t>1</w:t>
      </w:r>
      <w:r w:rsidR="00451EA4" w:rsidRPr="00271EC6">
        <w:rPr>
          <w:rFonts w:ascii="Times New Roman" w:eastAsia="Times New Roman" w:hAnsi="Times New Roman" w:cs="Times New Roman"/>
          <w:sz w:val="24"/>
          <w:szCs w:val="24"/>
          <w:lang w:val="uk-UA"/>
        </w:rPr>
        <w:t xml:space="preserve"> року</w:t>
      </w:r>
      <w:r w:rsidR="008D4012" w:rsidRPr="00271EC6">
        <w:rPr>
          <w:rFonts w:ascii="Times New Roman" w:eastAsia="Times New Roman" w:hAnsi="Times New Roman" w:cs="Times New Roman"/>
          <w:sz w:val="24"/>
          <w:szCs w:val="24"/>
          <w:lang w:val="uk-UA"/>
        </w:rPr>
        <w:t xml:space="preserve"> в Центрі під</w:t>
      </w:r>
      <w:r w:rsidR="00FA7B69" w:rsidRPr="00271EC6">
        <w:rPr>
          <w:rFonts w:ascii="Times New Roman" w:eastAsia="Times New Roman" w:hAnsi="Times New Roman" w:cs="Times New Roman"/>
          <w:sz w:val="24"/>
          <w:szCs w:val="24"/>
          <w:lang w:val="uk-UA"/>
        </w:rPr>
        <w:t xml:space="preserve"> соціальн</w:t>
      </w:r>
      <w:r w:rsidR="008D4012" w:rsidRPr="00271EC6">
        <w:rPr>
          <w:rFonts w:ascii="Times New Roman" w:eastAsia="Times New Roman" w:hAnsi="Times New Roman" w:cs="Times New Roman"/>
          <w:sz w:val="24"/>
          <w:szCs w:val="24"/>
          <w:lang w:val="uk-UA"/>
        </w:rPr>
        <w:t>им</w:t>
      </w:r>
      <w:r w:rsidR="00FA7B69" w:rsidRPr="00271EC6">
        <w:rPr>
          <w:rFonts w:ascii="Times New Roman" w:eastAsia="Times New Roman" w:hAnsi="Times New Roman" w:cs="Times New Roman"/>
          <w:sz w:val="24"/>
          <w:szCs w:val="24"/>
          <w:lang w:val="uk-UA"/>
        </w:rPr>
        <w:t xml:space="preserve"> супровод</w:t>
      </w:r>
      <w:r w:rsidR="008D4012" w:rsidRPr="00271EC6">
        <w:rPr>
          <w:rFonts w:ascii="Times New Roman" w:eastAsia="Times New Roman" w:hAnsi="Times New Roman" w:cs="Times New Roman"/>
          <w:sz w:val="24"/>
          <w:szCs w:val="24"/>
          <w:lang w:val="uk-UA"/>
        </w:rPr>
        <w:t>ом</w:t>
      </w:r>
      <w:r w:rsidR="00FA7B69" w:rsidRPr="00271EC6">
        <w:rPr>
          <w:rFonts w:ascii="Times New Roman" w:eastAsia="Times New Roman" w:hAnsi="Times New Roman" w:cs="Times New Roman"/>
          <w:sz w:val="24"/>
          <w:szCs w:val="24"/>
          <w:lang w:val="uk-UA"/>
        </w:rPr>
        <w:t xml:space="preserve"> </w:t>
      </w:r>
      <w:r w:rsidR="008D4012" w:rsidRPr="00271EC6">
        <w:rPr>
          <w:rFonts w:ascii="Times New Roman" w:eastAsia="Times New Roman" w:hAnsi="Times New Roman" w:cs="Times New Roman"/>
          <w:sz w:val="24"/>
          <w:szCs w:val="24"/>
          <w:lang w:val="uk-UA"/>
        </w:rPr>
        <w:t>перебувало</w:t>
      </w:r>
      <w:r w:rsidR="006551F6">
        <w:rPr>
          <w:rFonts w:ascii="Times New Roman" w:eastAsia="Times New Roman" w:hAnsi="Times New Roman" w:cs="Times New Roman"/>
          <w:sz w:val="24"/>
          <w:szCs w:val="24"/>
          <w:lang w:val="uk-UA"/>
        </w:rPr>
        <w:t xml:space="preserve"> 8</w:t>
      </w:r>
      <w:r w:rsidR="00FA7B69" w:rsidRPr="00271EC6">
        <w:rPr>
          <w:rFonts w:ascii="Times New Roman" w:eastAsia="Times New Roman" w:hAnsi="Times New Roman" w:cs="Times New Roman"/>
          <w:sz w:val="24"/>
          <w:szCs w:val="24"/>
          <w:lang w:val="uk-UA"/>
        </w:rPr>
        <w:t xml:space="preserve">3 сім’ї, які перебували </w:t>
      </w:r>
      <w:r w:rsidR="00AC7147">
        <w:rPr>
          <w:rFonts w:ascii="Times New Roman" w:eastAsia="Times New Roman" w:hAnsi="Times New Roman" w:cs="Times New Roman"/>
          <w:sz w:val="24"/>
          <w:szCs w:val="24"/>
          <w:lang w:val="uk-UA"/>
        </w:rPr>
        <w:t xml:space="preserve">у складних життєвих обставинах та </w:t>
      </w:r>
      <w:r w:rsidR="00FA7B69" w:rsidRPr="00271EC6">
        <w:rPr>
          <w:rFonts w:ascii="Times New Roman" w:eastAsia="Times New Roman" w:hAnsi="Times New Roman" w:cs="Times New Roman"/>
          <w:sz w:val="24"/>
          <w:szCs w:val="24"/>
          <w:lang w:val="uk-UA"/>
        </w:rPr>
        <w:t>в яких виховувал</w:t>
      </w:r>
      <w:r w:rsidR="00AC7147">
        <w:rPr>
          <w:rFonts w:ascii="Times New Roman" w:eastAsia="Times New Roman" w:hAnsi="Times New Roman" w:cs="Times New Roman"/>
          <w:sz w:val="24"/>
          <w:szCs w:val="24"/>
          <w:lang w:val="uk-UA"/>
        </w:rPr>
        <w:t>о</w:t>
      </w:r>
      <w:r w:rsidR="00FA7B69" w:rsidRPr="00271EC6">
        <w:rPr>
          <w:rFonts w:ascii="Times New Roman" w:eastAsia="Times New Roman" w:hAnsi="Times New Roman" w:cs="Times New Roman"/>
          <w:sz w:val="24"/>
          <w:szCs w:val="24"/>
          <w:lang w:val="uk-UA"/>
        </w:rPr>
        <w:t>ся  13</w:t>
      </w:r>
      <w:r w:rsidR="006551F6">
        <w:rPr>
          <w:rFonts w:ascii="Times New Roman" w:eastAsia="Times New Roman" w:hAnsi="Times New Roman" w:cs="Times New Roman"/>
          <w:sz w:val="24"/>
          <w:szCs w:val="24"/>
          <w:lang w:val="uk-UA"/>
        </w:rPr>
        <w:t>2</w:t>
      </w:r>
      <w:r w:rsidR="00FA7B69" w:rsidRPr="00271EC6">
        <w:rPr>
          <w:rFonts w:ascii="Times New Roman" w:eastAsia="Times New Roman" w:hAnsi="Times New Roman" w:cs="Times New Roman"/>
          <w:sz w:val="24"/>
          <w:szCs w:val="24"/>
          <w:lang w:val="uk-UA"/>
        </w:rPr>
        <w:t xml:space="preserve"> дитин</w:t>
      </w:r>
      <w:r w:rsidR="006551F6">
        <w:rPr>
          <w:rFonts w:ascii="Times New Roman" w:eastAsia="Times New Roman" w:hAnsi="Times New Roman" w:cs="Times New Roman"/>
          <w:sz w:val="24"/>
          <w:szCs w:val="24"/>
          <w:lang w:val="uk-UA"/>
        </w:rPr>
        <w:t>и</w:t>
      </w:r>
      <w:r w:rsidR="00AC7147">
        <w:rPr>
          <w:rFonts w:ascii="Times New Roman" w:eastAsia="Times New Roman" w:hAnsi="Times New Roman" w:cs="Times New Roman"/>
          <w:sz w:val="24"/>
          <w:szCs w:val="24"/>
          <w:lang w:val="uk-UA"/>
        </w:rPr>
        <w:t>, з них 22 сім’ї (43 дитини) проживають в сільській місцевості громади.</w:t>
      </w:r>
    </w:p>
    <w:p w:rsidR="00D826F1" w:rsidRPr="00203746" w:rsidRDefault="00D826F1" w:rsidP="00D826F1">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Pr="00203746">
        <w:rPr>
          <w:rFonts w:ascii="Times New Roman" w:eastAsia="Times New Roman" w:hAnsi="Times New Roman" w:cs="Times New Roman"/>
          <w:sz w:val="24"/>
          <w:szCs w:val="24"/>
          <w:lang w:val="uk-UA"/>
        </w:rPr>
        <w:t xml:space="preserve">Протягом </w:t>
      </w:r>
      <w:r w:rsidR="0013309C" w:rsidRPr="00203746">
        <w:rPr>
          <w:rFonts w:ascii="Times New Roman" w:eastAsia="Times New Roman" w:hAnsi="Times New Roman" w:cs="Times New Roman"/>
          <w:sz w:val="24"/>
          <w:szCs w:val="24"/>
          <w:lang w:val="uk-UA"/>
        </w:rPr>
        <w:t xml:space="preserve">звітного </w:t>
      </w:r>
      <w:r w:rsidRPr="00203746">
        <w:rPr>
          <w:rFonts w:ascii="Times New Roman" w:eastAsia="Times New Roman" w:hAnsi="Times New Roman" w:cs="Times New Roman"/>
          <w:sz w:val="24"/>
          <w:szCs w:val="24"/>
          <w:lang w:val="uk-UA"/>
        </w:rPr>
        <w:t xml:space="preserve">року </w:t>
      </w:r>
      <w:r w:rsidR="0013309C" w:rsidRPr="00203746">
        <w:rPr>
          <w:rFonts w:ascii="Times New Roman" w:eastAsia="Times New Roman" w:hAnsi="Times New Roman" w:cs="Times New Roman"/>
          <w:sz w:val="24"/>
          <w:szCs w:val="24"/>
          <w:lang w:val="uk-UA"/>
        </w:rPr>
        <w:t>було</w:t>
      </w:r>
      <w:r w:rsidRPr="00203746">
        <w:rPr>
          <w:rFonts w:ascii="Times New Roman" w:eastAsia="Times New Roman" w:hAnsi="Times New Roman" w:cs="Times New Roman"/>
          <w:sz w:val="24"/>
          <w:szCs w:val="24"/>
          <w:lang w:val="uk-UA"/>
        </w:rPr>
        <w:t xml:space="preserve"> </w:t>
      </w:r>
      <w:r w:rsidR="00CB2287" w:rsidRPr="00203746">
        <w:rPr>
          <w:rFonts w:ascii="Times New Roman" w:eastAsia="Times New Roman" w:hAnsi="Times New Roman" w:cs="Times New Roman"/>
          <w:sz w:val="24"/>
          <w:szCs w:val="24"/>
          <w:lang w:val="uk-UA"/>
        </w:rPr>
        <w:t>заверш</w:t>
      </w:r>
      <w:r w:rsidRPr="00203746">
        <w:rPr>
          <w:rFonts w:ascii="Times New Roman" w:eastAsia="Times New Roman" w:hAnsi="Times New Roman" w:cs="Times New Roman"/>
          <w:sz w:val="24"/>
          <w:szCs w:val="24"/>
          <w:lang w:val="uk-UA"/>
        </w:rPr>
        <w:t>ено надання послуги з соціального супроводу -  4</w:t>
      </w:r>
      <w:r w:rsidR="00203746" w:rsidRPr="00203746">
        <w:rPr>
          <w:rFonts w:ascii="Times New Roman" w:eastAsia="Times New Roman" w:hAnsi="Times New Roman" w:cs="Times New Roman"/>
          <w:sz w:val="24"/>
          <w:szCs w:val="24"/>
          <w:lang w:val="uk-UA"/>
        </w:rPr>
        <w:t>9</w:t>
      </w:r>
      <w:r w:rsidRPr="00203746">
        <w:rPr>
          <w:rFonts w:ascii="Times New Roman" w:eastAsia="Times New Roman" w:hAnsi="Times New Roman" w:cs="Times New Roman"/>
          <w:sz w:val="24"/>
          <w:szCs w:val="24"/>
          <w:lang w:val="uk-UA"/>
        </w:rPr>
        <w:t xml:space="preserve"> сімей, які перебували  у складних життєвих обставинах, з них:</w:t>
      </w:r>
    </w:p>
    <w:p w:rsidR="00D826F1" w:rsidRPr="00203746" w:rsidRDefault="00D826F1" w:rsidP="00B9519C">
      <w:pPr>
        <w:pStyle w:val="ac"/>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203746">
        <w:rPr>
          <w:rFonts w:ascii="Times New Roman" w:eastAsia="Times New Roman" w:hAnsi="Times New Roman" w:cs="Times New Roman"/>
          <w:sz w:val="24"/>
          <w:szCs w:val="24"/>
        </w:rPr>
        <w:t xml:space="preserve">досягнення </w:t>
      </w:r>
      <w:r w:rsidRPr="00203746">
        <w:rPr>
          <w:rFonts w:ascii="Times New Roman" w:hAnsi="Times New Roman" w:cs="Times New Roman"/>
          <w:sz w:val="24"/>
          <w:szCs w:val="24"/>
          <w:shd w:val="clear" w:color="auto" w:fill="FFFFFF"/>
        </w:rPr>
        <w:t xml:space="preserve">позитивного результату соціального супроводу, подолання/мінімізація сім'єю (особою) наслідків СЖО, усунення причин та умов, що спричинили такі обставини – </w:t>
      </w:r>
      <w:r w:rsidR="00203746">
        <w:rPr>
          <w:rFonts w:ascii="Times New Roman" w:hAnsi="Times New Roman" w:cs="Times New Roman"/>
          <w:sz w:val="24"/>
          <w:szCs w:val="24"/>
          <w:shd w:val="clear" w:color="auto" w:fill="FFFFFF"/>
        </w:rPr>
        <w:t>47</w:t>
      </w:r>
      <w:r w:rsidRPr="00203746">
        <w:rPr>
          <w:rFonts w:ascii="Times New Roman" w:hAnsi="Times New Roman" w:cs="Times New Roman"/>
          <w:sz w:val="24"/>
          <w:szCs w:val="24"/>
          <w:shd w:val="clear" w:color="auto" w:fill="FFFFFF"/>
        </w:rPr>
        <w:t xml:space="preserve"> сімей;</w:t>
      </w:r>
    </w:p>
    <w:p w:rsidR="00D826F1" w:rsidRPr="00203746" w:rsidRDefault="00D826F1" w:rsidP="00D826F1">
      <w:pPr>
        <w:pStyle w:val="ac"/>
        <w:numPr>
          <w:ilvl w:val="0"/>
          <w:numId w:val="2"/>
        </w:numPr>
        <w:spacing w:after="0" w:line="240" w:lineRule="auto"/>
        <w:jc w:val="both"/>
        <w:rPr>
          <w:rFonts w:ascii="Times New Roman" w:eastAsia="Times New Roman" w:hAnsi="Times New Roman" w:cs="Times New Roman"/>
          <w:sz w:val="24"/>
          <w:szCs w:val="24"/>
        </w:rPr>
      </w:pPr>
      <w:r w:rsidRPr="00203746">
        <w:rPr>
          <w:rFonts w:ascii="Times New Roman" w:hAnsi="Times New Roman" w:cs="Times New Roman"/>
          <w:sz w:val="24"/>
          <w:szCs w:val="24"/>
          <w:shd w:val="clear" w:color="auto" w:fill="FFFFFF"/>
        </w:rPr>
        <w:t>зміна отримувачем соціальної послуги міс</w:t>
      </w:r>
      <w:r w:rsidR="00203746">
        <w:rPr>
          <w:rFonts w:ascii="Times New Roman" w:hAnsi="Times New Roman" w:cs="Times New Roman"/>
          <w:sz w:val="24"/>
          <w:szCs w:val="24"/>
          <w:shd w:val="clear" w:color="auto" w:fill="FFFFFF"/>
        </w:rPr>
        <w:t>ця проживання чи перебування – 2</w:t>
      </w:r>
      <w:r w:rsidRPr="00203746">
        <w:rPr>
          <w:rFonts w:ascii="Times New Roman" w:hAnsi="Times New Roman" w:cs="Times New Roman"/>
          <w:sz w:val="24"/>
          <w:szCs w:val="24"/>
          <w:shd w:val="clear" w:color="auto" w:fill="FFFFFF"/>
        </w:rPr>
        <w:t xml:space="preserve"> сім’</w:t>
      </w:r>
      <w:r w:rsidR="00AC7147">
        <w:rPr>
          <w:rFonts w:ascii="Times New Roman" w:hAnsi="Times New Roman" w:cs="Times New Roman"/>
          <w:sz w:val="24"/>
          <w:szCs w:val="24"/>
          <w:shd w:val="clear" w:color="auto" w:fill="FFFFFF"/>
        </w:rPr>
        <w:t>ї</w:t>
      </w:r>
      <w:r w:rsidRPr="00203746">
        <w:rPr>
          <w:rFonts w:ascii="Times New Roman" w:hAnsi="Times New Roman" w:cs="Times New Roman"/>
          <w:sz w:val="24"/>
          <w:szCs w:val="24"/>
          <w:shd w:val="clear" w:color="auto" w:fill="FFFFFF"/>
        </w:rPr>
        <w:t>.</w:t>
      </w:r>
    </w:p>
    <w:p w:rsidR="00220221" w:rsidRPr="00220221" w:rsidRDefault="00220221" w:rsidP="00220221">
      <w:pPr>
        <w:pStyle w:val="ac"/>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w:t>
      </w:r>
      <w:r w:rsidRPr="00220221">
        <w:rPr>
          <w:rFonts w:ascii="Times New Roman" w:hAnsi="Times New Roman" w:cs="Times New Roman"/>
          <w:sz w:val="24"/>
          <w:szCs w:val="24"/>
          <w:shd w:val="clear" w:color="auto" w:fill="FFFFFF"/>
        </w:rPr>
        <w:t>Протягом звітного періоду до Центру скеровано 201 звернення з проблем домашнього насильства, складено відповідну кількість актів та надано соціально психологічну допомогу постраждалим особам.</w:t>
      </w:r>
    </w:p>
    <w:p w:rsidR="00220221" w:rsidRPr="00220221" w:rsidRDefault="00220221" w:rsidP="00220221">
      <w:pPr>
        <w:pStyle w:val="ac"/>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lastRenderedPageBreak/>
        <w:t xml:space="preserve">         </w:t>
      </w:r>
      <w:r w:rsidRPr="00220221">
        <w:rPr>
          <w:rFonts w:ascii="Times New Roman" w:hAnsi="Times New Roman" w:cs="Times New Roman"/>
          <w:sz w:val="24"/>
          <w:szCs w:val="24"/>
          <w:shd w:val="clear" w:color="auto" w:fill="FFFFFF"/>
        </w:rPr>
        <w:t>З метою вчасного виявлення та упередження складних життєвих обставин, фахівцями з соці</w:t>
      </w:r>
      <w:r w:rsidR="00AC7147">
        <w:rPr>
          <w:rFonts w:ascii="Times New Roman" w:hAnsi="Times New Roman" w:cs="Times New Roman"/>
          <w:sz w:val="24"/>
          <w:szCs w:val="24"/>
          <w:shd w:val="clear" w:color="auto" w:fill="FFFFFF"/>
        </w:rPr>
        <w:t>альної роботи було проведено 353</w:t>
      </w:r>
      <w:r w:rsidRPr="00220221">
        <w:rPr>
          <w:rFonts w:ascii="Times New Roman" w:hAnsi="Times New Roman" w:cs="Times New Roman"/>
          <w:sz w:val="24"/>
          <w:szCs w:val="24"/>
          <w:shd w:val="clear" w:color="auto" w:fill="FFFFFF"/>
        </w:rPr>
        <w:t xml:space="preserve"> соціальних інспектувань сімей та осіб по місцю проживання та складено акти оцінки потреб сім’ї.</w:t>
      </w:r>
    </w:p>
    <w:p w:rsidR="00451EA4" w:rsidRPr="000D70C0" w:rsidRDefault="00220221" w:rsidP="00220221">
      <w:pPr>
        <w:pStyle w:val="ac"/>
        <w:spacing w:after="0" w:line="240" w:lineRule="auto"/>
        <w:ind w:left="0"/>
        <w:jc w:val="both"/>
        <w:rPr>
          <w:rFonts w:ascii="Times New Roman" w:eastAsia="Times New Roman" w:hAnsi="Times New Roman" w:cs="Times New Roman"/>
          <w:sz w:val="24"/>
          <w:szCs w:val="24"/>
        </w:rPr>
      </w:pPr>
      <w:r w:rsidRPr="000D70C0">
        <w:rPr>
          <w:rFonts w:ascii="Times New Roman" w:hAnsi="Times New Roman" w:cs="Times New Roman"/>
          <w:color w:val="FF0000"/>
          <w:sz w:val="24"/>
          <w:szCs w:val="24"/>
          <w:shd w:val="clear" w:color="auto" w:fill="FFFFFF"/>
        </w:rPr>
        <w:t xml:space="preserve">        </w:t>
      </w:r>
      <w:r w:rsidR="00451EA4" w:rsidRPr="000D70C0">
        <w:rPr>
          <w:rFonts w:ascii="Times New Roman" w:hAnsi="Times New Roman" w:cs="Times New Roman"/>
          <w:sz w:val="24"/>
          <w:szCs w:val="24"/>
          <w:shd w:val="clear" w:color="auto" w:fill="FFFFFF"/>
        </w:rPr>
        <w:t>Рішен</w:t>
      </w:r>
      <w:r w:rsidR="0013309C" w:rsidRPr="000D70C0">
        <w:rPr>
          <w:rFonts w:ascii="Times New Roman" w:hAnsi="Times New Roman" w:cs="Times New Roman"/>
          <w:sz w:val="24"/>
          <w:szCs w:val="24"/>
          <w:shd w:val="clear" w:color="auto" w:fill="FFFFFF"/>
        </w:rPr>
        <w:t>н</w:t>
      </w:r>
      <w:r w:rsidR="00451EA4" w:rsidRPr="000D70C0">
        <w:rPr>
          <w:rFonts w:ascii="Times New Roman" w:hAnsi="Times New Roman" w:cs="Times New Roman"/>
          <w:sz w:val="24"/>
          <w:szCs w:val="24"/>
          <w:shd w:val="clear" w:color="auto" w:fill="FFFFFF"/>
        </w:rPr>
        <w:t xml:space="preserve">я про соціальний супровід  сім’ї (особи), яка перебуває у складних </w:t>
      </w:r>
      <w:r w:rsidR="000D70C0" w:rsidRPr="000D70C0">
        <w:rPr>
          <w:rFonts w:ascii="Times New Roman" w:hAnsi="Times New Roman" w:cs="Times New Roman"/>
          <w:sz w:val="24"/>
          <w:szCs w:val="24"/>
          <w:shd w:val="clear" w:color="auto" w:fill="FFFFFF"/>
        </w:rPr>
        <w:t xml:space="preserve">життєвих обставинах приймається відповідно до рішення управління соціального захисту населення міської ради та </w:t>
      </w:r>
      <w:r w:rsidR="00451EA4" w:rsidRPr="000D70C0">
        <w:rPr>
          <w:rFonts w:ascii="Times New Roman" w:hAnsi="Times New Roman" w:cs="Times New Roman"/>
          <w:sz w:val="24"/>
          <w:szCs w:val="24"/>
          <w:shd w:val="clear" w:color="auto" w:fill="FFFFFF"/>
        </w:rPr>
        <w:t xml:space="preserve"> оформляється наказом по Калуському міському центрі соціальних служб.</w:t>
      </w:r>
    </w:p>
    <w:p w:rsidR="00FA7B69" w:rsidRPr="00271EC6" w:rsidRDefault="00D826F1" w:rsidP="00B12FCF">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B12FCF" w:rsidRPr="00271EC6">
        <w:rPr>
          <w:rFonts w:ascii="Times New Roman" w:eastAsia="Times New Roman" w:hAnsi="Times New Roman" w:cs="Times New Roman"/>
          <w:sz w:val="24"/>
          <w:szCs w:val="24"/>
          <w:lang w:val="uk-UA"/>
        </w:rPr>
        <w:t xml:space="preserve">Проведено вибіркову перевірку </w:t>
      </w:r>
      <w:r w:rsidR="006551F6">
        <w:rPr>
          <w:rFonts w:ascii="Times New Roman" w:eastAsia="Times New Roman" w:hAnsi="Times New Roman" w:cs="Times New Roman"/>
          <w:sz w:val="24"/>
          <w:szCs w:val="24"/>
          <w:lang w:val="uk-UA"/>
        </w:rPr>
        <w:t>1</w:t>
      </w:r>
      <w:r w:rsidR="003B0EED" w:rsidRPr="00271EC6">
        <w:rPr>
          <w:rFonts w:ascii="Times New Roman" w:eastAsia="Times New Roman" w:hAnsi="Times New Roman" w:cs="Times New Roman"/>
          <w:sz w:val="24"/>
          <w:szCs w:val="24"/>
          <w:lang w:val="uk-UA"/>
        </w:rPr>
        <w:t>0</w:t>
      </w:r>
      <w:r w:rsidR="00BD106F" w:rsidRPr="00271EC6">
        <w:rPr>
          <w:rFonts w:ascii="Times New Roman" w:eastAsia="Times New Roman" w:hAnsi="Times New Roman" w:cs="Times New Roman"/>
          <w:sz w:val="24"/>
          <w:szCs w:val="24"/>
          <w:lang w:val="uk-UA"/>
        </w:rPr>
        <w:t xml:space="preserve"> </w:t>
      </w:r>
      <w:r w:rsidR="00B12FCF" w:rsidRPr="00271EC6">
        <w:rPr>
          <w:rFonts w:ascii="Times New Roman" w:eastAsia="Times New Roman" w:hAnsi="Times New Roman" w:cs="Times New Roman"/>
          <w:sz w:val="24"/>
          <w:szCs w:val="24"/>
          <w:lang w:val="uk-UA"/>
        </w:rPr>
        <w:t>особових справ</w:t>
      </w:r>
      <w:r w:rsidR="00BD106F" w:rsidRPr="00271EC6">
        <w:rPr>
          <w:rFonts w:ascii="Times New Roman" w:eastAsia="Times New Roman" w:hAnsi="Times New Roman" w:cs="Times New Roman"/>
          <w:sz w:val="24"/>
          <w:szCs w:val="24"/>
          <w:lang w:val="uk-UA"/>
        </w:rPr>
        <w:t xml:space="preserve"> </w:t>
      </w:r>
      <w:r w:rsidR="003B0EED" w:rsidRPr="00271EC6">
        <w:rPr>
          <w:rFonts w:ascii="Times New Roman" w:eastAsia="Times New Roman" w:hAnsi="Times New Roman" w:cs="Times New Roman"/>
          <w:sz w:val="24"/>
          <w:szCs w:val="24"/>
          <w:lang w:val="uk-UA"/>
        </w:rPr>
        <w:t xml:space="preserve">(список додається) отримувачів соціальної послуги </w:t>
      </w:r>
      <w:r w:rsidR="00B12FCF" w:rsidRPr="00271EC6">
        <w:rPr>
          <w:rFonts w:ascii="Times New Roman" w:eastAsia="Times New Roman" w:hAnsi="Times New Roman" w:cs="Times New Roman"/>
          <w:sz w:val="24"/>
          <w:szCs w:val="24"/>
          <w:lang w:val="uk-UA"/>
        </w:rPr>
        <w:t>соціального супроводу сімей, які перебували у складних життєвих обставинах, під час якої встановлено, що ф</w:t>
      </w:r>
      <w:r w:rsidR="00FA7B69" w:rsidRPr="00271EC6">
        <w:rPr>
          <w:rFonts w:ascii="Times New Roman" w:eastAsia="Times New Roman" w:hAnsi="Times New Roman" w:cs="Times New Roman"/>
          <w:sz w:val="24"/>
          <w:szCs w:val="24"/>
          <w:lang w:val="uk-UA"/>
        </w:rPr>
        <w:t>ахівцями із соціальної роботи Центру здійснено оцінку потреб отримувача соціальної послуги, результати якої зафіксовано у відповідному акті, форма якого затверджена наказом М</w:t>
      </w:r>
      <w:r w:rsidR="0036428E">
        <w:rPr>
          <w:rFonts w:ascii="Times New Roman" w:eastAsia="Times New Roman" w:hAnsi="Times New Roman" w:cs="Times New Roman"/>
          <w:sz w:val="24"/>
          <w:szCs w:val="24"/>
          <w:lang w:val="uk-UA"/>
        </w:rPr>
        <w:t>і</w:t>
      </w:r>
      <w:r w:rsidR="00FA7B69" w:rsidRPr="00271EC6">
        <w:rPr>
          <w:rFonts w:ascii="Times New Roman" w:eastAsia="Times New Roman" w:hAnsi="Times New Roman" w:cs="Times New Roman"/>
          <w:sz w:val="24"/>
          <w:szCs w:val="24"/>
          <w:lang w:val="uk-UA"/>
        </w:rPr>
        <w:t>ністерства соціальної політики</w:t>
      </w:r>
      <w:r w:rsidR="009F07B7" w:rsidRPr="00271EC6">
        <w:rPr>
          <w:rFonts w:ascii="Times New Roman" w:eastAsia="Times New Roman" w:hAnsi="Times New Roman" w:cs="Times New Roman"/>
          <w:sz w:val="24"/>
          <w:szCs w:val="24"/>
          <w:lang w:val="uk-UA"/>
        </w:rPr>
        <w:t xml:space="preserve"> України від 13.07.2018 року №</w:t>
      </w:r>
      <w:r w:rsidR="007D31D9">
        <w:rPr>
          <w:rFonts w:ascii="Times New Roman" w:eastAsia="Times New Roman" w:hAnsi="Times New Roman" w:cs="Times New Roman"/>
          <w:sz w:val="24"/>
          <w:szCs w:val="24"/>
          <w:lang w:val="uk-UA"/>
        </w:rPr>
        <w:t xml:space="preserve"> </w:t>
      </w:r>
      <w:r w:rsidR="009F07B7" w:rsidRPr="00271EC6">
        <w:rPr>
          <w:rFonts w:ascii="Times New Roman" w:eastAsia="Times New Roman" w:hAnsi="Times New Roman" w:cs="Times New Roman"/>
          <w:sz w:val="24"/>
          <w:szCs w:val="24"/>
          <w:lang w:val="uk-UA"/>
        </w:rPr>
        <w:t xml:space="preserve">1005 </w:t>
      </w:r>
      <w:r w:rsidR="003B0EED" w:rsidRPr="00271EC6">
        <w:rPr>
          <w:rFonts w:ascii="Times New Roman" w:eastAsia="Times New Roman" w:hAnsi="Times New Roman" w:cs="Times New Roman"/>
          <w:sz w:val="24"/>
          <w:szCs w:val="24"/>
          <w:lang w:val="uk-UA"/>
        </w:rPr>
        <w:t>«</w:t>
      </w:r>
      <w:r w:rsidR="009F07B7" w:rsidRPr="00271EC6">
        <w:rPr>
          <w:rFonts w:ascii="Times New Roman" w:eastAsia="Times New Roman" w:hAnsi="Times New Roman" w:cs="Times New Roman"/>
          <w:sz w:val="24"/>
          <w:szCs w:val="24"/>
          <w:lang w:val="uk-UA"/>
        </w:rPr>
        <w:t>Про затвердження форм обліку соціальної роботи з сім’ями/особами, які перебувають у складних життєвих обставинах</w:t>
      </w:r>
      <w:r w:rsidR="003B0EED" w:rsidRPr="00271EC6">
        <w:rPr>
          <w:rFonts w:ascii="Times New Roman" w:eastAsia="Times New Roman" w:hAnsi="Times New Roman" w:cs="Times New Roman"/>
          <w:sz w:val="24"/>
          <w:szCs w:val="24"/>
          <w:lang w:val="uk-UA"/>
        </w:rPr>
        <w:t>»</w:t>
      </w:r>
      <w:r w:rsidR="009F07B7" w:rsidRPr="00271EC6">
        <w:rPr>
          <w:rFonts w:ascii="Times New Roman" w:eastAsia="Times New Roman" w:hAnsi="Times New Roman" w:cs="Times New Roman"/>
          <w:sz w:val="24"/>
          <w:szCs w:val="24"/>
          <w:lang w:val="uk-UA"/>
        </w:rPr>
        <w:t>.</w:t>
      </w:r>
    </w:p>
    <w:p w:rsidR="00FA7B69" w:rsidRDefault="00D826F1" w:rsidP="004A3AD3">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FA7B69" w:rsidRPr="00271EC6">
        <w:rPr>
          <w:rFonts w:ascii="Times New Roman" w:eastAsia="Times New Roman" w:hAnsi="Times New Roman" w:cs="Times New Roman"/>
          <w:sz w:val="24"/>
          <w:szCs w:val="24"/>
          <w:lang w:val="uk-UA"/>
        </w:rPr>
        <w:t>На підставі результату оцінки потреб Центром разом із отримувачем соціальної посл</w:t>
      </w:r>
      <w:r w:rsidR="00203746">
        <w:rPr>
          <w:rFonts w:ascii="Times New Roman" w:eastAsia="Times New Roman" w:hAnsi="Times New Roman" w:cs="Times New Roman"/>
          <w:sz w:val="24"/>
          <w:szCs w:val="24"/>
          <w:lang w:val="uk-UA"/>
        </w:rPr>
        <w:t xml:space="preserve">уги складено соціальну картку сім’ї/особи та план соціального супроводу </w:t>
      </w:r>
      <w:r w:rsidR="0036428E">
        <w:rPr>
          <w:rFonts w:ascii="Times New Roman" w:eastAsia="Times New Roman" w:hAnsi="Times New Roman" w:cs="Times New Roman"/>
          <w:sz w:val="24"/>
          <w:szCs w:val="24"/>
          <w:lang w:val="uk-UA"/>
        </w:rPr>
        <w:t>сім’ї/особи (</w:t>
      </w:r>
      <w:r w:rsidR="0036428E" w:rsidRPr="00271EC6">
        <w:rPr>
          <w:rFonts w:ascii="Times New Roman" w:eastAsia="Times New Roman" w:hAnsi="Times New Roman" w:cs="Times New Roman"/>
          <w:sz w:val="24"/>
          <w:szCs w:val="24"/>
          <w:lang w:val="uk-UA"/>
        </w:rPr>
        <w:t>форма якого затверджена наказом М</w:t>
      </w:r>
      <w:r w:rsidR="0036428E">
        <w:rPr>
          <w:rFonts w:ascii="Times New Roman" w:eastAsia="Times New Roman" w:hAnsi="Times New Roman" w:cs="Times New Roman"/>
          <w:sz w:val="24"/>
          <w:szCs w:val="24"/>
          <w:lang w:val="uk-UA"/>
        </w:rPr>
        <w:t>і</w:t>
      </w:r>
      <w:r w:rsidR="0036428E" w:rsidRPr="00271EC6">
        <w:rPr>
          <w:rFonts w:ascii="Times New Roman" w:eastAsia="Times New Roman" w:hAnsi="Times New Roman" w:cs="Times New Roman"/>
          <w:sz w:val="24"/>
          <w:szCs w:val="24"/>
          <w:lang w:val="uk-UA"/>
        </w:rPr>
        <w:t>ністерства соціальної політики України від 13.07.2018 року №</w:t>
      </w:r>
      <w:r w:rsidR="0036428E">
        <w:rPr>
          <w:rFonts w:ascii="Times New Roman" w:eastAsia="Times New Roman" w:hAnsi="Times New Roman" w:cs="Times New Roman"/>
          <w:sz w:val="24"/>
          <w:szCs w:val="24"/>
          <w:lang w:val="uk-UA"/>
        </w:rPr>
        <w:t xml:space="preserve"> </w:t>
      </w:r>
      <w:r w:rsidR="0036428E" w:rsidRPr="00271EC6">
        <w:rPr>
          <w:rFonts w:ascii="Times New Roman" w:eastAsia="Times New Roman" w:hAnsi="Times New Roman" w:cs="Times New Roman"/>
          <w:sz w:val="24"/>
          <w:szCs w:val="24"/>
          <w:lang w:val="uk-UA"/>
        </w:rPr>
        <w:t>1005«Про затвердження форм обліку соціальної роботи з сім’ями/особами, які перебувають у складних життєвих обставин</w:t>
      </w:r>
      <w:r w:rsidR="0036428E">
        <w:rPr>
          <w:rFonts w:ascii="Times New Roman" w:eastAsia="Times New Roman" w:hAnsi="Times New Roman" w:cs="Times New Roman"/>
          <w:sz w:val="24"/>
          <w:szCs w:val="24"/>
          <w:lang w:val="uk-UA"/>
        </w:rPr>
        <w:t>)</w:t>
      </w:r>
      <w:r w:rsidR="006F4134" w:rsidRPr="00271EC6">
        <w:rPr>
          <w:rFonts w:ascii="Times New Roman" w:eastAsia="Times New Roman" w:hAnsi="Times New Roman" w:cs="Times New Roman"/>
          <w:sz w:val="24"/>
          <w:szCs w:val="24"/>
          <w:lang w:val="uk-UA"/>
        </w:rPr>
        <w:t>, один примірник якого надано отримувачу соціальної послуги.</w:t>
      </w:r>
      <w:r w:rsidR="007D31D9">
        <w:rPr>
          <w:rFonts w:ascii="Times New Roman" w:eastAsia="Times New Roman" w:hAnsi="Times New Roman" w:cs="Times New Roman"/>
          <w:sz w:val="24"/>
          <w:szCs w:val="24"/>
          <w:lang w:val="uk-UA"/>
        </w:rPr>
        <w:t xml:space="preserve"> </w:t>
      </w:r>
      <w:r w:rsidR="0036428E">
        <w:rPr>
          <w:rFonts w:ascii="Times New Roman" w:eastAsia="Times New Roman" w:hAnsi="Times New Roman" w:cs="Times New Roman"/>
          <w:sz w:val="24"/>
          <w:szCs w:val="24"/>
          <w:lang w:val="uk-UA"/>
        </w:rPr>
        <w:t>З метою досягнення позитивних результатів через місяць від початку надання соціальної послуги проводиться перегляд та корегування план</w:t>
      </w:r>
      <w:r w:rsidR="007136E4">
        <w:rPr>
          <w:rFonts w:ascii="Times New Roman" w:eastAsia="Times New Roman" w:hAnsi="Times New Roman" w:cs="Times New Roman"/>
          <w:sz w:val="24"/>
          <w:szCs w:val="24"/>
          <w:lang w:val="uk-UA"/>
        </w:rPr>
        <w:t>у</w:t>
      </w:r>
      <w:r w:rsidR="0036428E">
        <w:rPr>
          <w:rFonts w:ascii="Times New Roman" w:eastAsia="Times New Roman" w:hAnsi="Times New Roman" w:cs="Times New Roman"/>
          <w:sz w:val="24"/>
          <w:szCs w:val="24"/>
          <w:lang w:val="uk-UA"/>
        </w:rPr>
        <w:t xml:space="preserve"> соціального супроводу сім’ї/особи, уточнюється обсяг соціальної послуги та необхідні заходи. </w:t>
      </w:r>
    </w:p>
    <w:p w:rsidR="00BE0EB7" w:rsidRPr="00271EC6" w:rsidRDefault="00BE0EB7" w:rsidP="00BE0EB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Рішення про завершення надання послуги соціального супроводу </w:t>
      </w:r>
      <w:r>
        <w:rPr>
          <w:rFonts w:ascii="Times New Roman" w:eastAsia="Times New Roman" w:hAnsi="Times New Roman" w:cs="Times New Roman"/>
          <w:sz w:val="24"/>
          <w:szCs w:val="24"/>
          <w:lang w:val="uk-UA"/>
        </w:rPr>
        <w:t>оформляється наказом директора Центру і виноситься на рішення Координаційної ради з питань соціального супроводу сімей, які опинилися в складних життєвих обставинах.</w:t>
      </w:r>
    </w:p>
    <w:p w:rsidR="00BD106F" w:rsidRPr="00271EC6" w:rsidRDefault="00D826F1"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8D4012" w:rsidRPr="00271EC6">
        <w:rPr>
          <w:rFonts w:ascii="Times New Roman" w:eastAsia="Times New Roman" w:hAnsi="Times New Roman" w:cs="Times New Roman"/>
          <w:sz w:val="24"/>
          <w:szCs w:val="24"/>
          <w:lang w:val="uk-UA"/>
        </w:rPr>
        <w:t>Рішення про завершення надання послуги соціального супроводу обговорюється з членами родини отримувача цієї послуги. Інформування щодо подальшої підтримки після завершення соціального супроводу проводиться в усному режимі.</w:t>
      </w:r>
    </w:p>
    <w:p w:rsidR="000036BD" w:rsidRPr="00271EC6" w:rsidRDefault="000036B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року з кожним отримувачем соціальної послуги </w:t>
      </w:r>
      <w:r w:rsidR="007316C3" w:rsidRPr="00271EC6">
        <w:rPr>
          <w:rFonts w:ascii="Times New Roman" w:eastAsia="Times New Roman" w:hAnsi="Times New Roman" w:cs="Times New Roman"/>
          <w:sz w:val="24"/>
          <w:szCs w:val="24"/>
          <w:lang w:val="uk-UA"/>
        </w:rPr>
        <w:t xml:space="preserve">було </w:t>
      </w:r>
      <w:r w:rsidRPr="00271EC6">
        <w:rPr>
          <w:rFonts w:ascii="Times New Roman" w:eastAsia="Times New Roman" w:hAnsi="Times New Roman" w:cs="Times New Roman"/>
          <w:sz w:val="24"/>
          <w:szCs w:val="24"/>
          <w:lang w:val="uk-UA"/>
        </w:rPr>
        <w:t xml:space="preserve">укладено </w:t>
      </w:r>
      <w:r w:rsidR="00D92ADB" w:rsidRPr="00271EC6">
        <w:rPr>
          <w:rFonts w:ascii="Times New Roman" w:eastAsia="Times New Roman" w:hAnsi="Times New Roman" w:cs="Times New Roman"/>
          <w:sz w:val="24"/>
          <w:szCs w:val="24"/>
          <w:lang w:val="uk-UA"/>
        </w:rPr>
        <w:t xml:space="preserve">двосторонній </w:t>
      </w:r>
      <w:r w:rsidRPr="00271EC6">
        <w:rPr>
          <w:rFonts w:ascii="Times New Roman" w:eastAsia="Times New Roman" w:hAnsi="Times New Roman" w:cs="Times New Roman"/>
          <w:sz w:val="24"/>
          <w:szCs w:val="24"/>
          <w:lang w:val="uk-UA"/>
        </w:rPr>
        <w:t>договір про надання соціальної послу</w:t>
      </w:r>
      <w:r w:rsidR="00D92ADB" w:rsidRPr="00271EC6">
        <w:rPr>
          <w:rFonts w:ascii="Times New Roman" w:eastAsia="Times New Roman" w:hAnsi="Times New Roman" w:cs="Times New Roman"/>
          <w:sz w:val="24"/>
          <w:szCs w:val="24"/>
          <w:lang w:val="uk-UA"/>
        </w:rPr>
        <w:t>ги соціального супроводу.</w:t>
      </w:r>
      <w:r w:rsidRPr="00271EC6">
        <w:rPr>
          <w:rFonts w:ascii="Times New Roman" w:eastAsia="Times New Roman" w:hAnsi="Times New Roman" w:cs="Times New Roman"/>
          <w:sz w:val="24"/>
          <w:szCs w:val="24"/>
          <w:lang w:val="uk-UA"/>
        </w:rPr>
        <w:t xml:space="preserve"> Договір складений в 2–х примірниках, кожна із сторін отримала один примірник договору. Термін дії договору до шести місяців з дня прийняття рішення </w:t>
      </w:r>
      <w:r w:rsidR="00451EA4" w:rsidRPr="00271EC6">
        <w:rPr>
          <w:rFonts w:ascii="Times New Roman" w:eastAsia="Times New Roman" w:hAnsi="Times New Roman" w:cs="Times New Roman"/>
          <w:sz w:val="24"/>
          <w:szCs w:val="24"/>
          <w:lang w:val="uk-UA"/>
        </w:rPr>
        <w:t>про надання соціальної послуги.</w:t>
      </w:r>
    </w:p>
    <w:p w:rsidR="00D92ADB" w:rsidRPr="00271EC6" w:rsidRDefault="00D92ADB"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w:t>
      </w:r>
      <w:r w:rsidR="007136E4">
        <w:rPr>
          <w:rFonts w:ascii="Times New Roman" w:eastAsia="Times New Roman" w:hAnsi="Times New Roman" w:cs="Times New Roman"/>
          <w:sz w:val="24"/>
          <w:szCs w:val="24"/>
          <w:lang w:val="uk-UA"/>
        </w:rPr>
        <w:t xml:space="preserve">план соціального супроводу сім’ї/особи </w:t>
      </w:r>
      <w:r w:rsidR="00D92F9E" w:rsidRPr="00271EC6">
        <w:rPr>
          <w:rFonts w:ascii="Times New Roman" w:eastAsia="Times New Roman" w:hAnsi="Times New Roman" w:cs="Times New Roman"/>
          <w:sz w:val="24"/>
          <w:szCs w:val="24"/>
          <w:lang w:val="uk-UA"/>
        </w:rPr>
        <w:t>у визначенні строки встановлено, що терміни, визначені Державним стандартом з надання соціальної послуги</w:t>
      </w:r>
      <w:r w:rsidR="007316C3" w:rsidRPr="00271EC6">
        <w:rPr>
          <w:rFonts w:ascii="Times New Roman" w:eastAsia="Times New Roman" w:hAnsi="Times New Roman" w:cs="Times New Roman"/>
          <w:sz w:val="24"/>
          <w:szCs w:val="24"/>
          <w:lang w:val="uk-UA"/>
        </w:rPr>
        <w:t>,</w:t>
      </w:r>
      <w:r w:rsidR="00D92F9E" w:rsidRPr="00271EC6">
        <w:rPr>
          <w:rFonts w:ascii="Times New Roman" w:eastAsia="Times New Roman" w:hAnsi="Times New Roman" w:cs="Times New Roman"/>
          <w:sz w:val="24"/>
          <w:szCs w:val="24"/>
          <w:lang w:val="uk-UA"/>
        </w:rPr>
        <w:t xml:space="preserve"> дотриманні. Рішення про надання соціальної</w:t>
      </w:r>
      <w:r w:rsidR="001C2DCD" w:rsidRPr="00271EC6">
        <w:rPr>
          <w:rFonts w:ascii="Times New Roman" w:eastAsia="Times New Roman" w:hAnsi="Times New Roman" w:cs="Times New Roman"/>
          <w:sz w:val="24"/>
          <w:szCs w:val="24"/>
          <w:lang w:val="uk-UA"/>
        </w:rPr>
        <w:t xml:space="preserve"> послуги соціального супроводу,</w:t>
      </w:r>
      <w:r w:rsidR="007316C3" w:rsidRPr="00271EC6">
        <w:rPr>
          <w:rFonts w:ascii="Times New Roman" w:eastAsia="Times New Roman" w:hAnsi="Times New Roman" w:cs="Times New Roman"/>
          <w:sz w:val="24"/>
          <w:szCs w:val="24"/>
          <w:lang w:val="uk-UA"/>
        </w:rPr>
        <w:t xml:space="preserve"> </w:t>
      </w:r>
      <w:r w:rsidR="00D92F9E" w:rsidRPr="00271EC6">
        <w:rPr>
          <w:rFonts w:ascii="Times New Roman" w:eastAsia="Times New Roman" w:hAnsi="Times New Roman" w:cs="Times New Roman"/>
          <w:sz w:val="24"/>
          <w:szCs w:val="24"/>
          <w:lang w:val="uk-UA"/>
        </w:rPr>
        <w:t>визначення індивідуальних по</w:t>
      </w:r>
      <w:r w:rsidR="007136E4">
        <w:rPr>
          <w:rFonts w:ascii="Times New Roman" w:eastAsia="Times New Roman" w:hAnsi="Times New Roman" w:cs="Times New Roman"/>
          <w:sz w:val="24"/>
          <w:szCs w:val="24"/>
          <w:lang w:val="uk-UA"/>
        </w:rPr>
        <w:t xml:space="preserve">треб, підготовка </w:t>
      </w:r>
      <w:r w:rsidR="00D92F9E" w:rsidRPr="00271EC6">
        <w:rPr>
          <w:rFonts w:ascii="Times New Roman" w:eastAsia="Times New Roman" w:hAnsi="Times New Roman" w:cs="Times New Roman"/>
          <w:sz w:val="24"/>
          <w:szCs w:val="24"/>
          <w:lang w:val="uk-UA"/>
        </w:rPr>
        <w:t xml:space="preserve"> плану </w:t>
      </w:r>
      <w:r w:rsidR="007136E4">
        <w:rPr>
          <w:rFonts w:ascii="Times New Roman" w:eastAsia="Times New Roman" w:hAnsi="Times New Roman" w:cs="Times New Roman"/>
          <w:sz w:val="24"/>
          <w:szCs w:val="24"/>
          <w:lang w:val="uk-UA"/>
        </w:rPr>
        <w:t xml:space="preserve">соціального супроводу сім’ї/особи, складання договору </w:t>
      </w:r>
      <w:r w:rsidR="00D92F9E" w:rsidRPr="00271EC6">
        <w:rPr>
          <w:rFonts w:ascii="Times New Roman" w:eastAsia="Times New Roman" w:hAnsi="Times New Roman" w:cs="Times New Roman"/>
          <w:sz w:val="24"/>
          <w:szCs w:val="24"/>
          <w:lang w:val="uk-UA"/>
        </w:rPr>
        <w:t>здійснюється у встановлени</w:t>
      </w:r>
      <w:r w:rsidR="007316C3" w:rsidRPr="00271EC6">
        <w:rPr>
          <w:rFonts w:ascii="Times New Roman" w:eastAsia="Times New Roman" w:hAnsi="Times New Roman" w:cs="Times New Roman"/>
          <w:sz w:val="24"/>
          <w:szCs w:val="24"/>
          <w:lang w:val="uk-UA"/>
        </w:rPr>
        <w:t>й</w:t>
      </w:r>
      <w:r w:rsidR="00D92F9E" w:rsidRPr="00271EC6">
        <w:rPr>
          <w:rFonts w:ascii="Times New Roman" w:eastAsia="Times New Roman" w:hAnsi="Times New Roman" w:cs="Times New Roman"/>
          <w:sz w:val="24"/>
          <w:szCs w:val="24"/>
          <w:lang w:val="uk-UA"/>
        </w:rPr>
        <w:t xml:space="preserve"> строк.</w:t>
      </w:r>
    </w:p>
    <w:p w:rsidR="00BD106F" w:rsidRPr="00271EC6" w:rsidRDefault="000036B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Соціальна послуга надавалася за місцем проживання (перебування)</w:t>
      </w:r>
      <w:r w:rsidR="007136E4">
        <w:rPr>
          <w:rFonts w:ascii="Times New Roman" w:eastAsia="Times New Roman" w:hAnsi="Times New Roman" w:cs="Times New Roman"/>
          <w:sz w:val="24"/>
          <w:szCs w:val="24"/>
          <w:lang w:val="uk-UA"/>
        </w:rPr>
        <w:t xml:space="preserve"> сім’ї/особи.</w:t>
      </w:r>
      <w:r w:rsidR="00D92F9E" w:rsidRPr="00271EC6">
        <w:rPr>
          <w:rFonts w:ascii="Times New Roman" w:eastAsia="Times New Roman" w:hAnsi="Times New Roman" w:cs="Times New Roman"/>
          <w:sz w:val="24"/>
          <w:szCs w:val="24"/>
          <w:lang w:val="uk-UA"/>
        </w:rPr>
        <w:t xml:space="preserve">       </w:t>
      </w:r>
      <w:r w:rsidR="0086461E" w:rsidRPr="00271EC6">
        <w:rPr>
          <w:rFonts w:ascii="Times New Roman" w:eastAsia="Times New Roman" w:hAnsi="Times New Roman" w:cs="Times New Roman"/>
          <w:sz w:val="24"/>
          <w:szCs w:val="24"/>
          <w:lang w:val="uk-UA"/>
        </w:rPr>
        <w:t>Центром проводиться інформування отримувачів соціальної послуги про соціальн</w:t>
      </w:r>
      <w:r w:rsidR="00737AC5" w:rsidRPr="00271EC6">
        <w:rPr>
          <w:rFonts w:ascii="Times New Roman" w:eastAsia="Times New Roman" w:hAnsi="Times New Roman" w:cs="Times New Roman"/>
          <w:sz w:val="24"/>
          <w:szCs w:val="24"/>
          <w:lang w:val="uk-UA"/>
        </w:rPr>
        <w:t>у</w:t>
      </w:r>
      <w:r w:rsidR="0086461E" w:rsidRPr="00271EC6">
        <w:rPr>
          <w:rFonts w:ascii="Times New Roman" w:eastAsia="Times New Roman" w:hAnsi="Times New Roman" w:cs="Times New Roman"/>
          <w:sz w:val="24"/>
          <w:szCs w:val="24"/>
          <w:lang w:val="uk-UA"/>
        </w:rPr>
        <w:t xml:space="preserve"> послугу, порядок звернення за її наданням та порядок та умови її </w:t>
      </w:r>
      <w:r w:rsidR="00737AC5" w:rsidRPr="00271EC6">
        <w:rPr>
          <w:rFonts w:ascii="Times New Roman" w:eastAsia="Times New Roman" w:hAnsi="Times New Roman" w:cs="Times New Roman"/>
          <w:sz w:val="24"/>
          <w:szCs w:val="24"/>
          <w:lang w:val="uk-UA"/>
        </w:rPr>
        <w:t>н</w:t>
      </w:r>
      <w:r w:rsidR="0086461E" w:rsidRPr="00271EC6">
        <w:rPr>
          <w:rFonts w:ascii="Times New Roman" w:eastAsia="Times New Roman" w:hAnsi="Times New Roman" w:cs="Times New Roman"/>
          <w:sz w:val="24"/>
          <w:szCs w:val="24"/>
          <w:lang w:val="uk-UA"/>
        </w:rPr>
        <w:t xml:space="preserve">адання. Дана інформація постійно </w:t>
      </w:r>
      <w:r w:rsidR="007316C3" w:rsidRPr="00271EC6">
        <w:rPr>
          <w:rFonts w:ascii="Times New Roman" w:eastAsia="Times New Roman" w:hAnsi="Times New Roman" w:cs="Times New Roman"/>
          <w:sz w:val="24"/>
          <w:szCs w:val="24"/>
          <w:lang w:val="uk-UA"/>
        </w:rPr>
        <w:t xml:space="preserve">висвітлюється на сторінках ЗМІ, </w:t>
      </w:r>
      <w:r w:rsidR="0086461E" w:rsidRPr="00271EC6">
        <w:rPr>
          <w:rFonts w:ascii="Times New Roman" w:eastAsia="Times New Roman" w:hAnsi="Times New Roman" w:cs="Times New Roman"/>
          <w:sz w:val="24"/>
          <w:szCs w:val="24"/>
          <w:lang w:val="uk-UA"/>
        </w:rPr>
        <w:t>розміщується на веб-сайті міської ради,</w:t>
      </w:r>
      <w:r w:rsidR="007316C3" w:rsidRPr="00271EC6">
        <w:rPr>
          <w:rFonts w:ascii="Times New Roman" w:eastAsia="Times New Roman" w:hAnsi="Times New Roman" w:cs="Times New Roman"/>
          <w:sz w:val="24"/>
          <w:szCs w:val="24"/>
          <w:lang w:val="uk-UA"/>
        </w:rPr>
        <w:t xml:space="preserve"> на сторінці </w:t>
      </w:r>
      <w:r w:rsidR="007316C3" w:rsidRPr="00271EC6">
        <w:rPr>
          <w:rFonts w:ascii="Times New Roman" w:hAnsi="Times New Roman" w:cs="Times New Roman"/>
          <w:sz w:val="24"/>
          <w:szCs w:val="24"/>
        </w:rPr>
        <w:t>facebook</w:t>
      </w:r>
      <w:r w:rsidR="007316C3" w:rsidRPr="00271EC6">
        <w:rPr>
          <w:rFonts w:ascii="Times New Roman" w:hAnsi="Times New Roman" w:cs="Times New Roman"/>
          <w:sz w:val="24"/>
          <w:szCs w:val="24"/>
          <w:lang w:val="uk-UA"/>
        </w:rPr>
        <w:t>,</w:t>
      </w:r>
      <w:r w:rsidR="0086461E" w:rsidRPr="00271EC6">
        <w:rPr>
          <w:rFonts w:ascii="Times New Roman" w:eastAsia="Times New Roman" w:hAnsi="Times New Roman" w:cs="Times New Roman"/>
          <w:sz w:val="24"/>
          <w:szCs w:val="24"/>
          <w:lang w:val="uk-UA"/>
        </w:rPr>
        <w:t xml:space="preserve"> інформаційних стендах Центру.</w:t>
      </w:r>
    </w:p>
    <w:p w:rsidR="00D92F9E" w:rsidRPr="00271EC6" w:rsidRDefault="00BD106F" w:rsidP="00BD106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w:t>
      </w:r>
      <w:r w:rsidR="0013309C" w:rsidRPr="00271EC6">
        <w:rPr>
          <w:rFonts w:ascii="Times New Roman" w:eastAsia="Times New Roman" w:hAnsi="Times New Roman" w:cs="Times New Roman"/>
          <w:sz w:val="24"/>
          <w:szCs w:val="24"/>
          <w:lang w:val="uk-UA"/>
        </w:rPr>
        <w:t>і</w:t>
      </w:r>
      <w:r w:rsidRPr="00271EC6">
        <w:rPr>
          <w:rFonts w:ascii="Times New Roman" w:eastAsia="Times New Roman" w:hAnsi="Times New Roman" w:cs="Times New Roman"/>
          <w:sz w:val="24"/>
          <w:szCs w:val="24"/>
          <w:lang w:val="uk-UA"/>
        </w:rPr>
        <w:t>вці Центру застосовують індивідуальний підх</w:t>
      </w:r>
      <w:r w:rsidR="0013309C" w:rsidRPr="00271EC6">
        <w:rPr>
          <w:rFonts w:ascii="Times New Roman" w:eastAsia="Times New Roman" w:hAnsi="Times New Roman" w:cs="Times New Roman"/>
          <w:sz w:val="24"/>
          <w:szCs w:val="24"/>
          <w:lang w:val="uk-UA"/>
        </w:rPr>
        <w:t>ід, враховуючи фізичний та психологі</w:t>
      </w:r>
      <w:r w:rsidRPr="00271EC6">
        <w:rPr>
          <w:rFonts w:ascii="Times New Roman" w:eastAsia="Times New Roman" w:hAnsi="Times New Roman" w:cs="Times New Roman"/>
          <w:sz w:val="24"/>
          <w:szCs w:val="24"/>
          <w:lang w:val="uk-UA"/>
        </w:rPr>
        <w:t>чний стан отримувача соціальної послуги. Отримувачі соціальної послу</w:t>
      </w:r>
      <w:r w:rsidR="0013309C" w:rsidRPr="00271EC6">
        <w:rPr>
          <w:rFonts w:ascii="Times New Roman" w:eastAsia="Times New Roman" w:hAnsi="Times New Roman" w:cs="Times New Roman"/>
          <w:sz w:val="24"/>
          <w:szCs w:val="24"/>
          <w:lang w:val="uk-UA"/>
        </w:rPr>
        <w:t>г</w:t>
      </w:r>
      <w:r w:rsidRPr="00271EC6">
        <w:rPr>
          <w:rFonts w:ascii="Times New Roman" w:eastAsia="Times New Roman" w:hAnsi="Times New Roman" w:cs="Times New Roman"/>
          <w:sz w:val="24"/>
          <w:szCs w:val="24"/>
          <w:lang w:val="uk-UA"/>
        </w:rPr>
        <w:t>и проінформовані про свої права і обов’</w:t>
      </w:r>
      <w:r w:rsidR="0013309C" w:rsidRPr="00271EC6">
        <w:rPr>
          <w:rFonts w:ascii="Times New Roman" w:eastAsia="Times New Roman" w:hAnsi="Times New Roman" w:cs="Times New Roman"/>
          <w:sz w:val="24"/>
          <w:szCs w:val="24"/>
          <w:lang w:val="uk-UA"/>
        </w:rPr>
        <w:t>я</w:t>
      </w:r>
      <w:r w:rsidRPr="00271EC6">
        <w:rPr>
          <w:rFonts w:ascii="Times New Roman" w:eastAsia="Times New Roman" w:hAnsi="Times New Roman" w:cs="Times New Roman"/>
          <w:sz w:val="24"/>
          <w:szCs w:val="24"/>
          <w:lang w:val="uk-UA"/>
        </w:rPr>
        <w:t xml:space="preserve">зки  (зазначено в договорі). </w:t>
      </w:r>
      <w:r w:rsidR="00737AC5" w:rsidRPr="00271EC6">
        <w:rPr>
          <w:rFonts w:ascii="Times New Roman" w:eastAsia="Times New Roman" w:hAnsi="Times New Roman" w:cs="Times New Roman"/>
          <w:sz w:val="24"/>
          <w:szCs w:val="24"/>
          <w:lang w:val="uk-UA"/>
        </w:rPr>
        <w:t>Серед о</w:t>
      </w:r>
      <w:r w:rsidR="0086461E" w:rsidRPr="00271EC6">
        <w:rPr>
          <w:rFonts w:ascii="Times New Roman" w:eastAsia="Times New Roman" w:hAnsi="Times New Roman" w:cs="Times New Roman"/>
          <w:sz w:val="24"/>
          <w:szCs w:val="24"/>
          <w:lang w:val="uk-UA"/>
        </w:rPr>
        <w:t>тримувач</w:t>
      </w:r>
      <w:r w:rsidR="00737AC5" w:rsidRPr="00271EC6">
        <w:rPr>
          <w:rFonts w:ascii="Times New Roman" w:eastAsia="Times New Roman" w:hAnsi="Times New Roman" w:cs="Times New Roman"/>
          <w:sz w:val="24"/>
          <w:szCs w:val="24"/>
          <w:lang w:val="uk-UA"/>
        </w:rPr>
        <w:t>ів</w:t>
      </w:r>
      <w:r w:rsidR="0086461E" w:rsidRPr="00271EC6">
        <w:rPr>
          <w:rFonts w:ascii="Times New Roman" w:eastAsia="Times New Roman" w:hAnsi="Times New Roman" w:cs="Times New Roman"/>
          <w:sz w:val="24"/>
          <w:szCs w:val="24"/>
          <w:lang w:val="uk-UA"/>
        </w:rPr>
        <w:t xml:space="preserve"> соціальної послуги </w:t>
      </w:r>
      <w:r w:rsidR="00737AC5" w:rsidRPr="00271EC6">
        <w:rPr>
          <w:rFonts w:ascii="Times New Roman" w:eastAsia="Times New Roman" w:hAnsi="Times New Roman" w:cs="Times New Roman"/>
          <w:sz w:val="24"/>
          <w:szCs w:val="24"/>
          <w:lang w:val="uk-UA"/>
        </w:rPr>
        <w:t>розповсюджуються інформаційні матеріали, буклети, листівки. Проводяться бесіди з отримувачем соціальної послуги та членами його сім’ї, дані записуються у відповідному журналі.</w:t>
      </w:r>
      <w:r w:rsidR="0086461E" w:rsidRPr="00271EC6">
        <w:rPr>
          <w:rFonts w:ascii="Times New Roman" w:eastAsia="Times New Roman" w:hAnsi="Times New Roman" w:cs="Times New Roman"/>
          <w:sz w:val="24"/>
          <w:szCs w:val="24"/>
          <w:lang w:val="uk-UA"/>
        </w:rPr>
        <w:t xml:space="preserve"> </w:t>
      </w:r>
    </w:p>
    <w:p w:rsidR="00D826F1" w:rsidRPr="00271EC6" w:rsidRDefault="00D826F1"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7316C3" w:rsidRPr="00271EC6">
        <w:rPr>
          <w:rFonts w:ascii="Times New Roman" w:eastAsia="Times New Roman" w:hAnsi="Times New Roman" w:cs="Times New Roman"/>
          <w:sz w:val="24"/>
          <w:szCs w:val="24"/>
          <w:lang w:val="uk-UA"/>
        </w:rPr>
        <w:t xml:space="preserve"> </w:t>
      </w:r>
      <w:r w:rsidR="00BD106F" w:rsidRPr="00271EC6">
        <w:rPr>
          <w:rFonts w:ascii="Times New Roman" w:eastAsia="Times New Roman" w:hAnsi="Times New Roman" w:cs="Times New Roman"/>
          <w:sz w:val="24"/>
          <w:szCs w:val="24"/>
          <w:lang w:val="uk-UA"/>
        </w:rPr>
        <w:t xml:space="preserve"> Фахівці Центр</w:t>
      </w:r>
      <w:r w:rsidR="00994D28" w:rsidRPr="00271EC6">
        <w:rPr>
          <w:rFonts w:ascii="Times New Roman" w:eastAsia="Times New Roman" w:hAnsi="Times New Roman" w:cs="Times New Roman"/>
          <w:sz w:val="24"/>
          <w:szCs w:val="24"/>
          <w:lang w:val="uk-UA"/>
        </w:rPr>
        <w:t>у</w:t>
      </w:r>
      <w:r w:rsidR="00BD106F" w:rsidRPr="00271EC6">
        <w:rPr>
          <w:rFonts w:ascii="Times New Roman" w:eastAsia="Times New Roman" w:hAnsi="Times New Roman" w:cs="Times New Roman"/>
          <w:sz w:val="24"/>
          <w:szCs w:val="24"/>
          <w:lang w:val="uk-UA"/>
        </w:rPr>
        <w:t xml:space="preserve"> ввічливо та коректно ставляться до </w:t>
      </w:r>
      <w:r w:rsidR="00994D28" w:rsidRPr="00271EC6">
        <w:rPr>
          <w:rFonts w:ascii="Times New Roman" w:eastAsia="Times New Roman" w:hAnsi="Times New Roman" w:cs="Times New Roman"/>
          <w:sz w:val="24"/>
          <w:szCs w:val="24"/>
          <w:lang w:val="uk-UA"/>
        </w:rPr>
        <w:t>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p>
    <w:p w:rsidR="00994D28" w:rsidRPr="00271EC6" w:rsidRDefault="007316C3"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994D28" w:rsidRPr="00271EC6">
        <w:rPr>
          <w:rFonts w:ascii="Times New Roman" w:eastAsia="Times New Roman" w:hAnsi="Times New Roman" w:cs="Times New Roman"/>
          <w:sz w:val="24"/>
          <w:szCs w:val="24"/>
          <w:lang w:val="uk-UA"/>
        </w:rPr>
        <w:t>Фахівцями Центру проводиться щотижневий моніторинг особових справ сімей, які перебувають у складних життєвих обставинах. Постійно проводиться  інформування сімей  щодо надання інших посл</w:t>
      </w:r>
      <w:r w:rsidR="00572069" w:rsidRPr="00271EC6">
        <w:rPr>
          <w:rFonts w:ascii="Times New Roman" w:eastAsia="Times New Roman" w:hAnsi="Times New Roman" w:cs="Times New Roman"/>
          <w:sz w:val="24"/>
          <w:szCs w:val="24"/>
          <w:lang w:val="uk-UA"/>
        </w:rPr>
        <w:t>уг, надається допомога в оформленні документів.</w:t>
      </w:r>
    </w:p>
    <w:p w:rsidR="00572069" w:rsidRPr="00271EC6" w:rsidRDefault="003B0EE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994D28" w:rsidRPr="00271EC6">
        <w:rPr>
          <w:rFonts w:ascii="Times New Roman" w:eastAsia="Times New Roman" w:hAnsi="Times New Roman" w:cs="Times New Roman"/>
          <w:sz w:val="24"/>
          <w:szCs w:val="24"/>
          <w:lang w:val="uk-UA"/>
        </w:rPr>
        <w:t xml:space="preserve"> В Центрі працює 2 практичних психолога, які надають психологічну підтримку сім’ям, які опинилися</w:t>
      </w:r>
      <w:r w:rsidR="00572069" w:rsidRPr="00271EC6">
        <w:rPr>
          <w:rFonts w:ascii="Times New Roman" w:eastAsia="Times New Roman" w:hAnsi="Times New Roman" w:cs="Times New Roman"/>
          <w:sz w:val="24"/>
          <w:szCs w:val="24"/>
          <w:lang w:val="uk-UA"/>
        </w:rPr>
        <w:t xml:space="preserve"> в складних життєвих обставинах, шляхом проведення бесід, дискусій,  </w:t>
      </w:r>
      <w:r w:rsidR="00572069" w:rsidRPr="00271EC6">
        <w:rPr>
          <w:rFonts w:ascii="Times New Roman" w:eastAsia="Times New Roman" w:hAnsi="Times New Roman" w:cs="Times New Roman"/>
          <w:sz w:val="24"/>
          <w:szCs w:val="24"/>
          <w:lang w:val="uk-UA"/>
        </w:rPr>
        <w:lastRenderedPageBreak/>
        <w:t>психологічних трені</w:t>
      </w:r>
      <w:r w:rsidR="007136E4">
        <w:rPr>
          <w:rFonts w:ascii="Times New Roman" w:eastAsia="Times New Roman" w:hAnsi="Times New Roman" w:cs="Times New Roman"/>
          <w:sz w:val="24"/>
          <w:szCs w:val="24"/>
          <w:lang w:val="uk-UA"/>
        </w:rPr>
        <w:t>нгів, сімейних групових нарад (</w:t>
      </w:r>
      <w:r w:rsidR="00572069" w:rsidRPr="00271EC6">
        <w:rPr>
          <w:rFonts w:ascii="Times New Roman" w:eastAsia="Times New Roman" w:hAnsi="Times New Roman" w:cs="Times New Roman"/>
          <w:sz w:val="24"/>
          <w:szCs w:val="24"/>
          <w:lang w:val="uk-UA"/>
        </w:rPr>
        <w:t>наявність записів у журналі).</w:t>
      </w:r>
      <w:r w:rsidR="00994D28" w:rsidRPr="00271EC6">
        <w:rPr>
          <w:rFonts w:ascii="Times New Roman" w:eastAsia="Times New Roman" w:hAnsi="Times New Roman" w:cs="Times New Roman"/>
          <w:sz w:val="24"/>
          <w:szCs w:val="24"/>
          <w:lang w:val="uk-UA"/>
        </w:rPr>
        <w:t xml:space="preserve"> </w:t>
      </w:r>
      <w:r w:rsidR="007316C3" w:rsidRPr="00271EC6">
        <w:rPr>
          <w:rFonts w:ascii="Times New Roman" w:eastAsia="Times New Roman" w:hAnsi="Times New Roman" w:cs="Times New Roman"/>
          <w:sz w:val="24"/>
          <w:szCs w:val="24"/>
          <w:lang w:val="uk-UA"/>
        </w:rPr>
        <w:t xml:space="preserve">Протягом звітного року проведено </w:t>
      </w:r>
      <w:r w:rsidR="007136E4">
        <w:rPr>
          <w:rFonts w:ascii="Times New Roman" w:eastAsia="Times New Roman" w:hAnsi="Times New Roman" w:cs="Times New Roman"/>
          <w:sz w:val="24"/>
          <w:szCs w:val="24"/>
          <w:lang w:val="uk-UA"/>
        </w:rPr>
        <w:t>105</w:t>
      </w:r>
      <w:r w:rsidR="00CB2287" w:rsidRPr="00271EC6">
        <w:rPr>
          <w:rFonts w:ascii="Times New Roman" w:eastAsia="Times New Roman" w:hAnsi="Times New Roman" w:cs="Times New Roman"/>
          <w:sz w:val="24"/>
          <w:szCs w:val="24"/>
          <w:lang w:val="uk-UA"/>
        </w:rPr>
        <w:t xml:space="preserve"> таких</w:t>
      </w:r>
      <w:r w:rsidR="007316C3" w:rsidRPr="00271EC6">
        <w:rPr>
          <w:rFonts w:ascii="Times New Roman" w:eastAsia="Times New Roman" w:hAnsi="Times New Roman" w:cs="Times New Roman"/>
          <w:sz w:val="24"/>
          <w:szCs w:val="24"/>
          <w:lang w:val="uk-UA"/>
        </w:rPr>
        <w:t xml:space="preserve"> з</w:t>
      </w:r>
      <w:r w:rsidR="00CE5380" w:rsidRPr="00271EC6">
        <w:rPr>
          <w:rFonts w:ascii="Times New Roman" w:eastAsia="Times New Roman" w:hAnsi="Times New Roman" w:cs="Times New Roman"/>
          <w:sz w:val="24"/>
          <w:szCs w:val="24"/>
          <w:lang w:val="uk-UA"/>
        </w:rPr>
        <w:t>а</w:t>
      </w:r>
      <w:r w:rsidR="007316C3" w:rsidRPr="00271EC6">
        <w:rPr>
          <w:rFonts w:ascii="Times New Roman" w:eastAsia="Times New Roman" w:hAnsi="Times New Roman" w:cs="Times New Roman"/>
          <w:sz w:val="24"/>
          <w:szCs w:val="24"/>
          <w:lang w:val="uk-UA"/>
        </w:rPr>
        <w:t>ходів.</w:t>
      </w:r>
    </w:p>
    <w:p w:rsidR="00505927" w:rsidRPr="00271EC6" w:rsidRDefault="00572069"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D826F1" w:rsidRPr="00271EC6">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власн</w:t>
      </w:r>
      <w:r w:rsidR="0013309C" w:rsidRPr="00271EC6">
        <w:rPr>
          <w:rFonts w:ascii="Times New Roman" w:eastAsia="Times New Roman" w:hAnsi="Times New Roman" w:cs="Times New Roman"/>
          <w:sz w:val="24"/>
          <w:szCs w:val="24"/>
          <w:lang w:val="uk-UA"/>
        </w:rPr>
        <w:t>у</w:t>
      </w:r>
      <w:r w:rsidRPr="00271EC6">
        <w:rPr>
          <w:rFonts w:ascii="Times New Roman" w:eastAsia="Times New Roman" w:hAnsi="Times New Roman" w:cs="Times New Roman"/>
          <w:sz w:val="24"/>
          <w:szCs w:val="24"/>
          <w:lang w:val="uk-UA"/>
        </w:rPr>
        <w:t xml:space="preserve"> життєдіяльність.</w:t>
      </w:r>
      <w:r w:rsidR="00505927" w:rsidRPr="00271EC6">
        <w:rPr>
          <w:rFonts w:ascii="Times New Roman" w:eastAsia="Times New Roman" w:hAnsi="Times New Roman" w:cs="Times New Roman"/>
          <w:sz w:val="24"/>
          <w:szCs w:val="24"/>
          <w:lang w:val="uk-UA"/>
        </w:rPr>
        <w:t xml:space="preserve"> Після завершення надання соціальної по</w:t>
      </w:r>
      <w:r w:rsidR="007136E4">
        <w:rPr>
          <w:rFonts w:ascii="Times New Roman" w:eastAsia="Times New Roman" w:hAnsi="Times New Roman" w:cs="Times New Roman"/>
          <w:sz w:val="24"/>
          <w:szCs w:val="24"/>
          <w:lang w:val="uk-UA"/>
        </w:rPr>
        <w:t xml:space="preserve">слуги фахівці Центру </w:t>
      </w:r>
      <w:r w:rsidR="00505927" w:rsidRPr="00271EC6">
        <w:rPr>
          <w:rFonts w:ascii="Times New Roman" w:eastAsia="Times New Roman" w:hAnsi="Times New Roman" w:cs="Times New Roman"/>
          <w:sz w:val="24"/>
          <w:szCs w:val="24"/>
          <w:lang w:val="uk-UA"/>
        </w:rPr>
        <w:t xml:space="preserve"> відвідують сім’ю</w:t>
      </w:r>
      <w:r w:rsidR="007136E4">
        <w:rPr>
          <w:rFonts w:ascii="Times New Roman" w:eastAsia="Times New Roman" w:hAnsi="Times New Roman" w:cs="Times New Roman"/>
          <w:sz w:val="24"/>
          <w:szCs w:val="24"/>
          <w:lang w:val="uk-UA"/>
        </w:rPr>
        <w:t xml:space="preserve"> </w:t>
      </w:r>
      <w:r w:rsidR="007136E4" w:rsidRPr="00271EC6">
        <w:rPr>
          <w:rFonts w:ascii="Times New Roman" w:eastAsia="Times New Roman" w:hAnsi="Times New Roman" w:cs="Times New Roman"/>
          <w:sz w:val="24"/>
          <w:szCs w:val="24"/>
          <w:lang w:val="uk-UA"/>
        </w:rPr>
        <w:t>двічі: через тиждень та через місяць, як це передбачено нормами Державного стандарту</w:t>
      </w:r>
      <w:r w:rsidR="007136E4">
        <w:rPr>
          <w:rFonts w:ascii="Times New Roman" w:eastAsia="Times New Roman" w:hAnsi="Times New Roman" w:cs="Times New Roman"/>
          <w:sz w:val="24"/>
          <w:szCs w:val="24"/>
          <w:lang w:val="uk-UA"/>
        </w:rPr>
        <w:t>.</w:t>
      </w:r>
    </w:p>
    <w:p w:rsidR="00AB06DB" w:rsidRPr="00271EC6" w:rsidRDefault="00AB06DB" w:rsidP="00BE76EC">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w:t>
      </w:r>
      <w:r w:rsidR="00BE76EC" w:rsidRPr="00271EC6">
        <w:rPr>
          <w:rFonts w:ascii="Times New Roman" w:eastAsia="Times New Roman" w:hAnsi="Times New Roman" w:cs="Times New Roman"/>
          <w:sz w:val="24"/>
          <w:szCs w:val="24"/>
          <w:lang w:val="uk-UA"/>
        </w:rPr>
        <w:t>тижня</w:t>
      </w:r>
      <w:r w:rsidRPr="00271EC6">
        <w:rPr>
          <w:rFonts w:ascii="Times New Roman" w:eastAsia="Times New Roman" w:hAnsi="Times New Roman" w:cs="Times New Roman"/>
          <w:sz w:val="24"/>
          <w:szCs w:val="24"/>
          <w:lang w:val="uk-UA"/>
        </w:rPr>
        <w:t xml:space="preserve"> директор Центру разом з працівниками проводять підсумки роботи за тиждень.</w:t>
      </w:r>
    </w:p>
    <w:p w:rsidR="007136E4" w:rsidRDefault="00AB06DB" w:rsidP="007136E4">
      <w:pPr>
        <w:spacing w:after="0" w:line="240" w:lineRule="auto"/>
        <w:ind w:right="14" w:firstLine="41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Для забезпечення належного здійснення соціального супроводу, вдосконалення діяльності фахівців Центру заступник директора Центру за потреби здійснює супервізію.</w:t>
      </w:r>
      <w:r w:rsidR="007136E4">
        <w:rPr>
          <w:rFonts w:ascii="Times New Roman" w:eastAsia="Times New Roman" w:hAnsi="Times New Roman" w:cs="Times New Roman"/>
          <w:sz w:val="24"/>
          <w:szCs w:val="24"/>
          <w:lang w:val="uk-UA"/>
        </w:rPr>
        <w:t xml:space="preserve"> Наказом директора Центру від 27.05.2021 № 01-11/112 призначено відповідального за здійснення супервізії Ільницького Василя Карольовича , а також, зобов’язано практичного психолога Рудобашту Зоряну Гівівну надавати психологічну підтримку працівникам Центру з м етою запобігання емоційного вигорання. </w:t>
      </w:r>
    </w:p>
    <w:p w:rsidR="00AB06DB" w:rsidRPr="00271EC6" w:rsidRDefault="007136E4" w:rsidP="007136E4">
      <w:pPr>
        <w:spacing w:after="0" w:line="240" w:lineRule="auto"/>
        <w:ind w:right="1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AB06DB" w:rsidRPr="00271EC6">
        <w:rPr>
          <w:rFonts w:ascii="Times New Roman" w:eastAsia="Times New Roman" w:hAnsi="Times New Roman" w:cs="Times New Roman"/>
          <w:sz w:val="24"/>
          <w:szCs w:val="24"/>
          <w:lang w:val="uk-UA"/>
        </w:rPr>
        <w:t xml:space="preserve">За її допомогою фахівці </w:t>
      </w:r>
      <w:r w:rsidR="00AB06DB" w:rsidRPr="00271EC6">
        <w:rPr>
          <w:rFonts w:ascii="Times New Roman" w:eastAsia="Times New Roman" w:hAnsi="Times New Roman" w:cs="Times New Roman"/>
          <w:noProof/>
          <w:sz w:val="24"/>
          <w:szCs w:val="24"/>
          <w:lang w:val="uk-UA" w:eastAsia="uk-UA"/>
        </w:rPr>
        <w:drawing>
          <wp:inline distT="0" distB="0" distL="0" distR="0">
            <wp:extent cx="8255" cy="8255"/>
            <wp:effectExtent l="0" t="0" r="0" b="0"/>
            <wp:docPr id="3" name="Picture 1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1"/>
                    <pic:cNvPicPr>
                      <a:picLocks noChangeAspect="1" noChangeArrowheads="1"/>
                    </pic:cNvPicPr>
                  </pic:nvPicPr>
                  <pic:blipFill>
                    <a:blip r:embed="rId9"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AB06DB" w:rsidRPr="00271EC6">
        <w:rPr>
          <w:rFonts w:ascii="Times New Roman" w:eastAsia="Times New Roman" w:hAnsi="Times New Roman" w:cs="Times New Roman"/>
          <w:sz w:val="24"/>
          <w:szCs w:val="24"/>
          <w:lang w:val="uk-UA"/>
        </w:rPr>
        <w:t>отримують професійну підтримку, кваліфіковані рекомендації, обговорюють шляхи ефективного виконання поставлених завдань, передбачають професійні ризики індивідуально  для кожної ciм’ї, яка перебуває під соціальним супроводом.</w:t>
      </w:r>
    </w:p>
    <w:p w:rsidR="00AB06DB" w:rsidRPr="00271EC6" w:rsidRDefault="00AB06DB" w:rsidP="00BE76EC">
      <w:pPr>
        <w:spacing w:after="0" w:line="240" w:lineRule="auto"/>
        <w:ind w:right="19" w:firstLine="173"/>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7136E4">
        <w:rPr>
          <w:rFonts w:ascii="Times New Roman" w:eastAsia="Times New Roman" w:hAnsi="Times New Roman" w:cs="Times New Roman"/>
          <w:sz w:val="24"/>
          <w:szCs w:val="24"/>
          <w:lang w:val="uk-UA"/>
        </w:rPr>
        <w:t>Відповідно до наказів директора Центру з</w:t>
      </w:r>
      <w:r w:rsidRPr="00271EC6">
        <w:rPr>
          <w:rFonts w:ascii="Times New Roman" w:eastAsia="Times New Roman" w:hAnsi="Times New Roman" w:cs="Times New Roman"/>
          <w:sz w:val="24"/>
          <w:szCs w:val="24"/>
          <w:lang w:val="uk-UA"/>
        </w:rPr>
        <w:t xml:space="preserve"> метою визначення  психологічного клімату в колективі та самооцінки, протяго</w:t>
      </w:r>
      <w:r w:rsidR="007136E4">
        <w:rPr>
          <w:rFonts w:ascii="Times New Roman" w:eastAsia="Times New Roman" w:hAnsi="Times New Roman" w:cs="Times New Roman"/>
          <w:sz w:val="24"/>
          <w:szCs w:val="24"/>
          <w:lang w:val="uk-UA"/>
        </w:rPr>
        <w:t>м року психоло</w:t>
      </w:r>
      <w:r w:rsidR="000D70C0">
        <w:rPr>
          <w:rFonts w:ascii="Times New Roman" w:eastAsia="Times New Roman" w:hAnsi="Times New Roman" w:cs="Times New Roman"/>
          <w:sz w:val="24"/>
          <w:szCs w:val="24"/>
          <w:lang w:val="uk-UA"/>
        </w:rPr>
        <w:t xml:space="preserve">ги Центру проводили </w:t>
      </w:r>
      <w:r w:rsidRPr="00271EC6">
        <w:rPr>
          <w:rFonts w:ascii="Times New Roman" w:eastAsia="Times New Roman" w:hAnsi="Times New Roman" w:cs="Times New Roman"/>
          <w:sz w:val="24"/>
          <w:szCs w:val="24"/>
          <w:lang w:val="uk-UA"/>
        </w:rPr>
        <w:t>різного роду тестування на предмет професійного вигорання, та психологічні тренінги для працівників  Центру</w:t>
      </w:r>
      <w:r w:rsidR="007136E4">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w:t>
      </w:r>
    </w:p>
    <w:p w:rsidR="00D826F1" w:rsidRPr="00271EC6" w:rsidRDefault="007136E4" w:rsidP="008D4012">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Протягом 2021</w:t>
      </w:r>
      <w:r w:rsidR="00505927" w:rsidRPr="00271EC6">
        <w:rPr>
          <w:rFonts w:ascii="Times New Roman" w:eastAsia="Times New Roman" w:hAnsi="Times New Roman" w:cs="Times New Roman"/>
          <w:sz w:val="24"/>
          <w:szCs w:val="24"/>
          <w:lang w:val="uk-UA"/>
        </w:rPr>
        <w:t xml:space="preserve"> року у Центрі працювало 7  фахівців соціальної роботи, які надавали послуги таким категоріям громадян: внутрішньо переміщним особам, учасникам АТО/ООС, дітям та особам з інвалідністю, дітям-сиротам та дітям, позбавленим батьківського піклування, прийомним сім’ям, дитячим будинкам сімейного типу, умовно засудженим, одиноким матерям, багатодітним сім’ям.</w:t>
      </w:r>
    </w:p>
    <w:p w:rsidR="00505927" w:rsidRPr="004C464F" w:rsidRDefault="00505927"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7F3B9C" w:rsidRPr="00271EC6">
        <w:rPr>
          <w:rFonts w:ascii="Times New Roman" w:eastAsia="Times New Roman" w:hAnsi="Times New Roman" w:cs="Times New Roman"/>
          <w:sz w:val="24"/>
          <w:szCs w:val="24"/>
          <w:lang w:val="uk-UA"/>
        </w:rPr>
        <w:t xml:space="preserve"> Фахівці Центру володіють необхідними знаннями і навичками відповідно до кваліфікаційних вимог. Протягом 202</w:t>
      </w:r>
      <w:r w:rsidR="007136E4">
        <w:rPr>
          <w:rFonts w:ascii="Times New Roman" w:eastAsia="Times New Roman" w:hAnsi="Times New Roman" w:cs="Times New Roman"/>
          <w:sz w:val="24"/>
          <w:szCs w:val="24"/>
          <w:lang w:val="uk-UA"/>
        </w:rPr>
        <w:t>1</w:t>
      </w:r>
      <w:r w:rsidR="007F3B9C" w:rsidRPr="00271EC6">
        <w:rPr>
          <w:rFonts w:ascii="Times New Roman" w:eastAsia="Times New Roman" w:hAnsi="Times New Roman" w:cs="Times New Roman"/>
          <w:sz w:val="24"/>
          <w:szCs w:val="24"/>
          <w:lang w:val="uk-UA"/>
        </w:rPr>
        <w:t xml:space="preserve"> року у зв’язку із карантином </w:t>
      </w:r>
      <w:r w:rsidR="007316C3" w:rsidRPr="00271EC6">
        <w:rPr>
          <w:rFonts w:ascii="Times New Roman" w:eastAsia="Times New Roman" w:hAnsi="Times New Roman" w:cs="Times New Roman"/>
          <w:sz w:val="24"/>
          <w:szCs w:val="24"/>
          <w:lang w:val="uk-UA"/>
        </w:rPr>
        <w:t xml:space="preserve">було </w:t>
      </w:r>
      <w:r w:rsidR="007F3B9C" w:rsidRPr="00271EC6">
        <w:rPr>
          <w:rFonts w:ascii="Times New Roman" w:eastAsia="Times New Roman" w:hAnsi="Times New Roman" w:cs="Times New Roman"/>
          <w:sz w:val="24"/>
          <w:szCs w:val="24"/>
          <w:lang w:val="uk-UA"/>
        </w:rPr>
        <w:t>проведено 2</w:t>
      </w:r>
      <w:r w:rsidR="007136E4">
        <w:rPr>
          <w:rFonts w:ascii="Times New Roman" w:eastAsia="Times New Roman" w:hAnsi="Times New Roman" w:cs="Times New Roman"/>
          <w:sz w:val="24"/>
          <w:szCs w:val="24"/>
          <w:lang w:val="uk-UA"/>
        </w:rPr>
        <w:t>9</w:t>
      </w:r>
      <w:r w:rsidR="007F3B9C" w:rsidRPr="00271EC6">
        <w:rPr>
          <w:rFonts w:ascii="Times New Roman" w:eastAsia="Times New Roman" w:hAnsi="Times New Roman" w:cs="Times New Roman"/>
          <w:sz w:val="24"/>
          <w:szCs w:val="24"/>
          <w:lang w:val="uk-UA"/>
        </w:rPr>
        <w:t xml:space="preserve"> онлайн-навча</w:t>
      </w:r>
      <w:r w:rsidR="00033247">
        <w:rPr>
          <w:rFonts w:ascii="Times New Roman" w:eastAsia="Times New Roman" w:hAnsi="Times New Roman" w:cs="Times New Roman"/>
          <w:sz w:val="24"/>
          <w:szCs w:val="24"/>
          <w:lang w:val="uk-UA"/>
        </w:rPr>
        <w:t>нь,</w:t>
      </w:r>
      <w:r w:rsidR="007F3B9C" w:rsidRPr="00271EC6">
        <w:rPr>
          <w:rFonts w:ascii="Times New Roman" w:eastAsia="Times New Roman" w:hAnsi="Times New Roman" w:cs="Times New Roman"/>
          <w:sz w:val="24"/>
          <w:szCs w:val="24"/>
          <w:lang w:val="uk-UA"/>
        </w:rPr>
        <w:t xml:space="preserve"> також </w:t>
      </w:r>
      <w:r w:rsidR="003C4C06" w:rsidRPr="00271EC6">
        <w:rPr>
          <w:rFonts w:ascii="Times New Roman" w:eastAsia="Times New Roman" w:hAnsi="Times New Roman" w:cs="Times New Roman"/>
          <w:sz w:val="24"/>
          <w:szCs w:val="24"/>
          <w:lang w:val="uk-UA"/>
        </w:rPr>
        <w:t xml:space="preserve"> фахівці Центру приймають участь у тренінгах, </w:t>
      </w:r>
      <w:r w:rsidR="007F3B9C" w:rsidRPr="00271EC6">
        <w:rPr>
          <w:rFonts w:ascii="Times New Roman" w:eastAsia="Times New Roman" w:hAnsi="Times New Roman" w:cs="Times New Roman"/>
          <w:sz w:val="24"/>
          <w:szCs w:val="24"/>
          <w:lang w:val="uk-UA"/>
        </w:rPr>
        <w:t>протягом року було проведено 12 супервізій.</w:t>
      </w:r>
      <w:r w:rsidR="00A47E58" w:rsidRPr="00271EC6">
        <w:rPr>
          <w:rFonts w:ascii="Times New Roman" w:eastAsia="Times New Roman" w:hAnsi="Times New Roman" w:cs="Times New Roman"/>
          <w:sz w:val="24"/>
          <w:szCs w:val="24"/>
          <w:lang w:val="uk-UA"/>
        </w:rPr>
        <w:t xml:space="preserve"> </w:t>
      </w:r>
      <w:r w:rsidR="00A47E58" w:rsidRPr="004C464F">
        <w:rPr>
          <w:rFonts w:ascii="Times New Roman" w:eastAsia="Times New Roman" w:hAnsi="Times New Roman" w:cs="Times New Roman"/>
          <w:sz w:val="24"/>
          <w:szCs w:val="24"/>
          <w:lang w:val="uk-UA"/>
        </w:rPr>
        <w:t>Протягом звітного періоду проведено 17 засідань круглого столу</w:t>
      </w:r>
      <w:r w:rsidR="004C464F">
        <w:rPr>
          <w:rFonts w:ascii="Times New Roman" w:eastAsia="Times New Roman" w:hAnsi="Times New Roman" w:cs="Times New Roman"/>
          <w:sz w:val="24"/>
          <w:szCs w:val="24"/>
          <w:lang w:val="uk-UA"/>
        </w:rPr>
        <w:t>.</w:t>
      </w:r>
    </w:p>
    <w:p w:rsidR="00D826F1" w:rsidRPr="00271EC6" w:rsidRDefault="00D826F1"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505927" w:rsidRPr="00271EC6">
        <w:rPr>
          <w:rFonts w:ascii="Times New Roman" w:eastAsia="Times New Roman" w:hAnsi="Times New Roman" w:cs="Times New Roman"/>
          <w:sz w:val="24"/>
          <w:szCs w:val="24"/>
          <w:lang w:val="uk-UA"/>
        </w:rPr>
        <w:t xml:space="preserve">  </w:t>
      </w:r>
      <w:r w:rsidR="007F3B9C" w:rsidRPr="00271EC6">
        <w:rPr>
          <w:rFonts w:ascii="Times New Roman" w:eastAsia="Times New Roman" w:hAnsi="Times New Roman" w:cs="Times New Roman"/>
          <w:sz w:val="24"/>
          <w:szCs w:val="24"/>
          <w:lang w:val="uk-UA"/>
        </w:rPr>
        <w:t>Вну</w:t>
      </w:r>
      <w:r w:rsidR="003C4C06" w:rsidRPr="00271EC6">
        <w:rPr>
          <w:rFonts w:ascii="Times New Roman" w:eastAsia="Times New Roman" w:hAnsi="Times New Roman" w:cs="Times New Roman"/>
          <w:sz w:val="24"/>
          <w:szCs w:val="24"/>
          <w:lang w:val="uk-UA"/>
        </w:rPr>
        <w:t>т</w:t>
      </w:r>
      <w:r w:rsidR="007F3B9C" w:rsidRPr="00271EC6">
        <w:rPr>
          <w:rFonts w:ascii="Times New Roman" w:eastAsia="Times New Roman" w:hAnsi="Times New Roman" w:cs="Times New Roman"/>
          <w:sz w:val="24"/>
          <w:szCs w:val="24"/>
          <w:lang w:val="uk-UA"/>
        </w:rPr>
        <w:t xml:space="preserve">рішня оцінка якості надання соціальної послуги фахівцями здійснювалася шляхом самооцінки на щотижневих </w:t>
      </w:r>
      <w:r w:rsidR="001C2DCD" w:rsidRPr="00271EC6">
        <w:rPr>
          <w:rFonts w:ascii="Times New Roman" w:eastAsia="Times New Roman" w:hAnsi="Times New Roman" w:cs="Times New Roman"/>
          <w:sz w:val="24"/>
          <w:szCs w:val="24"/>
          <w:lang w:val="uk-UA"/>
        </w:rPr>
        <w:t xml:space="preserve">моніторингових </w:t>
      </w:r>
      <w:r w:rsidR="007F3B9C" w:rsidRPr="00271EC6">
        <w:rPr>
          <w:rFonts w:ascii="Times New Roman" w:eastAsia="Times New Roman" w:hAnsi="Times New Roman" w:cs="Times New Roman"/>
          <w:sz w:val="24"/>
          <w:szCs w:val="24"/>
          <w:lang w:val="uk-UA"/>
        </w:rPr>
        <w:t xml:space="preserve">нарадах. За результатами самооцінки 80% фахівців отримали оцінку «відмінно», 20% - «добре». </w:t>
      </w:r>
    </w:p>
    <w:p w:rsidR="001C2DCD" w:rsidRPr="00271EC6" w:rsidRDefault="007F3B9C" w:rsidP="00CE6CEF">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7316C3" w:rsidRPr="00271EC6">
        <w:rPr>
          <w:rFonts w:ascii="Times New Roman" w:eastAsia="Times New Roman" w:hAnsi="Times New Roman" w:cs="Times New Roman"/>
          <w:sz w:val="24"/>
          <w:szCs w:val="24"/>
          <w:lang w:val="uk-UA"/>
        </w:rPr>
        <w:t xml:space="preserve">Внутрішня оцінка якості надання соціальної послуги проводиться раз у рік. </w:t>
      </w:r>
      <w:r w:rsidRPr="00271EC6">
        <w:rPr>
          <w:rFonts w:ascii="Times New Roman" w:eastAsia="Times New Roman" w:hAnsi="Times New Roman" w:cs="Times New Roman"/>
          <w:sz w:val="24"/>
          <w:szCs w:val="24"/>
          <w:lang w:val="uk-UA"/>
        </w:rPr>
        <w:t xml:space="preserve">Під час проведення внутрішньої оцінки було проведено відбіркове </w:t>
      </w:r>
      <w:r w:rsidR="00033247">
        <w:rPr>
          <w:rFonts w:ascii="Times New Roman" w:eastAsia="Times New Roman" w:hAnsi="Times New Roman" w:cs="Times New Roman"/>
          <w:sz w:val="24"/>
          <w:szCs w:val="24"/>
          <w:lang w:val="uk-UA"/>
        </w:rPr>
        <w:t xml:space="preserve">опитування </w:t>
      </w:r>
      <w:r w:rsidRPr="00271EC6">
        <w:rPr>
          <w:rFonts w:ascii="Times New Roman" w:eastAsia="Times New Roman" w:hAnsi="Times New Roman" w:cs="Times New Roman"/>
          <w:sz w:val="24"/>
          <w:szCs w:val="24"/>
          <w:lang w:val="uk-UA"/>
        </w:rPr>
        <w:t>34 осіб, я</w:t>
      </w:r>
      <w:r w:rsidR="003C4C06" w:rsidRPr="00271EC6">
        <w:rPr>
          <w:rFonts w:ascii="Times New Roman" w:eastAsia="Times New Roman" w:hAnsi="Times New Roman" w:cs="Times New Roman"/>
          <w:sz w:val="24"/>
          <w:szCs w:val="24"/>
          <w:lang w:val="uk-UA"/>
        </w:rPr>
        <w:t>к</w:t>
      </w:r>
      <w:r w:rsidRPr="00271EC6">
        <w:rPr>
          <w:rFonts w:ascii="Times New Roman" w:eastAsia="Times New Roman" w:hAnsi="Times New Roman" w:cs="Times New Roman"/>
          <w:sz w:val="24"/>
          <w:szCs w:val="24"/>
          <w:lang w:val="uk-UA"/>
        </w:rPr>
        <w:t>им надавалася соціальна</w:t>
      </w:r>
      <w:r w:rsidR="00CE6CEF" w:rsidRPr="00271EC6">
        <w:rPr>
          <w:rFonts w:ascii="Times New Roman" w:eastAsia="Times New Roman" w:hAnsi="Times New Roman" w:cs="Times New Roman"/>
          <w:sz w:val="24"/>
          <w:szCs w:val="24"/>
          <w:lang w:val="uk-UA"/>
        </w:rPr>
        <w:t xml:space="preserve"> послуга, скарг не зареєстровано, отримано позитивні відгуки. </w:t>
      </w:r>
      <w:r w:rsidR="001C2DCD" w:rsidRPr="00271EC6">
        <w:rPr>
          <w:rFonts w:ascii="Times New Roman" w:eastAsia="Times New Roman" w:hAnsi="Times New Roman" w:cs="Times New Roman"/>
          <w:sz w:val="24"/>
          <w:szCs w:val="24"/>
          <w:lang w:val="uk-UA"/>
        </w:rPr>
        <w:t>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w:t>
      </w:r>
      <w:r w:rsidR="000D70C0">
        <w:rPr>
          <w:rFonts w:ascii="Times New Roman" w:eastAsia="Times New Roman" w:hAnsi="Times New Roman" w:cs="Times New Roman"/>
          <w:sz w:val="24"/>
          <w:szCs w:val="24"/>
          <w:lang w:val="uk-UA"/>
        </w:rPr>
        <w:t>ї</w:t>
      </w:r>
      <w:r w:rsidR="001C2DCD" w:rsidRPr="00271EC6">
        <w:rPr>
          <w:rFonts w:ascii="Times New Roman" w:eastAsia="Times New Roman" w:hAnsi="Times New Roman" w:cs="Times New Roman"/>
          <w:sz w:val="24"/>
          <w:szCs w:val="24"/>
          <w:lang w:val="uk-UA"/>
        </w:rPr>
        <w:t xml:space="preserve"> оцінки були розміщенні на веб-сайті міської ради.</w:t>
      </w:r>
    </w:p>
    <w:p w:rsidR="00CE6CEF" w:rsidRPr="00AC7147" w:rsidRDefault="001C2DCD" w:rsidP="00CE6CEF">
      <w:pPr>
        <w:spacing w:after="0" w:line="240" w:lineRule="auto"/>
        <w:jc w:val="both"/>
        <w:rPr>
          <w:rFonts w:ascii="Times New Roman" w:eastAsia="Times New Roman" w:hAnsi="Times New Roman" w:cs="Times New Roman"/>
          <w:sz w:val="24"/>
          <w:szCs w:val="24"/>
          <w:lang w:val="uk-UA"/>
        </w:rPr>
      </w:pPr>
      <w:r w:rsidRPr="00AC7147">
        <w:rPr>
          <w:rFonts w:ascii="Times New Roman" w:eastAsia="Times New Roman" w:hAnsi="Times New Roman" w:cs="Times New Roman"/>
          <w:sz w:val="24"/>
          <w:szCs w:val="24"/>
          <w:lang w:val="uk-UA"/>
        </w:rPr>
        <w:t xml:space="preserve">            </w:t>
      </w:r>
      <w:r w:rsidR="00CE6CEF" w:rsidRPr="00AC7147">
        <w:rPr>
          <w:rFonts w:ascii="Times New Roman" w:eastAsia="Times New Roman" w:hAnsi="Times New Roman" w:cs="Times New Roman"/>
          <w:sz w:val="24"/>
          <w:szCs w:val="24"/>
          <w:lang w:val="uk-UA"/>
        </w:rPr>
        <w:t>За</w:t>
      </w:r>
      <w:r w:rsidR="00AC7147" w:rsidRPr="00AC7147">
        <w:rPr>
          <w:rFonts w:ascii="Times New Roman" w:eastAsia="Times New Roman" w:hAnsi="Times New Roman" w:cs="Times New Roman"/>
          <w:sz w:val="24"/>
          <w:szCs w:val="24"/>
          <w:lang w:val="uk-UA"/>
        </w:rPr>
        <w:t xml:space="preserve"> звітній період зареєстровано 1970</w:t>
      </w:r>
      <w:r w:rsidR="00CE6CEF" w:rsidRPr="00AC7147">
        <w:rPr>
          <w:rFonts w:ascii="Times New Roman" w:eastAsia="Times New Roman" w:hAnsi="Times New Roman" w:cs="Times New Roman"/>
          <w:sz w:val="24"/>
          <w:szCs w:val="24"/>
          <w:lang w:val="uk-UA"/>
        </w:rPr>
        <w:t xml:space="preserve"> </w:t>
      </w:r>
      <w:r w:rsidR="003C4C06" w:rsidRPr="00AC7147">
        <w:rPr>
          <w:rFonts w:ascii="Times New Roman" w:eastAsia="Times New Roman" w:hAnsi="Times New Roman" w:cs="Times New Roman"/>
          <w:sz w:val="24"/>
          <w:szCs w:val="24"/>
          <w:lang w:val="uk-UA"/>
        </w:rPr>
        <w:t>з</w:t>
      </w:r>
      <w:r w:rsidR="00CE6CEF" w:rsidRPr="00AC7147">
        <w:rPr>
          <w:rFonts w:ascii="Times New Roman" w:eastAsia="Times New Roman" w:hAnsi="Times New Roman" w:cs="Times New Roman"/>
          <w:sz w:val="24"/>
          <w:szCs w:val="24"/>
          <w:lang w:val="uk-UA"/>
        </w:rPr>
        <w:t>вернень (телефонограм), фахівцями Це</w:t>
      </w:r>
      <w:r w:rsidR="00AC7147" w:rsidRPr="00AC7147">
        <w:rPr>
          <w:rFonts w:ascii="Times New Roman" w:eastAsia="Times New Roman" w:hAnsi="Times New Roman" w:cs="Times New Roman"/>
          <w:sz w:val="24"/>
          <w:szCs w:val="24"/>
          <w:lang w:val="uk-UA"/>
        </w:rPr>
        <w:t>нтру проведено  353</w:t>
      </w:r>
      <w:r w:rsidR="00CE6CEF" w:rsidRPr="00AC7147">
        <w:rPr>
          <w:rFonts w:ascii="Times New Roman" w:eastAsia="Times New Roman" w:hAnsi="Times New Roman" w:cs="Times New Roman"/>
          <w:sz w:val="24"/>
          <w:szCs w:val="24"/>
          <w:lang w:val="uk-UA"/>
        </w:rPr>
        <w:t xml:space="preserve"> соціальних інспектувань сімей (осіб).</w:t>
      </w:r>
    </w:p>
    <w:p w:rsidR="00CE6CEF" w:rsidRPr="00271EC6" w:rsidRDefault="00CE6CEF" w:rsidP="00CE6CEF">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7316C3" w:rsidRPr="00271EC6">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w:t>
      </w:r>
      <w:r w:rsidR="003C4C06" w:rsidRPr="00271EC6">
        <w:rPr>
          <w:rFonts w:ascii="Times New Roman" w:eastAsia="Times New Roman" w:hAnsi="Times New Roman" w:cs="Times New Roman"/>
          <w:sz w:val="24"/>
          <w:szCs w:val="24"/>
          <w:lang w:val="uk-UA"/>
        </w:rPr>
        <w:t>Розробленні та з</w:t>
      </w:r>
      <w:r w:rsidRPr="00271EC6">
        <w:rPr>
          <w:rFonts w:ascii="Times New Roman" w:eastAsia="Times New Roman" w:hAnsi="Times New Roman" w:cs="Times New Roman"/>
          <w:sz w:val="24"/>
          <w:szCs w:val="24"/>
          <w:lang w:val="uk-UA"/>
        </w:rPr>
        <w:t>атверджені посадові інструкції, наявні документи про освіту фахівців, що надаю</w:t>
      </w:r>
      <w:r w:rsidR="003C4C06" w:rsidRPr="00271EC6">
        <w:rPr>
          <w:rFonts w:ascii="Times New Roman" w:eastAsia="Times New Roman" w:hAnsi="Times New Roman" w:cs="Times New Roman"/>
          <w:sz w:val="24"/>
          <w:szCs w:val="24"/>
          <w:lang w:val="uk-UA"/>
        </w:rPr>
        <w:t>т</w:t>
      </w:r>
      <w:r w:rsidRPr="00271EC6">
        <w:rPr>
          <w:rFonts w:ascii="Times New Roman" w:eastAsia="Times New Roman" w:hAnsi="Times New Roman" w:cs="Times New Roman"/>
          <w:sz w:val="24"/>
          <w:szCs w:val="24"/>
          <w:lang w:val="uk-UA"/>
        </w:rPr>
        <w:t xml:space="preserve">ь соціальні послуги. </w:t>
      </w:r>
    </w:p>
    <w:p w:rsidR="007316C3" w:rsidRPr="00271EC6" w:rsidRDefault="007316C3" w:rsidP="007316C3">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Ведення документації проводиться належним чином.   </w:t>
      </w:r>
    </w:p>
    <w:p w:rsidR="00B12FCF" w:rsidRPr="00271EC6" w:rsidRDefault="00CE6CEF"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7316C3" w:rsidRPr="00271EC6">
        <w:rPr>
          <w:rFonts w:ascii="Times New Roman" w:eastAsia="Times New Roman" w:hAnsi="Times New Roman" w:cs="Times New Roman"/>
          <w:sz w:val="24"/>
          <w:szCs w:val="24"/>
          <w:lang w:val="uk-UA"/>
        </w:rPr>
        <w:t xml:space="preserve"> </w:t>
      </w:r>
      <w:r w:rsidR="00885A01" w:rsidRPr="00271EC6">
        <w:rPr>
          <w:rFonts w:ascii="Times New Roman" w:eastAsia="Times New Roman" w:hAnsi="Times New Roman" w:cs="Times New Roman"/>
          <w:sz w:val="24"/>
          <w:szCs w:val="24"/>
          <w:lang w:val="uk-UA"/>
        </w:rPr>
        <w:t>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w:t>
      </w:r>
      <w:r w:rsidR="003C4C06" w:rsidRPr="00271EC6">
        <w:rPr>
          <w:rFonts w:ascii="Times New Roman" w:eastAsia="Times New Roman" w:hAnsi="Times New Roman" w:cs="Times New Roman"/>
          <w:sz w:val="24"/>
          <w:szCs w:val="24"/>
          <w:lang w:val="uk-UA"/>
        </w:rPr>
        <w:t>и</w:t>
      </w:r>
      <w:r w:rsidR="00885A01" w:rsidRPr="00271EC6">
        <w:rPr>
          <w:rFonts w:ascii="Times New Roman" w:eastAsia="Times New Roman" w:hAnsi="Times New Roman" w:cs="Times New Roman"/>
          <w:sz w:val="24"/>
          <w:szCs w:val="24"/>
          <w:lang w:val="uk-UA"/>
        </w:rPr>
        <w:t>х і групових форм соціальної ро</w:t>
      </w:r>
      <w:r w:rsidR="003C4C06" w:rsidRPr="00271EC6">
        <w:rPr>
          <w:rFonts w:ascii="Times New Roman" w:eastAsia="Times New Roman" w:hAnsi="Times New Roman" w:cs="Times New Roman"/>
          <w:sz w:val="24"/>
          <w:szCs w:val="24"/>
          <w:lang w:val="uk-UA"/>
        </w:rPr>
        <w:t>б</w:t>
      </w:r>
      <w:r w:rsidR="00885A01" w:rsidRPr="00271EC6">
        <w:rPr>
          <w:rFonts w:ascii="Times New Roman" w:eastAsia="Times New Roman" w:hAnsi="Times New Roman" w:cs="Times New Roman"/>
          <w:sz w:val="24"/>
          <w:szCs w:val="24"/>
          <w:lang w:val="uk-UA"/>
        </w:rPr>
        <w:t>оти з отримувачам</w:t>
      </w:r>
      <w:r w:rsidR="003C4C06" w:rsidRPr="00271EC6">
        <w:rPr>
          <w:rFonts w:ascii="Times New Roman" w:eastAsia="Times New Roman" w:hAnsi="Times New Roman" w:cs="Times New Roman"/>
          <w:sz w:val="24"/>
          <w:szCs w:val="24"/>
          <w:lang w:val="uk-UA"/>
        </w:rPr>
        <w:t>и</w:t>
      </w:r>
      <w:r w:rsidR="00885A01" w:rsidRPr="00271EC6">
        <w:rPr>
          <w:rFonts w:ascii="Times New Roman" w:eastAsia="Times New Roman" w:hAnsi="Times New Roman" w:cs="Times New Roman"/>
          <w:sz w:val="24"/>
          <w:szCs w:val="24"/>
          <w:lang w:val="uk-UA"/>
        </w:rPr>
        <w:t xml:space="preserve"> послуг). Приміщення відповідає санітарним нормам та протипожежним вимогам, забезпечене безперебійним водопостачанням та водовідвед</w:t>
      </w:r>
      <w:r w:rsidR="007316C3" w:rsidRPr="00271EC6">
        <w:rPr>
          <w:rFonts w:ascii="Times New Roman" w:eastAsia="Times New Roman" w:hAnsi="Times New Roman" w:cs="Times New Roman"/>
          <w:sz w:val="24"/>
          <w:szCs w:val="24"/>
          <w:lang w:val="uk-UA"/>
        </w:rPr>
        <w:t>енням, освітленням, опаленням.</w:t>
      </w:r>
      <w:r w:rsidR="00A820BB" w:rsidRPr="00271EC6">
        <w:rPr>
          <w:rFonts w:ascii="Times New Roman" w:eastAsia="Times New Roman" w:hAnsi="Times New Roman" w:cs="Times New Roman"/>
          <w:sz w:val="24"/>
          <w:szCs w:val="24"/>
          <w:lang w:val="uk-UA"/>
        </w:rPr>
        <w:t xml:space="preserve"> </w:t>
      </w:r>
      <w:r w:rsidR="00885A01" w:rsidRPr="00271EC6">
        <w:rPr>
          <w:rFonts w:ascii="Times New Roman" w:eastAsia="Times New Roman" w:hAnsi="Times New Roman" w:cs="Times New Roman"/>
          <w:sz w:val="24"/>
          <w:szCs w:val="24"/>
          <w:lang w:val="uk-UA"/>
        </w:rPr>
        <w:t>Приміщення Центру розташоване на  друго</w:t>
      </w:r>
      <w:r w:rsidR="001356E4" w:rsidRPr="00271EC6">
        <w:rPr>
          <w:rFonts w:ascii="Times New Roman" w:eastAsia="Times New Roman" w:hAnsi="Times New Roman" w:cs="Times New Roman"/>
          <w:sz w:val="24"/>
          <w:szCs w:val="24"/>
          <w:lang w:val="uk-UA"/>
        </w:rPr>
        <w:t>м</w:t>
      </w:r>
      <w:r w:rsidR="00885A01" w:rsidRPr="00271EC6">
        <w:rPr>
          <w:rFonts w:ascii="Times New Roman" w:eastAsia="Times New Roman" w:hAnsi="Times New Roman" w:cs="Times New Roman"/>
          <w:sz w:val="24"/>
          <w:szCs w:val="24"/>
          <w:lang w:val="uk-UA"/>
        </w:rPr>
        <w:t xml:space="preserve">у поверсі будівлі, </w:t>
      </w:r>
      <w:r w:rsidR="001427C6" w:rsidRPr="00271EC6">
        <w:rPr>
          <w:rFonts w:ascii="Times New Roman" w:eastAsia="Times New Roman" w:hAnsi="Times New Roman" w:cs="Times New Roman"/>
          <w:sz w:val="24"/>
          <w:szCs w:val="24"/>
          <w:lang w:val="uk-UA"/>
        </w:rPr>
        <w:t xml:space="preserve">пандус </w:t>
      </w:r>
      <w:r w:rsidR="00960BE7" w:rsidRPr="00271EC6">
        <w:rPr>
          <w:rFonts w:ascii="Times New Roman" w:eastAsia="Times New Roman" w:hAnsi="Times New Roman" w:cs="Times New Roman"/>
          <w:sz w:val="24"/>
          <w:szCs w:val="24"/>
          <w:lang w:val="uk-UA"/>
        </w:rPr>
        <w:t>для маломобільних груп населення</w:t>
      </w:r>
      <w:r w:rsidR="001427C6" w:rsidRPr="00271EC6">
        <w:rPr>
          <w:rFonts w:ascii="Times New Roman" w:eastAsia="Times New Roman" w:hAnsi="Times New Roman" w:cs="Times New Roman"/>
          <w:sz w:val="24"/>
          <w:szCs w:val="24"/>
          <w:lang w:val="uk-UA"/>
        </w:rPr>
        <w:t xml:space="preserve"> розташований до головного входу до КЗ «Центр комплексної реабілітації «До</w:t>
      </w:r>
      <w:r w:rsidR="00CB2287" w:rsidRPr="00271EC6">
        <w:rPr>
          <w:rFonts w:ascii="Times New Roman" w:eastAsia="Times New Roman" w:hAnsi="Times New Roman" w:cs="Times New Roman"/>
          <w:sz w:val="24"/>
          <w:szCs w:val="24"/>
          <w:lang w:val="uk-UA"/>
        </w:rPr>
        <w:t>б</w:t>
      </w:r>
      <w:r w:rsidR="001427C6" w:rsidRPr="00271EC6">
        <w:rPr>
          <w:rFonts w:ascii="Times New Roman" w:eastAsia="Times New Roman" w:hAnsi="Times New Roman" w:cs="Times New Roman"/>
          <w:sz w:val="24"/>
          <w:szCs w:val="24"/>
          <w:lang w:val="uk-UA"/>
        </w:rPr>
        <w:t>родія Калуська»</w:t>
      </w:r>
      <w:r w:rsidR="00CB2287" w:rsidRPr="00271EC6">
        <w:rPr>
          <w:rFonts w:ascii="Times New Roman" w:eastAsia="Times New Roman" w:hAnsi="Times New Roman" w:cs="Times New Roman"/>
          <w:sz w:val="24"/>
          <w:szCs w:val="24"/>
          <w:lang w:val="uk-UA"/>
        </w:rPr>
        <w:t>, який розташований в одній будівлі з Центром</w:t>
      </w:r>
      <w:r w:rsidR="001427C6" w:rsidRPr="00271EC6">
        <w:rPr>
          <w:rFonts w:ascii="Times New Roman" w:eastAsia="Times New Roman" w:hAnsi="Times New Roman" w:cs="Times New Roman"/>
          <w:sz w:val="24"/>
          <w:szCs w:val="24"/>
          <w:lang w:val="uk-UA"/>
        </w:rPr>
        <w:t>.</w:t>
      </w:r>
      <w:r w:rsidR="0068588F" w:rsidRPr="00271EC6">
        <w:rPr>
          <w:rFonts w:ascii="Times New Roman" w:eastAsia="Times New Roman" w:hAnsi="Times New Roman" w:cs="Times New Roman"/>
          <w:sz w:val="24"/>
          <w:szCs w:val="24"/>
          <w:lang w:val="uk-UA"/>
        </w:rPr>
        <w:t xml:space="preserve">  </w:t>
      </w:r>
      <w:r w:rsidR="00CF4A60">
        <w:rPr>
          <w:rFonts w:ascii="Times New Roman" w:eastAsia="Times New Roman" w:hAnsi="Times New Roman" w:cs="Times New Roman"/>
          <w:sz w:val="24"/>
          <w:szCs w:val="24"/>
          <w:lang w:val="uk-UA"/>
        </w:rPr>
        <w:t xml:space="preserve"> </w:t>
      </w:r>
    </w:p>
    <w:p w:rsidR="00960BE7" w:rsidRPr="00271EC6" w:rsidRDefault="00960BE7"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забезпечені робочим місцем, обладнанням, інвентарем, витратними матеріалами, необхідними для виконання їхніх обов’язків</w:t>
      </w:r>
      <w:r w:rsidR="003C4C06" w:rsidRPr="00271EC6">
        <w:rPr>
          <w:rFonts w:ascii="Times New Roman" w:eastAsia="Times New Roman" w:hAnsi="Times New Roman" w:cs="Times New Roman"/>
          <w:sz w:val="24"/>
          <w:szCs w:val="24"/>
          <w:lang w:val="uk-UA"/>
        </w:rPr>
        <w:t>, а також нормативно-правовим актами, методичними та іншими матеріалами у сфері надання соціальних послуг.</w:t>
      </w:r>
      <w:r w:rsidRPr="00271EC6">
        <w:rPr>
          <w:rFonts w:ascii="Times New Roman" w:eastAsia="Times New Roman" w:hAnsi="Times New Roman" w:cs="Times New Roman"/>
          <w:sz w:val="24"/>
          <w:szCs w:val="24"/>
          <w:lang w:val="uk-UA"/>
        </w:rPr>
        <w:t xml:space="preserve"> </w:t>
      </w:r>
    </w:p>
    <w:p w:rsidR="00B12FCF" w:rsidRPr="00AC7147" w:rsidRDefault="001C2DCD" w:rsidP="008D4012">
      <w:pPr>
        <w:spacing w:after="0" w:line="240" w:lineRule="auto"/>
        <w:ind w:firstLine="360"/>
        <w:jc w:val="both"/>
        <w:rPr>
          <w:rFonts w:ascii="Times New Roman" w:eastAsia="Times New Roman" w:hAnsi="Times New Roman" w:cs="Times New Roman"/>
          <w:sz w:val="24"/>
          <w:szCs w:val="24"/>
          <w:lang w:val="uk-UA"/>
        </w:rPr>
      </w:pPr>
      <w:r w:rsidRPr="00033247">
        <w:rPr>
          <w:rFonts w:ascii="Times New Roman" w:eastAsia="Times New Roman" w:hAnsi="Times New Roman" w:cs="Times New Roman"/>
          <w:color w:val="FF0000"/>
          <w:sz w:val="24"/>
          <w:szCs w:val="24"/>
          <w:lang w:val="uk-UA"/>
        </w:rPr>
        <w:lastRenderedPageBreak/>
        <w:t xml:space="preserve"> </w:t>
      </w:r>
      <w:r w:rsidR="00205717" w:rsidRPr="00033247">
        <w:rPr>
          <w:rFonts w:ascii="Times New Roman" w:eastAsia="Times New Roman" w:hAnsi="Times New Roman" w:cs="Times New Roman"/>
          <w:color w:val="FF0000"/>
          <w:sz w:val="24"/>
          <w:szCs w:val="24"/>
          <w:lang w:val="uk-UA"/>
        </w:rPr>
        <w:t xml:space="preserve"> </w:t>
      </w:r>
      <w:r w:rsidR="001356E4" w:rsidRPr="00AC7147">
        <w:rPr>
          <w:rFonts w:ascii="Times New Roman" w:eastAsia="Times New Roman" w:hAnsi="Times New Roman" w:cs="Times New Roman"/>
          <w:sz w:val="24"/>
          <w:szCs w:val="24"/>
          <w:lang w:val="uk-UA"/>
        </w:rPr>
        <w:t>З метою виконання заходів з надання соціальної послуги протягом звітного періоду Центром  було</w:t>
      </w:r>
      <w:r w:rsidR="00AC7147" w:rsidRPr="00AC7147">
        <w:rPr>
          <w:rFonts w:ascii="Times New Roman" w:eastAsia="Times New Roman" w:hAnsi="Times New Roman" w:cs="Times New Roman"/>
          <w:sz w:val="24"/>
          <w:szCs w:val="24"/>
          <w:lang w:val="uk-UA"/>
        </w:rPr>
        <w:t xml:space="preserve"> залучено на договірній основі 18</w:t>
      </w:r>
      <w:r w:rsidR="001356E4" w:rsidRPr="00AC7147">
        <w:rPr>
          <w:rFonts w:ascii="Times New Roman" w:eastAsia="Times New Roman" w:hAnsi="Times New Roman" w:cs="Times New Roman"/>
          <w:sz w:val="24"/>
          <w:szCs w:val="24"/>
          <w:lang w:val="uk-UA"/>
        </w:rPr>
        <w:t xml:space="preserve"> організації та установи міста.</w:t>
      </w:r>
    </w:p>
    <w:p w:rsidR="001356E4" w:rsidRPr="00271EC6" w:rsidRDefault="00205717" w:rsidP="001356E4">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w:t>
      </w:r>
      <w:r w:rsidR="001356E4" w:rsidRPr="00271EC6">
        <w:rPr>
          <w:rFonts w:ascii="Times New Roman" w:eastAsia="Times New Roman" w:hAnsi="Times New Roman" w:cs="Times New Roman"/>
          <w:sz w:val="24"/>
          <w:szCs w:val="24"/>
          <w:lang w:val="uk-UA"/>
        </w:rPr>
        <w:t>Центр здійсн</w:t>
      </w:r>
      <w:r w:rsidR="00F51FA0" w:rsidRPr="00271EC6">
        <w:rPr>
          <w:rFonts w:ascii="Times New Roman" w:eastAsia="Times New Roman" w:hAnsi="Times New Roman" w:cs="Times New Roman"/>
          <w:sz w:val="24"/>
          <w:szCs w:val="24"/>
          <w:lang w:val="uk-UA"/>
        </w:rPr>
        <w:t>ю</w:t>
      </w:r>
      <w:r w:rsidR="001356E4" w:rsidRPr="00271EC6">
        <w:rPr>
          <w:rFonts w:ascii="Times New Roman" w:eastAsia="Times New Roman" w:hAnsi="Times New Roman" w:cs="Times New Roman"/>
          <w:sz w:val="24"/>
          <w:szCs w:val="24"/>
          <w:lang w:val="uk-UA"/>
        </w:rPr>
        <w:t>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1356E4" w:rsidRPr="00271EC6" w:rsidRDefault="001356E4" w:rsidP="001356E4">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Протягом  звітного року соціальна послуга </w:t>
      </w:r>
      <w:r w:rsidRPr="00271EC6">
        <w:rPr>
          <w:rFonts w:ascii="Times New Roman" w:hAnsi="Times New Roman" w:cs="Times New Roman"/>
          <w:b/>
          <w:spacing w:val="8"/>
          <w:sz w:val="24"/>
          <w:szCs w:val="24"/>
          <w:lang w:val="uk-UA"/>
        </w:rPr>
        <w:t>«</w:t>
      </w:r>
      <w:r w:rsidRPr="00271EC6">
        <w:rPr>
          <w:rFonts w:ascii="Times New Roman" w:hAnsi="Times New Roman" w:cs="Times New Roman"/>
          <w:spacing w:val="8"/>
          <w:sz w:val="24"/>
          <w:szCs w:val="24"/>
          <w:lang w:val="uk-UA"/>
        </w:rPr>
        <w:t>соціальний супровід сімей (осіб), які перебувають у складних життєвих обставииах» надавалася Центр</w:t>
      </w:r>
      <w:r w:rsidR="00B9519C" w:rsidRPr="00271EC6">
        <w:rPr>
          <w:rFonts w:ascii="Times New Roman" w:hAnsi="Times New Roman" w:cs="Times New Roman"/>
          <w:spacing w:val="8"/>
          <w:sz w:val="24"/>
          <w:szCs w:val="24"/>
          <w:lang w:val="uk-UA"/>
        </w:rPr>
        <w:t>о</w:t>
      </w:r>
      <w:r w:rsidRPr="00271EC6">
        <w:rPr>
          <w:rFonts w:ascii="Times New Roman" w:hAnsi="Times New Roman" w:cs="Times New Roman"/>
          <w:spacing w:val="8"/>
          <w:sz w:val="24"/>
          <w:szCs w:val="24"/>
          <w:lang w:val="uk-UA"/>
        </w:rPr>
        <w:t>м на безоплатній основі.</w:t>
      </w:r>
    </w:p>
    <w:p w:rsidR="00B9519C" w:rsidRPr="00271EC6" w:rsidRDefault="00205717" w:rsidP="00BE76EC">
      <w:pPr>
        <w:spacing w:after="0" w:line="240" w:lineRule="auto"/>
        <w:jc w:val="both"/>
        <w:rPr>
          <w:rFonts w:ascii="Times New Roman" w:hAnsi="Times New Roman" w:cs="Times New Roman"/>
          <w:sz w:val="24"/>
          <w:szCs w:val="24"/>
        </w:rPr>
      </w:pPr>
      <w:r w:rsidRPr="00271EC6">
        <w:rPr>
          <w:rFonts w:ascii="Times New Roman" w:hAnsi="Times New Roman" w:cs="Times New Roman"/>
          <w:spacing w:val="8"/>
          <w:sz w:val="24"/>
          <w:szCs w:val="24"/>
          <w:lang w:val="uk-UA"/>
        </w:rPr>
        <w:t xml:space="preserve">     </w:t>
      </w:r>
      <w:r w:rsidR="00B9519C" w:rsidRPr="00271EC6">
        <w:rPr>
          <w:rFonts w:ascii="Times New Roman" w:hAnsi="Times New Roman" w:cs="Times New Roman"/>
          <w:sz w:val="24"/>
          <w:szCs w:val="24"/>
          <w:lang w:val="uk-UA"/>
        </w:rPr>
        <w:t xml:space="preserve">      </w:t>
      </w:r>
    </w:p>
    <w:p w:rsidR="008F5BD9" w:rsidRPr="00271EC6" w:rsidRDefault="00B9519C" w:rsidP="007766F0">
      <w:pPr>
        <w:pStyle w:val="3"/>
        <w:shd w:val="clear" w:color="auto" w:fill="FFFFFF"/>
        <w:spacing w:before="0" w:line="240" w:lineRule="auto"/>
        <w:jc w:val="center"/>
        <w:rPr>
          <w:rFonts w:ascii="Times New Roman" w:hAnsi="Times New Roman" w:cs="Times New Roman"/>
          <w:bCs w:val="0"/>
          <w:color w:val="auto"/>
          <w:sz w:val="24"/>
          <w:szCs w:val="24"/>
          <w:lang w:val="uk-UA"/>
        </w:rPr>
      </w:pPr>
      <w:r w:rsidRPr="00271EC6">
        <w:rPr>
          <w:rFonts w:ascii="Times New Roman" w:hAnsi="Times New Roman" w:cs="Times New Roman"/>
          <w:sz w:val="24"/>
          <w:szCs w:val="24"/>
        </w:rPr>
        <w:t xml:space="preserve">  </w:t>
      </w:r>
      <w:r w:rsidR="007F5D07">
        <w:rPr>
          <w:rFonts w:ascii="Times New Roman" w:hAnsi="Times New Roman" w:cs="Times New Roman"/>
          <w:sz w:val="24"/>
          <w:szCs w:val="24"/>
          <w:lang w:val="uk-UA"/>
        </w:rPr>
        <w:t xml:space="preserve"> </w:t>
      </w:r>
      <w:r w:rsidRPr="00271EC6">
        <w:rPr>
          <w:rFonts w:ascii="Times New Roman" w:hAnsi="Times New Roman" w:cs="Times New Roman"/>
          <w:sz w:val="24"/>
          <w:szCs w:val="24"/>
        </w:rPr>
        <w:t xml:space="preserve"> </w:t>
      </w:r>
      <w:r w:rsidR="008F5BD9" w:rsidRPr="00271EC6">
        <w:rPr>
          <w:rFonts w:ascii="Times New Roman" w:hAnsi="Times New Roman" w:cs="Times New Roman"/>
          <w:bCs w:val="0"/>
          <w:color w:val="auto"/>
          <w:sz w:val="24"/>
          <w:szCs w:val="24"/>
        </w:rPr>
        <w:t>Показники якості</w:t>
      </w:r>
      <w:r w:rsidR="004C464F">
        <w:rPr>
          <w:rFonts w:ascii="Times New Roman" w:hAnsi="Times New Roman" w:cs="Times New Roman"/>
          <w:bCs w:val="0"/>
          <w:color w:val="auto"/>
          <w:sz w:val="24"/>
          <w:szCs w:val="24"/>
          <w:lang w:val="uk-UA"/>
        </w:rPr>
        <w:t xml:space="preserve"> </w:t>
      </w:r>
      <w:r w:rsidR="008F5BD9" w:rsidRPr="00271EC6">
        <w:rPr>
          <w:rFonts w:ascii="Times New Roman" w:hAnsi="Times New Roman" w:cs="Times New Roman"/>
          <w:bCs w:val="0"/>
          <w:color w:val="auto"/>
          <w:sz w:val="24"/>
          <w:szCs w:val="24"/>
        </w:rPr>
        <w:br/>
        <w:t>соціальної послуги соціального супроводу сімей (осіб), які перебувають у складних життєвих обставинах</w:t>
      </w:r>
      <w:r w:rsidR="008F5BD9" w:rsidRPr="00271EC6">
        <w:rPr>
          <w:rFonts w:ascii="Times New Roman" w:hAnsi="Times New Roman" w:cs="Times New Roman"/>
          <w:bCs w:val="0"/>
          <w:color w:val="auto"/>
          <w:sz w:val="24"/>
          <w:szCs w:val="24"/>
          <w:lang w:val="uk-UA"/>
        </w:rPr>
        <w:t>.</w:t>
      </w:r>
    </w:p>
    <w:p w:rsidR="008F5BD9" w:rsidRPr="00271EC6" w:rsidRDefault="008F5BD9" w:rsidP="007766F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1. Частка отримувачів послуги соціального супроводу, в яких після отримання послуги відбулося покращення фізичного, психологічного, соціального стану, від загальної кількост</w:t>
      </w:r>
      <w:r w:rsidR="004C464F">
        <w:rPr>
          <w:rFonts w:eastAsiaTheme="minorEastAsia"/>
          <w:spacing w:val="8"/>
          <w:lang w:eastAsia="ru-RU"/>
        </w:rPr>
        <w:t>і отримувачів цієї послуги  - 92</w:t>
      </w:r>
      <w:r w:rsidRPr="00271EC6">
        <w:rPr>
          <w:rFonts w:eastAsiaTheme="minorEastAsia"/>
          <w:spacing w:val="8"/>
          <w:lang w:eastAsia="ru-RU"/>
        </w:rPr>
        <w:t>%.</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2. Частка отримувачів послуги, які повторно отримують послугу соціального супроводу, від загальної кількості отрим</w:t>
      </w:r>
      <w:r w:rsidR="004C464F">
        <w:rPr>
          <w:rFonts w:eastAsiaTheme="minorEastAsia"/>
          <w:spacing w:val="8"/>
          <w:lang w:eastAsia="ru-RU"/>
        </w:rPr>
        <w:t>увачів цієї послуги -8</w:t>
      </w:r>
      <w:r w:rsidRPr="00271EC6">
        <w:rPr>
          <w:rFonts w:eastAsiaTheme="minorEastAsia"/>
          <w:spacing w:val="8"/>
          <w:lang w:eastAsia="ru-RU"/>
        </w:rPr>
        <w:t>%.</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3. Частка отримувачів послуги, які не набули належних навичок справлятися із складними життєвими обставинами (далі - СЖО), від загальної кільк</w:t>
      </w:r>
      <w:r w:rsidR="004C464F">
        <w:rPr>
          <w:rFonts w:eastAsiaTheme="minorEastAsia"/>
          <w:spacing w:val="8"/>
          <w:lang w:eastAsia="ru-RU"/>
        </w:rPr>
        <w:t>ості отримувачів цієї послуги -8</w:t>
      </w:r>
      <w:r w:rsidRPr="00271EC6">
        <w:rPr>
          <w:rFonts w:eastAsiaTheme="minorEastAsia"/>
          <w:spacing w:val="8"/>
          <w:lang w:eastAsia="ru-RU"/>
        </w:rPr>
        <w:t>%.</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4. Частка отримувачів послуги, які набули навичок справлятися із СЖО та мінімізувати їхні наслідки, від загальної кількості отримувачів цієї послуги – 9</w:t>
      </w:r>
      <w:r w:rsidR="004C464F">
        <w:rPr>
          <w:rFonts w:eastAsiaTheme="minorEastAsia"/>
          <w:spacing w:val="8"/>
          <w:lang w:eastAsia="ru-RU"/>
        </w:rPr>
        <w:t>2</w:t>
      </w:r>
      <w:r w:rsidRPr="00271EC6">
        <w:rPr>
          <w:rFonts w:eastAsiaTheme="minorEastAsia"/>
          <w:spacing w:val="8"/>
          <w:lang w:eastAsia="ru-RU"/>
        </w:rPr>
        <w:t>%.</w:t>
      </w:r>
    </w:p>
    <w:p w:rsidR="008F5BD9" w:rsidRPr="00AC7147"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5. Частка отримувачів послуги, яким достроково завершено надання послуги соціального супроводу у зв'язку з досягненням позитивного результату, від загальної кількості</w:t>
      </w:r>
      <w:r w:rsidR="004C464F">
        <w:rPr>
          <w:rFonts w:eastAsiaTheme="minorEastAsia"/>
          <w:spacing w:val="8"/>
          <w:lang w:eastAsia="ru-RU"/>
        </w:rPr>
        <w:t xml:space="preserve"> отримувачів цієї послуги – 30</w:t>
      </w:r>
      <w:r w:rsidRPr="00271EC6">
        <w:rPr>
          <w:rFonts w:eastAsiaTheme="minorEastAsia"/>
          <w:spacing w:val="8"/>
          <w:lang w:eastAsia="ru-RU"/>
        </w:rPr>
        <w:t xml:space="preserve">% </w:t>
      </w:r>
      <w:r w:rsidR="00AC7147" w:rsidRPr="00AC7147">
        <w:rPr>
          <w:rFonts w:eastAsiaTheme="minorEastAsia"/>
          <w:spacing w:val="8"/>
          <w:lang w:eastAsia="ru-RU"/>
        </w:rPr>
        <w:t>(25</w:t>
      </w:r>
      <w:r w:rsidRPr="00AC7147">
        <w:rPr>
          <w:rFonts w:eastAsiaTheme="minorEastAsia"/>
          <w:spacing w:val="8"/>
          <w:lang w:eastAsia="ru-RU"/>
        </w:rPr>
        <w:t xml:space="preserve"> сімей).</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6. Частка отримувачів послуги, яким послуга надавалася відповідно до потреб отримувача, від загальної кількості отримувачів цієї послуги -100%.</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7. Частка надавачів послуги соціального супроводу, у яких перевищено навантаження відповідно до Державного стандарту соціального супроводу сімей (осіб), які перебувають у складних життєвих обставинах, від загальної кількості надавачів цієї послуги – 4%.</w:t>
      </w: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8.  Центр забезпечений приміщенням, обладнанням і витратними матеріалами, необхідними для надання послуги відповідно до встановлених норм</w:t>
      </w:r>
      <w:r w:rsidR="00A820BB" w:rsidRPr="00271EC6">
        <w:rPr>
          <w:rFonts w:eastAsiaTheme="minorEastAsia"/>
          <w:spacing w:val="8"/>
          <w:lang w:eastAsia="ru-RU"/>
        </w:rPr>
        <w:t>, окрім автомобіля</w:t>
      </w:r>
      <w:r w:rsidRPr="00271EC6">
        <w:rPr>
          <w:rFonts w:eastAsiaTheme="minorEastAsia"/>
          <w:spacing w:val="8"/>
          <w:lang w:eastAsia="ru-RU"/>
        </w:rPr>
        <w:t xml:space="preserve"> .</w:t>
      </w:r>
    </w:p>
    <w:p w:rsidR="00B07220" w:rsidRPr="00271EC6" w:rsidRDefault="00B07220" w:rsidP="00BE76EC">
      <w:pPr>
        <w:spacing w:after="0" w:line="240" w:lineRule="auto"/>
        <w:ind w:right="-117" w:firstLine="787"/>
        <w:jc w:val="both"/>
        <w:rPr>
          <w:rFonts w:ascii="Times New Roman" w:hAnsi="Times New Roman" w:cs="Times New Roman"/>
          <w:spacing w:val="8"/>
          <w:sz w:val="24"/>
          <w:szCs w:val="24"/>
          <w:lang w:val="uk-UA"/>
        </w:rPr>
      </w:pPr>
    </w:p>
    <w:p w:rsidR="00B9519C" w:rsidRPr="00271EC6" w:rsidRDefault="00B9519C" w:rsidP="00BE76EC">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 xml:space="preserve">Проаналізувавши </w:t>
      </w:r>
      <w:r w:rsidR="00AB06DB" w:rsidRPr="00271EC6">
        <w:rPr>
          <w:rFonts w:ascii="Times New Roman" w:hAnsi="Times New Roman" w:cs="Times New Roman"/>
          <w:spacing w:val="8"/>
          <w:sz w:val="24"/>
          <w:szCs w:val="24"/>
          <w:lang w:val="uk-UA"/>
        </w:rPr>
        <w:t xml:space="preserve">результати моніторингу та якості </w:t>
      </w:r>
      <w:r w:rsidRPr="00271EC6">
        <w:rPr>
          <w:rFonts w:ascii="Times New Roman" w:hAnsi="Times New Roman" w:cs="Times New Roman"/>
          <w:spacing w:val="8"/>
          <w:sz w:val="24"/>
          <w:szCs w:val="24"/>
          <w:lang w:val="uk-UA"/>
        </w:rPr>
        <w:t>соціальних послуг можна зробити</w:t>
      </w:r>
      <w:r w:rsidR="00AB06DB" w:rsidRPr="00271EC6">
        <w:rPr>
          <w:rFonts w:ascii="Times New Roman" w:hAnsi="Times New Roman" w:cs="Times New Roman"/>
          <w:spacing w:val="8"/>
          <w:sz w:val="24"/>
          <w:szCs w:val="24"/>
          <w:lang w:val="uk-UA"/>
        </w:rPr>
        <w:t xml:space="preserve"> в</w:t>
      </w:r>
      <w:r w:rsidRPr="00271EC6">
        <w:rPr>
          <w:rFonts w:ascii="Times New Roman" w:hAnsi="Times New Roman" w:cs="Times New Roman"/>
          <w:spacing w:val="8"/>
          <w:sz w:val="24"/>
          <w:szCs w:val="24"/>
          <w:lang w:val="uk-UA"/>
        </w:rPr>
        <w:t>исновок, що :</w:t>
      </w:r>
    </w:p>
    <w:p w:rsidR="00B9519C" w:rsidRPr="00271EC6" w:rsidRDefault="00B9519C" w:rsidP="00B9519C">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отримувачів на </w:t>
      </w:r>
      <w:r w:rsidR="00AB06DB" w:rsidRPr="00271EC6">
        <w:rPr>
          <w:rFonts w:ascii="Times New Roman" w:eastAsia="Times New Roman" w:hAnsi="Times New Roman" w:cs="Times New Roman"/>
          <w:color w:val="2A2928"/>
          <w:sz w:val="24"/>
          <w:szCs w:val="24"/>
          <w:lang w:val="uk-UA" w:eastAsia="uk-UA"/>
        </w:rPr>
        <w:t>100</w:t>
      </w:r>
      <w:r w:rsidRPr="00271EC6">
        <w:rPr>
          <w:rFonts w:ascii="Times New Roman" w:eastAsia="Times New Roman" w:hAnsi="Times New Roman" w:cs="Times New Roman"/>
          <w:color w:val="2A2928"/>
          <w:sz w:val="24"/>
          <w:szCs w:val="24"/>
          <w:lang w:val="uk-UA" w:eastAsia="uk-UA"/>
        </w:rPr>
        <w:t>%. Уci справи соціального супроводу ciм’ї (особи) містять акти оцінки потреб ciм’ї (особи). При здійсненні соціального супроводу фахівці iз соціальної роботи КМЦС</w:t>
      </w:r>
      <w:r w:rsidR="00AB06DB" w:rsidRPr="00271EC6">
        <w:rPr>
          <w:rFonts w:ascii="Times New Roman" w:eastAsia="Times New Roman" w:hAnsi="Times New Roman" w:cs="Times New Roman"/>
          <w:color w:val="2A2928"/>
          <w:sz w:val="24"/>
          <w:szCs w:val="24"/>
          <w:lang w:val="uk-UA" w:eastAsia="uk-UA"/>
        </w:rPr>
        <w:t>С</w:t>
      </w:r>
      <w:r w:rsidRPr="00271EC6">
        <w:rPr>
          <w:rFonts w:ascii="Times New Roman" w:eastAsia="Times New Roman" w:hAnsi="Times New Roman" w:cs="Times New Roman"/>
          <w:color w:val="2A2928"/>
          <w:sz w:val="24"/>
          <w:szCs w:val="24"/>
          <w:lang w:val="uk-UA" w:eastAsia="uk-UA"/>
        </w:rPr>
        <w:t xml:space="preserve"> враховують психологічні та вікові особливості  отримувачів соціальних послуг.</w:t>
      </w:r>
      <w:r w:rsidR="00AB06DB" w:rsidRPr="00271EC6">
        <w:rPr>
          <w:rFonts w:ascii="Times New Roman" w:eastAsia="Times New Roman" w:hAnsi="Times New Roman" w:cs="Times New Roman"/>
          <w:color w:val="2A2928"/>
          <w:sz w:val="24"/>
          <w:szCs w:val="24"/>
          <w:lang w:val="uk-UA" w:eastAsia="uk-UA"/>
        </w:rPr>
        <w:t xml:space="preserve"> З</w:t>
      </w:r>
      <w:r w:rsidRPr="00271EC6">
        <w:rPr>
          <w:rFonts w:ascii="Times New Roman" w:eastAsia="Times New Roman" w:hAnsi="Times New Roman" w:cs="Times New Roman"/>
          <w:color w:val="2A2928"/>
          <w:sz w:val="24"/>
          <w:szCs w:val="24"/>
          <w:lang w:val="uk-UA" w:eastAsia="uk-UA"/>
        </w:rPr>
        <w:t>абезпеч</w:t>
      </w:r>
      <w:r w:rsidR="00AB06DB" w:rsidRPr="00271EC6">
        <w:rPr>
          <w:rFonts w:ascii="Times New Roman" w:eastAsia="Times New Roman" w:hAnsi="Times New Roman" w:cs="Times New Roman"/>
          <w:color w:val="2A2928"/>
          <w:sz w:val="24"/>
          <w:szCs w:val="24"/>
          <w:lang w:val="uk-UA" w:eastAsia="uk-UA"/>
        </w:rPr>
        <w:t xml:space="preserve">ено </w:t>
      </w:r>
      <w:r w:rsidRPr="00271EC6">
        <w:rPr>
          <w:rFonts w:ascii="Times New Roman" w:eastAsia="Times New Roman" w:hAnsi="Times New Roman" w:cs="Times New Roman"/>
          <w:color w:val="2A2928"/>
          <w:sz w:val="24"/>
          <w:szCs w:val="24"/>
          <w:lang w:val="uk-UA" w:eastAsia="uk-UA"/>
        </w:rPr>
        <w:t xml:space="preserve"> вчасний  перегляд індивідуальних планів згідно стандарту.</w:t>
      </w:r>
    </w:p>
    <w:p w:rsidR="00B9519C" w:rsidRPr="00271EC6" w:rsidRDefault="00B9519C" w:rsidP="00B9519C">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AB06DB" w:rsidRPr="00271EC6">
        <w:rPr>
          <w:rFonts w:ascii="Times New Roman" w:eastAsia="Times New Roman" w:hAnsi="Times New Roman" w:cs="Times New Roman"/>
          <w:color w:val="2A2928"/>
          <w:sz w:val="24"/>
          <w:szCs w:val="24"/>
          <w:lang w:val="uk-UA" w:eastAsia="uk-UA"/>
        </w:rPr>
        <w:t xml:space="preserve"> становить 96</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w:t>
      </w:r>
      <w:r w:rsidR="00CB2287" w:rsidRPr="00271EC6">
        <w:rPr>
          <w:rFonts w:ascii="Times New Roman" w:eastAsia="Times New Roman" w:hAnsi="Times New Roman" w:cs="Times New Roman"/>
          <w:color w:val="2A2928"/>
          <w:sz w:val="24"/>
          <w:szCs w:val="24"/>
          <w:lang w:val="uk-UA" w:eastAsia="uk-UA"/>
        </w:rPr>
        <w:t>отримувачів</w:t>
      </w:r>
      <w:r w:rsidRPr="00271EC6">
        <w:rPr>
          <w:rFonts w:ascii="Times New Roman" w:eastAsia="Times New Roman" w:hAnsi="Times New Roman" w:cs="Times New Roman"/>
          <w:color w:val="2A2928"/>
          <w:sz w:val="24"/>
          <w:szCs w:val="24"/>
          <w:lang w:val="uk-UA" w:eastAsia="uk-UA"/>
        </w:rPr>
        <w:t xml:space="preserve"> відсутні.</w:t>
      </w:r>
    </w:p>
    <w:p w:rsidR="00B9519C" w:rsidRPr="00271EC6" w:rsidRDefault="00B9519C" w:rsidP="00CB2287">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w:t>
      </w:r>
      <w:r w:rsidR="00AB06DB" w:rsidRPr="00271EC6">
        <w:rPr>
          <w:rFonts w:ascii="Times New Roman" w:eastAsia="Times New Roman" w:hAnsi="Times New Roman" w:cs="Times New Roman"/>
          <w:color w:val="2A2928"/>
          <w:sz w:val="24"/>
          <w:szCs w:val="24"/>
          <w:lang w:val="uk-UA" w:eastAsia="uk-UA"/>
        </w:rPr>
        <w:t xml:space="preserve">    </w:t>
      </w: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B9519C" w:rsidRDefault="00B9519C" w:rsidP="008F5BD9">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CF4A60" w:rsidRPr="00637D1A" w:rsidRDefault="00CF4A60" w:rsidP="00CF4A60">
      <w:pPr>
        <w:pStyle w:val="ad"/>
        <w:jc w:val="both"/>
      </w:pPr>
      <w:r>
        <w:t xml:space="preserve">         </w:t>
      </w:r>
      <w:r w:rsidRPr="00637D1A">
        <w:t>Визначення індивідуальних потреб отримувача соціальної послуги, підготовка індивідуального плану надання соціаль</w:t>
      </w:r>
      <w:r>
        <w:t>ної послуги, у</w:t>
      </w:r>
      <w:r w:rsidRPr="00637D1A">
        <w:t>кладання та підписання договору про надання соціаль</w:t>
      </w:r>
      <w:r>
        <w:t xml:space="preserve">ної послуги </w:t>
      </w:r>
      <w:r w:rsidRPr="00637D1A">
        <w:t xml:space="preserve"> відбувається в установлені строки. Всі договори щодо надання соціальн</w:t>
      </w:r>
      <w:r>
        <w:t xml:space="preserve">ої послуги </w:t>
      </w:r>
      <w:r w:rsidRPr="00637D1A">
        <w:t>підписані у дво</w:t>
      </w:r>
      <w:r>
        <w:t xml:space="preserve">сторонньому порядку. </w:t>
      </w:r>
    </w:p>
    <w:p w:rsidR="00CF4A60" w:rsidRPr="00CF4A60" w:rsidRDefault="00CF4A60" w:rsidP="00CF4A60">
      <w:pPr>
        <w:pStyle w:val="ad"/>
        <w:ind w:right="-113"/>
        <w:jc w:val="both"/>
      </w:pPr>
      <w:r>
        <w:t xml:space="preserve">          </w:t>
      </w: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B9519C" w:rsidRPr="00271EC6" w:rsidRDefault="00B9519C" w:rsidP="00CF4A60">
      <w:pPr>
        <w:numPr>
          <w:ilvl w:val="0"/>
          <w:numId w:val="35"/>
        </w:numPr>
        <w:spacing w:after="0" w:line="240" w:lineRule="auto"/>
        <w:ind w:left="0" w:right="-113"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2833E0">
        <w:rPr>
          <w:rFonts w:ascii="Times New Roman" w:eastAsia="Times New Roman" w:hAnsi="Times New Roman" w:cs="Times New Roman"/>
          <w:color w:val="2A2928"/>
          <w:sz w:val="24"/>
          <w:szCs w:val="24"/>
          <w:lang w:val="uk-UA" w:eastAsia="uk-UA"/>
        </w:rPr>
        <w:t xml:space="preserve"> станови</w:t>
      </w:r>
      <w:r w:rsidR="000D70C0">
        <w:rPr>
          <w:rFonts w:ascii="Times New Roman" w:eastAsia="Times New Roman" w:hAnsi="Times New Roman" w:cs="Times New Roman"/>
          <w:color w:val="2A2928"/>
          <w:sz w:val="24"/>
          <w:szCs w:val="24"/>
          <w:lang w:val="uk-UA" w:eastAsia="uk-UA"/>
        </w:rPr>
        <w:t>ть 9</w:t>
      </w:r>
      <w:r w:rsidR="002833E0">
        <w:rPr>
          <w:rFonts w:ascii="Times New Roman" w:eastAsia="Times New Roman" w:hAnsi="Times New Roman" w:cs="Times New Roman"/>
          <w:color w:val="2A2928"/>
          <w:sz w:val="24"/>
          <w:szCs w:val="24"/>
          <w:lang w:val="uk-UA" w:eastAsia="uk-UA"/>
        </w:rPr>
        <w:t>0</w:t>
      </w:r>
      <w:r w:rsidRPr="00271EC6">
        <w:rPr>
          <w:rFonts w:ascii="Times New Roman" w:eastAsia="Times New Roman" w:hAnsi="Times New Roman" w:cs="Times New Roman"/>
          <w:color w:val="2A2928"/>
          <w:sz w:val="24"/>
          <w:szCs w:val="24"/>
          <w:lang w:val="uk-UA" w:eastAsia="uk-UA"/>
        </w:rPr>
        <w:t xml:space="preserve">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w:t>
      </w:r>
      <w:r w:rsidRPr="00271EC6">
        <w:rPr>
          <w:rFonts w:ascii="Times New Roman" w:eastAsia="Times New Roman" w:hAnsi="Times New Roman" w:cs="Times New Roman"/>
          <w:color w:val="2A2928"/>
          <w:sz w:val="24"/>
          <w:szCs w:val="24"/>
          <w:lang w:val="uk-UA" w:eastAsia="uk-UA"/>
        </w:rPr>
        <w:lastRenderedPageBreak/>
        <w:t>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B9519C" w:rsidRPr="00271EC6" w:rsidRDefault="008F5BD9" w:rsidP="00B9519C">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w:t>
      </w:r>
      <w:r w:rsidR="00B9519C" w:rsidRPr="00271EC6">
        <w:rPr>
          <w:rFonts w:ascii="Times New Roman" w:eastAsia="Times New Roman" w:hAnsi="Times New Roman" w:cs="Times New Roman"/>
          <w:color w:val="2A2928"/>
          <w:sz w:val="24"/>
          <w:szCs w:val="24"/>
          <w:lang w:val="uk-UA" w:eastAsia="uk-UA"/>
        </w:rPr>
        <w:t>Для покращення даного критерію  необхідно  облаштувати парковку для oci6 з фізичними вадами та встановити ліфт для доступу на другий поверх.</w:t>
      </w:r>
    </w:p>
    <w:p w:rsidR="00B9519C" w:rsidRPr="00271EC6" w:rsidRDefault="00B9519C" w:rsidP="00B9519C">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Pr="00271EC6">
        <w:rPr>
          <w:rFonts w:ascii="Times New Roman" w:eastAsia="Times New Roman" w:hAnsi="Times New Roman" w:cs="Times New Roman"/>
          <w:color w:val="2A2928"/>
          <w:sz w:val="24"/>
          <w:szCs w:val="24"/>
          <w:lang w:val="uk-UA" w:eastAsia="uk-UA"/>
        </w:rPr>
        <w:t xml:space="preserve"> </w:t>
      </w:r>
      <w:r w:rsidR="002833E0">
        <w:rPr>
          <w:rFonts w:ascii="Times New Roman" w:eastAsia="Times New Roman" w:hAnsi="Times New Roman" w:cs="Times New Roman"/>
          <w:color w:val="2A2928"/>
          <w:sz w:val="24"/>
          <w:szCs w:val="24"/>
          <w:lang w:val="uk-UA" w:eastAsia="uk-UA"/>
        </w:rPr>
        <w:t xml:space="preserve"> </w:t>
      </w:r>
      <w:r w:rsidR="002833E0" w:rsidRPr="00BD6746">
        <w:rPr>
          <w:rFonts w:ascii="Times New Roman" w:eastAsia="Times New Roman" w:hAnsi="Times New Roman" w:cs="Times New Roman"/>
          <w:b/>
          <w:color w:val="2A2928"/>
          <w:sz w:val="24"/>
          <w:szCs w:val="24"/>
          <w:lang w:val="uk-UA" w:eastAsia="uk-UA"/>
        </w:rPr>
        <w:t>соціальної послуги</w:t>
      </w:r>
      <w:r w:rsidR="002833E0">
        <w:rPr>
          <w:rFonts w:ascii="Times New Roman" w:eastAsia="Times New Roman" w:hAnsi="Times New Roman" w:cs="Times New Roman"/>
          <w:color w:val="2A2928"/>
          <w:sz w:val="24"/>
          <w:szCs w:val="24"/>
          <w:lang w:val="uk-UA" w:eastAsia="uk-UA"/>
        </w:rPr>
        <w:t xml:space="preserve"> 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F73737" w:rsidRPr="00271EC6" w:rsidRDefault="00B9519C" w:rsidP="00F73737">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w:t>
      </w:r>
      <w:r w:rsidR="008F5BD9" w:rsidRPr="00271EC6">
        <w:rPr>
          <w:rFonts w:ascii="Times New Roman" w:eastAsia="Times New Roman" w:hAnsi="Times New Roman" w:cs="Times New Roman"/>
          <w:color w:val="2A2928"/>
          <w:sz w:val="24"/>
          <w:szCs w:val="24"/>
          <w:lang w:val="uk-UA" w:eastAsia="uk-UA"/>
        </w:rPr>
        <w:t>100</w:t>
      </w:r>
      <w:r w:rsidRPr="00271EC6">
        <w:rPr>
          <w:rFonts w:ascii="Times New Roman" w:eastAsia="Times New Roman" w:hAnsi="Times New Roman" w:cs="Times New Roman"/>
          <w:color w:val="2A2928"/>
          <w:sz w:val="24"/>
          <w:szCs w:val="24"/>
          <w:lang w:val="uk-UA" w:eastAsia="uk-UA"/>
        </w:rPr>
        <w:t xml:space="preserve">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0288"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2"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w:t>
      </w:r>
      <w:r w:rsidR="00BE76EC" w:rsidRPr="00271EC6">
        <w:rPr>
          <w:rFonts w:ascii="Times New Roman" w:eastAsia="Times New Roman" w:hAnsi="Times New Roman" w:cs="Times New Roman"/>
          <w:color w:val="2A2928"/>
          <w:sz w:val="24"/>
          <w:szCs w:val="24"/>
          <w:lang w:val="uk-UA" w:eastAsia="uk-UA"/>
        </w:rPr>
        <w:t>відповідн</w:t>
      </w:r>
      <w:r w:rsidRPr="00271EC6">
        <w:rPr>
          <w:rFonts w:ascii="Times New Roman" w:eastAsia="Times New Roman" w:hAnsi="Times New Roman" w:cs="Times New Roman"/>
          <w:color w:val="2A2928"/>
          <w:sz w:val="24"/>
          <w:szCs w:val="24"/>
          <w:lang w:val="uk-UA" w:eastAsia="uk-UA"/>
        </w:rPr>
        <w:t xml:space="preserve">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r w:rsidR="008F5BD9" w:rsidRPr="00271EC6">
        <w:rPr>
          <w:rFonts w:ascii="Times New Roman" w:eastAsia="Times New Roman" w:hAnsi="Times New Roman" w:cs="Times New Roman"/>
          <w:color w:val="2A2928"/>
          <w:sz w:val="24"/>
          <w:szCs w:val="24"/>
          <w:lang w:val="uk-UA" w:eastAsia="uk-UA"/>
        </w:rPr>
        <w:t xml:space="preserve"> </w:t>
      </w:r>
      <w:bookmarkStart w:id="5" w:name="n93"/>
      <w:bookmarkStart w:id="6" w:name="n384"/>
      <w:bookmarkStart w:id="7" w:name="n528"/>
      <w:bookmarkEnd w:id="5"/>
      <w:bookmarkEnd w:id="6"/>
      <w:bookmarkEnd w:id="7"/>
    </w:p>
    <w:p w:rsidR="004F54A4" w:rsidRPr="00271EC6" w:rsidRDefault="00F73737" w:rsidP="00F73737">
      <w:pPr>
        <w:pStyle w:val="ad"/>
        <w:ind w:firstLine="708"/>
        <w:jc w:val="both"/>
      </w:pPr>
      <w:r w:rsidRPr="00271EC6">
        <w:t xml:space="preserve"> </w:t>
      </w:r>
      <w:r w:rsidR="004F54A4" w:rsidRPr="00271EC6">
        <w:t>Зовнішня оцінка якості соціальної послуги соціальної адаптації в цілому:</w:t>
      </w:r>
    </w:p>
    <w:p w:rsidR="004F54A4" w:rsidRPr="00271EC6" w:rsidRDefault="004F54A4" w:rsidP="004F54A4">
      <w:pPr>
        <w:pStyle w:val="ad"/>
        <w:jc w:val="both"/>
      </w:pPr>
      <w:r w:rsidRPr="00271EC6">
        <w:t>- узагальнений статус „добре”;</w:t>
      </w:r>
    </w:p>
    <w:p w:rsidR="004F54A4" w:rsidRPr="00271EC6" w:rsidRDefault="004F54A4" w:rsidP="004F54A4">
      <w:pPr>
        <w:pStyle w:val="ad"/>
        <w:jc w:val="both"/>
      </w:pPr>
      <w:r w:rsidRPr="00271EC6">
        <w:t xml:space="preserve">- рекомендація по роботі з суб’єктом, що надає соціальну послугу „продовжити роботу суб’єкту”. </w:t>
      </w:r>
    </w:p>
    <w:p w:rsidR="004F54A4" w:rsidRPr="00271EC6" w:rsidRDefault="004F54A4" w:rsidP="004F54A4">
      <w:pPr>
        <w:pStyle w:val="ad"/>
        <w:jc w:val="both"/>
        <w:rPr>
          <w:b/>
        </w:rPr>
      </w:pPr>
      <w:r w:rsidRPr="00271EC6">
        <w:t xml:space="preserve"> </w:t>
      </w:r>
      <w:r w:rsidRPr="00271EC6">
        <w:rPr>
          <w:b/>
        </w:rPr>
        <w:t>4.Висновок</w:t>
      </w:r>
    </w:p>
    <w:p w:rsidR="004F54A4" w:rsidRPr="00271EC6" w:rsidRDefault="004F54A4" w:rsidP="004F54A4">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4F54A4" w:rsidRPr="00271EC6" w:rsidTr="004F54A4">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0% до 50%(незадовільно)</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4F54A4" w:rsidRPr="00271EC6" w:rsidRDefault="004F54A4" w:rsidP="004F54A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1984"/>
        <w:gridCol w:w="1985"/>
        <w:gridCol w:w="2410"/>
      </w:tblGrid>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 </w:t>
            </w:r>
            <w:r w:rsidRPr="00271EC6">
              <w:rPr>
                <w:b/>
                <w:bCs/>
                <w:lang w:eastAsia="ru-RU"/>
              </w:rPr>
              <w:t>Показники кількісні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51% до 100%</w:t>
            </w:r>
          </w:p>
        </w:tc>
      </w:tr>
      <w:tr w:rsidR="004F54A4" w:rsidRPr="00271EC6" w:rsidTr="00035927">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Кількість задоволених звернень про отримання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r>
    </w:tbl>
    <w:p w:rsidR="004F54A4" w:rsidRPr="00271EC6" w:rsidRDefault="004F54A4" w:rsidP="004F54A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01"/>
        <w:gridCol w:w="6379"/>
      </w:tblGrid>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Рекомендації по роботі із суб’єктом, що надає соціальну послугу</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продовжувати роботу з суб’єктом</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4F54A4" w:rsidRDefault="004F54A4" w:rsidP="004F54A4">
      <w:pPr>
        <w:pStyle w:val="a3"/>
        <w:shd w:val="clear" w:color="auto" w:fill="FFFFFF"/>
        <w:spacing w:before="125" w:beforeAutospacing="0" w:after="125" w:afterAutospacing="0"/>
        <w:rPr>
          <w:lang w:val="uk-UA"/>
        </w:rPr>
      </w:pPr>
      <w:r w:rsidRPr="00271EC6">
        <w:tab/>
        <w:t xml:space="preserve">Згідно шкали оцінки  якісних та кількісних показників соціальної послуги </w:t>
      </w:r>
      <w:r w:rsidR="00A820BB" w:rsidRPr="00271EC6">
        <w:rPr>
          <w:rFonts w:eastAsiaTheme="minorEastAsia"/>
          <w:spacing w:val="8"/>
        </w:rPr>
        <w:t>соціального супроводу сімей (осіб), які перебувають у складних життєвих обставинах</w:t>
      </w:r>
      <w:r w:rsidR="00A820BB" w:rsidRPr="00271EC6">
        <w:t xml:space="preserve"> </w:t>
      </w:r>
      <w:r w:rsidRPr="00271EC6">
        <w:t>показники відповідають  встановленому рівню – «Добре».</w:t>
      </w:r>
    </w:p>
    <w:p w:rsidR="00AC7147" w:rsidRDefault="00AC7147" w:rsidP="004F54A4">
      <w:pPr>
        <w:pStyle w:val="a3"/>
        <w:shd w:val="clear" w:color="auto" w:fill="FFFFFF"/>
        <w:spacing w:before="125" w:beforeAutospacing="0" w:after="125" w:afterAutospacing="0"/>
        <w:rPr>
          <w:lang w:val="uk-UA"/>
        </w:rPr>
      </w:pPr>
    </w:p>
    <w:p w:rsidR="00AC7147" w:rsidRDefault="00AC7147" w:rsidP="00AC714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r w:rsidR="00CF4A60">
        <w:rPr>
          <w:rFonts w:ascii="Times New Roman" w:hAnsi="Times New Roman" w:cs="Times New Roman"/>
          <w:sz w:val="24"/>
          <w:szCs w:val="24"/>
          <w:lang w:val="uk-UA"/>
        </w:rPr>
        <w:t xml:space="preserve">2. </w:t>
      </w:r>
      <w:r>
        <w:rPr>
          <w:rFonts w:ascii="Times New Roman" w:hAnsi="Times New Roman" w:cs="Times New Roman"/>
          <w:sz w:val="24"/>
          <w:szCs w:val="24"/>
          <w:lang w:val="uk-UA"/>
        </w:rPr>
        <w:t xml:space="preserve">  </w:t>
      </w:r>
      <w:r w:rsidRPr="00271EC6">
        <w:rPr>
          <w:rFonts w:ascii="Times New Roman" w:hAnsi="Times New Roman" w:cs="Times New Roman"/>
          <w:sz w:val="24"/>
          <w:szCs w:val="24"/>
          <w:lang w:val="uk-UA"/>
        </w:rPr>
        <w:t xml:space="preserve">За результатами проведення зовнішньої оцінки якості соціальної послуги </w:t>
      </w:r>
      <w:r>
        <w:rPr>
          <w:rFonts w:ascii="Times New Roman" w:hAnsi="Times New Roman" w:cs="Times New Roman"/>
          <w:b/>
          <w:sz w:val="24"/>
          <w:szCs w:val="24"/>
          <w:lang w:val="uk-UA"/>
        </w:rPr>
        <w:t>«Соціальний супровід сімей</w:t>
      </w:r>
      <w:r w:rsidRPr="006551F6">
        <w:rPr>
          <w:rFonts w:ascii="Times New Roman" w:hAnsi="Times New Roman" w:cs="Times New Roman"/>
          <w:b/>
          <w:sz w:val="24"/>
          <w:szCs w:val="24"/>
          <w:lang w:val="uk-UA"/>
        </w:rPr>
        <w:t>,</w:t>
      </w:r>
      <w:r>
        <w:rPr>
          <w:rFonts w:ascii="Times New Roman" w:hAnsi="Times New Roman" w:cs="Times New Roman"/>
          <w:b/>
          <w:sz w:val="24"/>
          <w:szCs w:val="24"/>
          <w:lang w:val="uk-UA"/>
        </w:rPr>
        <w:t xml:space="preserve"> у яких виховуються діти-сироти і діти, позбавлені </w:t>
      </w:r>
      <w:r w:rsidR="009D3D40">
        <w:rPr>
          <w:rFonts w:ascii="Times New Roman" w:hAnsi="Times New Roman" w:cs="Times New Roman"/>
          <w:b/>
          <w:sz w:val="24"/>
          <w:szCs w:val="24"/>
          <w:lang w:val="uk-UA"/>
        </w:rPr>
        <w:t>батьківського піклування»</w:t>
      </w:r>
      <w:r>
        <w:rPr>
          <w:rFonts w:ascii="Times New Roman" w:hAnsi="Times New Roman" w:cs="Times New Roman"/>
          <w:sz w:val="24"/>
          <w:szCs w:val="24"/>
          <w:lang w:val="uk-UA"/>
        </w:rPr>
        <w:t xml:space="preserve"> </w:t>
      </w:r>
      <w:r w:rsidRPr="00F66DB2">
        <w:rPr>
          <w:rFonts w:ascii="Times New Roman" w:hAnsi="Times New Roman" w:cs="Times New Roman"/>
          <w:sz w:val="24"/>
          <w:szCs w:val="24"/>
          <w:lang w:val="uk-UA"/>
        </w:rPr>
        <w:t xml:space="preserve"> </w:t>
      </w:r>
      <w:r w:rsidRPr="00271EC6">
        <w:rPr>
          <w:rFonts w:ascii="Times New Roman" w:hAnsi="Times New Roman" w:cs="Times New Roman"/>
          <w:sz w:val="24"/>
          <w:szCs w:val="24"/>
          <w:lang w:val="uk-UA"/>
        </w:rPr>
        <w:t>виявлено наступне:</w:t>
      </w:r>
    </w:p>
    <w:p w:rsidR="00B804C3" w:rsidRDefault="00B804C3" w:rsidP="00AC7147">
      <w:pPr>
        <w:spacing w:after="0" w:line="240" w:lineRule="auto"/>
        <w:jc w:val="both"/>
        <w:rPr>
          <w:rFonts w:ascii="Times New Roman" w:hAnsi="Times New Roman" w:cs="Times New Roman"/>
          <w:sz w:val="24"/>
          <w:szCs w:val="24"/>
          <w:lang w:val="uk-UA"/>
        </w:rPr>
      </w:pPr>
    </w:p>
    <w:p w:rsidR="00B804C3" w:rsidRPr="006551F6" w:rsidRDefault="00B804C3" w:rsidP="00B804C3">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соціальних послуг застосовувались:</w:t>
      </w:r>
    </w:p>
    <w:p w:rsidR="00B804C3" w:rsidRPr="006551F6" w:rsidRDefault="00B804C3" w:rsidP="00811684">
      <w:pPr>
        <w:numPr>
          <w:ilvl w:val="0"/>
          <w:numId w:val="1"/>
        </w:numPr>
        <w:tabs>
          <w:tab w:val="clear" w:pos="720"/>
          <w:tab w:val="num" w:pos="142"/>
        </w:tabs>
        <w:spacing w:after="0" w:line="240" w:lineRule="auto"/>
        <w:ind w:left="0" w:firstLine="284"/>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11.08.2017 № 1307 «Про затвердження Державного стандарту соціального супроводу сімей, у яких виховуються діти-сироти і діти, позбавлені батьківського піклування»</w:t>
      </w:r>
      <w:r w:rsidRPr="006551F6">
        <w:rPr>
          <w:rFonts w:ascii="Times New Roman" w:eastAsia="Times New Roman" w:hAnsi="Times New Roman" w:cs="Times New Roman"/>
          <w:sz w:val="24"/>
          <w:szCs w:val="24"/>
          <w:lang w:val="uk-UA" w:eastAsia="uk-UA"/>
        </w:rPr>
        <w:t>;</w:t>
      </w:r>
    </w:p>
    <w:p w:rsidR="00B804C3" w:rsidRPr="000D70C0" w:rsidRDefault="000D70C0" w:rsidP="000D70C0">
      <w:pPr>
        <w:tabs>
          <w:tab w:val="left" w:pos="9072"/>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w:t>
      </w:r>
      <w:r w:rsidR="00B804C3" w:rsidRPr="000D70C0">
        <w:rPr>
          <w:rFonts w:ascii="Times New Roman" w:eastAsia="Times New Roman" w:hAnsi="Times New Roman" w:cs="Times New Roman"/>
          <w:sz w:val="24"/>
          <w:szCs w:val="24"/>
          <w:lang w:val="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B804C3" w:rsidRDefault="00B804C3" w:rsidP="00AC7147">
      <w:pPr>
        <w:spacing w:after="0" w:line="240" w:lineRule="auto"/>
        <w:jc w:val="both"/>
        <w:rPr>
          <w:rFonts w:ascii="Times New Roman" w:hAnsi="Times New Roman" w:cs="Times New Roman"/>
          <w:sz w:val="24"/>
          <w:szCs w:val="24"/>
          <w:lang w:val="uk-UA"/>
        </w:rPr>
      </w:pPr>
    </w:p>
    <w:p w:rsidR="00AC7147" w:rsidRPr="00271EC6" w:rsidRDefault="00AC7147" w:rsidP="00AC7147">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202</w:t>
      </w:r>
      <w:r>
        <w:rPr>
          <w:rFonts w:ascii="Times New Roman" w:eastAsia="Times New Roman" w:hAnsi="Times New Roman" w:cs="Times New Roman"/>
          <w:sz w:val="24"/>
          <w:szCs w:val="24"/>
          <w:lang w:val="uk-UA"/>
        </w:rPr>
        <w:t>1</w:t>
      </w:r>
      <w:r w:rsidRPr="00271EC6">
        <w:rPr>
          <w:rFonts w:ascii="Times New Roman" w:eastAsia="Times New Roman" w:hAnsi="Times New Roman" w:cs="Times New Roman"/>
          <w:sz w:val="24"/>
          <w:szCs w:val="24"/>
          <w:lang w:val="uk-UA"/>
        </w:rPr>
        <w:t xml:space="preserve"> року в Центрі під соціальним супроводом перебувало</w:t>
      </w:r>
      <w:r w:rsidR="00BE0EB7">
        <w:rPr>
          <w:rFonts w:ascii="Times New Roman" w:eastAsia="Times New Roman" w:hAnsi="Times New Roman" w:cs="Times New Roman"/>
          <w:sz w:val="24"/>
          <w:szCs w:val="24"/>
          <w:lang w:val="uk-UA"/>
        </w:rPr>
        <w:t xml:space="preserve"> 12</w:t>
      </w:r>
      <w:r w:rsidRPr="00271EC6">
        <w:rPr>
          <w:rFonts w:ascii="Times New Roman" w:eastAsia="Times New Roman" w:hAnsi="Times New Roman" w:cs="Times New Roman"/>
          <w:sz w:val="24"/>
          <w:szCs w:val="24"/>
          <w:lang w:val="uk-UA"/>
        </w:rPr>
        <w:t xml:space="preserve"> сім</w:t>
      </w:r>
      <w:r w:rsidR="009D3D40">
        <w:rPr>
          <w:rFonts w:ascii="Times New Roman" w:eastAsia="Times New Roman" w:hAnsi="Times New Roman" w:cs="Times New Roman"/>
          <w:sz w:val="24"/>
          <w:szCs w:val="24"/>
          <w:lang w:val="uk-UA"/>
        </w:rPr>
        <w:t xml:space="preserve">ей, </w:t>
      </w:r>
      <w:r w:rsidRPr="00271EC6">
        <w:rPr>
          <w:rFonts w:ascii="Times New Roman" w:eastAsia="Times New Roman" w:hAnsi="Times New Roman" w:cs="Times New Roman"/>
          <w:sz w:val="24"/>
          <w:szCs w:val="24"/>
          <w:lang w:val="uk-UA"/>
        </w:rPr>
        <w:t>в яких виховувал</w:t>
      </w:r>
      <w:r w:rsidR="009D3D40">
        <w:rPr>
          <w:rFonts w:ascii="Times New Roman" w:eastAsia="Times New Roman" w:hAnsi="Times New Roman" w:cs="Times New Roman"/>
          <w:sz w:val="24"/>
          <w:szCs w:val="24"/>
          <w:lang w:val="uk-UA"/>
        </w:rPr>
        <w:t>о</w:t>
      </w:r>
      <w:r w:rsidR="00BE0EB7">
        <w:rPr>
          <w:rFonts w:ascii="Times New Roman" w:eastAsia="Times New Roman" w:hAnsi="Times New Roman" w:cs="Times New Roman"/>
          <w:sz w:val="24"/>
          <w:szCs w:val="24"/>
          <w:lang w:val="uk-UA"/>
        </w:rPr>
        <w:t>ся  19</w:t>
      </w:r>
      <w:r w:rsidR="009D3D40">
        <w:rPr>
          <w:rFonts w:ascii="Times New Roman" w:eastAsia="Times New Roman" w:hAnsi="Times New Roman" w:cs="Times New Roman"/>
          <w:sz w:val="24"/>
          <w:szCs w:val="24"/>
          <w:lang w:val="uk-UA"/>
        </w:rPr>
        <w:t xml:space="preserve"> ді</w:t>
      </w:r>
      <w:r w:rsidRPr="00271EC6">
        <w:rPr>
          <w:rFonts w:ascii="Times New Roman" w:eastAsia="Times New Roman" w:hAnsi="Times New Roman" w:cs="Times New Roman"/>
          <w:sz w:val="24"/>
          <w:szCs w:val="24"/>
          <w:lang w:val="uk-UA"/>
        </w:rPr>
        <w:t>т</w:t>
      </w:r>
      <w:r w:rsidR="009D3D40">
        <w:rPr>
          <w:rFonts w:ascii="Times New Roman" w:eastAsia="Times New Roman" w:hAnsi="Times New Roman" w:cs="Times New Roman"/>
          <w:sz w:val="24"/>
          <w:szCs w:val="24"/>
          <w:lang w:val="uk-UA"/>
        </w:rPr>
        <w:t>ей</w:t>
      </w:r>
      <w:r w:rsidRPr="00271EC6">
        <w:rPr>
          <w:rFonts w:ascii="Times New Roman" w:eastAsia="Times New Roman" w:hAnsi="Times New Roman" w:cs="Times New Roman"/>
          <w:sz w:val="24"/>
          <w:szCs w:val="24"/>
          <w:lang w:val="uk-UA"/>
        </w:rPr>
        <w:t>.</w:t>
      </w:r>
    </w:p>
    <w:p w:rsidR="00AC7147" w:rsidRPr="00BE0EB7" w:rsidRDefault="00AC7147" w:rsidP="00BE0EB7">
      <w:pPr>
        <w:spacing w:after="0" w:line="240" w:lineRule="auto"/>
        <w:ind w:firstLine="376"/>
        <w:jc w:val="both"/>
        <w:rPr>
          <w:rFonts w:ascii="Times New Roman" w:eastAsia="Times New Roman" w:hAnsi="Times New Roman" w:cs="Times New Roman"/>
          <w:sz w:val="24"/>
          <w:szCs w:val="24"/>
          <w:lang w:val="uk-UA"/>
        </w:rPr>
      </w:pPr>
      <w:r w:rsidRPr="00BE0EB7">
        <w:rPr>
          <w:rFonts w:ascii="Times New Roman" w:eastAsia="Times New Roman" w:hAnsi="Times New Roman" w:cs="Times New Roman"/>
          <w:sz w:val="24"/>
          <w:szCs w:val="24"/>
          <w:lang w:val="uk-UA"/>
        </w:rPr>
        <w:t xml:space="preserve">   Протягом звітного року було завершено надання послуги з соціального супроводу -  </w:t>
      </w:r>
      <w:r w:rsidR="00BE0EB7" w:rsidRPr="00BE0EB7">
        <w:rPr>
          <w:rFonts w:ascii="Times New Roman" w:eastAsia="Times New Roman" w:hAnsi="Times New Roman" w:cs="Times New Roman"/>
          <w:sz w:val="24"/>
          <w:szCs w:val="24"/>
          <w:lang w:val="uk-UA"/>
        </w:rPr>
        <w:t xml:space="preserve">7 опікунських сімей (11 дітей), у зв’язку із досягненням </w:t>
      </w:r>
      <w:r w:rsidRPr="00BE0EB7">
        <w:rPr>
          <w:rFonts w:ascii="Times New Roman" w:hAnsi="Times New Roman" w:cs="Times New Roman"/>
          <w:sz w:val="24"/>
          <w:szCs w:val="24"/>
          <w:shd w:val="clear" w:color="auto" w:fill="FFFFFF"/>
        </w:rPr>
        <w:t>позитивного результату соціального супроводу, подолання/мінімізація</w:t>
      </w:r>
      <w:r w:rsidR="00BE0EB7" w:rsidRPr="00BE0EB7">
        <w:rPr>
          <w:rFonts w:ascii="Times New Roman" w:hAnsi="Times New Roman" w:cs="Times New Roman"/>
          <w:sz w:val="24"/>
          <w:szCs w:val="24"/>
          <w:shd w:val="clear" w:color="auto" w:fill="FFFFFF"/>
        </w:rPr>
        <w:t xml:space="preserve"> сім'єю (особою) наслідків СЖО</w:t>
      </w:r>
      <w:r w:rsidR="00BE0EB7" w:rsidRPr="00BE0EB7">
        <w:rPr>
          <w:rFonts w:ascii="Times New Roman" w:hAnsi="Times New Roman" w:cs="Times New Roman"/>
          <w:sz w:val="24"/>
          <w:szCs w:val="24"/>
          <w:shd w:val="clear" w:color="auto" w:fill="FFFFFF"/>
          <w:lang w:val="uk-UA"/>
        </w:rPr>
        <w:t>.</w:t>
      </w:r>
    </w:p>
    <w:p w:rsidR="0082070F" w:rsidRDefault="00AC7147" w:rsidP="00AC7147">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71EC6">
        <w:rPr>
          <w:rFonts w:ascii="Times New Roman" w:hAnsi="Times New Roman" w:cs="Times New Roman"/>
          <w:sz w:val="24"/>
          <w:szCs w:val="24"/>
          <w:shd w:val="clear" w:color="auto" w:fill="FFFFFF"/>
        </w:rPr>
        <w:t xml:space="preserve">Рішення про </w:t>
      </w:r>
      <w:r w:rsidR="00B244CF">
        <w:rPr>
          <w:rFonts w:ascii="Times New Roman" w:hAnsi="Times New Roman" w:cs="Times New Roman"/>
          <w:sz w:val="24"/>
          <w:szCs w:val="24"/>
          <w:shd w:val="clear" w:color="auto" w:fill="FFFFFF"/>
        </w:rPr>
        <w:t xml:space="preserve">надання соціальної послуги </w:t>
      </w:r>
      <w:r w:rsidRPr="00271EC6">
        <w:rPr>
          <w:rFonts w:ascii="Times New Roman" w:hAnsi="Times New Roman" w:cs="Times New Roman"/>
          <w:sz w:val="24"/>
          <w:szCs w:val="24"/>
          <w:shd w:val="clear" w:color="auto" w:fill="FFFFFF"/>
        </w:rPr>
        <w:t xml:space="preserve">соціальний супровід </w:t>
      </w:r>
      <w:r w:rsidR="00B244CF" w:rsidRPr="00B244CF">
        <w:rPr>
          <w:rFonts w:ascii="Times New Roman" w:hAnsi="Times New Roman" w:cs="Times New Roman"/>
          <w:sz w:val="24"/>
          <w:szCs w:val="24"/>
        </w:rPr>
        <w:t>сімей, у яких виховуються діти-сироти і діти, позбавлені батьківського піклування</w:t>
      </w:r>
      <w:r w:rsidRPr="00B244CF">
        <w:rPr>
          <w:rFonts w:ascii="Times New Roman" w:hAnsi="Times New Roman" w:cs="Times New Roman"/>
          <w:sz w:val="24"/>
          <w:szCs w:val="24"/>
          <w:shd w:val="clear" w:color="auto" w:fill="FFFFFF"/>
        </w:rPr>
        <w:t>,</w:t>
      </w:r>
      <w:r w:rsidRPr="00271EC6">
        <w:rPr>
          <w:rFonts w:ascii="Times New Roman" w:hAnsi="Times New Roman" w:cs="Times New Roman"/>
          <w:sz w:val="24"/>
          <w:szCs w:val="24"/>
          <w:shd w:val="clear" w:color="auto" w:fill="FFFFFF"/>
        </w:rPr>
        <w:t xml:space="preserve"> приймалися </w:t>
      </w:r>
      <w:r w:rsidR="00B244CF">
        <w:rPr>
          <w:rFonts w:ascii="Times New Roman" w:hAnsi="Times New Roman" w:cs="Times New Roman"/>
          <w:sz w:val="24"/>
          <w:szCs w:val="24"/>
          <w:shd w:val="clear" w:color="auto" w:fill="FFFFFF"/>
        </w:rPr>
        <w:t>після надходження до Центру  рішення виконавчого комітету міської ради про утворення прийомної сім’ї, дитячого будинку сімейного типу та передання до них дітей, а також рішення про встановлення опіки, піклування або рішення суду (копії документів надаються службою у справах дітей міської ради).</w:t>
      </w:r>
      <w:r w:rsidR="0082070F">
        <w:rPr>
          <w:rFonts w:ascii="Times New Roman" w:hAnsi="Times New Roman" w:cs="Times New Roman"/>
          <w:sz w:val="24"/>
          <w:szCs w:val="24"/>
          <w:shd w:val="clear" w:color="auto" w:fill="FFFFFF"/>
        </w:rPr>
        <w:t xml:space="preserve">  </w:t>
      </w:r>
    </w:p>
    <w:p w:rsidR="00B244CF" w:rsidRDefault="0082070F" w:rsidP="00AC7147">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Центром видається наказ про надання соціальної послуги, у якому визначається фахівець, відповідальний за надання соціальної послуги, до виконання заходів залучається обов’язково  практикуючий психолог. </w:t>
      </w:r>
    </w:p>
    <w:p w:rsidR="0082070F" w:rsidRPr="00214B4F" w:rsidRDefault="0082070F" w:rsidP="0009407C">
      <w:pPr>
        <w:spacing w:after="0" w:line="240" w:lineRule="auto"/>
        <w:ind w:firstLine="360"/>
        <w:jc w:val="both"/>
        <w:rPr>
          <w:rFonts w:ascii="Times New Roman" w:eastAsia="Times New Roman" w:hAnsi="Times New Roman" w:cs="Times New Roman"/>
          <w:sz w:val="24"/>
          <w:szCs w:val="24"/>
          <w:lang w:val="uk-UA"/>
        </w:rPr>
      </w:pPr>
      <w:r>
        <w:rPr>
          <w:rFonts w:ascii="Times New Roman" w:hAnsi="Times New Roman" w:cs="Times New Roman"/>
          <w:sz w:val="24"/>
          <w:szCs w:val="24"/>
          <w:shd w:val="clear" w:color="auto" w:fill="FFFFFF"/>
        </w:rPr>
        <w:t xml:space="preserve">       Договір про надання соціальної послуги укладається </w:t>
      </w:r>
      <w:r w:rsidR="001C69D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з кожним отримувачем соціальної послуги (за потреби) або законним представником, в якому зазначаються зобов’язання сторін, місце, тривалість надання послуги, періодичність зустрічей.</w:t>
      </w:r>
      <w:r w:rsidR="00BE0EB7" w:rsidRPr="00BE0EB7">
        <w:rPr>
          <w:rFonts w:ascii="Times New Roman" w:eastAsia="Times New Roman" w:hAnsi="Times New Roman" w:cs="Times New Roman"/>
          <w:color w:val="FF0000"/>
          <w:sz w:val="24"/>
          <w:szCs w:val="24"/>
        </w:rPr>
        <w:t xml:space="preserve"> </w:t>
      </w:r>
      <w:r w:rsidR="00BE0EB7" w:rsidRPr="00BE0EB7">
        <w:rPr>
          <w:rFonts w:ascii="Times New Roman" w:eastAsia="Times New Roman" w:hAnsi="Times New Roman" w:cs="Times New Roman"/>
          <w:sz w:val="24"/>
          <w:szCs w:val="24"/>
          <w:lang w:val="uk-UA"/>
        </w:rPr>
        <w:t>Договір складений в 2–х примірниках, кожна із сторін отримала один примірник договору.</w:t>
      </w:r>
      <w:r w:rsidR="00622391" w:rsidRPr="00BE0EB7">
        <w:rPr>
          <w:rFonts w:ascii="Times New Roman" w:hAnsi="Times New Roman" w:cs="Times New Roman"/>
          <w:sz w:val="24"/>
          <w:szCs w:val="24"/>
          <w:shd w:val="clear" w:color="auto" w:fill="FFFFFF"/>
        </w:rPr>
        <w:t xml:space="preserve"> </w:t>
      </w:r>
      <w:r w:rsidR="0009407C" w:rsidRPr="00214B4F">
        <w:rPr>
          <w:rFonts w:ascii="Times New Roman" w:eastAsia="Times New Roman" w:hAnsi="Times New Roman" w:cs="Times New Roman"/>
          <w:sz w:val="24"/>
          <w:szCs w:val="24"/>
          <w:lang w:val="uk-UA"/>
        </w:rPr>
        <w:t xml:space="preserve">Термін дії договору рік  з дня прийняття рішення про надання соціальної </w:t>
      </w:r>
      <w:r w:rsidR="00214B4F" w:rsidRPr="00214B4F">
        <w:rPr>
          <w:rFonts w:ascii="Times New Roman" w:eastAsia="Times New Roman" w:hAnsi="Times New Roman" w:cs="Times New Roman"/>
          <w:sz w:val="24"/>
          <w:szCs w:val="24"/>
          <w:lang w:val="uk-UA"/>
        </w:rPr>
        <w:t>послуги,</w:t>
      </w:r>
      <w:r w:rsidR="0009407C" w:rsidRPr="00214B4F">
        <w:rPr>
          <w:rFonts w:ascii="Times New Roman" w:eastAsia="Times New Roman" w:hAnsi="Times New Roman" w:cs="Times New Roman"/>
          <w:sz w:val="24"/>
          <w:szCs w:val="24"/>
          <w:lang w:val="uk-UA"/>
        </w:rPr>
        <w:t xml:space="preserve"> щороку договір перезаключається до повноліття дитини, перед повторним укладанням договору проводиться оцінка потреб дитини та затверджується план </w:t>
      </w:r>
      <w:r w:rsidR="00214B4F" w:rsidRPr="00214B4F">
        <w:rPr>
          <w:rFonts w:ascii="Times New Roman" w:eastAsia="Times New Roman" w:hAnsi="Times New Roman" w:cs="Times New Roman"/>
          <w:sz w:val="24"/>
          <w:szCs w:val="24"/>
          <w:lang w:val="uk-UA"/>
        </w:rPr>
        <w:t xml:space="preserve">соціального </w:t>
      </w:r>
      <w:r w:rsidR="00214B4F">
        <w:rPr>
          <w:rFonts w:ascii="Times New Roman" w:eastAsia="Times New Roman" w:hAnsi="Times New Roman" w:cs="Times New Roman"/>
          <w:sz w:val="24"/>
          <w:szCs w:val="24"/>
          <w:lang w:val="uk-UA"/>
        </w:rPr>
        <w:t>супроводу</w:t>
      </w:r>
      <w:r w:rsidR="00214B4F" w:rsidRPr="00214B4F">
        <w:rPr>
          <w:rFonts w:ascii="Times New Roman" w:eastAsia="Times New Roman" w:hAnsi="Times New Roman" w:cs="Times New Roman"/>
          <w:sz w:val="24"/>
          <w:szCs w:val="24"/>
          <w:lang w:val="uk-UA"/>
        </w:rPr>
        <w:t>.</w:t>
      </w:r>
    </w:p>
    <w:p w:rsidR="001C69D3" w:rsidRDefault="00622391" w:rsidP="00622391">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Визначення індивідуальних потреб проводиться для кожного отримувача соціальної послуги. Оцінка потреб дитини складається фахівцями раз на рік, у разі потреби збирається додаткова інформація</w:t>
      </w:r>
      <w:r w:rsidR="001C69D3">
        <w:rPr>
          <w:rFonts w:ascii="Times New Roman" w:hAnsi="Times New Roman" w:cs="Times New Roman"/>
          <w:sz w:val="24"/>
          <w:szCs w:val="24"/>
          <w:shd w:val="clear" w:color="auto" w:fill="FFFFFF"/>
        </w:rPr>
        <w:t xml:space="preserve"> (записи в журналі психолога)</w:t>
      </w:r>
      <w:r>
        <w:rPr>
          <w:rFonts w:ascii="Times New Roman" w:hAnsi="Times New Roman" w:cs="Times New Roman"/>
          <w:sz w:val="24"/>
          <w:szCs w:val="24"/>
          <w:shd w:val="clear" w:color="auto" w:fill="FFFFFF"/>
        </w:rPr>
        <w:t>, та затверджується план супроводу прийомної сі</w:t>
      </w:r>
      <w:r w:rsidR="001C69D3">
        <w:rPr>
          <w:rFonts w:ascii="Times New Roman" w:hAnsi="Times New Roman" w:cs="Times New Roman"/>
          <w:sz w:val="24"/>
          <w:szCs w:val="24"/>
          <w:shd w:val="clear" w:color="auto" w:fill="FFFFFF"/>
        </w:rPr>
        <w:t>м’ї</w:t>
      </w:r>
      <w:r>
        <w:rPr>
          <w:rFonts w:ascii="Times New Roman" w:hAnsi="Times New Roman" w:cs="Times New Roman"/>
          <w:sz w:val="24"/>
          <w:szCs w:val="24"/>
          <w:shd w:val="clear" w:color="auto" w:fill="FFFFFF"/>
        </w:rPr>
        <w:t>, та затверджується план супроводу прийомної сім’ї/дитячого будинку сімейного типу</w:t>
      </w:r>
      <w:r w:rsidR="001C69D3">
        <w:rPr>
          <w:rFonts w:ascii="Times New Roman" w:hAnsi="Times New Roman" w:cs="Times New Roman"/>
          <w:sz w:val="24"/>
          <w:szCs w:val="24"/>
          <w:shd w:val="clear" w:color="auto" w:fill="FFFFFF"/>
        </w:rPr>
        <w:t>, який протягом року корегується практичним психологом.</w:t>
      </w:r>
    </w:p>
    <w:p w:rsidR="000D6DC9" w:rsidRDefault="001C69D3" w:rsidP="00622391">
      <w:pPr>
        <w:pStyle w:val="ac"/>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w:t>
      </w:r>
      <w:r w:rsidR="00B244CF">
        <w:rPr>
          <w:rFonts w:ascii="Times New Roman" w:hAnsi="Times New Roman" w:cs="Times New Roman"/>
          <w:sz w:val="24"/>
          <w:szCs w:val="24"/>
          <w:shd w:val="clear" w:color="auto" w:fill="FFFFFF"/>
        </w:rPr>
        <w:t xml:space="preserve">     </w:t>
      </w:r>
      <w:r w:rsidR="00AC7147" w:rsidRPr="00271EC6">
        <w:rPr>
          <w:rFonts w:ascii="Times New Roman" w:eastAsia="Times New Roman" w:hAnsi="Times New Roman" w:cs="Times New Roman"/>
          <w:sz w:val="24"/>
          <w:szCs w:val="24"/>
        </w:rPr>
        <w:t xml:space="preserve">  Проведено вибіркову перевірку </w:t>
      </w:r>
      <w:r w:rsidR="00E76465">
        <w:rPr>
          <w:rFonts w:ascii="Times New Roman" w:eastAsia="Times New Roman" w:hAnsi="Times New Roman" w:cs="Times New Roman"/>
          <w:sz w:val="24"/>
          <w:szCs w:val="24"/>
        </w:rPr>
        <w:t>5</w:t>
      </w:r>
      <w:r w:rsidR="00AC7147" w:rsidRPr="00271EC6">
        <w:rPr>
          <w:rFonts w:ascii="Times New Roman" w:eastAsia="Times New Roman" w:hAnsi="Times New Roman" w:cs="Times New Roman"/>
          <w:sz w:val="24"/>
          <w:szCs w:val="24"/>
        </w:rPr>
        <w:t xml:space="preserve"> особових справ (список додається) отримувачів соціальної послуги соціального супроводу сімей, </w:t>
      </w:r>
      <w:r>
        <w:rPr>
          <w:rFonts w:ascii="Times New Roman" w:eastAsia="Times New Roman" w:hAnsi="Times New Roman" w:cs="Times New Roman"/>
          <w:sz w:val="24"/>
          <w:szCs w:val="24"/>
        </w:rPr>
        <w:t>у яких виховуються діти-сироти і діти, позбавлені батьківського піклування,</w:t>
      </w:r>
      <w:r w:rsidR="00AC7147" w:rsidRPr="00271EC6">
        <w:rPr>
          <w:rFonts w:ascii="Times New Roman" w:eastAsia="Times New Roman" w:hAnsi="Times New Roman" w:cs="Times New Roman"/>
          <w:sz w:val="24"/>
          <w:szCs w:val="24"/>
        </w:rPr>
        <w:t xml:space="preserve"> під час якої встановлено,</w:t>
      </w:r>
      <w:r w:rsidR="000D6DC9">
        <w:rPr>
          <w:rFonts w:ascii="Times New Roman" w:eastAsia="Times New Roman" w:hAnsi="Times New Roman" w:cs="Times New Roman"/>
          <w:sz w:val="24"/>
          <w:szCs w:val="24"/>
        </w:rPr>
        <w:t xml:space="preserve"> що в кожній особовій справі наявний укладений договір про надання соціальної послуги, здійснено оцінку потреб кожної дитини, складено план соціального супроводу кожної свм’ї, у наявності накази про початок надання соціальної послуги соціального супроводу та призначення відповідального фахівця.</w:t>
      </w:r>
    </w:p>
    <w:p w:rsidR="00AC7147" w:rsidRDefault="000D6DC9" w:rsidP="000D6DC9">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Соціальна послуга соціального супроводу надається Центром за місцем проживання отримувача  та в приміщенні Центру.</w:t>
      </w:r>
    </w:p>
    <w:p w:rsidR="000D6DC9" w:rsidRDefault="000D70C0" w:rsidP="000D6DC9">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0D6DC9">
        <w:rPr>
          <w:rFonts w:ascii="Times New Roman" w:eastAsia="Times New Roman" w:hAnsi="Times New Roman" w:cs="Times New Roman"/>
          <w:sz w:val="24"/>
          <w:szCs w:val="24"/>
          <w:lang w:val="uk-UA" w:eastAsia="uk-UA"/>
        </w:rPr>
        <w:t xml:space="preserve">Соціальна послуга соціального супроводу надається прийомній сім’ї/дитячому будинку сімейного </w:t>
      </w:r>
      <w:r>
        <w:rPr>
          <w:rFonts w:ascii="Times New Roman" w:eastAsia="Times New Roman" w:hAnsi="Times New Roman" w:cs="Times New Roman"/>
          <w:sz w:val="24"/>
          <w:szCs w:val="24"/>
          <w:lang w:val="uk-UA" w:eastAsia="uk-UA"/>
        </w:rPr>
        <w:t>типу – постійно, сім’ї опікуна-</w:t>
      </w:r>
      <w:r w:rsidR="000D6DC9">
        <w:rPr>
          <w:rFonts w:ascii="Times New Roman" w:eastAsia="Times New Roman" w:hAnsi="Times New Roman" w:cs="Times New Roman"/>
          <w:sz w:val="24"/>
          <w:szCs w:val="24"/>
          <w:lang w:val="uk-UA" w:eastAsia="uk-UA"/>
        </w:rPr>
        <w:t xml:space="preserve"> піклувальника – протягом року після влаштування дитини у сім’ю та протягом року до завершення піклування. </w:t>
      </w:r>
    </w:p>
    <w:p w:rsidR="00F36396" w:rsidRPr="000D6DC9" w:rsidRDefault="00F36396" w:rsidP="000D6DC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       Центром щороку затверджується графіки відвідування таких сімей, згідно якого відвідування фахівцем проводиться щотижня пртягом трьох місяців після влаштування дити</w:t>
      </w:r>
      <w:r w:rsidR="00214B4F">
        <w:rPr>
          <w:rFonts w:ascii="Times New Roman" w:eastAsia="Times New Roman" w:hAnsi="Times New Roman" w:cs="Times New Roman"/>
          <w:sz w:val="24"/>
          <w:szCs w:val="24"/>
          <w:lang w:val="uk-UA" w:eastAsia="uk-UA"/>
        </w:rPr>
        <w:t>ни</w:t>
      </w:r>
      <w:r>
        <w:rPr>
          <w:rFonts w:ascii="Times New Roman" w:eastAsia="Times New Roman" w:hAnsi="Times New Roman" w:cs="Times New Roman"/>
          <w:sz w:val="24"/>
          <w:szCs w:val="24"/>
          <w:lang w:val="uk-UA" w:eastAsia="uk-UA"/>
        </w:rPr>
        <w:t xml:space="preserve"> у сім’ю, після – два рази в місяць, потім – один раз в місяць.</w:t>
      </w:r>
    </w:p>
    <w:p w:rsidR="00214B4F" w:rsidRDefault="00AC7147" w:rsidP="00214B4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Рішення про завершення надання послуги соціального супроводу </w:t>
      </w:r>
      <w:r w:rsidR="00BE0EB7">
        <w:rPr>
          <w:rFonts w:ascii="Times New Roman" w:eastAsia="Times New Roman" w:hAnsi="Times New Roman" w:cs="Times New Roman"/>
          <w:sz w:val="24"/>
          <w:szCs w:val="24"/>
          <w:lang w:val="uk-UA"/>
        </w:rPr>
        <w:t>оформляється наказом директора Центру і виноситься на рішення Координаційної ради з питань соціального супроводу сімей, які опинилися в складних життєвих обставинах</w:t>
      </w:r>
    </w:p>
    <w:p w:rsidR="00BE0EB7" w:rsidRPr="00214B4F" w:rsidRDefault="00214B4F" w:rsidP="00214B4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w:t>
      </w:r>
      <w:r w:rsidRPr="00271EC6">
        <w:rPr>
          <w:rFonts w:ascii="Times New Roman" w:eastAsia="Times New Roman" w:hAnsi="Times New Roman" w:cs="Times New Roman"/>
          <w:sz w:val="24"/>
          <w:szCs w:val="24"/>
          <w:lang w:val="uk-UA"/>
        </w:rPr>
        <w:lastRenderedPageBreak/>
        <w:t>власну життєдіяльність. Після завершення надання соціальної по</w:t>
      </w:r>
      <w:r>
        <w:rPr>
          <w:rFonts w:ascii="Times New Roman" w:eastAsia="Times New Roman" w:hAnsi="Times New Roman" w:cs="Times New Roman"/>
          <w:sz w:val="24"/>
          <w:szCs w:val="24"/>
          <w:lang w:val="uk-UA"/>
        </w:rPr>
        <w:t xml:space="preserve">слуги фахівці Центру </w:t>
      </w:r>
      <w:r w:rsidRPr="00271EC6">
        <w:rPr>
          <w:rFonts w:ascii="Times New Roman" w:eastAsia="Times New Roman" w:hAnsi="Times New Roman" w:cs="Times New Roman"/>
          <w:sz w:val="24"/>
          <w:szCs w:val="24"/>
          <w:lang w:val="uk-UA"/>
        </w:rPr>
        <w:t xml:space="preserve"> відвідують сім’ю</w:t>
      </w:r>
      <w:r>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двічі: через тиждень та через місяць, як це передбачено нормами Державного стандарту</w:t>
      </w:r>
      <w:r>
        <w:rPr>
          <w:rFonts w:ascii="Times New Roman" w:eastAsia="Times New Roman" w:hAnsi="Times New Roman" w:cs="Times New Roman"/>
          <w:sz w:val="24"/>
          <w:szCs w:val="24"/>
          <w:lang w:val="uk-UA"/>
        </w:rPr>
        <w:t>.</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w:t>
      </w:r>
      <w:r>
        <w:rPr>
          <w:rFonts w:ascii="Times New Roman" w:eastAsia="Times New Roman" w:hAnsi="Times New Roman" w:cs="Times New Roman"/>
          <w:sz w:val="24"/>
          <w:szCs w:val="24"/>
          <w:lang w:val="uk-UA"/>
        </w:rPr>
        <w:t xml:space="preserve">план соціального супроводу сім’ї/особи </w:t>
      </w:r>
      <w:r w:rsidRPr="00271EC6">
        <w:rPr>
          <w:rFonts w:ascii="Times New Roman" w:eastAsia="Times New Roman" w:hAnsi="Times New Roman" w:cs="Times New Roman"/>
          <w:sz w:val="24"/>
          <w:szCs w:val="24"/>
          <w:lang w:val="uk-UA"/>
        </w:rPr>
        <w:t>у визначенні строки встановлено, що терміни, визначені Державним стандартом з надання соціальної послуги, дотриманні. Рішення про надання соціальної послуги соціального супроводу, визначення індивідуальних по</w:t>
      </w:r>
      <w:r>
        <w:rPr>
          <w:rFonts w:ascii="Times New Roman" w:eastAsia="Times New Roman" w:hAnsi="Times New Roman" w:cs="Times New Roman"/>
          <w:sz w:val="24"/>
          <w:szCs w:val="24"/>
          <w:lang w:val="uk-UA"/>
        </w:rPr>
        <w:t xml:space="preserve">треб, підготовка </w:t>
      </w:r>
      <w:r w:rsidRPr="00271EC6">
        <w:rPr>
          <w:rFonts w:ascii="Times New Roman" w:eastAsia="Times New Roman" w:hAnsi="Times New Roman" w:cs="Times New Roman"/>
          <w:sz w:val="24"/>
          <w:szCs w:val="24"/>
          <w:lang w:val="uk-UA"/>
        </w:rPr>
        <w:t xml:space="preserve"> плану </w:t>
      </w:r>
      <w:r>
        <w:rPr>
          <w:rFonts w:ascii="Times New Roman" w:eastAsia="Times New Roman" w:hAnsi="Times New Roman" w:cs="Times New Roman"/>
          <w:sz w:val="24"/>
          <w:szCs w:val="24"/>
          <w:lang w:val="uk-UA"/>
        </w:rPr>
        <w:t xml:space="preserve">соціального супроводу сім’ї/особи, складання договору </w:t>
      </w:r>
      <w:r w:rsidRPr="00271EC6">
        <w:rPr>
          <w:rFonts w:ascii="Times New Roman" w:eastAsia="Times New Roman" w:hAnsi="Times New Roman" w:cs="Times New Roman"/>
          <w:sz w:val="24"/>
          <w:szCs w:val="24"/>
          <w:lang w:val="uk-UA"/>
        </w:rPr>
        <w:t>здійснюється у встановлений строк.</w:t>
      </w:r>
    </w:p>
    <w:p w:rsidR="00AC7147" w:rsidRPr="00271EC6" w:rsidRDefault="0009407C" w:rsidP="00AC714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AC7147" w:rsidRPr="00271EC6">
        <w:rPr>
          <w:rFonts w:ascii="Times New Roman" w:eastAsia="Times New Roman" w:hAnsi="Times New Roman" w:cs="Times New Roman"/>
          <w:sz w:val="24"/>
          <w:szCs w:val="24"/>
          <w:lang w:val="uk-UA"/>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00AC7147" w:rsidRPr="00271EC6">
        <w:rPr>
          <w:rFonts w:ascii="Times New Roman" w:hAnsi="Times New Roman" w:cs="Times New Roman"/>
          <w:sz w:val="24"/>
          <w:szCs w:val="24"/>
        </w:rPr>
        <w:t>facebook</w:t>
      </w:r>
      <w:r w:rsidR="00AC7147" w:rsidRPr="00271EC6">
        <w:rPr>
          <w:rFonts w:ascii="Times New Roman" w:hAnsi="Times New Roman" w:cs="Times New Roman"/>
          <w:sz w:val="24"/>
          <w:szCs w:val="24"/>
          <w:lang w:val="uk-UA"/>
        </w:rPr>
        <w:t>,</w:t>
      </w:r>
      <w:r w:rsidR="00AC7147" w:rsidRPr="00271EC6">
        <w:rPr>
          <w:rFonts w:ascii="Times New Roman" w:eastAsia="Times New Roman" w:hAnsi="Times New Roman" w:cs="Times New Roman"/>
          <w:sz w:val="24"/>
          <w:szCs w:val="24"/>
          <w:lang w:val="uk-UA"/>
        </w:rPr>
        <w:t xml:space="preserve"> інформаційних стендах Центру.</w:t>
      </w:r>
    </w:p>
    <w:p w:rsidR="00AC7147" w:rsidRPr="00271EC6" w:rsidRDefault="0009407C" w:rsidP="00AC714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AC7147" w:rsidRPr="00271EC6">
        <w:rPr>
          <w:rFonts w:ascii="Times New Roman" w:eastAsia="Times New Roman" w:hAnsi="Times New Roman" w:cs="Times New Roman"/>
          <w:sz w:val="24"/>
          <w:szCs w:val="24"/>
          <w:lang w:val="uk-UA"/>
        </w:rPr>
        <w:t xml:space="preserve">Фахівці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Серед отримувачів соціальної послуги розповсюджуються інформаційні матеріали, буклети, листівки. Проводяться бесіди з отримувачем соціальної послуги та членами його сім’ї, дані записуються у відповідному журналі.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r w:rsidR="0009407C">
        <w:rPr>
          <w:rFonts w:ascii="Times New Roman" w:eastAsia="Times New Roman" w:hAnsi="Times New Roman" w:cs="Times New Roman"/>
          <w:sz w:val="24"/>
          <w:szCs w:val="24"/>
          <w:lang w:val="uk-UA"/>
        </w:rPr>
        <w:t xml:space="preserve"> Отримувачі послуги соціального супроводу володіють інформацією про оскарження дій або бездіяльності фахівців</w:t>
      </w:r>
      <w:r w:rsidR="00214B4F">
        <w:rPr>
          <w:rFonts w:ascii="Times New Roman" w:eastAsia="Times New Roman" w:hAnsi="Times New Roman" w:cs="Times New Roman"/>
          <w:sz w:val="24"/>
          <w:szCs w:val="24"/>
          <w:lang w:val="uk-UA"/>
        </w:rPr>
        <w:t>, які здійснюють соціальний супровід. Скарг стосовно надання соціальної послуги соціального супроводу сімей, в яких виховуються діти-сироти і діти, позбавлені батьківського піклування, від отримувачів не надходило.</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проводиться щотижневий моніторинг особових справ </w:t>
      </w:r>
      <w:r w:rsidR="00214B4F">
        <w:rPr>
          <w:rFonts w:ascii="Times New Roman" w:eastAsia="Times New Roman" w:hAnsi="Times New Roman" w:cs="Times New Roman"/>
          <w:sz w:val="24"/>
          <w:szCs w:val="24"/>
          <w:lang w:val="uk-UA"/>
        </w:rPr>
        <w:t>таких сімей.</w:t>
      </w:r>
      <w:r w:rsidRPr="00271EC6">
        <w:rPr>
          <w:rFonts w:ascii="Times New Roman" w:eastAsia="Times New Roman" w:hAnsi="Times New Roman" w:cs="Times New Roman"/>
          <w:sz w:val="24"/>
          <w:szCs w:val="24"/>
          <w:lang w:val="uk-UA"/>
        </w:rPr>
        <w:t xml:space="preserve"> Постійно проводиться  інформування сімей  щодо надання інших послуг, надається допомога в оформленні документів.</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 Центрі працює 2 практичних психолога, які надають психологічну підтримку сім’ям, </w:t>
      </w:r>
      <w:r w:rsidR="00214B4F">
        <w:rPr>
          <w:rFonts w:ascii="Times New Roman" w:eastAsia="Times New Roman" w:hAnsi="Times New Roman" w:cs="Times New Roman"/>
          <w:sz w:val="24"/>
          <w:szCs w:val="24"/>
          <w:lang w:val="uk-UA"/>
        </w:rPr>
        <w:t>в яких виховуються діти-сироти і діти, позбавлені батьківського піклування</w:t>
      </w:r>
      <w:r w:rsidRPr="00271EC6">
        <w:rPr>
          <w:rFonts w:ascii="Times New Roman" w:eastAsia="Times New Roman" w:hAnsi="Times New Roman" w:cs="Times New Roman"/>
          <w:sz w:val="24"/>
          <w:szCs w:val="24"/>
          <w:lang w:val="uk-UA"/>
        </w:rPr>
        <w:t>, шляхом проведення бесід, дискусій,  психологічних трені</w:t>
      </w:r>
      <w:r>
        <w:rPr>
          <w:rFonts w:ascii="Times New Roman" w:eastAsia="Times New Roman" w:hAnsi="Times New Roman" w:cs="Times New Roman"/>
          <w:sz w:val="24"/>
          <w:szCs w:val="24"/>
          <w:lang w:val="uk-UA"/>
        </w:rPr>
        <w:t>нгів, сімейних групових нарад (</w:t>
      </w:r>
      <w:r w:rsidRPr="00271EC6">
        <w:rPr>
          <w:rFonts w:ascii="Times New Roman" w:eastAsia="Times New Roman" w:hAnsi="Times New Roman" w:cs="Times New Roman"/>
          <w:sz w:val="24"/>
          <w:szCs w:val="24"/>
          <w:lang w:val="uk-UA"/>
        </w:rPr>
        <w:t>наявність записів у жур</w:t>
      </w:r>
      <w:r w:rsidR="00214B4F">
        <w:rPr>
          <w:rFonts w:ascii="Times New Roman" w:eastAsia="Times New Roman" w:hAnsi="Times New Roman" w:cs="Times New Roman"/>
          <w:sz w:val="24"/>
          <w:szCs w:val="24"/>
          <w:lang w:val="uk-UA"/>
        </w:rPr>
        <w:t xml:space="preserve">налі). </w:t>
      </w:r>
    </w:p>
    <w:p w:rsidR="0077581E" w:rsidRPr="00271EC6" w:rsidRDefault="00AC7147" w:rsidP="0077581E">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Щотижня директор Центру разом з працівниками проводять підсумки роботи за тиждень.</w:t>
      </w:r>
    </w:p>
    <w:p w:rsidR="00AC7147" w:rsidRDefault="0077581E" w:rsidP="00AC714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0D70C0">
        <w:rPr>
          <w:rFonts w:ascii="Times New Roman" w:eastAsia="Times New Roman" w:hAnsi="Times New Roman" w:cs="Times New Roman"/>
          <w:sz w:val="24"/>
          <w:szCs w:val="24"/>
          <w:lang w:val="uk-UA"/>
        </w:rPr>
        <w:t>З</w:t>
      </w:r>
      <w:r w:rsidR="00AC7147" w:rsidRPr="00271EC6">
        <w:rPr>
          <w:rFonts w:ascii="Times New Roman" w:eastAsia="Times New Roman" w:hAnsi="Times New Roman" w:cs="Times New Roman"/>
          <w:sz w:val="24"/>
          <w:szCs w:val="24"/>
          <w:lang w:val="uk-UA"/>
        </w:rPr>
        <w:t xml:space="preserve">а результатами самооцінки 80% фахівців отримали оцінку «відмінно», 20% - «добре». </w:t>
      </w:r>
    </w:p>
    <w:p w:rsidR="0077581E" w:rsidRPr="00271EC6" w:rsidRDefault="0077581E" w:rsidP="0077581E">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Фахівці Центру володіють необхідними знаннями і навичками відповідно до кваліфікаційних вимог. </w:t>
      </w:r>
    </w:p>
    <w:p w:rsidR="00AC7147" w:rsidRPr="00271EC6" w:rsidRDefault="00AC7147" w:rsidP="00AC7147">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w:t>
      </w:r>
      <w:r>
        <w:rPr>
          <w:rFonts w:ascii="Times New Roman" w:eastAsia="Times New Roman" w:hAnsi="Times New Roman" w:cs="Times New Roman"/>
          <w:sz w:val="24"/>
          <w:szCs w:val="24"/>
          <w:lang w:val="uk-UA"/>
        </w:rPr>
        <w:t xml:space="preserve">опитування </w:t>
      </w:r>
      <w:r w:rsidR="0077581E">
        <w:rPr>
          <w:rFonts w:ascii="Times New Roman" w:eastAsia="Times New Roman" w:hAnsi="Times New Roman" w:cs="Times New Roman"/>
          <w:sz w:val="24"/>
          <w:szCs w:val="24"/>
          <w:lang w:val="uk-UA"/>
        </w:rPr>
        <w:t>5</w:t>
      </w:r>
      <w:r w:rsidRPr="00271EC6">
        <w:rPr>
          <w:rFonts w:ascii="Times New Roman" w:eastAsia="Times New Roman" w:hAnsi="Times New Roman" w:cs="Times New Roman"/>
          <w:sz w:val="24"/>
          <w:szCs w:val="24"/>
          <w:lang w:val="uk-UA"/>
        </w:rPr>
        <w:t xml:space="preserve">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AC7147" w:rsidRPr="00271EC6" w:rsidRDefault="00AC7147" w:rsidP="00AC7147">
      <w:pPr>
        <w:spacing w:after="0" w:line="240" w:lineRule="auto"/>
        <w:jc w:val="both"/>
        <w:rPr>
          <w:rFonts w:ascii="Times New Roman" w:eastAsia="Times New Roman" w:hAnsi="Times New Roman" w:cs="Times New Roman"/>
          <w:sz w:val="24"/>
          <w:szCs w:val="24"/>
          <w:lang w:val="uk-UA"/>
        </w:rPr>
      </w:pPr>
      <w:r w:rsidRPr="00033247">
        <w:rPr>
          <w:rFonts w:ascii="Times New Roman" w:eastAsia="Times New Roman" w:hAnsi="Times New Roman" w:cs="Times New Roman"/>
          <w:color w:val="FF0000"/>
          <w:sz w:val="24"/>
          <w:szCs w:val="24"/>
          <w:lang w:val="uk-UA"/>
        </w:rPr>
        <w:t xml:space="preserve">            </w:t>
      </w:r>
      <w:r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 пандус для маломобільних груп населення розташований до головного входу до КЗ «Центр комплексної реабілітації «Добродія Калуська», який розташований в одній будівлі з Центром.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lastRenderedPageBreak/>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AC7147" w:rsidRPr="00271EC6" w:rsidRDefault="00AC7147" w:rsidP="00AC7147">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Протягом  звітного року соціальна послуга </w:t>
      </w:r>
      <w:r w:rsidRPr="00271EC6">
        <w:rPr>
          <w:rFonts w:ascii="Times New Roman" w:hAnsi="Times New Roman" w:cs="Times New Roman"/>
          <w:b/>
          <w:spacing w:val="8"/>
          <w:sz w:val="24"/>
          <w:szCs w:val="24"/>
          <w:lang w:val="uk-UA"/>
        </w:rPr>
        <w:t>«</w:t>
      </w:r>
      <w:r w:rsidRPr="00271EC6">
        <w:rPr>
          <w:rFonts w:ascii="Times New Roman" w:hAnsi="Times New Roman" w:cs="Times New Roman"/>
          <w:spacing w:val="8"/>
          <w:sz w:val="24"/>
          <w:szCs w:val="24"/>
          <w:lang w:val="uk-UA"/>
        </w:rPr>
        <w:t>соціальний супровід сімей</w:t>
      </w:r>
      <w:r w:rsidR="0077581E">
        <w:rPr>
          <w:rFonts w:ascii="Times New Roman" w:hAnsi="Times New Roman" w:cs="Times New Roman"/>
          <w:spacing w:val="8"/>
          <w:sz w:val="24"/>
          <w:szCs w:val="24"/>
          <w:lang w:val="uk-UA"/>
        </w:rPr>
        <w:t>,</w:t>
      </w:r>
      <w:r w:rsidRPr="00271EC6">
        <w:rPr>
          <w:rFonts w:ascii="Times New Roman" w:hAnsi="Times New Roman" w:cs="Times New Roman"/>
          <w:spacing w:val="8"/>
          <w:sz w:val="24"/>
          <w:szCs w:val="24"/>
          <w:lang w:val="uk-UA"/>
        </w:rPr>
        <w:t xml:space="preserve"> </w:t>
      </w:r>
      <w:r w:rsidR="0077581E" w:rsidRPr="00E76465">
        <w:rPr>
          <w:rFonts w:ascii="Times New Roman" w:eastAsia="Times New Roman" w:hAnsi="Times New Roman" w:cs="Times New Roman"/>
          <w:sz w:val="24"/>
          <w:szCs w:val="24"/>
          <w:lang w:val="uk-UA"/>
        </w:rPr>
        <w:t>у яких виховуються діти-сироти і діти, позбавлені батьківського піклування</w:t>
      </w:r>
      <w:r w:rsidRPr="00271EC6">
        <w:rPr>
          <w:rFonts w:ascii="Times New Roman" w:hAnsi="Times New Roman" w:cs="Times New Roman"/>
          <w:spacing w:val="8"/>
          <w:sz w:val="24"/>
          <w:szCs w:val="24"/>
          <w:lang w:val="uk-UA"/>
        </w:rPr>
        <w:t>» надавалася Центром на безоплатній основі.</w:t>
      </w:r>
    </w:p>
    <w:p w:rsidR="00AC7147" w:rsidRPr="00E76465" w:rsidRDefault="00AC7147" w:rsidP="00AC7147">
      <w:pPr>
        <w:spacing w:after="0" w:line="240" w:lineRule="auto"/>
        <w:jc w:val="both"/>
        <w:rPr>
          <w:rFonts w:ascii="Times New Roman" w:hAnsi="Times New Roman" w:cs="Times New Roman"/>
          <w:sz w:val="24"/>
          <w:szCs w:val="24"/>
          <w:lang w:val="uk-UA"/>
        </w:rPr>
      </w:pPr>
      <w:r w:rsidRPr="00271EC6">
        <w:rPr>
          <w:rFonts w:ascii="Times New Roman" w:hAnsi="Times New Roman" w:cs="Times New Roman"/>
          <w:spacing w:val="8"/>
          <w:sz w:val="24"/>
          <w:szCs w:val="24"/>
          <w:lang w:val="uk-UA"/>
        </w:rPr>
        <w:t xml:space="preserve">     </w:t>
      </w:r>
      <w:r w:rsidRPr="00271EC6">
        <w:rPr>
          <w:rFonts w:ascii="Times New Roman" w:hAnsi="Times New Roman" w:cs="Times New Roman"/>
          <w:sz w:val="24"/>
          <w:szCs w:val="24"/>
          <w:lang w:val="uk-UA"/>
        </w:rPr>
        <w:t xml:space="preserve">      </w:t>
      </w:r>
    </w:p>
    <w:p w:rsidR="00AC7147" w:rsidRDefault="00AC7147" w:rsidP="00AC7147">
      <w:pPr>
        <w:pStyle w:val="3"/>
        <w:shd w:val="clear" w:color="auto" w:fill="FFFFFF"/>
        <w:spacing w:before="0" w:line="240" w:lineRule="auto"/>
        <w:jc w:val="center"/>
        <w:rPr>
          <w:rFonts w:ascii="Times New Roman" w:hAnsi="Times New Roman" w:cs="Times New Roman"/>
          <w:bCs w:val="0"/>
          <w:color w:val="auto"/>
          <w:sz w:val="24"/>
          <w:szCs w:val="24"/>
          <w:lang w:val="uk-UA"/>
        </w:rPr>
      </w:pPr>
      <w:r w:rsidRPr="00E76465">
        <w:rPr>
          <w:rFonts w:ascii="Times New Roman" w:hAnsi="Times New Roman" w:cs="Times New Roman"/>
          <w:sz w:val="24"/>
          <w:szCs w:val="24"/>
          <w:lang w:val="uk-UA"/>
        </w:rPr>
        <w:t xml:space="preserve">   </w:t>
      </w:r>
      <w:r w:rsidRPr="00DC1501">
        <w:rPr>
          <w:rFonts w:ascii="Times New Roman" w:hAnsi="Times New Roman" w:cs="Times New Roman"/>
          <w:bCs w:val="0"/>
          <w:color w:val="auto"/>
          <w:sz w:val="24"/>
          <w:szCs w:val="24"/>
          <w:lang w:val="uk-UA"/>
        </w:rPr>
        <w:t>Показники якості</w:t>
      </w:r>
      <w:r>
        <w:rPr>
          <w:rFonts w:ascii="Times New Roman" w:hAnsi="Times New Roman" w:cs="Times New Roman"/>
          <w:bCs w:val="0"/>
          <w:color w:val="auto"/>
          <w:sz w:val="24"/>
          <w:szCs w:val="24"/>
          <w:lang w:val="uk-UA"/>
        </w:rPr>
        <w:t xml:space="preserve"> </w:t>
      </w:r>
      <w:r w:rsidRPr="00DC1501">
        <w:rPr>
          <w:rFonts w:ascii="Times New Roman" w:hAnsi="Times New Roman" w:cs="Times New Roman"/>
          <w:bCs w:val="0"/>
          <w:color w:val="auto"/>
          <w:sz w:val="24"/>
          <w:szCs w:val="24"/>
          <w:lang w:val="uk-UA"/>
        </w:rPr>
        <w:br/>
        <w:t>соціальної послуги соціального супров</w:t>
      </w:r>
      <w:r w:rsidR="00DC1501" w:rsidRPr="00DC1501">
        <w:rPr>
          <w:rFonts w:ascii="Times New Roman" w:hAnsi="Times New Roman" w:cs="Times New Roman"/>
          <w:bCs w:val="0"/>
          <w:color w:val="auto"/>
          <w:sz w:val="24"/>
          <w:szCs w:val="24"/>
          <w:lang w:val="uk-UA"/>
        </w:rPr>
        <w:t xml:space="preserve">оду сімей </w:t>
      </w:r>
      <w:r w:rsidR="00DC1501" w:rsidRPr="00DC1501">
        <w:rPr>
          <w:rFonts w:ascii="Times New Roman" w:hAnsi="Times New Roman" w:cs="Times New Roman"/>
          <w:color w:val="auto"/>
          <w:sz w:val="24"/>
          <w:szCs w:val="24"/>
          <w:lang w:val="uk-UA"/>
        </w:rPr>
        <w:t>у яких виховуються діти-сироти і діти, позбавлені батьківського піклування</w:t>
      </w:r>
      <w:r w:rsidRPr="00DC1501">
        <w:rPr>
          <w:rFonts w:ascii="Times New Roman" w:hAnsi="Times New Roman" w:cs="Times New Roman"/>
          <w:bCs w:val="0"/>
          <w:color w:val="auto"/>
          <w:sz w:val="24"/>
          <w:szCs w:val="24"/>
          <w:lang w:val="uk-UA"/>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8" w:name="n136"/>
      <w:bookmarkEnd w:id="8"/>
      <w:r w:rsidRPr="0073469D">
        <w:rPr>
          <w:color w:val="333333"/>
        </w:rPr>
        <w:t>1. Частка отримувачів послуги (діти-сироти і діти, позбавлені батьківського піклування), які були повернуті до закладів для дітей-сиріт і дітей, позбавлених батьківського піклування, через відсутність взаєморозуміння, від загальної кількості дітей, влаштованих у сімейні форми виховання</w:t>
      </w:r>
      <w:r>
        <w:rPr>
          <w:color w:val="333333"/>
        </w:rPr>
        <w:t xml:space="preserve"> - 0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9" w:name="n137"/>
      <w:bookmarkEnd w:id="9"/>
      <w:r w:rsidRPr="0073469D">
        <w:rPr>
          <w:color w:val="333333"/>
        </w:rPr>
        <w:t>2. Частка сімей, у яких виховуються діти-сироти і діти, позбавлені батьківського піклування, що припинили своє функціонування з причин неготовності опікунів, піклувальників, прийомних батьків, батьків-вихователів до виконання своїх функцій</w:t>
      </w:r>
      <w:r>
        <w:rPr>
          <w:color w:val="333333"/>
        </w:rPr>
        <w:t xml:space="preserve"> - 0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0" w:name="n138"/>
      <w:bookmarkEnd w:id="10"/>
      <w:r w:rsidRPr="0073469D">
        <w:rPr>
          <w:color w:val="333333"/>
        </w:rPr>
        <w:t>3. Відсутність скарг щодо надавача соціальної послуги соціального супроводу сімей, у яких виховуються діти-сироти і діти, позбавлені батьківського піклування</w:t>
      </w:r>
      <w:r>
        <w:rPr>
          <w:color w:val="333333"/>
        </w:rPr>
        <w:t xml:space="preserve"> – скарг немає</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1" w:name="n139"/>
      <w:bookmarkEnd w:id="11"/>
      <w:r w:rsidRPr="0073469D">
        <w:rPr>
          <w:color w:val="333333"/>
        </w:rPr>
        <w:t>4. Отримувач соціальної послуги соціального супроводу сімей, у яких виховуються діти-сироти і діти, позбавлені батьківського піклування, залучається до прийняття рішень в процесі здійснення усіх етапів соціальної послуги соціального супроводу та до процесу оцінювання якості її надання</w:t>
      </w:r>
      <w:r>
        <w:rPr>
          <w:color w:val="333333"/>
        </w:rPr>
        <w:t xml:space="preserve"> – 98%</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2" w:name="n140"/>
      <w:bookmarkEnd w:id="12"/>
      <w:r w:rsidRPr="0073469D">
        <w:rPr>
          <w:color w:val="333333"/>
        </w:rPr>
        <w:t>5. Дотримання строків відвідування отримувача соціальної послуги соціального супроводу за місцем його проживання (перебування)</w:t>
      </w:r>
      <w:r>
        <w:rPr>
          <w:color w:val="333333"/>
        </w:rPr>
        <w:t xml:space="preserve"> – 100%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r w:rsidRPr="0073469D">
        <w:rPr>
          <w:color w:val="333333"/>
        </w:rPr>
        <w:t>6. Частка надавачів соціальної послуги соціального супроводу сім’ям, у яких виховуються діти-сироти і діти, позбавлені батьківського піклування, які мають відповідну фахову освіту (%), пройшли відповідне навчання (%), пройшли чергове підвищення кваліфікації, від кількості тих, які потребують такої підготовки (%)</w:t>
      </w:r>
      <w:r>
        <w:rPr>
          <w:color w:val="333333"/>
        </w:rPr>
        <w:t xml:space="preserve"> 99%</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3" w:name="n142"/>
      <w:bookmarkEnd w:id="13"/>
      <w:r w:rsidRPr="0073469D">
        <w:rPr>
          <w:color w:val="333333"/>
        </w:rPr>
        <w:t>7. Частка надавачів соціальної послуги соціального супроводу сімей, у яких виховуються діти-сироти і діти, позбавлені батьківського піклування, навантаження яких перевищує показник, визначений Державним стандартом соціального супроводу сімей, у яких виховуються діти-сироти і діти, позбавлені батьківського піклування, від загальної кількості надавачів цієї послуги</w:t>
      </w:r>
      <w:r>
        <w:rPr>
          <w:color w:val="333333"/>
        </w:rPr>
        <w:t xml:space="preserve"> – 4%</w:t>
      </w:r>
      <w:r w:rsidRPr="0073469D">
        <w:rPr>
          <w:color w:val="333333"/>
        </w:rPr>
        <w:t>.</w:t>
      </w:r>
    </w:p>
    <w:p w:rsidR="0073469D" w:rsidRPr="00B804C3" w:rsidRDefault="0073469D" w:rsidP="00B804C3">
      <w:pPr>
        <w:pStyle w:val="rvps2"/>
        <w:shd w:val="clear" w:color="auto" w:fill="FFFFFF"/>
        <w:spacing w:before="0" w:beforeAutospacing="0" w:after="107" w:afterAutospacing="0"/>
        <w:ind w:firstLine="322"/>
        <w:jc w:val="both"/>
        <w:rPr>
          <w:color w:val="333333"/>
        </w:rPr>
      </w:pPr>
      <w:bookmarkStart w:id="14" w:name="n143"/>
      <w:bookmarkEnd w:id="14"/>
      <w:r w:rsidRPr="0073469D">
        <w:rPr>
          <w:color w:val="333333"/>
        </w:rPr>
        <w:t>8. Рівень забезпечення приміщеннями, обладнанням і витратними матеріалами, необхідними для надання соціальної послуги соціального супроводу відповідно до встановлених норм</w:t>
      </w:r>
      <w:r>
        <w:rPr>
          <w:color w:val="333333"/>
        </w:rPr>
        <w:t xml:space="preserve"> – 96%</w:t>
      </w:r>
    </w:p>
    <w:p w:rsidR="00AC7147" w:rsidRPr="00271EC6" w:rsidRDefault="00AC7147" w:rsidP="00AC7147">
      <w:pPr>
        <w:spacing w:after="0" w:line="240" w:lineRule="auto"/>
        <w:ind w:right="-117" w:firstLine="787"/>
        <w:jc w:val="both"/>
        <w:rPr>
          <w:rFonts w:ascii="Times New Roman" w:hAnsi="Times New Roman" w:cs="Times New Roman"/>
          <w:spacing w:val="8"/>
          <w:sz w:val="24"/>
          <w:szCs w:val="24"/>
          <w:lang w:val="uk-UA"/>
        </w:rPr>
      </w:pPr>
    </w:p>
    <w:p w:rsidR="00AC7147" w:rsidRPr="00271EC6" w:rsidRDefault="00AC7147" w:rsidP="00AC7147">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Проаналізувавши результати моніторингу та якості соціальних послуг можна зробити висновок, що :</w:t>
      </w:r>
    </w:p>
    <w:p w:rsidR="00AC7147" w:rsidRPr="00271EC6" w:rsidRDefault="00AC7147" w:rsidP="00AC7147">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отримувачів на 100%. Уci справи соціального супроводу ciм’ї (особи) містять акти оцінки потреб ciм’ї (особи). При здійсненні соціального супроводу фахівці iз соціальної роботи КМЦСС враховують психологічні та вікові особливості  отримувачів соціальних послуг. Забезпечено  вчасний  перегляд індивідуальних планів згідно стандарту.</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Pr="00271EC6">
        <w:rPr>
          <w:rFonts w:ascii="Times New Roman" w:eastAsia="Times New Roman" w:hAnsi="Times New Roman" w:cs="Times New Roman"/>
          <w:color w:val="2A2928"/>
          <w:sz w:val="24"/>
          <w:szCs w:val="24"/>
          <w:lang w:val="uk-UA" w:eastAsia="uk-UA"/>
        </w:rPr>
        <w:t xml:space="preserve"> становить 96 %. Усі опитані відмітили  покращення емоційного, психологічного, економічного та фізичного стану.  Скарги зi сторони отримувачів відсутні.</w:t>
      </w:r>
    </w:p>
    <w:p w:rsidR="00AC7147" w:rsidRPr="00271EC6" w:rsidRDefault="00AC7147" w:rsidP="00AC7147">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AC7147" w:rsidRDefault="00AC7147" w:rsidP="00AC7147">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B804C3" w:rsidRPr="00B804C3" w:rsidRDefault="00B804C3" w:rsidP="00B804C3">
      <w:pPr>
        <w:pStyle w:val="ad"/>
        <w:jc w:val="both"/>
      </w:pPr>
      <w:r>
        <w:lastRenderedPageBreak/>
        <w:t xml:space="preserve">               </w:t>
      </w:r>
      <w:r w:rsidRPr="00637D1A">
        <w:t>Визначення індивідуальних потреб отримувача соціальної послуги, підготовка індивідуального плану надання соціаль</w:t>
      </w:r>
      <w:r>
        <w:t>ної послуги, у</w:t>
      </w:r>
      <w:r w:rsidRPr="00637D1A">
        <w:t>кладання та підписання договору про надання соціаль</w:t>
      </w:r>
      <w:r>
        <w:t xml:space="preserve">ної послуги </w:t>
      </w:r>
      <w:r w:rsidRPr="00637D1A">
        <w:t xml:space="preserve"> відбувається в установлені строки. Всі договори щодо надання соціальн</w:t>
      </w:r>
      <w:r>
        <w:t xml:space="preserve">ої послуги </w:t>
      </w:r>
      <w:r w:rsidRPr="00637D1A">
        <w:t>підписані у дво</w:t>
      </w:r>
      <w:r>
        <w:t xml:space="preserve">сторонньому порядку. </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0D70C0">
        <w:rPr>
          <w:rFonts w:ascii="Times New Roman" w:eastAsia="Times New Roman" w:hAnsi="Times New Roman" w:cs="Times New Roman"/>
          <w:color w:val="2A2928"/>
          <w:sz w:val="24"/>
          <w:szCs w:val="24"/>
          <w:lang w:val="uk-UA" w:eastAsia="uk-UA"/>
        </w:rPr>
        <w:t xml:space="preserve"> становить 9</w:t>
      </w:r>
      <w:r>
        <w:rPr>
          <w:rFonts w:ascii="Times New Roman" w:eastAsia="Times New Roman" w:hAnsi="Times New Roman" w:cs="Times New Roman"/>
          <w:color w:val="2A2928"/>
          <w:sz w:val="24"/>
          <w:szCs w:val="24"/>
          <w:lang w:val="uk-UA" w:eastAsia="uk-UA"/>
        </w:rPr>
        <w:t>0</w:t>
      </w:r>
      <w:r w:rsidRPr="00271EC6">
        <w:rPr>
          <w:rFonts w:ascii="Times New Roman" w:eastAsia="Times New Roman" w:hAnsi="Times New Roman" w:cs="Times New Roman"/>
          <w:color w:val="2A2928"/>
          <w:sz w:val="24"/>
          <w:szCs w:val="24"/>
          <w:lang w:val="uk-UA" w:eastAsia="uk-UA"/>
        </w:rPr>
        <w:t xml:space="preserve">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AC7147" w:rsidRPr="00271EC6" w:rsidRDefault="00AC7147" w:rsidP="00AC7147">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критерію  необхідно  облаштувати парковку для oci6 з фізичними вадами та встановити ліфт для доступу на другий поверх.</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00BD6746"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00BD6746"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BD6746" w:rsidRPr="00271EC6">
        <w:rPr>
          <w:rFonts w:ascii="Times New Roman" w:eastAsia="Times New Roman" w:hAnsi="Times New Roman" w:cs="Times New Roman"/>
          <w:color w:val="2A2928"/>
          <w:sz w:val="24"/>
          <w:szCs w:val="24"/>
          <w:lang w:val="uk-UA" w:eastAsia="uk-UA"/>
        </w:rPr>
        <w:t xml:space="preserve"> </w:t>
      </w:r>
      <w:r w:rsidR="00BD6746">
        <w:rPr>
          <w:rFonts w:ascii="Times New Roman" w:eastAsia="Times New Roman" w:hAnsi="Times New Roman" w:cs="Times New Roman"/>
          <w:color w:val="2A2928"/>
          <w:sz w:val="24"/>
          <w:szCs w:val="24"/>
          <w:lang w:val="uk-UA" w:eastAsia="uk-UA"/>
        </w:rPr>
        <w:t xml:space="preserve"> </w:t>
      </w:r>
      <w:r w:rsidR="00BD6746" w:rsidRPr="00BD6746">
        <w:rPr>
          <w:rFonts w:ascii="Times New Roman" w:eastAsia="Times New Roman" w:hAnsi="Times New Roman" w:cs="Times New Roman"/>
          <w:b/>
          <w:color w:val="2A2928"/>
          <w:sz w:val="24"/>
          <w:szCs w:val="24"/>
          <w:lang w:val="uk-UA" w:eastAsia="uk-UA"/>
        </w:rPr>
        <w:t>соціальної послуги</w:t>
      </w:r>
      <w:r w:rsidR="00BD6746">
        <w:rPr>
          <w:rFonts w:ascii="Times New Roman" w:eastAsia="Times New Roman" w:hAnsi="Times New Roman" w:cs="Times New Roman"/>
          <w:color w:val="2A2928"/>
          <w:sz w:val="24"/>
          <w:szCs w:val="24"/>
          <w:lang w:val="uk-UA" w:eastAsia="uk-UA"/>
        </w:rPr>
        <w:t xml:space="preserve">  </w:t>
      </w:r>
      <w:r>
        <w:rPr>
          <w:rFonts w:ascii="Times New Roman" w:eastAsia="Times New Roman" w:hAnsi="Times New Roman" w:cs="Times New Roman"/>
          <w:color w:val="2A2928"/>
          <w:sz w:val="24"/>
          <w:szCs w:val="24"/>
          <w:lang w:val="uk-UA" w:eastAsia="uk-UA"/>
        </w:rPr>
        <w:t>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AC7147" w:rsidRPr="00271EC6" w:rsidRDefault="00AC7147" w:rsidP="00AC7147">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2336"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5"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AC7147" w:rsidRPr="00271EC6" w:rsidRDefault="00AC7147" w:rsidP="00AC7147">
      <w:pPr>
        <w:pStyle w:val="ad"/>
        <w:ind w:firstLine="708"/>
        <w:jc w:val="both"/>
      </w:pPr>
      <w:r w:rsidRPr="00271EC6">
        <w:t xml:space="preserve"> Зовнішня оцінка якості соціальної послуги соціальної адаптації в цілому:</w:t>
      </w:r>
    </w:p>
    <w:p w:rsidR="00AC7147" w:rsidRPr="00271EC6" w:rsidRDefault="00AC7147" w:rsidP="00AC7147">
      <w:pPr>
        <w:pStyle w:val="ad"/>
        <w:jc w:val="both"/>
      </w:pPr>
      <w:r w:rsidRPr="00271EC6">
        <w:t>- узагальнений статус „добре”;</w:t>
      </w:r>
    </w:p>
    <w:p w:rsidR="00AC7147" w:rsidRPr="00271EC6" w:rsidRDefault="00AC7147" w:rsidP="00AC7147">
      <w:pPr>
        <w:pStyle w:val="ad"/>
        <w:jc w:val="both"/>
      </w:pPr>
      <w:r w:rsidRPr="00271EC6">
        <w:t xml:space="preserve">- рекомендація по роботі з суб’єктом, що надає соціальну послугу „продовжити роботу суб’єкту”. </w:t>
      </w:r>
    </w:p>
    <w:p w:rsidR="00AC7147" w:rsidRPr="00271EC6" w:rsidRDefault="00AC7147" w:rsidP="00AC7147">
      <w:pPr>
        <w:pStyle w:val="ad"/>
        <w:jc w:val="both"/>
        <w:rPr>
          <w:b/>
        </w:rPr>
      </w:pPr>
      <w:r w:rsidRPr="00271EC6">
        <w:t xml:space="preserve"> </w:t>
      </w:r>
      <w:r w:rsidRPr="00271EC6">
        <w:rPr>
          <w:b/>
        </w:rPr>
        <w:t>4.Висновок</w:t>
      </w:r>
    </w:p>
    <w:p w:rsidR="00AC7147" w:rsidRPr="00271EC6" w:rsidRDefault="00AC7147" w:rsidP="00AC7147">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AC7147" w:rsidRPr="00271EC6" w:rsidTr="00AD328B">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0% до 50%(незадовільно)</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AC7147" w:rsidRPr="00271EC6" w:rsidRDefault="00AC7147" w:rsidP="00AC7147">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410"/>
      </w:tblGrid>
      <w:tr w:rsidR="00AC7147" w:rsidRPr="00271EC6" w:rsidTr="00AD328B">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 </w:t>
            </w:r>
            <w:r w:rsidRPr="00271EC6">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51% до 100%</w:t>
            </w:r>
          </w:p>
        </w:tc>
      </w:tr>
      <w:tr w:rsidR="00AC7147" w:rsidRPr="00271EC6" w:rsidTr="00AD328B">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r>
    </w:tbl>
    <w:p w:rsidR="00AC7147" w:rsidRPr="00271EC6" w:rsidRDefault="00AC7147" w:rsidP="00AC7147">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812"/>
      </w:tblGrid>
      <w:tr w:rsidR="00AC7147"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Рекомендації по роботі із суб’єктом, що надає соціальну послугу</w:t>
            </w:r>
          </w:p>
        </w:tc>
      </w:tr>
      <w:tr w:rsidR="00AC7147"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продовжувати роботу з суб’єктом</w:t>
            </w:r>
          </w:p>
        </w:tc>
      </w:tr>
      <w:tr w:rsidR="00AC7147"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lastRenderedPageBreak/>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51098B" w:rsidRDefault="00AC7147" w:rsidP="0051098B">
      <w:pPr>
        <w:pStyle w:val="3"/>
        <w:shd w:val="clear" w:color="auto" w:fill="FFFFFF"/>
        <w:spacing w:before="0" w:line="240" w:lineRule="auto"/>
        <w:jc w:val="center"/>
        <w:rPr>
          <w:lang w:val="uk-UA"/>
        </w:rPr>
      </w:pPr>
      <w:r w:rsidRPr="00271EC6">
        <w:tab/>
      </w:r>
    </w:p>
    <w:p w:rsidR="0051098B" w:rsidRPr="0051098B" w:rsidRDefault="0051098B" w:rsidP="0051098B">
      <w:pPr>
        <w:pStyle w:val="3"/>
        <w:shd w:val="clear" w:color="auto" w:fill="FFFFFF"/>
        <w:spacing w:before="0" w:line="240" w:lineRule="auto"/>
        <w:jc w:val="center"/>
        <w:rPr>
          <w:rFonts w:ascii="Times New Roman" w:hAnsi="Times New Roman" w:cs="Times New Roman"/>
          <w:b w:val="0"/>
          <w:bCs w:val="0"/>
          <w:color w:val="auto"/>
          <w:sz w:val="24"/>
          <w:szCs w:val="24"/>
          <w:lang w:val="uk-UA"/>
        </w:rPr>
      </w:pPr>
      <w:r w:rsidRPr="0051098B">
        <w:rPr>
          <w:rFonts w:ascii="Times New Roman" w:hAnsi="Times New Roman" w:cs="Times New Roman"/>
          <w:b w:val="0"/>
          <w:color w:val="auto"/>
          <w:sz w:val="24"/>
          <w:szCs w:val="24"/>
          <w:lang w:val="uk-UA"/>
        </w:rPr>
        <w:t>Згідно шкали оцінки</w:t>
      </w:r>
      <w:r w:rsidRPr="0051098B">
        <w:rPr>
          <w:rFonts w:ascii="Times New Roman" w:hAnsi="Times New Roman" w:cs="Times New Roman"/>
          <w:b w:val="0"/>
          <w:color w:val="auto"/>
          <w:sz w:val="24"/>
          <w:szCs w:val="24"/>
        </w:rPr>
        <w:t> </w:t>
      </w:r>
      <w:r w:rsidRPr="0051098B">
        <w:rPr>
          <w:rFonts w:ascii="Times New Roman" w:hAnsi="Times New Roman" w:cs="Times New Roman"/>
          <w:b w:val="0"/>
          <w:color w:val="auto"/>
          <w:sz w:val="24"/>
          <w:szCs w:val="24"/>
          <w:lang w:val="uk-UA"/>
        </w:rPr>
        <w:t xml:space="preserve"> якісних та кількісних показників соціальної послуги</w:t>
      </w:r>
      <w:r w:rsidRPr="0051098B">
        <w:rPr>
          <w:rFonts w:ascii="Times New Roman" w:hAnsi="Times New Roman" w:cs="Times New Roman"/>
          <w:color w:val="auto"/>
          <w:sz w:val="24"/>
          <w:szCs w:val="24"/>
          <w:lang w:val="uk-UA"/>
        </w:rPr>
        <w:t xml:space="preserve"> </w:t>
      </w:r>
      <w:r w:rsidRPr="0051098B">
        <w:rPr>
          <w:rFonts w:ascii="Times New Roman" w:hAnsi="Times New Roman" w:cs="Times New Roman"/>
          <w:b w:val="0"/>
          <w:bCs w:val="0"/>
          <w:color w:val="auto"/>
          <w:sz w:val="24"/>
          <w:szCs w:val="24"/>
          <w:lang w:val="uk-UA"/>
        </w:rPr>
        <w:t xml:space="preserve">соціального супроводу сімей </w:t>
      </w:r>
      <w:r w:rsidRPr="0051098B">
        <w:rPr>
          <w:rFonts w:ascii="Times New Roman" w:hAnsi="Times New Roman" w:cs="Times New Roman"/>
          <w:b w:val="0"/>
          <w:color w:val="auto"/>
          <w:sz w:val="24"/>
          <w:szCs w:val="24"/>
          <w:lang w:val="uk-UA"/>
        </w:rPr>
        <w:t>у яких виховуються діти-сироти і діти, позбавлені батьківського піклування</w:t>
      </w:r>
    </w:p>
    <w:p w:rsidR="0051098B" w:rsidRPr="0051098B" w:rsidRDefault="0051098B" w:rsidP="0051098B">
      <w:pPr>
        <w:pStyle w:val="a3"/>
        <w:shd w:val="clear" w:color="auto" w:fill="FFFFFF"/>
        <w:spacing w:before="0" w:beforeAutospacing="0" w:after="0" w:afterAutospacing="0"/>
        <w:rPr>
          <w:lang w:val="uk-UA"/>
        </w:rPr>
      </w:pPr>
      <w:r w:rsidRPr="0051098B">
        <w:t>показники відповідають  встановленому рівню – «Добре».</w:t>
      </w:r>
    </w:p>
    <w:p w:rsidR="00E76465" w:rsidRDefault="00E76465" w:rsidP="00AC7147">
      <w:pPr>
        <w:pStyle w:val="a3"/>
        <w:shd w:val="clear" w:color="auto" w:fill="FFFFFF"/>
        <w:spacing w:before="125" w:beforeAutospacing="0" w:after="125" w:afterAutospacing="0"/>
        <w:rPr>
          <w:lang w:val="uk-UA"/>
        </w:rPr>
      </w:pPr>
    </w:p>
    <w:p w:rsidR="00E76465" w:rsidRDefault="00BD6746" w:rsidP="00BD674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w:t>
      </w:r>
      <w:r w:rsidR="00E76465" w:rsidRPr="00BD6746">
        <w:rPr>
          <w:rFonts w:ascii="Times New Roman" w:hAnsi="Times New Roman" w:cs="Times New Roman"/>
          <w:sz w:val="24"/>
          <w:szCs w:val="24"/>
        </w:rPr>
        <w:t xml:space="preserve">За результатами проведення зовнішньої оцінки якості соціальної послуги </w:t>
      </w:r>
      <w:r w:rsidR="00E76465" w:rsidRPr="00BD6746">
        <w:rPr>
          <w:rFonts w:ascii="Times New Roman" w:hAnsi="Times New Roman" w:cs="Times New Roman"/>
          <w:b/>
          <w:sz w:val="24"/>
          <w:szCs w:val="24"/>
        </w:rPr>
        <w:t>«</w:t>
      </w:r>
      <w:r>
        <w:rPr>
          <w:rFonts w:ascii="Times New Roman" w:hAnsi="Times New Roman" w:cs="Times New Roman"/>
          <w:b/>
          <w:sz w:val="24"/>
          <w:szCs w:val="24"/>
          <w:lang w:val="uk-UA"/>
        </w:rPr>
        <w:t>Кризового та е</w:t>
      </w:r>
      <w:r>
        <w:rPr>
          <w:rFonts w:ascii="Times New Roman" w:hAnsi="Times New Roman" w:cs="Times New Roman"/>
          <w:b/>
          <w:sz w:val="24"/>
          <w:szCs w:val="24"/>
        </w:rPr>
        <w:t>кстрен</w:t>
      </w:r>
      <w:r>
        <w:rPr>
          <w:rFonts w:ascii="Times New Roman" w:hAnsi="Times New Roman" w:cs="Times New Roman"/>
          <w:b/>
          <w:sz w:val="24"/>
          <w:szCs w:val="24"/>
          <w:lang w:val="uk-UA"/>
        </w:rPr>
        <w:t>ого</w:t>
      </w:r>
      <w:r w:rsidR="00E76465" w:rsidRPr="00BD6746">
        <w:rPr>
          <w:rFonts w:ascii="Times New Roman" w:hAnsi="Times New Roman" w:cs="Times New Roman"/>
          <w:b/>
          <w:sz w:val="24"/>
          <w:szCs w:val="24"/>
        </w:rPr>
        <w:t xml:space="preserve">  втручання»</w:t>
      </w:r>
      <w:r w:rsidR="00E76465" w:rsidRPr="00BD6746">
        <w:rPr>
          <w:rFonts w:ascii="Times New Roman" w:hAnsi="Times New Roman" w:cs="Times New Roman"/>
          <w:sz w:val="24"/>
          <w:szCs w:val="24"/>
        </w:rPr>
        <w:t xml:space="preserve">  виявлено наступне:</w:t>
      </w:r>
    </w:p>
    <w:p w:rsidR="00BD6746" w:rsidRPr="006551F6" w:rsidRDefault="00BD6746" w:rsidP="00BD6746">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соціальних послуг застосовувались:</w:t>
      </w:r>
    </w:p>
    <w:p w:rsidR="00BD6746" w:rsidRPr="006551F6" w:rsidRDefault="00BD6746" w:rsidP="00BD6746">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01.07.2016 № 716 «Про затвердження Державного стандарту  соціальної послуги кризового та екстреного втручання»</w:t>
      </w:r>
      <w:r w:rsidRPr="006551F6">
        <w:rPr>
          <w:rFonts w:ascii="Times New Roman" w:eastAsia="Times New Roman" w:hAnsi="Times New Roman" w:cs="Times New Roman"/>
          <w:sz w:val="24"/>
          <w:szCs w:val="24"/>
          <w:lang w:val="uk-UA" w:eastAsia="uk-UA"/>
        </w:rPr>
        <w:t>;</w:t>
      </w:r>
    </w:p>
    <w:p w:rsidR="00BD6746" w:rsidRDefault="00BD6746" w:rsidP="00BD6746">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BD6746" w:rsidRPr="00BD6746" w:rsidRDefault="00BD6746" w:rsidP="00BD6746">
      <w:pPr>
        <w:spacing w:after="0" w:line="240" w:lineRule="auto"/>
        <w:jc w:val="both"/>
        <w:rPr>
          <w:rFonts w:ascii="Times New Roman" w:hAnsi="Times New Roman" w:cs="Times New Roman"/>
          <w:sz w:val="24"/>
          <w:szCs w:val="24"/>
          <w:lang w:val="uk-UA"/>
        </w:rPr>
      </w:pPr>
    </w:p>
    <w:p w:rsidR="00103298" w:rsidRDefault="00E76465" w:rsidP="00E76465">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202</w:t>
      </w:r>
      <w:r>
        <w:rPr>
          <w:rFonts w:ascii="Times New Roman" w:eastAsia="Times New Roman" w:hAnsi="Times New Roman" w:cs="Times New Roman"/>
          <w:sz w:val="24"/>
          <w:szCs w:val="24"/>
          <w:lang w:val="uk-UA"/>
        </w:rPr>
        <w:t>1</w:t>
      </w:r>
      <w:r w:rsidR="004C382E">
        <w:rPr>
          <w:rFonts w:ascii="Times New Roman" w:eastAsia="Times New Roman" w:hAnsi="Times New Roman" w:cs="Times New Roman"/>
          <w:sz w:val="24"/>
          <w:szCs w:val="24"/>
          <w:lang w:val="uk-UA"/>
        </w:rPr>
        <w:t xml:space="preserve"> року до</w:t>
      </w:r>
      <w:r w:rsidRPr="00271EC6">
        <w:rPr>
          <w:rFonts w:ascii="Times New Roman" w:eastAsia="Times New Roman" w:hAnsi="Times New Roman" w:cs="Times New Roman"/>
          <w:sz w:val="24"/>
          <w:szCs w:val="24"/>
          <w:lang w:val="uk-UA"/>
        </w:rPr>
        <w:t xml:space="preserve"> Центр</w:t>
      </w:r>
      <w:r w:rsidR="004C382E">
        <w:rPr>
          <w:rFonts w:ascii="Times New Roman" w:eastAsia="Times New Roman" w:hAnsi="Times New Roman" w:cs="Times New Roman"/>
          <w:sz w:val="24"/>
          <w:szCs w:val="24"/>
          <w:lang w:val="uk-UA"/>
        </w:rPr>
        <w:t xml:space="preserve">у </w:t>
      </w:r>
      <w:r w:rsidR="00103298">
        <w:rPr>
          <w:rFonts w:ascii="Times New Roman" w:eastAsia="Times New Roman" w:hAnsi="Times New Roman" w:cs="Times New Roman"/>
          <w:sz w:val="24"/>
          <w:szCs w:val="24"/>
          <w:lang w:val="uk-UA"/>
        </w:rPr>
        <w:t>від різних установ (Служба у справах дітей міської ради, управління у справах сім’ї, дітей та молоді міської ради, Калуський МВ національної поліції в Івано-Франківській області, селищні ради та інші)надійшло 29 повідомлення про кризову ситуацію або особу, яка постраждала від насильства в сім’ї.</w:t>
      </w:r>
    </w:p>
    <w:p w:rsidR="00103298" w:rsidRDefault="00103298"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Повідомлення щодо отримання соціальної послуги фіксується в журналі реєстрації кризових ситуацій</w:t>
      </w:r>
      <w:r w:rsidR="009A729E">
        <w:rPr>
          <w:rFonts w:ascii="Times New Roman" w:eastAsia="Times New Roman" w:hAnsi="Times New Roman" w:cs="Times New Roman"/>
          <w:sz w:val="24"/>
          <w:szCs w:val="24"/>
          <w:lang w:val="uk-UA"/>
        </w:rPr>
        <w:t>, саме повідомлення знаходиться в особовій папці  отримувача соціальної послуги. Надання соціальної послуги здійснюється з урахуванням потреби утримувача соціальної послуги.</w:t>
      </w:r>
    </w:p>
    <w:p w:rsidR="009A729E"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Відмов в отриманні соціальної послуги протягом 2021 року не було.</w:t>
      </w:r>
    </w:p>
    <w:p w:rsidR="009A729E"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Протягом року припинено 29 особам</w:t>
      </w:r>
      <w:r w:rsidR="00B6506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надан</w:t>
      </w:r>
      <w:r w:rsidR="00B65060">
        <w:rPr>
          <w:rFonts w:ascii="Times New Roman" w:eastAsia="Times New Roman" w:hAnsi="Times New Roman" w:cs="Times New Roman"/>
          <w:sz w:val="24"/>
          <w:szCs w:val="24"/>
          <w:lang w:val="uk-UA"/>
        </w:rPr>
        <w:t xml:space="preserve">ня соціальної послуги </w:t>
      </w:r>
      <w:r>
        <w:rPr>
          <w:rFonts w:ascii="Times New Roman" w:eastAsia="Times New Roman" w:hAnsi="Times New Roman" w:cs="Times New Roman"/>
          <w:sz w:val="24"/>
          <w:szCs w:val="24"/>
          <w:lang w:val="uk-UA"/>
        </w:rPr>
        <w:t xml:space="preserve"> кризового втручання у зв’язку з наданням послуги в повному обсязі.</w:t>
      </w:r>
    </w:p>
    <w:p w:rsidR="009A729E"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Фахівцями Центру проводиться  оцінка кризової ситуації, результати якої зафіксовано у формі 2 додатку до Державного стандарту. </w:t>
      </w:r>
    </w:p>
    <w:p w:rsidR="00103298"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Оцінку кризової ситуації фахівці Центру проводять за допомогою інтерв’ю. Під час оцінки кризової ситуації фахівці визначають</w:t>
      </w:r>
      <w:r w:rsidR="00AD328B">
        <w:rPr>
          <w:rFonts w:ascii="Times New Roman" w:eastAsia="Times New Roman" w:hAnsi="Times New Roman" w:cs="Times New Roman"/>
          <w:sz w:val="24"/>
          <w:szCs w:val="24"/>
          <w:lang w:val="uk-UA"/>
        </w:rPr>
        <w:t>:</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рівень ризику для здоров’я;</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необхідний вид втручання;</w:t>
      </w:r>
    </w:p>
    <w:p w:rsidR="00AD328B" w:rsidRDefault="005109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AD328B">
        <w:rPr>
          <w:rFonts w:ascii="Times New Roman" w:eastAsia="Times New Roman" w:hAnsi="Times New Roman" w:cs="Times New Roman"/>
          <w:sz w:val="24"/>
          <w:szCs w:val="24"/>
        </w:rPr>
        <w:t>еохідність залучення спеціалістів, які здійснюють кризове та екстрене втручання (медичні працівники, правоохоронні органи);</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які необхідно здійснити для подолання кризової ситуації;</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ресурси, необхідні для подолання кризової ситуації;</w:t>
      </w:r>
    </w:p>
    <w:p w:rsidR="00AD328B" w:rsidRP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періодичність та термін реалізації запланованих заходів.</w:t>
      </w:r>
    </w:p>
    <w:p w:rsidR="00103298" w:rsidRDefault="00AD328B"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Підтвердженням надання соціальної послуги є акт надання соціальної послуги кризового та екстреного втручання (додаток 3 до Державного стандарту), що містить інформацію про заходи , строки, місце і умови надання соціальної послуги. Акт з надання соціальної</w:t>
      </w:r>
      <w:r w:rsidR="00B65060">
        <w:rPr>
          <w:rFonts w:ascii="Times New Roman" w:eastAsia="Times New Roman" w:hAnsi="Times New Roman" w:cs="Times New Roman"/>
          <w:sz w:val="24"/>
          <w:szCs w:val="24"/>
          <w:lang w:val="uk-UA"/>
        </w:rPr>
        <w:t xml:space="preserve"> послуги кризового </w:t>
      </w:r>
      <w:r>
        <w:rPr>
          <w:rFonts w:ascii="Times New Roman" w:eastAsia="Times New Roman" w:hAnsi="Times New Roman" w:cs="Times New Roman"/>
          <w:sz w:val="24"/>
          <w:szCs w:val="24"/>
          <w:lang w:val="uk-UA"/>
        </w:rPr>
        <w:t xml:space="preserve"> втручання складено в одному примір</w:t>
      </w:r>
      <w:r w:rsidR="00B65060">
        <w:rPr>
          <w:rFonts w:ascii="Times New Roman" w:eastAsia="Times New Roman" w:hAnsi="Times New Roman" w:cs="Times New Roman"/>
          <w:sz w:val="24"/>
          <w:szCs w:val="24"/>
          <w:lang w:val="uk-UA"/>
        </w:rPr>
        <w:t>нику, знаходиться в кожній особов</w:t>
      </w:r>
      <w:r>
        <w:rPr>
          <w:rFonts w:ascii="Times New Roman" w:eastAsia="Times New Roman" w:hAnsi="Times New Roman" w:cs="Times New Roman"/>
          <w:sz w:val="24"/>
          <w:szCs w:val="24"/>
          <w:lang w:val="uk-UA"/>
        </w:rPr>
        <w:t xml:space="preserve">ій справі отримувача соціальної послуги. Рекомендовано складати акти в двох примірниках, </w:t>
      </w:r>
      <w:r w:rsidR="00ED5502">
        <w:rPr>
          <w:rFonts w:ascii="Times New Roman" w:eastAsia="Times New Roman" w:hAnsi="Times New Roman" w:cs="Times New Roman"/>
          <w:sz w:val="24"/>
          <w:szCs w:val="24"/>
          <w:lang w:val="uk-UA"/>
        </w:rPr>
        <w:t>один з яких надавати отримувачу соціальної послуги.</w:t>
      </w:r>
    </w:p>
    <w:p w:rsidR="00ED5502" w:rsidRDefault="00ED5502"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Протягом року застосовувалися такі форми кризового та екстреного втручання: екстрена допомога, короткочасна кризова допомога та кризове консультування. Рекомендовано для попередження розвитку кризової ситуації застосо</w:t>
      </w:r>
      <w:r w:rsidR="00B65060">
        <w:rPr>
          <w:rFonts w:ascii="Times New Roman" w:eastAsia="Times New Roman" w:hAnsi="Times New Roman" w:cs="Times New Roman"/>
          <w:sz w:val="24"/>
          <w:szCs w:val="24"/>
          <w:lang w:val="uk-UA"/>
        </w:rPr>
        <w:t>вувати «гарячі» телефонні лінії, що дасть можливість отримувати соціальну послугу анонімно (телефонне консультування).</w:t>
      </w:r>
    </w:p>
    <w:p w:rsidR="00ED5502" w:rsidRDefault="00ED5502"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Центр здійснює оцінку кризової ситуації зі слів отримувача соціальної послуги</w:t>
      </w:r>
      <w:r w:rsidR="00603042">
        <w:rPr>
          <w:rFonts w:ascii="Times New Roman" w:eastAsia="Times New Roman" w:hAnsi="Times New Roman" w:cs="Times New Roman"/>
          <w:sz w:val="24"/>
          <w:szCs w:val="24"/>
          <w:lang w:val="uk-UA"/>
        </w:rPr>
        <w:t>, проводить детальний аналіз кризової ситуації, забезпечує базові потреби (продукти харчування, медикаменти, одяг, тощо). В 2022 році запрацював тимчасовий притулок для забезпечення осіб, які постраждали від домашнього насильства, безпечним приміщенням. Для усунення ознак кризової ситуації Центр співпрацює з іншими установами, так протягом 2021 року трьох малолітніх дітей було влаштовано до Калуської дитячої поліклініки.</w:t>
      </w:r>
    </w:p>
    <w:p w:rsidR="00ED5502" w:rsidRDefault="00603042"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65060">
        <w:rPr>
          <w:rFonts w:ascii="Times New Roman" w:eastAsia="Times New Roman" w:hAnsi="Times New Roman" w:cs="Times New Roman"/>
          <w:sz w:val="24"/>
          <w:szCs w:val="24"/>
          <w:lang w:val="uk-UA"/>
        </w:rPr>
        <w:t xml:space="preserve">Соціальна послуга кризового </w:t>
      </w:r>
      <w:r w:rsidR="00755C87">
        <w:rPr>
          <w:rFonts w:ascii="Times New Roman" w:eastAsia="Times New Roman" w:hAnsi="Times New Roman" w:cs="Times New Roman"/>
          <w:sz w:val="24"/>
          <w:szCs w:val="24"/>
          <w:lang w:val="uk-UA"/>
        </w:rPr>
        <w:t xml:space="preserve">втручання надається негайно з моменту отримання інформації про кризову ситуацію до моменту усунення ризику, спричиненого кризовою ситуацією. Строк </w:t>
      </w:r>
      <w:r w:rsidR="00755C87">
        <w:rPr>
          <w:rFonts w:ascii="Times New Roman" w:eastAsia="Times New Roman" w:hAnsi="Times New Roman" w:cs="Times New Roman"/>
          <w:sz w:val="24"/>
          <w:szCs w:val="24"/>
          <w:lang w:val="uk-UA"/>
        </w:rPr>
        <w:lastRenderedPageBreak/>
        <w:t>надання не більше 72 годин з початку надання соціальної послуги, після чого для подолання складних життєвих обставин особа чи сім’я отримує інші соціальні послуги</w:t>
      </w:r>
      <w:r w:rsidR="00B65060">
        <w:rPr>
          <w:rFonts w:ascii="Times New Roman" w:eastAsia="Times New Roman" w:hAnsi="Times New Roman" w:cs="Times New Roman"/>
          <w:sz w:val="24"/>
          <w:szCs w:val="24"/>
          <w:lang w:val="uk-UA"/>
        </w:rPr>
        <w:t xml:space="preserve"> (зазначено в акті)</w:t>
      </w:r>
      <w:r w:rsidR="00755C87">
        <w:rPr>
          <w:rFonts w:ascii="Times New Roman" w:eastAsia="Times New Roman" w:hAnsi="Times New Roman" w:cs="Times New Roman"/>
          <w:sz w:val="24"/>
          <w:szCs w:val="24"/>
          <w:lang w:val="uk-UA"/>
        </w:rPr>
        <w:t>.</w:t>
      </w:r>
    </w:p>
    <w:p w:rsidR="00755C87" w:rsidRDefault="00755C87"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Соціальна послуга надається за місцем проживання отримувача соціальної послуги або в Центрі.</w:t>
      </w:r>
    </w:p>
    <w:p w:rsidR="00755C87" w:rsidRDefault="00755C87"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 надання соціальної послуги кризового (екстреного)</w:t>
      </w:r>
      <w:r w:rsidR="00B65060">
        <w:rPr>
          <w:rFonts w:ascii="Times New Roman" w:eastAsia="Times New Roman" w:hAnsi="Times New Roman" w:cs="Times New Roman"/>
          <w:sz w:val="24"/>
          <w:szCs w:val="24"/>
          <w:lang w:val="uk-UA"/>
        </w:rPr>
        <w:t xml:space="preserve"> втручання залучаються два практичні психологи Центру. В Центрі функціонує кризова кімната, куди запрошуються отримувачі соціальної послуги для бесід, проведення тренінгів</w:t>
      </w:r>
      <w:r w:rsidR="00A22F38">
        <w:rPr>
          <w:rFonts w:ascii="Times New Roman" w:eastAsia="Times New Roman" w:hAnsi="Times New Roman" w:cs="Times New Roman"/>
          <w:sz w:val="24"/>
          <w:szCs w:val="24"/>
          <w:lang w:val="uk-UA"/>
        </w:rPr>
        <w:t>, сімейних групових нарад</w:t>
      </w:r>
      <w:r w:rsidR="00B65060">
        <w:rPr>
          <w:rFonts w:ascii="Times New Roman" w:eastAsia="Times New Roman" w:hAnsi="Times New Roman" w:cs="Times New Roman"/>
          <w:sz w:val="24"/>
          <w:szCs w:val="24"/>
          <w:lang w:val="uk-UA"/>
        </w:rPr>
        <w:t xml:space="preserve"> та інших заходів для вирішення кризової  ситуації</w:t>
      </w:r>
      <w:r w:rsidR="00A22F38">
        <w:rPr>
          <w:rFonts w:ascii="Times New Roman" w:eastAsia="Times New Roman" w:hAnsi="Times New Roman" w:cs="Times New Roman"/>
          <w:sz w:val="24"/>
          <w:szCs w:val="24"/>
          <w:lang w:val="uk-UA"/>
        </w:rPr>
        <w:t xml:space="preserve"> (ведеться журнал)</w:t>
      </w:r>
      <w:r w:rsidR="00B65060">
        <w:rPr>
          <w:rFonts w:ascii="Times New Roman" w:eastAsia="Times New Roman" w:hAnsi="Times New Roman" w:cs="Times New Roman"/>
          <w:sz w:val="24"/>
          <w:szCs w:val="24"/>
          <w:lang w:val="uk-UA"/>
        </w:rPr>
        <w:t>.</w:t>
      </w:r>
    </w:p>
    <w:p w:rsidR="00E76465" w:rsidRPr="00BD6746" w:rsidRDefault="00B65060" w:rsidP="00BD6746">
      <w:pPr>
        <w:pStyle w:val="ac"/>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E76465" w:rsidRPr="00271EC6">
        <w:rPr>
          <w:rFonts w:ascii="Times New Roman" w:eastAsia="Times New Roman" w:hAnsi="Times New Roman" w:cs="Times New Roman"/>
          <w:sz w:val="24"/>
          <w:szCs w:val="24"/>
        </w:rPr>
        <w:t xml:space="preserve"> Проведено вибіркову перевірку </w:t>
      </w:r>
      <w:r>
        <w:rPr>
          <w:rFonts w:ascii="Times New Roman" w:eastAsia="Times New Roman" w:hAnsi="Times New Roman" w:cs="Times New Roman"/>
          <w:sz w:val="24"/>
          <w:szCs w:val="24"/>
        </w:rPr>
        <w:t>5</w:t>
      </w:r>
      <w:r w:rsidR="00E76465" w:rsidRPr="00271EC6">
        <w:rPr>
          <w:rFonts w:ascii="Times New Roman" w:eastAsia="Times New Roman" w:hAnsi="Times New Roman" w:cs="Times New Roman"/>
          <w:sz w:val="24"/>
          <w:szCs w:val="24"/>
        </w:rPr>
        <w:t xml:space="preserve"> о</w:t>
      </w:r>
      <w:r>
        <w:rPr>
          <w:rFonts w:ascii="Times New Roman" w:eastAsia="Times New Roman" w:hAnsi="Times New Roman" w:cs="Times New Roman"/>
          <w:sz w:val="24"/>
          <w:szCs w:val="24"/>
        </w:rPr>
        <w:t>собових справ отримувачів соціальної послуги</w:t>
      </w:r>
      <w:r w:rsidR="00E76465">
        <w:rPr>
          <w:rFonts w:ascii="Times New Roman" w:eastAsia="Times New Roman" w:hAnsi="Times New Roman" w:cs="Times New Roman"/>
          <w:sz w:val="24"/>
          <w:szCs w:val="24"/>
        </w:rPr>
        <w:t>,</w:t>
      </w:r>
      <w:r w:rsidR="00E76465" w:rsidRPr="00271E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 результатами якої встановлено, що 96% особових справ ведуться належним чином</w:t>
      </w:r>
      <w:r w:rsidR="00D93833">
        <w:rPr>
          <w:rFonts w:ascii="Times New Roman" w:eastAsia="Times New Roman" w:hAnsi="Times New Roman" w:cs="Times New Roman"/>
          <w:sz w:val="24"/>
          <w:szCs w:val="24"/>
        </w:rPr>
        <w:t>, фахівцям рекомендовано невідкладно усунути недоліки  у введені документації.</w:t>
      </w:r>
      <w:r w:rsidR="00E76465">
        <w:rPr>
          <w:rFonts w:ascii="Times New Roman" w:eastAsia="Times New Roman" w:hAnsi="Times New Roman" w:cs="Times New Roman"/>
          <w:sz w:val="24"/>
          <w:szCs w:val="24"/>
        </w:rPr>
        <w:t xml:space="preserve">     </w:t>
      </w:r>
    </w:p>
    <w:p w:rsidR="00D93833" w:rsidRDefault="00D93833" w:rsidP="00E76465">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При проведенні аналізу дотримання строків  надання соціальної послуги</w:t>
      </w:r>
      <w:r>
        <w:rPr>
          <w:rFonts w:ascii="Times New Roman" w:eastAsia="Times New Roman" w:hAnsi="Times New Roman" w:cs="Times New Roman"/>
          <w:sz w:val="24"/>
          <w:szCs w:val="24"/>
          <w:lang w:val="uk-UA"/>
        </w:rPr>
        <w:t xml:space="preserve"> кризового (екстреного) втручання</w:t>
      </w:r>
      <w:r w:rsidR="00E76465" w:rsidRPr="00271EC6">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реагування на повідомлення, проведення оцінки кризової ситуації, проведення заходів для подолання кризової ситуації </w:t>
      </w:r>
      <w:r w:rsidR="00E76465" w:rsidRPr="00271EC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встановлено, що терміни, визначені Державним стандартом з надання соціальної послуги  кризового та екстреного втручання, дотримані. </w:t>
      </w:r>
    </w:p>
    <w:p w:rsidR="00E76465" w:rsidRPr="00271EC6" w:rsidRDefault="00D93833" w:rsidP="00D9383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00E76465" w:rsidRPr="00271EC6">
        <w:rPr>
          <w:rFonts w:ascii="Times New Roman" w:hAnsi="Times New Roman" w:cs="Times New Roman"/>
          <w:sz w:val="24"/>
          <w:szCs w:val="24"/>
        </w:rPr>
        <w:t>facebook</w:t>
      </w:r>
      <w:r w:rsidR="00E76465" w:rsidRPr="00271EC6">
        <w:rPr>
          <w:rFonts w:ascii="Times New Roman" w:hAnsi="Times New Roman" w:cs="Times New Roman"/>
          <w:sz w:val="24"/>
          <w:szCs w:val="24"/>
          <w:lang w:val="uk-UA"/>
        </w:rPr>
        <w:t>,</w:t>
      </w:r>
      <w:r w:rsidR="00E76465" w:rsidRPr="00271EC6">
        <w:rPr>
          <w:rFonts w:ascii="Times New Roman" w:eastAsia="Times New Roman" w:hAnsi="Times New Roman" w:cs="Times New Roman"/>
          <w:sz w:val="24"/>
          <w:szCs w:val="24"/>
          <w:lang w:val="uk-UA"/>
        </w:rPr>
        <w:t xml:space="preserve"> інформаційних стендах Центру.</w:t>
      </w:r>
    </w:p>
    <w:p w:rsidR="00E76465" w:rsidRPr="00271EC6" w:rsidRDefault="00D93833" w:rsidP="00E76465">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Фахівці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w:t>
      </w:r>
      <w:r>
        <w:rPr>
          <w:rFonts w:ascii="Times New Roman" w:eastAsia="Times New Roman" w:hAnsi="Times New Roman" w:cs="Times New Roman"/>
          <w:sz w:val="24"/>
          <w:szCs w:val="24"/>
          <w:lang w:val="uk-UA"/>
        </w:rPr>
        <w:t>бов’язки</w:t>
      </w:r>
      <w:r w:rsidR="00E76465" w:rsidRPr="00271EC6">
        <w:rPr>
          <w:rFonts w:ascii="Times New Roman" w:eastAsia="Times New Roman" w:hAnsi="Times New Roman" w:cs="Times New Roman"/>
          <w:sz w:val="24"/>
          <w:szCs w:val="24"/>
          <w:lang w:val="uk-UA"/>
        </w:rPr>
        <w:t>. Серед отримувачів соціальної послуги розповсюджуються інформаційні матеріали, буклети, листівки. Проводяться бесіди з отримувачем соціально</w:t>
      </w:r>
      <w:r>
        <w:rPr>
          <w:rFonts w:ascii="Times New Roman" w:eastAsia="Times New Roman" w:hAnsi="Times New Roman" w:cs="Times New Roman"/>
          <w:sz w:val="24"/>
          <w:szCs w:val="24"/>
          <w:lang w:val="uk-UA"/>
        </w:rPr>
        <w:t>ї послуги та членами його сім’ї.</w:t>
      </w:r>
      <w:r w:rsidR="00E76465" w:rsidRPr="00271EC6">
        <w:rPr>
          <w:rFonts w:ascii="Times New Roman" w:eastAsia="Times New Roman" w:hAnsi="Times New Roman" w:cs="Times New Roman"/>
          <w:sz w:val="24"/>
          <w:szCs w:val="24"/>
          <w:lang w:val="uk-UA"/>
        </w:rPr>
        <w:t xml:space="preserve">  </w:t>
      </w:r>
    </w:p>
    <w:p w:rsidR="00E76465" w:rsidRPr="00271EC6" w:rsidRDefault="00D93833" w:rsidP="00E76465">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 xml:space="preserve">  Фахівці Центру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r>
        <w:rPr>
          <w:rFonts w:ascii="Times New Roman" w:eastAsia="Times New Roman" w:hAnsi="Times New Roman" w:cs="Times New Roman"/>
          <w:sz w:val="24"/>
          <w:szCs w:val="24"/>
          <w:lang w:val="uk-UA"/>
        </w:rPr>
        <w:t xml:space="preserve"> Отримувачі послуги</w:t>
      </w:r>
      <w:r w:rsidR="00E76465">
        <w:rPr>
          <w:rFonts w:ascii="Times New Roman" w:eastAsia="Times New Roman" w:hAnsi="Times New Roman" w:cs="Times New Roman"/>
          <w:sz w:val="24"/>
          <w:szCs w:val="24"/>
          <w:lang w:val="uk-UA"/>
        </w:rPr>
        <w:t xml:space="preserve"> володіють інформацією про оскарження ді</w:t>
      </w:r>
      <w:r>
        <w:rPr>
          <w:rFonts w:ascii="Times New Roman" w:eastAsia="Times New Roman" w:hAnsi="Times New Roman" w:cs="Times New Roman"/>
          <w:sz w:val="24"/>
          <w:szCs w:val="24"/>
          <w:lang w:val="uk-UA"/>
        </w:rPr>
        <w:t>й</w:t>
      </w:r>
      <w:r w:rsidR="00E76465">
        <w:rPr>
          <w:rFonts w:ascii="Times New Roman" w:eastAsia="Times New Roman" w:hAnsi="Times New Roman" w:cs="Times New Roman"/>
          <w:sz w:val="24"/>
          <w:szCs w:val="24"/>
          <w:lang w:val="uk-UA"/>
        </w:rPr>
        <w:t>. Скарг стосовно надання соціальної пос</w:t>
      </w:r>
      <w:r>
        <w:rPr>
          <w:rFonts w:ascii="Times New Roman" w:eastAsia="Times New Roman" w:hAnsi="Times New Roman" w:cs="Times New Roman"/>
          <w:sz w:val="24"/>
          <w:szCs w:val="24"/>
          <w:lang w:val="uk-UA"/>
        </w:rPr>
        <w:t>луги кризового та екстреного втручання</w:t>
      </w:r>
      <w:r w:rsidR="00A22F38">
        <w:rPr>
          <w:rFonts w:ascii="Times New Roman" w:eastAsia="Times New Roman" w:hAnsi="Times New Roman" w:cs="Times New Roman"/>
          <w:sz w:val="24"/>
          <w:szCs w:val="24"/>
          <w:lang w:val="uk-UA"/>
        </w:rPr>
        <w:t xml:space="preserve"> </w:t>
      </w:r>
      <w:r w:rsidR="00E76465">
        <w:rPr>
          <w:rFonts w:ascii="Times New Roman" w:eastAsia="Times New Roman" w:hAnsi="Times New Roman" w:cs="Times New Roman"/>
          <w:sz w:val="24"/>
          <w:szCs w:val="24"/>
          <w:lang w:val="uk-UA"/>
        </w:rPr>
        <w:t xml:space="preserve"> від отримувачів не надходило.</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дискусій,  психологічних трені</w:t>
      </w:r>
      <w:r>
        <w:rPr>
          <w:rFonts w:ascii="Times New Roman" w:eastAsia="Times New Roman" w:hAnsi="Times New Roman" w:cs="Times New Roman"/>
          <w:sz w:val="24"/>
          <w:szCs w:val="24"/>
          <w:lang w:val="uk-UA"/>
        </w:rPr>
        <w:t>нгів, сімейних групових нарад (</w:t>
      </w:r>
      <w:r w:rsidRPr="00271EC6">
        <w:rPr>
          <w:rFonts w:ascii="Times New Roman" w:eastAsia="Times New Roman" w:hAnsi="Times New Roman" w:cs="Times New Roman"/>
          <w:sz w:val="24"/>
          <w:szCs w:val="24"/>
          <w:lang w:val="uk-UA"/>
        </w:rPr>
        <w:t>наявність записів у жур</w:t>
      </w:r>
      <w:r>
        <w:rPr>
          <w:rFonts w:ascii="Times New Roman" w:eastAsia="Times New Roman" w:hAnsi="Times New Roman" w:cs="Times New Roman"/>
          <w:sz w:val="24"/>
          <w:szCs w:val="24"/>
          <w:lang w:val="uk-UA"/>
        </w:rPr>
        <w:t xml:space="preserve">налі). </w:t>
      </w:r>
    </w:p>
    <w:p w:rsidR="00E76465" w:rsidRPr="00271EC6" w:rsidRDefault="00E76465" w:rsidP="00E76465">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Щотижня директор Центру разом з працівниками проводять підсумки роботи за тиждень.</w:t>
      </w:r>
    </w:p>
    <w:p w:rsidR="00E76465" w:rsidRDefault="00E76465" w:rsidP="00E76465">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За результатами самооцінки 80% фахівців отримали оцінку «відмінно», 20% - «добре».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Фахівці Центру володіють необхідними знаннями і навичками відповідно до кваліфікаційних вимог. </w:t>
      </w:r>
    </w:p>
    <w:p w:rsidR="00E76465" w:rsidRPr="00271EC6" w:rsidRDefault="00E76465" w:rsidP="00E76465">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w:t>
      </w:r>
      <w:r>
        <w:rPr>
          <w:rFonts w:ascii="Times New Roman" w:eastAsia="Times New Roman" w:hAnsi="Times New Roman" w:cs="Times New Roman"/>
          <w:sz w:val="24"/>
          <w:szCs w:val="24"/>
          <w:lang w:val="uk-UA"/>
        </w:rPr>
        <w:t>опитування 5</w:t>
      </w:r>
      <w:r w:rsidRPr="00271EC6">
        <w:rPr>
          <w:rFonts w:ascii="Times New Roman" w:eastAsia="Times New Roman" w:hAnsi="Times New Roman" w:cs="Times New Roman"/>
          <w:sz w:val="24"/>
          <w:szCs w:val="24"/>
          <w:lang w:val="uk-UA"/>
        </w:rPr>
        <w:t xml:space="preserve">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E76465" w:rsidRPr="00271EC6" w:rsidRDefault="00E76465" w:rsidP="00E76465">
      <w:pPr>
        <w:spacing w:after="0" w:line="240" w:lineRule="auto"/>
        <w:jc w:val="both"/>
        <w:rPr>
          <w:rFonts w:ascii="Times New Roman" w:eastAsia="Times New Roman" w:hAnsi="Times New Roman" w:cs="Times New Roman"/>
          <w:sz w:val="24"/>
          <w:szCs w:val="24"/>
          <w:lang w:val="uk-UA"/>
        </w:rPr>
      </w:pPr>
      <w:r w:rsidRPr="00033247">
        <w:rPr>
          <w:rFonts w:ascii="Times New Roman" w:eastAsia="Times New Roman" w:hAnsi="Times New Roman" w:cs="Times New Roman"/>
          <w:color w:val="FF0000"/>
          <w:sz w:val="24"/>
          <w:szCs w:val="24"/>
          <w:lang w:val="uk-UA"/>
        </w:rPr>
        <w:t xml:space="preserve">          </w:t>
      </w:r>
      <w:r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Ведення документації проводиться належним чином.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 пандус для маломобільних груп населення розташований до головного входу до КЗ «Центр комплексної реабілітації «Добродія Калуська», який розташований в одній будівлі з Центром.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lastRenderedPageBreak/>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E76465" w:rsidRPr="00271EC6" w:rsidRDefault="00E634F8" w:rsidP="00E76465">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E76465" w:rsidRPr="00271EC6" w:rsidRDefault="00E76465" w:rsidP="00E76465">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w:t>
      </w:r>
      <w:r w:rsidR="00E634F8">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 xml:space="preserve">Протягом  звітного року соціальна послуга </w:t>
      </w:r>
      <w:r w:rsidR="00A22F38">
        <w:rPr>
          <w:rFonts w:ascii="Times New Roman" w:eastAsia="Times New Roman" w:hAnsi="Times New Roman" w:cs="Times New Roman"/>
          <w:sz w:val="24"/>
          <w:szCs w:val="24"/>
          <w:lang w:val="uk-UA"/>
        </w:rPr>
        <w:t>кризового та екстреного втручання</w:t>
      </w:r>
      <w:r w:rsidRPr="00271EC6">
        <w:rPr>
          <w:rFonts w:ascii="Times New Roman" w:hAnsi="Times New Roman" w:cs="Times New Roman"/>
          <w:spacing w:val="8"/>
          <w:sz w:val="24"/>
          <w:szCs w:val="24"/>
          <w:lang w:val="uk-UA"/>
        </w:rPr>
        <w:t xml:space="preserve"> надавалася Центром на безоплатній основі.</w:t>
      </w:r>
    </w:p>
    <w:p w:rsidR="00E76465" w:rsidRPr="00E76465" w:rsidRDefault="00E76465" w:rsidP="00E76465">
      <w:pPr>
        <w:spacing w:after="0" w:line="240" w:lineRule="auto"/>
        <w:jc w:val="both"/>
        <w:rPr>
          <w:rFonts w:ascii="Times New Roman" w:hAnsi="Times New Roman" w:cs="Times New Roman"/>
          <w:sz w:val="24"/>
          <w:szCs w:val="24"/>
          <w:lang w:val="uk-UA"/>
        </w:rPr>
      </w:pPr>
      <w:r w:rsidRPr="00271EC6">
        <w:rPr>
          <w:rFonts w:ascii="Times New Roman" w:hAnsi="Times New Roman" w:cs="Times New Roman"/>
          <w:spacing w:val="8"/>
          <w:sz w:val="24"/>
          <w:szCs w:val="24"/>
          <w:lang w:val="uk-UA"/>
        </w:rPr>
        <w:t xml:space="preserve">     </w:t>
      </w:r>
      <w:r w:rsidRPr="00271EC6">
        <w:rPr>
          <w:rFonts w:ascii="Times New Roman" w:hAnsi="Times New Roman" w:cs="Times New Roman"/>
          <w:sz w:val="24"/>
          <w:szCs w:val="24"/>
          <w:lang w:val="uk-UA"/>
        </w:rPr>
        <w:t xml:space="preserve">      </w:t>
      </w:r>
    </w:p>
    <w:p w:rsidR="00884B14" w:rsidRPr="00B00489" w:rsidRDefault="00884B14" w:rsidP="00BD6746">
      <w:pPr>
        <w:pStyle w:val="rvps7"/>
        <w:shd w:val="clear" w:color="auto" w:fill="FFFFFF"/>
        <w:spacing w:before="0" w:beforeAutospacing="0" w:after="0" w:afterAutospacing="0"/>
        <w:jc w:val="center"/>
        <w:rPr>
          <w:color w:val="333333"/>
        </w:rPr>
      </w:pPr>
      <w:r w:rsidRPr="00B00489">
        <w:rPr>
          <w:rStyle w:val="rvts15"/>
          <w:b/>
          <w:bCs/>
          <w:color w:val="333333"/>
        </w:rPr>
        <w:t>ПОКАЗНИКИ</w:t>
      </w:r>
      <w:r w:rsidRPr="00B00489">
        <w:rPr>
          <w:color w:val="333333"/>
        </w:rPr>
        <w:br/>
      </w:r>
      <w:r w:rsidRPr="00B00489">
        <w:rPr>
          <w:rStyle w:val="rvts15"/>
          <w:b/>
          <w:bCs/>
          <w:color w:val="333333"/>
        </w:rPr>
        <w:t>якості соціальної послуги</w:t>
      </w:r>
      <w:r w:rsidR="00B00489">
        <w:rPr>
          <w:rStyle w:val="rvts15"/>
          <w:b/>
          <w:bCs/>
          <w:color w:val="333333"/>
        </w:rPr>
        <w:t xml:space="preserve"> </w:t>
      </w:r>
      <w:r w:rsidR="00B00489">
        <w:rPr>
          <w:b/>
        </w:rPr>
        <w:t>кризового та екстреного</w:t>
      </w:r>
      <w:r w:rsidR="00B00489" w:rsidRPr="00BD6746">
        <w:rPr>
          <w:b/>
        </w:rPr>
        <w:t xml:space="preserve">  втручання</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5" w:name="n234"/>
      <w:bookmarkEnd w:id="15"/>
      <w:r w:rsidRPr="00884B14">
        <w:rPr>
          <w:color w:val="333333"/>
        </w:rPr>
        <w:t>1. Кількісні показники:</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6" w:name="n235"/>
      <w:bookmarkEnd w:id="16"/>
      <w:r w:rsidRPr="00884B14">
        <w:rPr>
          <w:color w:val="333333"/>
        </w:rPr>
        <w:t>кількість скарг та результати їх розгляду (у розрахунку на 100 отримувачів соціальної послуги)</w:t>
      </w:r>
      <w:r>
        <w:rPr>
          <w:color w:val="333333"/>
        </w:rPr>
        <w:t xml:space="preserve"> - 0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7" w:name="n236"/>
      <w:bookmarkEnd w:id="17"/>
      <w:r w:rsidRPr="00884B14">
        <w:rPr>
          <w:color w:val="333333"/>
        </w:rPr>
        <w:t>кількість подяк (у розрахунку на 100 отримувачів соціальної послуги)</w:t>
      </w:r>
      <w:r>
        <w:rPr>
          <w:color w:val="333333"/>
        </w:rPr>
        <w:t xml:space="preserve">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8" w:name="n237"/>
      <w:bookmarkEnd w:id="18"/>
      <w:r w:rsidRPr="00884B14">
        <w:rPr>
          <w:color w:val="333333"/>
        </w:rPr>
        <w:t>кількість/частка отримувачів соціальної послуги, успішно переадресованих до інших суб’єктів надання соціальних послуг</w:t>
      </w:r>
      <w:r>
        <w:rPr>
          <w:color w:val="333333"/>
        </w:rPr>
        <w:t xml:space="preserve"> -</w:t>
      </w:r>
      <w:r w:rsidR="00F05CCE">
        <w:rPr>
          <w:color w:val="333333"/>
        </w:rPr>
        <w:t xml:space="preserve">  30%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9" w:name="n238"/>
      <w:bookmarkEnd w:id="19"/>
      <w:r w:rsidRPr="00884B14">
        <w:rPr>
          <w:color w:val="333333"/>
        </w:rPr>
        <w:t>кількість завершених випадків кризового та екстреного втручання, щодо яких було виконано усі поставлені завдання та досягнуто мету</w:t>
      </w:r>
      <w:r w:rsidR="00F05CCE">
        <w:rPr>
          <w:color w:val="333333"/>
        </w:rPr>
        <w:t xml:space="preserve"> – 70%</w:t>
      </w:r>
      <w:r w:rsidRPr="00884B14">
        <w:rPr>
          <w:color w:val="333333"/>
        </w:rPr>
        <w:t>;</w:t>
      </w:r>
      <w:r w:rsidR="00F05CCE">
        <w:rPr>
          <w:color w:val="333333"/>
        </w:rPr>
        <w:t xml:space="preserve"> </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0" w:name="n239"/>
      <w:bookmarkEnd w:id="20"/>
      <w:r w:rsidRPr="00884B14">
        <w:rPr>
          <w:color w:val="333333"/>
        </w:rPr>
        <w:t>кількість позитивних відгуків отримувачів, оформлених в письмовій формі</w:t>
      </w:r>
      <w:r w:rsidR="00F05CCE">
        <w:rPr>
          <w:color w:val="333333"/>
        </w:rPr>
        <w:t xml:space="preserve"> –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1" w:name="n240"/>
      <w:bookmarkEnd w:id="21"/>
      <w:r w:rsidRPr="00884B14">
        <w:rPr>
          <w:color w:val="333333"/>
        </w:rPr>
        <w:t>частка працівників, які мають відповідну фахову освіту (%)</w:t>
      </w:r>
      <w:r w:rsidR="00F05CCE">
        <w:rPr>
          <w:color w:val="333333"/>
        </w:rPr>
        <w:t xml:space="preserve">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2" w:name="n241"/>
      <w:bookmarkEnd w:id="22"/>
      <w:r w:rsidRPr="00884B14">
        <w:rPr>
          <w:color w:val="333333"/>
        </w:rPr>
        <w:t>частка працівників, які підвищили рівень кваліфікації (%)</w:t>
      </w:r>
      <w:r w:rsidR="00F05CCE">
        <w:rPr>
          <w:color w:val="333333"/>
        </w:rPr>
        <w:t xml:space="preserve"> –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3" w:name="n242"/>
      <w:bookmarkEnd w:id="23"/>
      <w:r w:rsidRPr="00884B14">
        <w:rPr>
          <w:color w:val="333333"/>
        </w:rPr>
        <w:t>частота здійснення моніторингу якості надання соціальної послуги</w:t>
      </w:r>
      <w:r w:rsidR="00F05CCE">
        <w:rPr>
          <w:color w:val="333333"/>
        </w:rPr>
        <w:t xml:space="preserve"> - </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4" w:name="n243"/>
      <w:bookmarkEnd w:id="24"/>
      <w:r w:rsidRPr="00884B14">
        <w:rPr>
          <w:color w:val="333333"/>
        </w:rPr>
        <w:t>відповідність показників якості, отриманих під час контролю</w:t>
      </w:r>
      <w:r w:rsidR="00F05CCE">
        <w:rPr>
          <w:color w:val="333333"/>
        </w:rPr>
        <w:t xml:space="preserve"> – 98%</w:t>
      </w:r>
      <w:r w:rsidRPr="00884B14">
        <w:rPr>
          <w:color w:val="333333"/>
        </w:rPr>
        <w:t>.</w:t>
      </w:r>
    </w:p>
    <w:p w:rsidR="00E76465" w:rsidRPr="00884B14" w:rsidRDefault="00E76465" w:rsidP="00BD6746">
      <w:pPr>
        <w:spacing w:after="0" w:line="240" w:lineRule="auto"/>
        <w:ind w:firstLine="787"/>
        <w:jc w:val="both"/>
        <w:rPr>
          <w:rFonts w:ascii="Times New Roman" w:hAnsi="Times New Roman" w:cs="Times New Roman"/>
          <w:spacing w:val="8"/>
          <w:sz w:val="24"/>
          <w:szCs w:val="24"/>
          <w:lang w:val="uk-UA"/>
        </w:rPr>
      </w:pPr>
    </w:p>
    <w:p w:rsidR="00E76465" w:rsidRPr="00271EC6" w:rsidRDefault="00E76465" w:rsidP="00E76465">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Проаналізувавши результати моніторингу та якості соціальних послуг можна зробити висновок, що :</w:t>
      </w:r>
    </w:p>
    <w:p w:rsidR="00E76465" w:rsidRPr="00271EC6" w:rsidRDefault="00E76465" w:rsidP="00E76465">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w:t>
      </w:r>
      <w:r w:rsidR="00F05CCE">
        <w:rPr>
          <w:rFonts w:ascii="Times New Roman" w:eastAsia="Times New Roman" w:hAnsi="Times New Roman" w:cs="Times New Roman"/>
          <w:color w:val="2A2928"/>
          <w:sz w:val="24"/>
          <w:szCs w:val="24"/>
          <w:lang w:val="uk-UA" w:eastAsia="uk-UA"/>
        </w:rPr>
        <w:t xml:space="preserve">имувачів на 100%. Уci кризового та екстреного втручання </w:t>
      </w:r>
      <w:r w:rsidRPr="00271EC6">
        <w:rPr>
          <w:rFonts w:ascii="Times New Roman" w:eastAsia="Times New Roman" w:hAnsi="Times New Roman" w:cs="Times New Roman"/>
          <w:color w:val="2A2928"/>
          <w:sz w:val="24"/>
          <w:szCs w:val="24"/>
          <w:lang w:val="uk-UA" w:eastAsia="uk-UA"/>
        </w:rPr>
        <w:t xml:space="preserve"> містять </w:t>
      </w:r>
      <w:r w:rsidR="00F05CCE">
        <w:rPr>
          <w:rFonts w:ascii="Times New Roman" w:eastAsia="Times New Roman" w:hAnsi="Times New Roman" w:cs="Times New Roman"/>
          <w:color w:val="2A2928"/>
          <w:sz w:val="24"/>
          <w:szCs w:val="24"/>
          <w:lang w:val="uk-UA" w:eastAsia="uk-UA"/>
        </w:rPr>
        <w:t xml:space="preserve">оцінку кризової ситуації  та </w:t>
      </w:r>
      <w:r w:rsidRPr="00271EC6">
        <w:rPr>
          <w:rFonts w:ascii="Times New Roman" w:eastAsia="Times New Roman" w:hAnsi="Times New Roman" w:cs="Times New Roman"/>
          <w:color w:val="2A2928"/>
          <w:sz w:val="24"/>
          <w:szCs w:val="24"/>
          <w:lang w:val="uk-UA" w:eastAsia="uk-UA"/>
        </w:rPr>
        <w:t>акти</w:t>
      </w:r>
      <w:r w:rsidR="00F05CCE">
        <w:rPr>
          <w:rFonts w:ascii="Times New Roman" w:eastAsia="Times New Roman" w:hAnsi="Times New Roman" w:cs="Times New Roman"/>
          <w:color w:val="2A2928"/>
          <w:sz w:val="24"/>
          <w:szCs w:val="24"/>
          <w:lang w:val="uk-UA" w:eastAsia="uk-UA"/>
        </w:rPr>
        <w:t xml:space="preserve"> з надання соціальної послуги.</w:t>
      </w:r>
      <w:r w:rsidRPr="00271EC6">
        <w:rPr>
          <w:rFonts w:ascii="Times New Roman" w:eastAsia="Times New Roman" w:hAnsi="Times New Roman" w:cs="Times New Roman"/>
          <w:color w:val="2A2928"/>
          <w:sz w:val="24"/>
          <w:szCs w:val="24"/>
          <w:lang w:val="uk-UA" w:eastAsia="uk-UA"/>
        </w:rPr>
        <w:t xml:space="preserve"> При </w:t>
      </w:r>
      <w:r w:rsidR="00F05CCE">
        <w:rPr>
          <w:rFonts w:ascii="Times New Roman" w:eastAsia="Times New Roman" w:hAnsi="Times New Roman" w:cs="Times New Roman"/>
          <w:color w:val="2A2928"/>
          <w:sz w:val="24"/>
          <w:szCs w:val="24"/>
          <w:lang w:val="uk-UA" w:eastAsia="uk-UA"/>
        </w:rPr>
        <w:t>наданні соціальної послуги</w:t>
      </w:r>
      <w:r w:rsidRPr="00271EC6">
        <w:rPr>
          <w:rFonts w:ascii="Times New Roman" w:eastAsia="Times New Roman" w:hAnsi="Times New Roman" w:cs="Times New Roman"/>
          <w:color w:val="2A2928"/>
          <w:sz w:val="24"/>
          <w:szCs w:val="24"/>
          <w:lang w:val="uk-UA" w:eastAsia="uk-UA"/>
        </w:rPr>
        <w:t xml:space="preserve"> фахівці iз соціальної роботи КМЦСС враховують психологічні та вікові особливості  отрим</w:t>
      </w:r>
      <w:r w:rsidR="00F05CCE">
        <w:rPr>
          <w:rFonts w:ascii="Times New Roman" w:eastAsia="Times New Roman" w:hAnsi="Times New Roman" w:cs="Times New Roman"/>
          <w:color w:val="2A2928"/>
          <w:sz w:val="24"/>
          <w:szCs w:val="24"/>
          <w:lang w:val="uk-UA" w:eastAsia="uk-UA"/>
        </w:rPr>
        <w:t xml:space="preserve">увачів соціальних послуг. </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F05CCE">
        <w:rPr>
          <w:rFonts w:ascii="Times New Roman" w:eastAsia="Times New Roman" w:hAnsi="Times New Roman" w:cs="Times New Roman"/>
          <w:color w:val="2A2928"/>
          <w:sz w:val="24"/>
          <w:szCs w:val="24"/>
          <w:lang w:val="uk-UA" w:eastAsia="uk-UA"/>
        </w:rPr>
        <w:t xml:space="preserve"> становить 97</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отримувачів відсутні.</w:t>
      </w:r>
    </w:p>
    <w:p w:rsidR="00E76465" w:rsidRPr="00271EC6" w:rsidRDefault="00E76465" w:rsidP="00E76465">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w:t>
      </w:r>
      <w:r w:rsidR="00C767F5">
        <w:rPr>
          <w:rFonts w:ascii="Times New Roman" w:eastAsia="Times New Roman" w:hAnsi="Times New Roman" w:cs="Times New Roman"/>
          <w:color w:val="2A2928"/>
          <w:sz w:val="24"/>
          <w:szCs w:val="24"/>
          <w:lang w:val="uk-UA" w:eastAsia="uk-UA"/>
        </w:rPr>
        <w:t>у, за розробленими анкетами.</w:t>
      </w:r>
    </w:p>
    <w:p w:rsidR="00E76465" w:rsidRDefault="00E76465" w:rsidP="00E76465">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BD6746" w:rsidRPr="00271EC6" w:rsidRDefault="00BD6746" w:rsidP="00C767F5">
      <w:pPr>
        <w:pStyle w:val="ac"/>
        <w:spacing w:after="0" w:line="240" w:lineRule="auto"/>
        <w:ind w:left="0" w:right="-117" w:firstLine="709"/>
        <w:jc w:val="both"/>
        <w:rPr>
          <w:rFonts w:ascii="Times New Roman" w:eastAsia="Times New Roman" w:hAnsi="Times New Roman" w:cs="Times New Roman"/>
          <w:color w:val="2A2928"/>
          <w:sz w:val="24"/>
          <w:szCs w:val="24"/>
        </w:rPr>
      </w:pPr>
      <w:r>
        <w:rPr>
          <w:rFonts w:ascii="Times New Roman" w:eastAsia="Times New Roman" w:hAnsi="Times New Roman" w:cs="Times New Roman"/>
          <w:color w:val="2A2928"/>
          <w:sz w:val="24"/>
          <w:szCs w:val="24"/>
        </w:rPr>
        <w:t>Звернення</w:t>
      </w:r>
      <w:r w:rsidR="00C767F5">
        <w:rPr>
          <w:rFonts w:ascii="Times New Roman" w:eastAsia="Times New Roman" w:hAnsi="Times New Roman" w:cs="Times New Roman"/>
          <w:color w:val="2A2928"/>
          <w:sz w:val="24"/>
          <w:szCs w:val="24"/>
        </w:rPr>
        <w:t xml:space="preserve"> отримувача соціальної послуги, повідомлення про особу, яка постраждала від насильства в сімї, звернення служб про кризову ситуацію  фіксується в журналі реєстрації кризових ситуацій згідно з додатком і Держстандарту протягом 15 хв. з моменту звернення. Протягом 24 годин після реєстрації працівниками Центру здійснюється оцінка кризової ситуації та приймається рішення про надання соціальної послуги, визначаються види та форми кризового те екстреного втручання. Надання соціальної послуги здійснюється з урахуванням потреи отримувача соціальної послуги. Якщо звернення (повідомлення) містить інформацію про наявність загрози життя особи, працівниками Центру негайно здійснюється екстрене втручання. </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51098B">
        <w:rPr>
          <w:rFonts w:ascii="Times New Roman" w:eastAsia="Times New Roman" w:hAnsi="Times New Roman" w:cs="Times New Roman"/>
          <w:color w:val="2A2928"/>
          <w:sz w:val="24"/>
          <w:szCs w:val="24"/>
          <w:lang w:val="uk-UA" w:eastAsia="uk-UA"/>
        </w:rPr>
        <w:t xml:space="preserve"> становить 9</w:t>
      </w:r>
      <w:r>
        <w:rPr>
          <w:rFonts w:ascii="Times New Roman" w:eastAsia="Times New Roman" w:hAnsi="Times New Roman" w:cs="Times New Roman"/>
          <w:color w:val="2A2928"/>
          <w:sz w:val="24"/>
          <w:szCs w:val="24"/>
          <w:lang w:val="uk-UA" w:eastAsia="uk-UA"/>
        </w:rPr>
        <w:t>0</w:t>
      </w:r>
      <w:r w:rsidRPr="00271EC6">
        <w:rPr>
          <w:rFonts w:ascii="Times New Roman" w:eastAsia="Times New Roman" w:hAnsi="Times New Roman" w:cs="Times New Roman"/>
          <w:color w:val="2A2928"/>
          <w:sz w:val="24"/>
          <w:szCs w:val="24"/>
          <w:lang w:val="uk-UA" w:eastAsia="uk-UA"/>
        </w:rPr>
        <w:t>%.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E76465" w:rsidRPr="00271EC6" w:rsidRDefault="00E76465" w:rsidP="00E76465">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критерію  необхідно  облаштувати парковку для oci6 з фізичними вадами та встановити ліфт для доступу на другий поверх.</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lastRenderedPageBreak/>
        <w:t xml:space="preserve"> Показник </w:t>
      </w:r>
      <w:r w:rsidR="00BD6746"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00BD6746"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BD6746" w:rsidRPr="00271EC6">
        <w:rPr>
          <w:rFonts w:ascii="Times New Roman" w:eastAsia="Times New Roman" w:hAnsi="Times New Roman" w:cs="Times New Roman"/>
          <w:color w:val="2A2928"/>
          <w:sz w:val="24"/>
          <w:szCs w:val="24"/>
          <w:lang w:val="uk-UA" w:eastAsia="uk-UA"/>
        </w:rPr>
        <w:t xml:space="preserve"> </w:t>
      </w:r>
      <w:r w:rsidR="00BD6746">
        <w:rPr>
          <w:rFonts w:ascii="Times New Roman" w:eastAsia="Times New Roman" w:hAnsi="Times New Roman" w:cs="Times New Roman"/>
          <w:color w:val="2A2928"/>
          <w:sz w:val="24"/>
          <w:szCs w:val="24"/>
          <w:lang w:val="uk-UA" w:eastAsia="uk-UA"/>
        </w:rPr>
        <w:t xml:space="preserve"> </w:t>
      </w:r>
      <w:r w:rsidR="00BD6746" w:rsidRPr="00BD6746">
        <w:rPr>
          <w:rFonts w:ascii="Times New Roman" w:eastAsia="Times New Roman" w:hAnsi="Times New Roman" w:cs="Times New Roman"/>
          <w:b/>
          <w:color w:val="2A2928"/>
          <w:sz w:val="24"/>
          <w:szCs w:val="24"/>
          <w:lang w:val="uk-UA" w:eastAsia="uk-UA"/>
        </w:rPr>
        <w:t>соціальної послуги</w:t>
      </w:r>
      <w:r w:rsidR="00BD6746">
        <w:rPr>
          <w:rFonts w:ascii="Times New Roman" w:eastAsia="Times New Roman" w:hAnsi="Times New Roman" w:cs="Times New Roman"/>
          <w:color w:val="2A2928"/>
          <w:sz w:val="24"/>
          <w:szCs w:val="24"/>
          <w:lang w:val="uk-UA" w:eastAsia="uk-UA"/>
        </w:rPr>
        <w:t xml:space="preserve">  </w:t>
      </w:r>
      <w:r>
        <w:rPr>
          <w:rFonts w:ascii="Times New Roman" w:eastAsia="Times New Roman" w:hAnsi="Times New Roman" w:cs="Times New Roman"/>
          <w:color w:val="2A2928"/>
          <w:sz w:val="24"/>
          <w:szCs w:val="24"/>
          <w:lang w:val="uk-UA" w:eastAsia="uk-UA"/>
        </w:rPr>
        <w:t>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E76465" w:rsidRPr="00271EC6" w:rsidRDefault="00E76465" w:rsidP="00E76465">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4384"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4"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E76465" w:rsidRPr="00271EC6" w:rsidRDefault="00E76465" w:rsidP="00E76465">
      <w:pPr>
        <w:pStyle w:val="ad"/>
        <w:ind w:firstLine="708"/>
        <w:jc w:val="both"/>
      </w:pPr>
      <w:r w:rsidRPr="00271EC6">
        <w:t xml:space="preserve"> Зовнішня оцінка якості соціальної послуги соціальної адаптації в цілому:</w:t>
      </w:r>
    </w:p>
    <w:p w:rsidR="00E76465" w:rsidRPr="00271EC6" w:rsidRDefault="00E76465" w:rsidP="00E76465">
      <w:pPr>
        <w:pStyle w:val="ad"/>
        <w:jc w:val="both"/>
      </w:pPr>
      <w:r w:rsidRPr="00271EC6">
        <w:t>- узагальнений статус „добре”;</w:t>
      </w:r>
    </w:p>
    <w:p w:rsidR="00E76465" w:rsidRPr="00271EC6" w:rsidRDefault="00E76465" w:rsidP="00E76465">
      <w:pPr>
        <w:pStyle w:val="ad"/>
        <w:jc w:val="both"/>
      </w:pPr>
      <w:r w:rsidRPr="00271EC6">
        <w:t xml:space="preserve">- рекомендація по роботі з суб’єктом, що надає соціальну послугу „продовжити роботу суб’єкту”. </w:t>
      </w:r>
    </w:p>
    <w:p w:rsidR="00E76465" w:rsidRPr="00271EC6" w:rsidRDefault="00E76465" w:rsidP="00E76465">
      <w:pPr>
        <w:pStyle w:val="ad"/>
        <w:jc w:val="both"/>
        <w:rPr>
          <w:b/>
        </w:rPr>
      </w:pPr>
      <w:r w:rsidRPr="00271EC6">
        <w:t xml:space="preserve"> </w:t>
      </w:r>
      <w:r w:rsidRPr="00271EC6">
        <w:rPr>
          <w:b/>
        </w:rPr>
        <w:t>4.Висновок</w:t>
      </w:r>
    </w:p>
    <w:p w:rsidR="00E76465" w:rsidRPr="00271EC6" w:rsidRDefault="00E76465" w:rsidP="00E76465">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20"/>
        <w:gridCol w:w="2000"/>
        <w:gridCol w:w="2035"/>
        <w:gridCol w:w="2432"/>
      </w:tblGrid>
      <w:tr w:rsidR="00E76465" w:rsidRPr="00271EC6" w:rsidTr="00AD328B">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0% до 50%(незадовільно)</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E76465" w:rsidRPr="00271EC6" w:rsidRDefault="00E76465" w:rsidP="00E76465">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43"/>
        <w:gridCol w:w="1842"/>
        <w:gridCol w:w="1985"/>
        <w:gridCol w:w="2410"/>
      </w:tblGrid>
      <w:tr w:rsidR="00E76465" w:rsidRPr="00271EC6" w:rsidTr="00AD328B">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 </w:t>
            </w:r>
            <w:r w:rsidRPr="00271EC6">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51% до 100%</w:t>
            </w:r>
          </w:p>
        </w:tc>
      </w:tr>
      <w:tr w:rsidR="00E76465" w:rsidRPr="00271EC6" w:rsidTr="00AD328B">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Кількість задоволених звернень про отримання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r>
    </w:tbl>
    <w:p w:rsidR="00E76465" w:rsidRPr="00271EC6" w:rsidRDefault="00E76465" w:rsidP="00E76465">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68"/>
        <w:gridCol w:w="5812"/>
      </w:tblGrid>
      <w:tr w:rsidR="00E76465"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Рекомендації по роботі із суб’єктом, що надає соціальну послугу</w:t>
            </w:r>
          </w:p>
        </w:tc>
      </w:tr>
      <w:tr w:rsidR="00E76465"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продовжувати роботу з суб’єктом</w:t>
            </w:r>
          </w:p>
        </w:tc>
      </w:tr>
      <w:tr w:rsidR="00E76465"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AC7147" w:rsidRPr="00E76465" w:rsidRDefault="008D0D12" w:rsidP="0051098B">
      <w:pPr>
        <w:pStyle w:val="a3"/>
        <w:shd w:val="clear" w:color="auto" w:fill="FFFFFF"/>
        <w:tabs>
          <w:tab w:val="left" w:pos="9923"/>
        </w:tabs>
        <w:spacing w:before="125" w:beforeAutospacing="0" w:after="125" w:afterAutospacing="0"/>
        <w:ind w:right="-285"/>
        <w:jc w:val="both"/>
        <w:rPr>
          <w:lang w:val="uk-UA"/>
        </w:rPr>
      </w:pPr>
      <w:r>
        <w:rPr>
          <w:lang w:val="uk-UA"/>
        </w:rPr>
        <w:t xml:space="preserve">       </w:t>
      </w:r>
      <w:r w:rsidR="00AC7147" w:rsidRPr="00E76465">
        <w:rPr>
          <w:lang w:val="uk-UA"/>
        </w:rPr>
        <w:t>Згідно шкали оцінки</w:t>
      </w:r>
      <w:r w:rsidR="00AC7147" w:rsidRPr="00271EC6">
        <w:t> </w:t>
      </w:r>
      <w:r w:rsidR="00AC7147" w:rsidRPr="00E76465">
        <w:rPr>
          <w:lang w:val="uk-UA"/>
        </w:rPr>
        <w:t xml:space="preserve"> якісних та кількісних показників </w:t>
      </w:r>
      <w:r w:rsidR="00F05CCE">
        <w:rPr>
          <w:lang w:val="uk-UA"/>
        </w:rPr>
        <w:t xml:space="preserve">надання соціальних послуг -   </w:t>
      </w:r>
      <w:r w:rsidR="00AC7147" w:rsidRPr="00E76465">
        <w:rPr>
          <w:lang w:val="uk-UA"/>
        </w:rPr>
        <w:t xml:space="preserve">показники </w:t>
      </w:r>
      <w:r>
        <w:rPr>
          <w:lang w:val="uk-UA"/>
        </w:rPr>
        <w:t>соціальної послуги кризового та екстреного втручання</w:t>
      </w:r>
      <w:r w:rsidR="0051098B">
        <w:rPr>
          <w:lang w:val="uk-UA"/>
        </w:rPr>
        <w:t xml:space="preserve">    </w:t>
      </w:r>
      <w:r w:rsidR="00AC7147" w:rsidRPr="00E76465">
        <w:rPr>
          <w:lang w:val="uk-UA"/>
        </w:rPr>
        <w:t>відповідають</w:t>
      </w:r>
      <w:r w:rsidR="00AC7147" w:rsidRPr="00271EC6">
        <w:t> </w:t>
      </w:r>
      <w:r w:rsidR="0051098B">
        <w:rPr>
          <w:lang w:val="uk-UA"/>
        </w:rPr>
        <w:t xml:space="preserve"> </w:t>
      </w:r>
      <w:r w:rsidR="00AC7147" w:rsidRPr="00E76465">
        <w:rPr>
          <w:lang w:val="uk-UA"/>
        </w:rPr>
        <w:t xml:space="preserve"> встановленому рівню – «Добре».</w:t>
      </w:r>
    </w:p>
    <w:p w:rsidR="00A253D9" w:rsidRDefault="00A253D9" w:rsidP="004F54A4">
      <w:pPr>
        <w:pStyle w:val="a3"/>
        <w:shd w:val="clear" w:color="auto" w:fill="FFFFFF"/>
        <w:spacing w:before="125" w:beforeAutospacing="0" w:after="125" w:afterAutospacing="0"/>
        <w:rPr>
          <w:lang w:val="uk-UA"/>
        </w:rPr>
      </w:pPr>
    </w:p>
    <w:p w:rsidR="00A253D9" w:rsidRDefault="00A253D9" w:rsidP="00A253D9">
      <w:pPr>
        <w:spacing w:after="0" w:line="240" w:lineRule="auto"/>
        <w:jc w:val="both"/>
        <w:rPr>
          <w:rFonts w:ascii="Times New Roman" w:hAnsi="Times New Roman" w:cs="Times New Roman"/>
          <w:sz w:val="24"/>
          <w:szCs w:val="24"/>
          <w:lang w:val="uk-UA"/>
        </w:rPr>
      </w:pPr>
      <w:r>
        <w:rPr>
          <w:lang w:val="uk-UA"/>
        </w:rPr>
        <w:t xml:space="preserve">4. </w:t>
      </w:r>
      <w:r w:rsidRPr="00510D3C">
        <w:rPr>
          <w:rFonts w:ascii="Times New Roman" w:hAnsi="Times New Roman" w:cs="Times New Roman"/>
          <w:sz w:val="24"/>
          <w:szCs w:val="24"/>
          <w:lang w:val="uk-UA"/>
        </w:rPr>
        <w:t>За результатами проведення зовнішньої оцінки якості соціальн</w:t>
      </w:r>
      <w:r w:rsidR="00FF326A">
        <w:rPr>
          <w:rFonts w:ascii="Times New Roman" w:hAnsi="Times New Roman" w:cs="Times New Roman"/>
          <w:sz w:val="24"/>
          <w:szCs w:val="24"/>
          <w:lang w:val="uk-UA"/>
        </w:rPr>
        <w:t>их</w:t>
      </w:r>
      <w:r w:rsidRPr="00510D3C">
        <w:rPr>
          <w:rFonts w:ascii="Times New Roman" w:hAnsi="Times New Roman" w:cs="Times New Roman"/>
          <w:sz w:val="24"/>
          <w:szCs w:val="24"/>
          <w:lang w:val="uk-UA"/>
        </w:rPr>
        <w:t xml:space="preserve"> послуг </w:t>
      </w:r>
      <w:r w:rsidRPr="00510D3C">
        <w:rPr>
          <w:rFonts w:ascii="Times New Roman" w:hAnsi="Times New Roman" w:cs="Times New Roman"/>
          <w:b/>
          <w:sz w:val="24"/>
          <w:szCs w:val="24"/>
          <w:lang w:val="uk-UA"/>
        </w:rPr>
        <w:t>«</w:t>
      </w:r>
      <w:r>
        <w:rPr>
          <w:rFonts w:ascii="Times New Roman" w:hAnsi="Times New Roman" w:cs="Times New Roman"/>
          <w:b/>
          <w:sz w:val="24"/>
          <w:szCs w:val="24"/>
          <w:lang w:val="uk-UA"/>
        </w:rPr>
        <w:t>Представництво інтересів</w:t>
      </w:r>
      <w:r w:rsidRPr="00510D3C">
        <w:rPr>
          <w:rFonts w:ascii="Times New Roman" w:hAnsi="Times New Roman" w:cs="Times New Roman"/>
          <w:b/>
          <w:sz w:val="24"/>
          <w:szCs w:val="24"/>
          <w:lang w:val="uk-UA"/>
        </w:rPr>
        <w:t>»</w:t>
      </w:r>
      <w:r w:rsidR="00FF326A">
        <w:rPr>
          <w:rFonts w:ascii="Times New Roman" w:hAnsi="Times New Roman" w:cs="Times New Roman"/>
          <w:b/>
          <w:sz w:val="24"/>
          <w:szCs w:val="24"/>
          <w:lang w:val="uk-UA"/>
        </w:rPr>
        <w:t>, «Інформування», «Консультування», «Посередництво</w:t>
      </w:r>
      <w:r w:rsidR="00510D3C">
        <w:rPr>
          <w:rFonts w:ascii="Times New Roman" w:hAnsi="Times New Roman" w:cs="Times New Roman"/>
          <w:b/>
          <w:sz w:val="24"/>
          <w:szCs w:val="24"/>
          <w:lang w:val="uk-UA"/>
        </w:rPr>
        <w:t xml:space="preserve"> (медіація)</w:t>
      </w:r>
      <w:r w:rsidR="00FF326A">
        <w:rPr>
          <w:rFonts w:ascii="Times New Roman" w:hAnsi="Times New Roman" w:cs="Times New Roman"/>
          <w:b/>
          <w:sz w:val="24"/>
          <w:szCs w:val="24"/>
          <w:lang w:val="uk-UA"/>
        </w:rPr>
        <w:t xml:space="preserve">», «Соціальна профілактика», «Соціальна адаптація» </w:t>
      </w:r>
      <w:r w:rsidRPr="00510D3C">
        <w:rPr>
          <w:rFonts w:ascii="Times New Roman" w:hAnsi="Times New Roman" w:cs="Times New Roman"/>
          <w:sz w:val="24"/>
          <w:szCs w:val="24"/>
          <w:lang w:val="uk-UA"/>
        </w:rPr>
        <w:t xml:space="preserve">  виявлено наступне:</w:t>
      </w:r>
    </w:p>
    <w:p w:rsidR="00A253D9" w:rsidRPr="006551F6" w:rsidRDefault="00A253D9" w:rsidP="00A253D9">
      <w:pPr>
        <w:spacing w:after="0" w:line="240" w:lineRule="auto"/>
        <w:ind w:firstLine="360"/>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     </w:t>
      </w:r>
      <w:r w:rsidRPr="006551F6">
        <w:rPr>
          <w:rFonts w:ascii="Times New Roman" w:eastAsia="Times New Roman" w:hAnsi="Times New Roman" w:cs="Times New Roman"/>
          <w:sz w:val="24"/>
          <w:szCs w:val="24"/>
          <w:lang w:val="uk-UA" w:eastAsia="uk-UA"/>
        </w:rPr>
        <w:t xml:space="preserve">Для проведення зовнішньої оцінки якості </w:t>
      </w:r>
      <w:r w:rsidR="00510D3C">
        <w:rPr>
          <w:rFonts w:ascii="Times New Roman" w:eastAsia="Times New Roman" w:hAnsi="Times New Roman" w:cs="Times New Roman"/>
          <w:sz w:val="24"/>
          <w:szCs w:val="24"/>
          <w:lang w:val="uk-UA" w:eastAsia="uk-UA"/>
        </w:rPr>
        <w:t xml:space="preserve">надання даних </w:t>
      </w:r>
      <w:r w:rsidRPr="006551F6">
        <w:rPr>
          <w:rFonts w:ascii="Times New Roman" w:eastAsia="Times New Roman" w:hAnsi="Times New Roman" w:cs="Times New Roman"/>
          <w:sz w:val="24"/>
          <w:szCs w:val="24"/>
          <w:lang w:val="uk-UA" w:eastAsia="uk-UA"/>
        </w:rPr>
        <w:t xml:space="preserve"> соціальних послуг застосовувались:</w:t>
      </w:r>
    </w:p>
    <w:p w:rsidR="00A253D9" w:rsidRDefault="00A253D9" w:rsidP="00A253D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30.12.2015 № 1261 «Про затвердження Державного стандарту  соціальної послуги представництва інтересів»</w:t>
      </w:r>
      <w:r w:rsidRPr="006551F6">
        <w:rPr>
          <w:rFonts w:ascii="Times New Roman" w:eastAsia="Times New Roman" w:hAnsi="Times New Roman" w:cs="Times New Roman"/>
          <w:sz w:val="24"/>
          <w:szCs w:val="24"/>
          <w:lang w:val="uk-UA" w:eastAsia="uk-UA"/>
        </w:rPr>
        <w:t>;</w:t>
      </w:r>
    </w:p>
    <w:p w:rsidR="00510D3C" w:rsidRP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lastRenderedPageBreak/>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02.07.2015 № 678 «Про затвердження Державного стандарту  соціальної послуги консультування»</w:t>
      </w:r>
      <w:r w:rsidRPr="006551F6">
        <w:rPr>
          <w:rFonts w:ascii="Times New Roman" w:eastAsia="Times New Roman" w:hAnsi="Times New Roman" w:cs="Times New Roman"/>
          <w:sz w:val="24"/>
          <w:szCs w:val="24"/>
          <w:lang w:val="uk-UA" w:eastAsia="uk-UA"/>
        </w:rPr>
        <w:t>;</w:t>
      </w:r>
    </w:p>
    <w:p w:rsid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17.08.2016 № 892 «Про затвердження Державного стандарту  соціальної послуги посередництва (медіації)»</w:t>
      </w:r>
      <w:r w:rsidRPr="006551F6">
        <w:rPr>
          <w:rFonts w:ascii="Times New Roman" w:eastAsia="Times New Roman" w:hAnsi="Times New Roman" w:cs="Times New Roman"/>
          <w:sz w:val="24"/>
          <w:szCs w:val="24"/>
          <w:lang w:val="uk-UA" w:eastAsia="uk-UA"/>
        </w:rPr>
        <w:t>;</w:t>
      </w:r>
    </w:p>
    <w:p w:rsid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10.09.2015 № 912 «Про затвердження Державного стандарту  соціальної послуги профілактики»</w:t>
      </w:r>
      <w:r w:rsidRPr="006551F6">
        <w:rPr>
          <w:rFonts w:ascii="Times New Roman" w:eastAsia="Times New Roman" w:hAnsi="Times New Roman" w:cs="Times New Roman"/>
          <w:sz w:val="24"/>
          <w:szCs w:val="24"/>
          <w:lang w:val="uk-UA" w:eastAsia="uk-UA"/>
        </w:rPr>
        <w:t>;</w:t>
      </w:r>
    </w:p>
    <w:p w:rsidR="00510D3C" w:rsidRP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Pr>
          <w:rFonts w:ascii="Times New Roman" w:eastAsia="Times New Roman" w:hAnsi="Times New Roman" w:cs="Times New Roman"/>
          <w:sz w:val="24"/>
          <w:szCs w:val="24"/>
          <w:lang w:val="uk-UA" w:eastAsia="uk-UA"/>
        </w:rPr>
        <w:t>натуральної допомоги</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Pr>
          <w:rFonts w:ascii="Times New Roman" w:eastAsia="Times New Roman" w:hAnsi="Times New Roman" w:cs="Times New Roman"/>
          <w:sz w:val="24"/>
          <w:szCs w:val="24"/>
          <w:lang w:val="uk-UA" w:eastAsia="uk-UA"/>
        </w:rPr>
        <w:t>оціальної політики України від 18.05</w:t>
      </w:r>
      <w:r w:rsidRPr="001C3AFA">
        <w:rPr>
          <w:rFonts w:ascii="Times New Roman" w:eastAsia="Times New Roman" w:hAnsi="Times New Roman" w:cs="Times New Roman"/>
          <w:sz w:val="24"/>
          <w:szCs w:val="24"/>
          <w:lang w:val="uk-UA" w:eastAsia="uk-UA"/>
        </w:rPr>
        <w:t>.20</w:t>
      </w:r>
      <w:r>
        <w:rPr>
          <w:rFonts w:ascii="Times New Roman" w:eastAsia="Times New Roman" w:hAnsi="Times New Roman" w:cs="Times New Roman"/>
          <w:sz w:val="24"/>
          <w:szCs w:val="24"/>
          <w:lang w:val="uk-UA" w:eastAsia="uk-UA"/>
        </w:rPr>
        <w:t>15</w:t>
      </w:r>
      <w:r w:rsidRPr="001C3AFA">
        <w:rPr>
          <w:rFonts w:ascii="Times New Roman" w:eastAsia="Times New Roman" w:hAnsi="Times New Roman" w:cs="Times New Roman"/>
          <w:sz w:val="24"/>
          <w:szCs w:val="24"/>
          <w:lang w:val="uk-UA" w:eastAsia="uk-UA"/>
        </w:rPr>
        <w:t xml:space="preserve">  № </w:t>
      </w:r>
      <w:r>
        <w:rPr>
          <w:rFonts w:ascii="Times New Roman" w:eastAsia="Times New Roman" w:hAnsi="Times New Roman" w:cs="Times New Roman"/>
          <w:sz w:val="24"/>
          <w:szCs w:val="24"/>
          <w:lang w:val="uk-UA" w:eastAsia="uk-UA"/>
        </w:rPr>
        <w:t>514</w:t>
      </w:r>
      <w:r w:rsidRPr="001C3AFA">
        <w:rPr>
          <w:rFonts w:ascii="Times New Roman" w:eastAsia="Times New Roman" w:hAnsi="Times New Roman" w:cs="Times New Roman"/>
          <w:sz w:val="24"/>
          <w:szCs w:val="24"/>
          <w:lang w:val="uk-UA" w:eastAsia="uk-UA"/>
        </w:rPr>
        <w:t xml:space="preserve"> «Про затвердження Д</w:t>
      </w:r>
      <w:r>
        <w:rPr>
          <w:rFonts w:ascii="Times New Roman" w:eastAsia="Times New Roman" w:hAnsi="Times New Roman" w:cs="Times New Roman"/>
          <w:sz w:val="24"/>
          <w:szCs w:val="24"/>
          <w:lang w:val="uk-UA" w:eastAsia="uk-UA"/>
        </w:rPr>
        <w:t>ержавного стандарту соціальної адаптації</w:t>
      </w:r>
      <w:r w:rsidRPr="001C3AFA">
        <w:rPr>
          <w:rFonts w:ascii="Times New Roman" w:eastAsia="Times New Roman" w:hAnsi="Times New Roman" w:cs="Times New Roman"/>
          <w:sz w:val="24"/>
          <w:szCs w:val="24"/>
          <w:lang w:val="uk-UA" w:eastAsia="uk-UA"/>
        </w:rPr>
        <w:t xml:space="preserve">», </w:t>
      </w:r>
    </w:p>
    <w:p w:rsidR="00A253D9" w:rsidRDefault="00A253D9" w:rsidP="00A253D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510D3C" w:rsidRDefault="00510D3C" w:rsidP="00510D3C">
      <w:pPr>
        <w:spacing w:after="0" w:line="240"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Дані Державні стандарти застосовуються </w:t>
      </w:r>
      <w:r w:rsidR="00B00489">
        <w:rPr>
          <w:rFonts w:ascii="Times New Roman" w:eastAsia="Times New Roman" w:hAnsi="Times New Roman" w:cs="Times New Roman"/>
          <w:sz w:val="24"/>
          <w:szCs w:val="24"/>
          <w:lang w:val="uk-UA" w:eastAsia="uk-UA"/>
        </w:rPr>
        <w:t xml:space="preserve">в комплексі </w:t>
      </w:r>
      <w:r>
        <w:rPr>
          <w:rFonts w:ascii="Times New Roman" w:eastAsia="Times New Roman" w:hAnsi="Times New Roman" w:cs="Times New Roman"/>
          <w:sz w:val="24"/>
          <w:szCs w:val="24"/>
          <w:lang w:val="uk-UA" w:eastAsia="uk-UA"/>
        </w:rPr>
        <w:t>для організації надання соціальної послуги соціального супроводу сімей (осіб), які перебувають у складних життєвих обставинах</w:t>
      </w:r>
      <w:r w:rsidR="00461A27">
        <w:rPr>
          <w:rFonts w:ascii="Times New Roman" w:eastAsia="Times New Roman" w:hAnsi="Times New Roman" w:cs="Times New Roman"/>
          <w:sz w:val="24"/>
          <w:szCs w:val="24"/>
          <w:lang w:val="uk-UA" w:eastAsia="uk-UA"/>
        </w:rPr>
        <w:t xml:space="preserve"> (бездомні особи, особи, які відбували покарання у виді обмеження волі, громадяни похилого віку, особи з інвалідністю, особи, постраждалі від насильства в сім’</w:t>
      </w:r>
      <w:r w:rsidR="00B00489">
        <w:rPr>
          <w:rFonts w:ascii="Times New Roman" w:eastAsia="Times New Roman" w:hAnsi="Times New Roman" w:cs="Times New Roman"/>
          <w:sz w:val="24"/>
          <w:szCs w:val="24"/>
          <w:lang w:val="uk-UA" w:eastAsia="uk-UA"/>
        </w:rPr>
        <w:t xml:space="preserve">ї тощо), про що наявні записи в особових справах отримувачів соціальної послуги </w:t>
      </w:r>
      <w:r w:rsidR="00461A27">
        <w:rPr>
          <w:rFonts w:ascii="Times New Roman" w:eastAsia="Times New Roman" w:hAnsi="Times New Roman" w:cs="Times New Roman"/>
          <w:sz w:val="24"/>
          <w:szCs w:val="24"/>
          <w:lang w:val="uk-UA" w:eastAsia="uk-UA"/>
        </w:rPr>
        <w:t xml:space="preserve"> </w:t>
      </w:r>
      <w:r w:rsidR="00B00489">
        <w:rPr>
          <w:rFonts w:ascii="Times New Roman" w:eastAsia="Times New Roman" w:hAnsi="Times New Roman" w:cs="Times New Roman"/>
          <w:sz w:val="24"/>
          <w:szCs w:val="24"/>
          <w:lang w:val="uk-UA" w:eastAsia="uk-UA"/>
        </w:rPr>
        <w:t>соціального супроводу сімей (осіб), які перебувають у складних життєвих обставинах.</w:t>
      </w:r>
    </w:p>
    <w:p w:rsidR="00B00489" w:rsidRDefault="00B00489" w:rsidP="00510D3C">
      <w:pPr>
        <w:spacing w:after="0" w:line="240" w:lineRule="auto"/>
        <w:ind w:firstLine="851"/>
        <w:jc w:val="both"/>
        <w:rPr>
          <w:rFonts w:ascii="Times New Roman" w:eastAsia="Times New Roman" w:hAnsi="Times New Roman" w:cs="Times New Roman"/>
          <w:sz w:val="24"/>
          <w:szCs w:val="24"/>
          <w:lang w:val="uk-UA" w:eastAsia="uk-UA"/>
        </w:rPr>
      </w:pPr>
    </w:p>
    <w:p w:rsidR="00510D3C" w:rsidRPr="00B00489" w:rsidRDefault="00510D3C" w:rsidP="00B00489">
      <w:pPr>
        <w:spacing w:after="0" w:line="240" w:lineRule="auto"/>
        <w:ind w:firstLine="851"/>
        <w:jc w:val="both"/>
        <w:rPr>
          <w:rFonts w:ascii="Times New Roman" w:eastAsia="Times New Roman" w:hAnsi="Times New Roman" w:cs="Times New Roman"/>
          <w:sz w:val="24"/>
          <w:szCs w:val="24"/>
          <w:lang w:val="uk-UA" w:eastAsia="uk-UA"/>
        </w:rPr>
      </w:pPr>
    </w:p>
    <w:p w:rsidR="00B00489" w:rsidRPr="00B00489" w:rsidRDefault="00E634F8" w:rsidP="00B00489">
      <w:pPr>
        <w:shd w:val="clear" w:color="auto" w:fill="FFFFFF"/>
        <w:spacing w:after="0" w:line="240" w:lineRule="auto"/>
        <w:jc w:val="center"/>
        <w:rPr>
          <w:rFonts w:ascii="Times New Roman" w:eastAsia="Times New Roman" w:hAnsi="Times New Roman" w:cs="Times New Roman"/>
          <w:color w:val="333333"/>
          <w:sz w:val="24"/>
          <w:szCs w:val="24"/>
        </w:rPr>
      </w:pPr>
      <w:r w:rsidRPr="00B00489">
        <w:rPr>
          <w:rFonts w:ascii="Times New Roman" w:hAnsi="Times New Roman" w:cs="Times New Roman"/>
          <w:spacing w:val="8"/>
          <w:sz w:val="24"/>
          <w:szCs w:val="24"/>
          <w:lang w:val="uk-UA"/>
        </w:rPr>
        <w:t xml:space="preserve">     </w:t>
      </w:r>
      <w:r w:rsidRPr="00B00489">
        <w:rPr>
          <w:rFonts w:ascii="Times New Roman" w:hAnsi="Times New Roman" w:cs="Times New Roman"/>
          <w:sz w:val="24"/>
          <w:szCs w:val="24"/>
          <w:lang w:val="uk-UA"/>
        </w:rPr>
        <w:t xml:space="preserve">      </w:t>
      </w:r>
      <w:r w:rsidR="00B00489" w:rsidRPr="00B00489">
        <w:rPr>
          <w:rFonts w:ascii="Times New Roman" w:eastAsia="Times New Roman" w:hAnsi="Times New Roman" w:cs="Times New Roman"/>
          <w:b/>
          <w:bCs/>
          <w:color w:val="333333"/>
          <w:sz w:val="24"/>
          <w:szCs w:val="24"/>
        </w:rPr>
        <w:t>ПОКАЗНИКИ</w:t>
      </w:r>
      <w:r w:rsidR="00B00489" w:rsidRPr="00B00489">
        <w:rPr>
          <w:rFonts w:ascii="Times New Roman" w:eastAsia="Times New Roman" w:hAnsi="Times New Roman" w:cs="Times New Roman"/>
          <w:color w:val="333333"/>
          <w:sz w:val="24"/>
          <w:szCs w:val="24"/>
        </w:rPr>
        <w:br/>
      </w:r>
      <w:r w:rsidR="00B00489" w:rsidRPr="00B00489">
        <w:rPr>
          <w:rFonts w:ascii="Times New Roman" w:eastAsia="Times New Roman" w:hAnsi="Times New Roman" w:cs="Times New Roman"/>
          <w:b/>
          <w:bCs/>
          <w:color w:val="333333"/>
          <w:sz w:val="24"/>
          <w:szCs w:val="24"/>
        </w:rPr>
        <w:t>якості соціальної послуги представництва інтересів</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1. Кількісні показники: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sidR="007874C4">
        <w:rPr>
          <w:rFonts w:ascii="Times New Roman" w:eastAsia="Times New Roman" w:hAnsi="Times New Roman" w:cs="Times New Roman"/>
          <w:color w:val="333333"/>
          <w:sz w:val="24"/>
          <w:szCs w:val="24"/>
          <w:lang w:val="uk-UA"/>
        </w:rPr>
        <w:t xml:space="preserve"> - 0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задоволених звернень про отримання соціальної послуги (% від загальної кількості звернень)</w:t>
      </w:r>
      <w:r w:rsidR="00035927">
        <w:rPr>
          <w:rFonts w:ascii="Times New Roman" w:eastAsia="Times New Roman" w:hAnsi="Times New Roman" w:cs="Times New Roman"/>
          <w:color w:val="333333"/>
          <w:sz w:val="24"/>
          <w:szCs w:val="24"/>
          <w:lang w:val="uk-UA"/>
        </w:rPr>
        <w:t xml:space="preserve"> - 83</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чисельність працівників, які підвищили рівень кваліфікації </w:t>
      </w:r>
      <w:r w:rsidR="00035927">
        <w:rPr>
          <w:rFonts w:ascii="Times New Roman" w:eastAsia="Times New Roman" w:hAnsi="Times New Roman" w:cs="Times New Roman"/>
          <w:color w:val="333333"/>
          <w:sz w:val="24"/>
          <w:szCs w:val="24"/>
          <w:lang w:val="uk-UA"/>
        </w:rPr>
        <w:t xml:space="preserve">– </w:t>
      </w:r>
      <w:r w:rsidR="008D0D12">
        <w:rPr>
          <w:rFonts w:ascii="Times New Roman" w:eastAsia="Times New Roman" w:hAnsi="Times New Roman" w:cs="Times New Roman"/>
          <w:color w:val="333333"/>
          <w:sz w:val="24"/>
          <w:szCs w:val="24"/>
          <w:lang w:val="uk-UA"/>
        </w:rPr>
        <w:t>100</w:t>
      </w:r>
      <w:r w:rsidR="00035927">
        <w:rPr>
          <w:rFonts w:ascii="Times New Roman" w:eastAsia="Times New Roman" w:hAnsi="Times New Roman" w:cs="Times New Roman"/>
          <w:color w:val="333333"/>
          <w:sz w:val="24"/>
          <w:szCs w:val="24"/>
          <w:lang w:val="uk-UA"/>
        </w:rPr>
        <w:t xml:space="preserve"> </w:t>
      </w:r>
      <w:r w:rsidRPr="00B00489">
        <w:rPr>
          <w:rFonts w:ascii="Times New Roman" w:eastAsia="Times New Roman" w:hAnsi="Times New Roman" w:cs="Times New Roman"/>
          <w:color w:val="333333"/>
          <w:sz w:val="24"/>
          <w:szCs w:val="24"/>
        </w:rPr>
        <w:t>(%);</w:t>
      </w:r>
    </w:p>
    <w:p w:rsidR="00B00489"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періодичн</w:t>
      </w:r>
      <w:r>
        <w:rPr>
          <w:rFonts w:ascii="Times New Roman" w:eastAsia="Times New Roman" w:hAnsi="Times New Roman" w:cs="Times New Roman"/>
          <w:color w:val="333333"/>
          <w:sz w:val="24"/>
          <w:szCs w:val="24"/>
          <w:lang w:val="uk-UA"/>
        </w:rPr>
        <w:t>о</w:t>
      </w:r>
      <w:r w:rsidR="00B00489" w:rsidRPr="00B00489">
        <w:rPr>
          <w:rFonts w:ascii="Times New Roman" w:eastAsia="Times New Roman" w:hAnsi="Times New Roman" w:cs="Times New Roman"/>
          <w:color w:val="333333"/>
          <w:sz w:val="24"/>
          <w:szCs w:val="24"/>
        </w:rPr>
        <w:t xml:space="preserve"> здійсн</w:t>
      </w:r>
      <w:r>
        <w:rPr>
          <w:rFonts w:ascii="Times New Roman" w:eastAsia="Times New Roman" w:hAnsi="Times New Roman" w:cs="Times New Roman"/>
          <w:color w:val="333333"/>
          <w:sz w:val="24"/>
          <w:szCs w:val="24"/>
          <w:lang w:val="uk-UA"/>
        </w:rPr>
        <w:t xml:space="preserve">юється </w:t>
      </w:r>
      <w:r>
        <w:rPr>
          <w:rFonts w:ascii="Times New Roman" w:eastAsia="Times New Roman" w:hAnsi="Times New Roman" w:cs="Times New Roman"/>
          <w:color w:val="333333"/>
          <w:sz w:val="24"/>
          <w:szCs w:val="24"/>
        </w:rPr>
        <w:t>моніторинг</w:t>
      </w:r>
      <w:r w:rsidR="00B00489" w:rsidRPr="00B00489">
        <w:rPr>
          <w:rFonts w:ascii="Times New Roman" w:eastAsia="Times New Roman" w:hAnsi="Times New Roman" w:cs="Times New Roman"/>
          <w:color w:val="333333"/>
          <w:sz w:val="24"/>
          <w:szCs w:val="24"/>
        </w:rPr>
        <w:t xml:space="preserve"> якості надання соціальної послуги</w:t>
      </w:r>
      <w:r w:rsidR="00035927">
        <w:rPr>
          <w:rFonts w:ascii="Times New Roman" w:eastAsia="Times New Roman" w:hAnsi="Times New Roman" w:cs="Times New Roman"/>
          <w:color w:val="333333"/>
          <w:sz w:val="24"/>
          <w:szCs w:val="24"/>
          <w:lang w:val="uk-UA"/>
        </w:rPr>
        <w:t xml:space="preserve"> </w:t>
      </w:r>
      <w:r w:rsidR="00B00489"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B00489" w:rsidRPr="00C67D62" w:rsidRDefault="00B00489" w:rsidP="00B00489">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1) </w:t>
      </w:r>
      <w:r w:rsidRPr="00C67D62">
        <w:rPr>
          <w:rFonts w:ascii="Times New Roman" w:eastAsia="Times New Roman" w:hAnsi="Times New Roman" w:cs="Times New Roman"/>
          <w:b/>
          <w:color w:val="333333"/>
          <w:sz w:val="24"/>
          <w:szCs w:val="24"/>
        </w:rPr>
        <w:t xml:space="preserve">адресність та індивідуальний підхід </w:t>
      </w:r>
      <w:r w:rsidR="00035927" w:rsidRPr="00C67D62">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035927" w:rsidRPr="00C67D62">
        <w:rPr>
          <w:rFonts w:ascii="Times New Roman" w:eastAsia="Times New Roman" w:hAnsi="Times New Roman" w:cs="Times New Roman"/>
          <w:b/>
          <w:color w:val="333333"/>
          <w:sz w:val="24"/>
          <w:szCs w:val="24"/>
          <w:lang w:val="uk-UA"/>
        </w:rPr>
        <w:t>100%</w:t>
      </w:r>
      <w:r w:rsidRPr="00C67D62">
        <w:rPr>
          <w:rFonts w:ascii="Times New Roman" w:eastAsia="Times New Roman" w:hAnsi="Times New Roman" w:cs="Times New Roman"/>
          <w:b/>
          <w:color w:val="333333"/>
          <w:sz w:val="24"/>
          <w:szCs w:val="24"/>
        </w:rPr>
        <w:t>:</w:t>
      </w:r>
    </w:p>
    <w:p w:rsidR="00B00489" w:rsidRPr="00B00489" w:rsidRDefault="00035927"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00B00489"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00B00489"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sidR="00C67D62">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C67D62">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sidR="00C67D62">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sidR="00C67D62">
        <w:rPr>
          <w:rFonts w:ascii="Times New Roman" w:eastAsia="Times New Roman" w:hAnsi="Times New Roman" w:cs="Times New Roman"/>
          <w:color w:val="333333"/>
          <w:sz w:val="24"/>
          <w:szCs w:val="24"/>
        </w:rPr>
        <w:t>наддавалась</w:t>
      </w:r>
      <w:r w:rsidR="00C67D62">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00B00489"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00B00489"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00B00489"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00B00489" w:rsidRPr="00B00489">
        <w:rPr>
          <w:rFonts w:ascii="Times New Roman" w:eastAsia="Times New Roman" w:hAnsi="Times New Roman" w:cs="Times New Roman"/>
          <w:color w:val="333333"/>
          <w:sz w:val="24"/>
          <w:szCs w:val="24"/>
        </w:rPr>
        <w:t xml:space="preserve"> якості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sidR="00C67D62">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00C67D62">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sidR="00C67D62">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51098B">
        <w:rPr>
          <w:rFonts w:ascii="Times New Roman" w:eastAsia="Times New Roman" w:hAnsi="Times New Roman" w:cs="Times New Roman"/>
          <w:b/>
          <w:color w:val="333333"/>
          <w:sz w:val="24"/>
          <w:szCs w:val="24"/>
          <w:lang w:val="uk-UA"/>
        </w:rPr>
        <w:t>9</w:t>
      </w:r>
      <w:r w:rsidR="00C67D62">
        <w:rPr>
          <w:rFonts w:ascii="Times New Roman" w:eastAsia="Times New Roman" w:hAnsi="Times New Roman" w:cs="Times New Roman"/>
          <w:b/>
          <w:color w:val="333333"/>
          <w:sz w:val="24"/>
          <w:szCs w:val="24"/>
          <w:lang w:val="uk-UA"/>
        </w:rPr>
        <w:t>0%</w:t>
      </w:r>
      <w:r w:rsidRPr="00B00489">
        <w:rPr>
          <w:rFonts w:ascii="Times New Roman" w:eastAsia="Times New Roman" w:hAnsi="Times New Roman" w:cs="Times New Roman"/>
          <w:color w:val="333333"/>
          <w:sz w:val="24"/>
          <w:szCs w:val="24"/>
        </w:rPr>
        <w:t>:</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00B00489"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наявні стенд</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щодо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00C67D62"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sidR="003B3629">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00B00489"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00B00489"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00B00489"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00B00489"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00B00489" w:rsidRPr="00B00489">
        <w:rPr>
          <w:rFonts w:ascii="Times New Roman" w:eastAsia="Times New Roman" w:hAnsi="Times New Roman" w:cs="Times New Roman"/>
          <w:color w:val="333333"/>
          <w:sz w:val="24"/>
          <w:szCs w:val="24"/>
        </w:rPr>
        <w:t xml:space="preserve"> принципу конфіденційності;</w:t>
      </w:r>
    </w:p>
    <w:p w:rsidR="00B00489" w:rsidRPr="003B3629" w:rsidRDefault="00B00489" w:rsidP="00B00489">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sidR="003B3629">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00B00489" w:rsidRPr="00B00489">
        <w:rPr>
          <w:rFonts w:ascii="Times New Roman" w:eastAsia="Times New Roman" w:hAnsi="Times New Roman" w:cs="Times New Roman"/>
          <w:color w:val="333333"/>
          <w:sz w:val="24"/>
          <w:szCs w:val="24"/>
        </w:rPr>
        <w:t>;</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sidR="003B3629">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sidR="003B3629">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271EC6" w:rsidRDefault="00580124" w:rsidP="00580124">
      <w:pPr>
        <w:pStyle w:val="ad"/>
        <w:jc w:val="both"/>
        <w:rPr>
          <w:b/>
        </w:rPr>
      </w:pPr>
      <w:r w:rsidRPr="00271EC6">
        <w:rPr>
          <w:b/>
        </w:rPr>
        <w:t>4.Висновок</w:t>
      </w:r>
    </w:p>
    <w:p w:rsidR="00580124" w:rsidRPr="00271EC6" w:rsidRDefault="00580124" w:rsidP="00580124">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580124" w:rsidRPr="00271EC6" w:rsidTr="00580124">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271EC6" w:rsidRDefault="00580124"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 </w:t>
            </w:r>
            <w:r w:rsidRPr="00271EC6">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100%</w:t>
            </w:r>
          </w:p>
        </w:tc>
      </w:tr>
      <w:tr w:rsidR="00580124" w:rsidRPr="00271EC6" w:rsidTr="00580124">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r>
    </w:tbl>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580124" w:rsidRDefault="00580124" w:rsidP="00B0048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E634F8" w:rsidRPr="00B00489" w:rsidRDefault="00E634F8" w:rsidP="00B00489">
      <w:pPr>
        <w:spacing w:after="0" w:line="240" w:lineRule="auto"/>
        <w:jc w:val="both"/>
        <w:rPr>
          <w:rFonts w:ascii="Times New Roman" w:hAnsi="Times New Roman" w:cs="Times New Roman"/>
          <w:sz w:val="24"/>
          <w:szCs w:val="24"/>
          <w:lang w:val="uk-UA"/>
        </w:rPr>
      </w:pPr>
      <w:r w:rsidRPr="00B00489">
        <w:rPr>
          <w:rFonts w:ascii="Times New Roman" w:hAnsi="Times New Roman" w:cs="Times New Roman"/>
          <w:sz w:val="24"/>
          <w:szCs w:val="24"/>
        </w:rPr>
        <w:tab/>
        <w:t xml:space="preserve">Згідно шкали оцінки  якісних та кількісних показників соціальної послуги </w:t>
      </w:r>
      <w:r w:rsidR="003B3629">
        <w:rPr>
          <w:rFonts w:ascii="Times New Roman" w:hAnsi="Times New Roman" w:cs="Times New Roman"/>
          <w:spacing w:val="8"/>
          <w:sz w:val="24"/>
          <w:szCs w:val="24"/>
          <w:lang w:val="uk-UA"/>
        </w:rPr>
        <w:t>представництва інтере</w:t>
      </w:r>
      <w:r w:rsidR="0086764A">
        <w:rPr>
          <w:rFonts w:ascii="Times New Roman" w:hAnsi="Times New Roman" w:cs="Times New Roman"/>
          <w:spacing w:val="8"/>
          <w:sz w:val="24"/>
          <w:szCs w:val="24"/>
          <w:lang w:val="uk-UA"/>
        </w:rPr>
        <w:t>сів</w:t>
      </w:r>
      <w:r w:rsidRPr="00B00489">
        <w:rPr>
          <w:rFonts w:ascii="Times New Roman" w:hAnsi="Times New Roman" w:cs="Times New Roman"/>
          <w:sz w:val="24"/>
          <w:szCs w:val="24"/>
        </w:rPr>
        <w:t xml:space="preserve"> показники відповідають  встановленому рівню – «Добре».</w:t>
      </w:r>
    </w:p>
    <w:p w:rsidR="00E634F8" w:rsidRPr="00B00489" w:rsidRDefault="00E634F8" w:rsidP="00B00489">
      <w:pPr>
        <w:pStyle w:val="a3"/>
        <w:shd w:val="clear" w:color="auto" w:fill="FFFFFF"/>
        <w:spacing w:before="0" w:beforeAutospacing="0" w:after="0" w:afterAutospacing="0"/>
        <w:rPr>
          <w:lang w:val="uk-UA"/>
        </w:rPr>
      </w:pPr>
    </w:p>
    <w:p w:rsidR="00580124" w:rsidRPr="00580124" w:rsidRDefault="00580124" w:rsidP="00580124">
      <w:pPr>
        <w:shd w:val="clear" w:color="auto" w:fill="FFFFFF"/>
        <w:spacing w:after="0" w:line="240" w:lineRule="auto"/>
        <w:jc w:val="center"/>
        <w:rPr>
          <w:rFonts w:ascii="Times New Roman" w:eastAsia="Times New Roman" w:hAnsi="Times New Roman" w:cs="Times New Roman"/>
          <w:color w:val="333333"/>
          <w:sz w:val="24"/>
          <w:szCs w:val="24"/>
        </w:rPr>
      </w:pPr>
      <w:r w:rsidRPr="00580124">
        <w:rPr>
          <w:rFonts w:ascii="Times New Roman" w:eastAsia="Times New Roman" w:hAnsi="Times New Roman" w:cs="Times New Roman"/>
          <w:b/>
          <w:bCs/>
          <w:color w:val="333333"/>
          <w:sz w:val="24"/>
          <w:szCs w:val="24"/>
        </w:rPr>
        <w:lastRenderedPageBreak/>
        <w:t>ПОКАЗНИКИ ЯКОСТІ</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соціальної послуги консультування</w:t>
      </w:r>
    </w:p>
    <w:p w:rsidR="0086764A" w:rsidRPr="00B00489" w:rsidRDefault="00580124"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5" w:name="n188"/>
      <w:bookmarkEnd w:id="25"/>
      <w:r w:rsidRPr="00580124">
        <w:rPr>
          <w:rFonts w:ascii="Times New Roman" w:eastAsia="Times New Roman" w:hAnsi="Times New Roman" w:cs="Times New Roman"/>
          <w:color w:val="333333"/>
          <w:sz w:val="24"/>
          <w:szCs w:val="24"/>
        </w:rPr>
        <w:t>1</w:t>
      </w:r>
      <w:bookmarkStart w:id="26" w:name="n194"/>
      <w:bookmarkEnd w:id="26"/>
      <w:r w:rsidR="0086764A" w:rsidRPr="00B00489">
        <w:rPr>
          <w:rFonts w:ascii="Times New Roman" w:eastAsia="Times New Roman" w:hAnsi="Times New Roman" w:cs="Times New Roman"/>
          <w:color w:val="333333"/>
          <w:sz w:val="24"/>
          <w:szCs w:val="24"/>
        </w:rPr>
        <w:t>. Кількісні показники: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Pr>
          <w:rFonts w:ascii="Times New Roman" w:eastAsia="Times New Roman" w:hAnsi="Times New Roman" w:cs="Times New Roman"/>
          <w:color w:val="333333"/>
          <w:sz w:val="24"/>
          <w:szCs w:val="24"/>
          <w:lang w:val="uk-UA"/>
        </w:rPr>
        <w:t xml:space="preserve"> - 0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задоволених звернень про отримання соціальної послуги (% від загальної кількості звернень)</w:t>
      </w:r>
      <w:r>
        <w:rPr>
          <w:rFonts w:ascii="Times New Roman" w:eastAsia="Times New Roman" w:hAnsi="Times New Roman" w:cs="Times New Roman"/>
          <w:color w:val="333333"/>
          <w:sz w:val="24"/>
          <w:szCs w:val="24"/>
          <w:lang w:val="uk-UA"/>
        </w:rPr>
        <w:t xml:space="preserve"> - 83</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чисельність працівників, які підвищили рівень кваліфікації </w:t>
      </w:r>
      <w:r>
        <w:rPr>
          <w:rFonts w:ascii="Times New Roman" w:eastAsia="Times New Roman" w:hAnsi="Times New Roman" w:cs="Times New Roman"/>
          <w:color w:val="333333"/>
          <w:sz w:val="24"/>
          <w:szCs w:val="24"/>
          <w:lang w:val="uk-UA"/>
        </w:rPr>
        <w:t>–</w:t>
      </w:r>
      <w:r w:rsidR="008D0D12">
        <w:rPr>
          <w:rFonts w:ascii="Times New Roman" w:eastAsia="Times New Roman" w:hAnsi="Times New Roman" w:cs="Times New Roman"/>
          <w:color w:val="333333"/>
          <w:sz w:val="24"/>
          <w:szCs w:val="24"/>
          <w:lang w:val="uk-UA"/>
        </w:rPr>
        <w:t>10</w:t>
      </w:r>
      <w:r>
        <w:rPr>
          <w:rFonts w:ascii="Times New Roman" w:eastAsia="Times New Roman" w:hAnsi="Times New Roman" w:cs="Times New Roman"/>
          <w:color w:val="333333"/>
          <w:sz w:val="24"/>
          <w:szCs w:val="24"/>
          <w:lang w:val="uk-UA"/>
        </w:rPr>
        <w:t xml:space="preserve">0 </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періодичн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здійсн</w:t>
      </w:r>
      <w:r>
        <w:rPr>
          <w:rFonts w:ascii="Times New Roman" w:eastAsia="Times New Roman" w:hAnsi="Times New Roman" w:cs="Times New Roman"/>
          <w:color w:val="333333"/>
          <w:sz w:val="24"/>
          <w:szCs w:val="24"/>
          <w:lang w:val="uk-UA"/>
        </w:rPr>
        <w:t xml:space="preserve">юється </w:t>
      </w:r>
      <w:r>
        <w:rPr>
          <w:rFonts w:ascii="Times New Roman" w:eastAsia="Times New Roman" w:hAnsi="Times New Roman" w:cs="Times New Roman"/>
          <w:color w:val="333333"/>
          <w:sz w:val="24"/>
          <w:szCs w:val="24"/>
        </w:rPr>
        <w:t>моніторинг</w:t>
      </w:r>
      <w:r w:rsidRPr="00B00489">
        <w:rPr>
          <w:rFonts w:ascii="Times New Roman" w:eastAsia="Times New Roman" w:hAnsi="Times New Roman" w:cs="Times New Roman"/>
          <w:color w:val="333333"/>
          <w:sz w:val="24"/>
          <w:szCs w:val="24"/>
        </w:rPr>
        <w:t xml:space="preserve"> якості надання соціальної послуги</w:t>
      </w:r>
      <w:r>
        <w:rPr>
          <w:rFonts w:ascii="Times New Roman" w:eastAsia="Times New Roman" w:hAnsi="Times New Roman" w:cs="Times New Roman"/>
          <w:color w:val="333333"/>
          <w:sz w:val="24"/>
          <w:szCs w:val="24"/>
          <w:lang w:val="uk-UA"/>
        </w:rPr>
        <w:t xml:space="preserve"> </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580124" w:rsidRPr="00580124" w:rsidRDefault="00580124" w:rsidP="00580124">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7" w:name="n195"/>
      <w:bookmarkEnd w:id="27"/>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sidR="0086764A">
        <w:rPr>
          <w:rFonts w:ascii="Times New Roman" w:eastAsia="Times New Roman" w:hAnsi="Times New Roman" w:cs="Times New Roman"/>
          <w:color w:val="333333"/>
          <w:sz w:val="24"/>
          <w:szCs w:val="24"/>
          <w:lang w:val="uk-UA"/>
        </w:rPr>
        <w:t xml:space="preserve"> -</w:t>
      </w:r>
      <w:r w:rsidR="0086764A" w:rsidRPr="0086764A">
        <w:rPr>
          <w:rFonts w:ascii="Times New Roman" w:eastAsia="Times New Roman" w:hAnsi="Times New Roman" w:cs="Times New Roman"/>
          <w:b/>
          <w:color w:val="333333"/>
          <w:sz w:val="24"/>
          <w:szCs w:val="24"/>
          <w:lang w:val="uk-UA"/>
        </w:rPr>
        <w:t>100</w:t>
      </w:r>
      <w:r w:rsidR="0086764A">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8" w:name="n196"/>
      <w:bookmarkEnd w:id="28"/>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51098B">
        <w:rPr>
          <w:rFonts w:ascii="Times New Roman" w:eastAsia="Times New Roman" w:hAnsi="Times New Roman" w:cs="Times New Roman"/>
          <w:b/>
          <w:color w:val="333333"/>
          <w:sz w:val="24"/>
          <w:szCs w:val="24"/>
          <w:lang w:val="uk-UA"/>
        </w:rPr>
        <w:t>9</w:t>
      </w:r>
      <w:r>
        <w:rPr>
          <w:rFonts w:ascii="Times New Roman" w:eastAsia="Times New Roman" w:hAnsi="Times New Roman" w:cs="Times New Roman"/>
          <w:b/>
          <w:color w:val="333333"/>
          <w:sz w:val="24"/>
          <w:szCs w:val="24"/>
          <w:lang w:val="uk-UA"/>
        </w:rPr>
        <w:t>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86764A" w:rsidRPr="003B3629" w:rsidRDefault="0086764A" w:rsidP="0086764A">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lastRenderedPageBreak/>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271EC6" w:rsidRDefault="00580124" w:rsidP="00580124">
      <w:pPr>
        <w:pStyle w:val="ad"/>
        <w:jc w:val="both"/>
        <w:rPr>
          <w:b/>
        </w:rPr>
      </w:pPr>
      <w:r w:rsidRPr="00271EC6">
        <w:rPr>
          <w:b/>
        </w:rPr>
        <w:t>4.Висновок</w:t>
      </w:r>
    </w:p>
    <w:p w:rsidR="00580124" w:rsidRPr="00271EC6" w:rsidRDefault="0033333D" w:rsidP="0033333D">
      <w:pPr>
        <w:pStyle w:val="ad"/>
        <w:tabs>
          <w:tab w:val="left" w:pos="3544"/>
        </w:tabs>
        <w:jc w:val="both"/>
        <w:rPr>
          <w:b/>
          <w:i/>
          <w:iCs/>
        </w:rPr>
      </w:pPr>
      <w:r>
        <w:rPr>
          <w:b/>
          <w:i/>
          <w:iCs/>
        </w:rPr>
        <w:tab/>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271EC6" w:rsidRDefault="00580124"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 </w:t>
            </w:r>
            <w:r w:rsidRPr="00271EC6">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100%</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r>
    </w:tbl>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580124" w:rsidRDefault="00580124" w:rsidP="00580124">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B00489" w:rsidRDefault="0086764A" w:rsidP="00580124">
      <w:pPr>
        <w:spacing w:after="0" w:line="240" w:lineRule="auto"/>
        <w:jc w:val="both"/>
        <w:rPr>
          <w:rFonts w:ascii="Times New Roman" w:hAnsi="Times New Roman" w:cs="Times New Roman"/>
          <w:sz w:val="24"/>
          <w:szCs w:val="24"/>
          <w:lang w:val="uk-UA"/>
        </w:rPr>
      </w:pPr>
      <w:r>
        <w:rPr>
          <w:rFonts w:ascii="Times New Roman" w:eastAsia="Times New Roman" w:hAnsi="Times New Roman" w:cs="Times New Roman"/>
          <w:color w:val="333333"/>
          <w:sz w:val="24"/>
          <w:szCs w:val="24"/>
          <w:lang w:val="uk-UA"/>
        </w:rPr>
        <w:t xml:space="preserve">         </w:t>
      </w:r>
      <w:r w:rsidR="00580124" w:rsidRPr="00580124">
        <w:rPr>
          <w:rFonts w:ascii="Times New Roman" w:hAnsi="Times New Roman" w:cs="Times New Roman"/>
          <w:sz w:val="24"/>
          <w:szCs w:val="24"/>
          <w:lang w:val="uk-UA"/>
        </w:rPr>
        <w:t>Згідно шкали оцінки</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якісних та кількісних показників соціальної послуги </w:t>
      </w:r>
      <w:r>
        <w:rPr>
          <w:rFonts w:ascii="Times New Roman" w:hAnsi="Times New Roman" w:cs="Times New Roman"/>
          <w:spacing w:val="8"/>
          <w:sz w:val="24"/>
          <w:szCs w:val="24"/>
          <w:lang w:val="uk-UA"/>
        </w:rPr>
        <w:t>консультування</w:t>
      </w:r>
      <w:r w:rsidR="00580124" w:rsidRPr="00580124">
        <w:rPr>
          <w:rFonts w:ascii="Times New Roman" w:hAnsi="Times New Roman" w:cs="Times New Roman"/>
          <w:sz w:val="24"/>
          <w:szCs w:val="24"/>
          <w:lang w:val="uk-UA"/>
        </w:rPr>
        <w:t xml:space="preserve"> показники відповідають</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встановленому рівню – «Добре».</w:t>
      </w:r>
    </w:p>
    <w:p w:rsidR="00580124" w:rsidRPr="00B00489" w:rsidRDefault="00580124" w:rsidP="00580124">
      <w:pPr>
        <w:pStyle w:val="a3"/>
        <w:shd w:val="clear" w:color="auto" w:fill="FFFFFF"/>
        <w:spacing w:before="0" w:beforeAutospacing="0" w:after="0" w:afterAutospacing="0"/>
        <w:rPr>
          <w:lang w:val="uk-UA"/>
        </w:rPr>
      </w:pPr>
    </w:p>
    <w:p w:rsidR="00580124" w:rsidRDefault="00580124" w:rsidP="00580124">
      <w:pPr>
        <w:shd w:val="clear" w:color="auto" w:fill="FFFFFF"/>
        <w:spacing w:after="150" w:line="240" w:lineRule="auto"/>
        <w:ind w:firstLine="450"/>
        <w:jc w:val="both"/>
        <w:rPr>
          <w:rFonts w:ascii="Times New Roman" w:eastAsia="Times New Roman" w:hAnsi="Times New Roman" w:cs="Times New Roman"/>
          <w:color w:val="333333"/>
          <w:sz w:val="24"/>
          <w:szCs w:val="24"/>
          <w:lang w:val="uk-UA"/>
        </w:rPr>
      </w:pPr>
    </w:p>
    <w:p w:rsidR="00580124" w:rsidRDefault="00580124" w:rsidP="00580124">
      <w:pPr>
        <w:shd w:val="clear" w:color="auto" w:fill="FFFFFF"/>
        <w:spacing w:after="0" w:line="240" w:lineRule="auto"/>
        <w:jc w:val="center"/>
        <w:rPr>
          <w:rFonts w:ascii="Times New Roman" w:eastAsia="Times New Roman" w:hAnsi="Times New Roman" w:cs="Times New Roman"/>
          <w:b/>
          <w:bCs/>
          <w:color w:val="333333"/>
          <w:sz w:val="24"/>
          <w:szCs w:val="24"/>
          <w:lang w:val="uk-UA"/>
        </w:rPr>
      </w:pPr>
      <w:r w:rsidRPr="00580124">
        <w:rPr>
          <w:rFonts w:ascii="Times New Roman" w:eastAsia="Times New Roman" w:hAnsi="Times New Roman" w:cs="Times New Roman"/>
          <w:b/>
          <w:bCs/>
          <w:color w:val="333333"/>
          <w:sz w:val="24"/>
          <w:szCs w:val="24"/>
        </w:rPr>
        <w:t>ПОКАЗНИКИ</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якості соціальної послуги посередництва (медіації)</w:t>
      </w:r>
    </w:p>
    <w:p w:rsidR="008D0D12" w:rsidRDefault="008D0D12" w:rsidP="00580124">
      <w:pPr>
        <w:shd w:val="clear" w:color="auto" w:fill="FFFFFF"/>
        <w:spacing w:after="0" w:line="240" w:lineRule="auto"/>
        <w:jc w:val="center"/>
        <w:rPr>
          <w:rFonts w:ascii="Times New Roman" w:eastAsia="Times New Roman" w:hAnsi="Times New Roman" w:cs="Times New Roman"/>
          <w:b/>
          <w:bCs/>
          <w:color w:val="333333"/>
          <w:sz w:val="24"/>
          <w:szCs w:val="24"/>
          <w:lang w:val="uk-UA"/>
        </w:rPr>
      </w:pPr>
    </w:p>
    <w:p w:rsidR="008D0D12" w:rsidRPr="008D0D12" w:rsidRDefault="008D0D12" w:rsidP="00580124">
      <w:pPr>
        <w:shd w:val="clear" w:color="auto" w:fill="FFFFFF"/>
        <w:spacing w:after="0" w:line="240" w:lineRule="auto"/>
        <w:jc w:val="center"/>
        <w:rPr>
          <w:rFonts w:ascii="Times New Roman" w:eastAsia="Times New Roman" w:hAnsi="Times New Roman" w:cs="Times New Roman"/>
          <w:color w:val="333333"/>
          <w:sz w:val="24"/>
          <w:szCs w:val="24"/>
          <w:lang w:val="uk-UA"/>
        </w:rPr>
      </w:pP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1. Кількісні показники:</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Pr>
          <w:rFonts w:ascii="Times New Roman" w:eastAsia="Times New Roman" w:hAnsi="Times New Roman" w:cs="Times New Roman"/>
          <w:color w:val="333333"/>
          <w:sz w:val="24"/>
          <w:szCs w:val="24"/>
          <w:lang w:val="uk-UA"/>
        </w:rPr>
        <w:t xml:space="preserve"> -0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подяк (в розрахунку на 30 отримувачів соціальної послуги)</w:t>
      </w:r>
      <w:r w:rsidR="0051098B">
        <w:rPr>
          <w:rFonts w:ascii="Times New Roman" w:eastAsia="Times New Roman" w:hAnsi="Times New Roman" w:cs="Times New Roman"/>
          <w:color w:val="333333"/>
          <w:sz w:val="24"/>
          <w:szCs w:val="24"/>
          <w:lang w:val="uk-UA"/>
        </w:rPr>
        <w:t xml:space="preserve"> -3</w:t>
      </w:r>
      <w:r>
        <w:rPr>
          <w:rFonts w:ascii="Times New Roman" w:eastAsia="Times New Roman" w:hAnsi="Times New Roman" w:cs="Times New Roman"/>
          <w:color w:val="333333"/>
          <w:sz w:val="24"/>
          <w:szCs w:val="24"/>
          <w:lang w:val="uk-UA"/>
        </w:rPr>
        <w:t xml:space="preserve">0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чисельність отримувачів соціальної послуги, емоційний, психологічний, фізичний стан яких покращено</w:t>
      </w:r>
      <w:r>
        <w:rPr>
          <w:rFonts w:ascii="Times New Roman" w:eastAsia="Times New Roman" w:hAnsi="Times New Roman" w:cs="Times New Roman"/>
          <w:color w:val="333333"/>
          <w:sz w:val="24"/>
          <w:szCs w:val="24"/>
          <w:lang w:val="uk-UA"/>
        </w:rPr>
        <w:t xml:space="preserve"> -92%</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задоволених звернень щодо отримання соціальної послуги (% від загальної кількості)</w:t>
      </w:r>
      <w:r>
        <w:rPr>
          <w:rFonts w:ascii="Times New Roman" w:eastAsia="Times New Roman" w:hAnsi="Times New Roman" w:cs="Times New Roman"/>
          <w:color w:val="333333"/>
          <w:sz w:val="24"/>
          <w:szCs w:val="24"/>
          <w:lang w:val="uk-UA"/>
        </w:rPr>
        <w:t xml:space="preserve"> - 80</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укладених медіаційних угод з позитивним розглядом</w:t>
      </w:r>
      <w:r>
        <w:rPr>
          <w:rFonts w:ascii="Times New Roman" w:eastAsia="Times New Roman" w:hAnsi="Times New Roman" w:cs="Times New Roman"/>
          <w:color w:val="333333"/>
          <w:sz w:val="24"/>
          <w:szCs w:val="24"/>
          <w:lang w:val="uk-UA"/>
        </w:rPr>
        <w:t xml:space="preserve"> </w:t>
      </w:r>
      <w:r w:rsidRPr="004F13FB">
        <w:rPr>
          <w:rFonts w:ascii="Times New Roman" w:eastAsia="Times New Roman" w:hAnsi="Times New Roman" w:cs="Times New Roman"/>
          <w:color w:val="333333"/>
          <w:sz w:val="24"/>
          <w:szCs w:val="24"/>
        </w:rPr>
        <w:t xml:space="preserve"> (% від загальної кількості звернень)</w:t>
      </w:r>
      <w:r w:rsidR="0051098B">
        <w:rPr>
          <w:rFonts w:ascii="Times New Roman" w:eastAsia="Times New Roman" w:hAnsi="Times New Roman" w:cs="Times New Roman"/>
          <w:color w:val="333333"/>
          <w:sz w:val="24"/>
          <w:szCs w:val="24"/>
          <w:lang w:val="uk-UA"/>
        </w:rPr>
        <w:t>- 75%</w:t>
      </w:r>
      <w:r>
        <w:rPr>
          <w:rFonts w:ascii="Times New Roman" w:eastAsia="Times New Roman" w:hAnsi="Times New Roman" w:cs="Times New Roman"/>
          <w:color w:val="333333"/>
          <w:sz w:val="24"/>
          <w:szCs w:val="24"/>
          <w:lang w:val="uk-UA"/>
        </w:rPr>
        <w:t xml:space="preserve">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чисельність працівників, які мають відповідну освіту</w:t>
      </w:r>
      <w:r>
        <w:rPr>
          <w:rFonts w:ascii="Times New Roman" w:eastAsia="Times New Roman" w:hAnsi="Times New Roman" w:cs="Times New Roman"/>
          <w:color w:val="333333"/>
          <w:sz w:val="24"/>
          <w:szCs w:val="24"/>
          <w:lang w:val="uk-UA"/>
        </w:rPr>
        <w:t xml:space="preserve"> -100</w:t>
      </w:r>
      <w:r w:rsidRPr="004F13FB">
        <w:rPr>
          <w:rFonts w:ascii="Times New Roman" w:eastAsia="Times New Roman" w:hAnsi="Times New Roman" w:cs="Times New Roman"/>
          <w:color w:val="333333"/>
          <w:sz w:val="24"/>
          <w:szCs w:val="24"/>
        </w:rPr>
        <w:t xml:space="preserve"> (%);</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 xml:space="preserve">чисельність працівників, які підвищили свій рівень кваліфікації </w:t>
      </w:r>
      <w:r>
        <w:rPr>
          <w:rFonts w:ascii="Times New Roman" w:eastAsia="Times New Roman" w:hAnsi="Times New Roman" w:cs="Times New Roman"/>
          <w:color w:val="333333"/>
          <w:sz w:val="24"/>
          <w:szCs w:val="24"/>
          <w:lang w:val="uk-UA"/>
        </w:rPr>
        <w:t>-100</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період</w:t>
      </w:r>
      <w:r>
        <w:rPr>
          <w:rFonts w:ascii="Times New Roman" w:eastAsia="Times New Roman" w:hAnsi="Times New Roman" w:cs="Times New Roman"/>
          <w:color w:val="333333"/>
          <w:sz w:val="24"/>
          <w:szCs w:val="24"/>
        </w:rPr>
        <w:t>ич</w:t>
      </w:r>
      <w:r>
        <w:rPr>
          <w:rFonts w:ascii="Times New Roman" w:eastAsia="Times New Roman" w:hAnsi="Times New Roman" w:cs="Times New Roman"/>
          <w:color w:val="333333"/>
          <w:sz w:val="24"/>
          <w:szCs w:val="24"/>
          <w:lang w:val="uk-UA"/>
        </w:rPr>
        <w:t>но</w:t>
      </w:r>
      <w:r w:rsidRPr="004F13FB">
        <w:rPr>
          <w:rFonts w:ascii="Times New Roman" w:eastAsia="Times New Roman" w:hAnsi="Times New Roman" w:cs="Times New Roman"/>
          <w:color w:val="333333"/>
          <w:sz w:val="24"/>
          <w:szCs w:val="24"/>
        </w:rPr>
        <w:t xml:space="preserve"> провед</w:t>
      </w:r>
      <w:r>
        <w:rPr>
          <w:rFonts w:ascii="Times New Roman" w:eastAsia="Times New Roman" w:hAnsi="Times New Roman" w:cs="Times New Roman"/>
          <w:color w:val="333333"/>
          <w:sz w:val="24"/>
          <w:szCs w:val="24"/>
          <w:lang w:val="uk-UA"/>
        </w:rPr>
        <w:t>иться</w:t>
      </w:r>
      <w:r w:rsidRPr="004F13FB">
        <w:rPr>
          <w:rFonts w:ascii="Times New Roman" w:eastAsia="Times New Roman" w:hAnsi="Times New Roman" w:cs="Times New Roman"/>
          <w:color w:val="333333"/>
          <w:sz w:val="24"/>
          <w:szCs w:val="24"/>
        </w:rPr>
        <w:t xml:space="preserve"> моніторинг якості надання соціальної послуги;</w:t>
      </w:r>
    </w:p>
    <w:p w:rsidR="008D0D12" w:rsidRPr="00B00489" w:rsidRDefault="008D0D12" w:rsidP="008D0D12">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8D0D12" w:rsidRPr="00580124" w:rsidRDefault="008D0D12" w:rsidP="008D0D12">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Pr>
          <w:rFonts w:ascii="Times New Roman" w:eastAsia="Times New Roman" w:hAnsi="Times New Roman" w:cs="Times New Roman"/>
          <w:color w:val="333333"/>
          <w:sz w:val="24"/>
          <w:szCs w:val="24"/>
          <w:lang w:val="uk-UA"/>
        </w:rPr>
        <w:t xml:space="preserve"> -</w:t>
      </w:r>
      <w:r w:rsidRPr="0086764A">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86764A" w:rsidRPr="00B00489" w:rsidRDefault="00EE4C75"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w:t>
      </w:r>
      <w:r>
        <w:rPr>
          <w:rFonts w:ascii="Times New Roman" w:eastAsia="Times New Roman" w:hAnsi="Times New Roman" w:cs="Times New Roman"/>
          <w:color w:val="333333"/>
          <w:sz w:val="24"/>
          <w:szCs w:val="24"/>
          <w:lang w:val="uk-UA"/>
        </w:rPr>
        <w:t>о</w:t>
      </w:r>
      <w:r w:rsidR="0086764A">
        <w:rPr>
          <w:rFonts w:ascii="Times New Roman" w:eastAsia="Times New Roman" w:hAnsi="Times New Roman" w:cs="Times New Roman"/>
          <w:color w:val="333333"/>
          <w:sz w:val="24"/>
          <w:szCs w:val="24"/>
        </w:rPr>
        <w:t>д</w:t>
      </w:r>
      <w:r w:rsidR="0086764A">
        <w:rPr>
          <w:rFonts w:ascii="Times New Roman" w:eastAsia="Times New Roman" w:hAnsi="Times New Roman" w:cs="Times New Roman"/>
          <w:color w:val="333333"/>
          <w:sz w:val="24"/>
          <w:szCs w:val="24"/>
          <w:lang w:val="uk-UA"/>
        </w:rPr>
        <w:t>иться</w:t>
      </w:r>
      <w:r w:rsidR="0086764A">
        <w:rPr>
          <w:rFonts w:ascii="Times New Roman" w:eastAsia="Times New Roman" w:hAnsi="Times New Roman" w:cs="Times New Roman"/>
          <w:color w:val="333333"/>
          <w:sz w:val="24"/>
          <w:szCs w:val="24"/>
        </w:rPr>
        <w:t xml:space="preserve"> внутрішн</w:t>
      </w:r>
      <w:r w:rsidR="0086764A">
        <w:rPr>
          <w:rFonts w:ascii="Times New Roman" w:eastAsia="Times New Roman" w:hAnsi="Times New Roman" w:cs="Times New Roman"/>
          <w:color w:val="333333"/>
          <w:sz w:val="24"/>
          <w:szCs w:val="24"/>
          <w:lang w:val="uk-UA"/>
        </w:rPr>
        <w:t>ня оцінка</w:t>
      </w:r>
      <w:r w:rsidR="0086764A"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51098B">
        <w:rPr>
          <w:rFonts w:ascii="Times New Roman" w:eastAsia="Times New Roman" w:hAnsi="Times New Roman" w:cs="Times New Roman"/>
          <w:b/>
          <w:color w:val="333333"/>
          <w:sz w:val="24"/>
          <w:szCs w:val="24"/>
          <w:lang w:val="uk-UA"/>
        </w:rPr>
        <w:t>9</w:t>
      </w:r>
      <w:r>
        <w:rPr>
          <w:rFonts w:ascii="Times New Roman" w:eastAsia="Times New Roman" w:hAnsi="Times New Roman" w:cs="Times New Roman"/>
          <w:b/>
          <w:color w:val="333333"/>
          <w:sz w:val="24"/>
          <w:szCs w:val="24"/>
          <w:lang w:val="uk-UA"/>
        </w:rPr>
        <w:t>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86764A" w:rsidRPr="003B3629" w:rsidRDefault="0086764A" w:rsidP="0086764A">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86764A" w:rsidRP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86764A"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lastRenderedPageBreak/>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271EC6" w:rsidRDefault="00580124"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 </w:t>
            </w:r>
            <w:r w:rsidRPr="00271EC6">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100%</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r>
    </w:tbl>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A253D9" w:rsidRPr="0086764A" w:rsidRDefault="00A253D9" w:rsidP="00580124">
      <w:pPr>
        <w:pStyle w:val="a3"/>
        <w:shd w:val="clear" w:color="auto" w:fill="FFFFFF"/>
        <w:spacing w:before="0" w:beforeAutospacing="0" w:after="0" w:afterAutospacing="0"/>
        <w:rPr>
          <w:lang w:val="uk-UA"/>
        </w:rPr>
      </w:pPr>
    </w:p>
    <w:p w:rsidR="00580124" w:rsidRPr="0086764A" w:rsidRDefault="0086764A" w:rsidP="0086764A">
      <w:pPr>
        <w:shd w:val="clear" w:color="auto" w:fill="FFFFFF"/>
        <w:spacing w:after="0" w:line="240" w:lineRule="auto"/>
        <w:rPr>
          <w:rFonts w:ascii="Times New Roman" w:eastAsia="Times New Roman" w:hAnsi="Times New Roman" w:cs="Times New Roman"/>
          <w:color w:val="333333"/>
          <w:sz w:val="24"/>
          <w:szCs w:val="24"/>
        </w:rPr>
      </w:pPr>
      <w:r>
        <w:rPr>
          <w:rFonts w:ascii="Times New Roman" w:hAnsi="Times New Roman" w:cs="Times New Roman"/>
          <w:sz w:val="24"/>
          <w:szCs w:val="24"/>
          <w:lang w:val="uk-UA"/>
        </w:rPr>
        <w:t xml:space="preserve">    </w:t>
      </w:r>
      <w:r w:rsidR="00580124" w:rsidRPr="00580124">
        <w:rPr>
          <w:rFonts w:ascii="Times New Roman" w:hAnsi="Times New Roman" w:cs="Times New Roman"/>
          <w:sz w:val="24"/>
          <w:szCs w:val="24"/>
          <w:lang w:val="uk-UA"/>
        </w:rPr>
        <w:t>Згідно шкали оцінки</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якісних та кількісних показників соціальної послуги </w:t>
      </w:r>
      <w:r w:rsidRPr="0086764A">
        <w:rPr>
          <w:rFonts w:ascii="Times New Roman" w:eastAsia="Times New Roman" w:hAnsi="Times New Roman" w:cs="Times New Roman"/>
          <w:bCs/>
          <w:color w:val="333333"/>
          <w:sz w:val="24"/>
          <w:szCs w:val="24"/>
        </w:rPr>
        <w:t>посередництва (медіації)</w:t>
      </w:r>
      <w:r>
        <w:rPr>
          <w:rFonts w:ascii="Times New Roman" w:eastAsia="Times New Roman" w:hAnsi="Times New Roman" w:cs="Times New Roman"/>
          <w:color w:val="333333"/>
          <w:sz w:val="24"/>
          <w:szCs w:val="24"/>
          <w:lang w:val="uk-UA"/>
        </w:rPr>
        <w:t xml:space="preserve"> </w:t>
      </w:r>
      <w:r w:rsidR="00580124" w:rsidRPr="00580124">
        <w:rPr>
          <w:rFonts w:ascii="Times New Roman" w:hAnsi="Times New Roman" w:cs="Times New Roman"/>
          <w:sz w:val="24"/>
          <w:szCs w:val="24"/>
          <w:lang w:val="uk-UA"/>
        </w:rPr>
        <w:t xml:space="preserve"> показники відповідають</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встановленому рівню – «Добре».</w:t>
      </w:r>
    </w:p>
    <w:p w:rsidR="00580124" w:rsidRDefault="00580124" w:rsidP="0086764A">
      <w:pPr>
        <w:spacing w:after="0" w:line="240" w:lineRule="auto"/>
        <w:rPr>
          <w:rFonts w:ascii="Times New Roman" w:hAnsi="Times New Roman" w:cs="Times New Roman"/>
          <w:sz w:val="24"/>
          <w:szCs w:val="24"/>
          <w:lang w:val="uk-UA"/>
        </w:rPr>
      </w:pPr>
    </w:p>
    <w:p w:rsidR="00580124" w:rsidRPr="00B00489" w:rsidRDefault="00580124" w:rsidP="0086764A">
      <w:pPr>
        <w:spacing w:after="0" w:line="240" w:lineRule="auto"/>
        <w:rPr>
          <w:rFonts w:ascii="Times New Roman" w:hAnsi="Times New Roman" w:cs="Times New Roman"/>
          <w:sz w:val="24"/>
          <w:szCs w:val="24"/>
          <w:lang w:val="uk-UA"/>
        </w:rPr>
      </w:pPr>
    </w:p>
    <w:p w:rsidR="00580124" w:rsidRPr="00580124" w:rsidRDefault="00580124" w:rsidP="00580124">
      <w:pPr>
        <w:shd w:val="clear" w:color="auto" w:fill="FFFFFF"/>
        <w:spacing w:after="0" w:line="240" w:lineRule="auto"/>
        <w:jc w:val="center"/>
        <w:rPr>
          <w:rFonts w:ascii="Times New Roman" w:eastAsia="Times New Roman" w:hAnsi="Times New Roman" w:cs="Times New Roman"/>
          <w:color w:val="333333"/>
          <w:sz w:val="24"/>
          <w:szCs w:val="24"/>
        </w:rPr>
      </w:pPr>
      <w:r w:rsidRPr="00580124">
        <w:rPr>
          <w:rFonts w:ascii="Times New Roman" w:eastAsia="Times New Roman" w:hAnsi="Times New Roman" w:cs="Times New Roman"/>
          <w:b/>
          <w:bCs/>
          <w:color w:val="333333"/>
          <w:sz w:val="24"/>
          <w:szCs w:val="24"/>
        </w:rPr>
        <w:t>ПОКАЗНИКИ</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якості соціальної послуги профілактики</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29" w:name="n429"/>
      <w:bookmarkEnd w:id="29"/>
      <w:r w:rsidRPr="0033333D">
        <w:rPr>
          <w:rFonts w:ascii="Times New Roman" w:eastAsia="Times New Roman" w:hAnsi="Times New Roman" w:cs="Times New Roman"/>
          <w:sz w:val="24"/>
          <w:szCs w:val="24"/>
        </w:rPr>
        <w:t>1. Кількісні показники:</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0" w:name="n430"/>
      <w:bookmarkEnd w:id="30"/>
      <w:r w:rsidRPr="0033333D">
        <w:rPr>
          <w:rFonts w:ascii="Times New Roman" w:eastAsia="Times New Roman" w:hAnsi="Times New Roman" w:cs="Times New Roman"/>
          <w:sz w:val="24"/>
          <w:szCs w:val="24"/>
        </w:rPr>
        <w:t>кількість скарг та результати їх розгляду (у розрахунку на 100 отримувачів соціальної послуги)</w:t>
      </w:r>
      <w:r w:rsidR="0086764A" w:rsidRPr="0033333D">
        <w:rPr>
          <w:rFonts w:ascii="Times New Roman" w:eastAsia="Times New Roman" w:hAnsi="Times New Roman" w:cs="Times New Roman"/>
          <w:sz w:val="24"/>
          <w:szCs w:val="24"/>
          <w:lang w:val="uk-UA"/>
        </w:rPr>
        <w:t xml:space="preserve"> - 0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1" w:name="n431"/>
      <w:bookmarkEnd w:id="31"/>
      <w:r w:rsidRPr="0033333D">
        <w:rPr>
          <w:rFonts w:ascii="Times New Roman" w:eastAsia="Times New Roman" w:hAnsi="Times New Roman" w:cs="Times New Roman"/>
          <w:sz w:val="24"/>
          <w:szCs w:val="24"/>
        </w:rPr>
        <w:t>кількість подяк (у розрахунку на 100 отримувачів соціальної послуги)</w:t>
      </w:r>
      <w:r w:rsidR="0051098B">
        <w:rPr>
          <w:rFonts w:ascii="Times New Roman" w:eastAsia="Times New Roman" w:hAnsi="Times New Roman" w:cs="Times New Roman"/>
          <w:sz w:val="24"/>
          <w:szCs w:val="24"/>
          <w:lang w:val="uk-UA"/>
        </w:rPr>
        <w:t xml:space="preserve"> – 100</w:t>
      </w:r>
      <w:r w:rsidR="0086764A" w:rsidRPr="0033333D">
        <w:rPr>
          <w:rFonts w:ascii="Times New Roman" w:eastAsia="Times New Roman" w:hAnsi="Times New Roman" w:cs="Times New Roman"/>
          <w:sz w:val="24"/>
          <w:szCs w:val="24"/>
          <w:lang w:val="uk-UA"/>
        </w:rPr>
        <w:t>%</w:t>
      </w:r>
      <w:r w:rsidR="00D122FA" w:rsidRPr="0033333D">
        <w:rPr>
          <w:rFonts w:ascii="Times New Roman" w:eastAsia="Times New Roman" w:hAnsi="Times New Roman" w:cs="Times New Roman"/>
          <w:sz w:val="24"/>
          <w:szCs w:val="24"/>
          <w:lang w:val="uk-UA"/>
        </w:rPr>
        <w:t xml:space="preserve">;                                                                                                                                                                                                                                                                                                                                                                                                                                                                                                                                                                                                                                                                                                                                                                                                                                                                                                                                                                                                                                                                                                                                                                                                                                                                                                                                                                                                                                                                                                                                                                                                                                                                                                                                                                                                                                                                                                                                                                                                                                                                                                                                                                                                                                                                                                                                                                                                                                                                                                                                                                                                                                                                                                                                                                                                                                                                                                                                                                                                                                                                                                                                                                                                                                                                                                                                                                                                                                                                                                                                                                                                                                                                                                                                                                                                                                                                                                                                                                                                                                                                                                                                                                                                                                                                                                                                                                                                                                                                                                                                                                                                                                                                                                                                                                                                                                                                                                                                                                                                                                                                                                                                                                                                                                                                                                                                                                                                                                                                                                                                                                                                                                                                                                                                                                                                                                                                                                                                                                                                                                                                                                                                                                                                                                                                                                                                                                                                                                                                                                                                                                                                                                                                                                                                                                                                                                                                                                                                                                                                                                                                                                                                                                                                                                                                                                                                                                                                         </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2" w:name="n432"/>
      <w:bookmarkEnd w:id="32"/>
      <w:r w:rsidRPr="0033333D">
        <w:rPr>
          <w:rFonts w:ascii="Times New Roman" w:eastAsia="Times New Roman" w:hAnsi="Times New Roman" w:cs="Times New Roman"/>
          <w:sz w:val="24"/>
          <w:szCs w:val="24"/>
        </w:rPr>
        <w:t>кількість/частка отримувачів соціальної послуги, успішно переадресованих до інших суб’єктів надання соціальних послуг</w:t>
      </w:r>
      <w:r w:rsidR="00D122FA" w:rsidRPr="0033333D">
        <w:rPr>
          <w:rFonts w:ascii="Times New Roman" w:eastAsia="Times New Roman" w:hAnsi="Times New Roman" w:cs="Times New Roman"/>
          <w:sz w:val="24"/>
          <w:szCs w:val="24"/>
          <w:lang w:val="uk-UA"/>
        </w:rPr>
        <w:t xml:space="preserve"> -</w:t>
      </w:r>
      <w:r w:rsidR="0033333D" w:rsidRPr="0033333D">
        <w:rPr>
          <w:rFonts w:ascii="Times New Roman" w:eastAsia="Times New Roman" w:hAnsi="Times New Roman" w:cs="Times New Roman"/>
          <w:sz w:val="24"/>
          <w:szCs w:val="24"/>
          <w:lang w:val="uk-UA"/>
        </w:rPr>
        <w:t xml:space="preserve"> </w:t>
      </w:r>
      <w:r w:rsidR="00D122FA" w:rsidRPr="0033333D">
        <w:rPr>
          <w:rFonts w:ascii="Times New Roman" w:eastAsia="Times New Roman" w:hAnsi="Times New Roman" w:cs="Times New Roman"/>
          <w:sz w:val="24"/>
          <w:szCs w:val="24"/>
          <w:lang w:val="uk-UA"/>
        </w:rPr>
        <w:t>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3" w:name="n433"/>
      <w:bookmarkEnd w:id="33"/>
      <w:r w:rsidRPr="0033333D">
        <w:rPr>
          <w:rFonts w:ascii="Times New Roman" w:eastAsia="Times New Roman" w:hAnsi="Times New Roman" w:cs="Times New Roman"/>
          <w:sz w:val="24"/>
          <w:szCs w:val="24"/>
        </w:rPr>
        <w:t>кількість/частка отримувачів соціальної послуги, яких було взято під соціальний супровід за результатами профілактичної роботи (в них: дітей, молоді) для суб’єктів, до компетенції яких це належить</w:t>
      </w:r>
      <w:r w:rsidR="00D122FA" w:rsidRPr="0033333D">
        <w:rPr>
          <w:rFonts w:ascii="Times New Roman" w:eastAsia="Times New Roman" w:hAnsi="Times New Roman" w:cs="Times New Roman"/>
          <w:sz w:val="24"/>
          <w:szCs w:val="24"/>
          <w:lang w:val="uk-UA"/>
        </w:rPr>
        <w:t xml:space="preserve"> </w:t>
      </w:r>
      <w:r w:rsidR="0033333D" w:rsidRPr="0033333D">
        <w:rPr>
          <w:rFonts w:ascii="Times New Roman" w:eastAsia="Times New Roman" w:hAnsi="Times New Roman" w:cs="Times New Roman"/>
          <w:sz w:val="24"/>
          <w:szCs w:val="24"/>
          <w:lang w:val="uk-UA"/>
        </w:rPr>
        <w:t xml:space="preserve"> - 92%</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4" w:name="n434"/>
      <w:bookmarkEnd w:id="34"/>
      <w:r w:rsidRPr="0033333D">
        <w:rPr>
          <w:rFonts w:ascii="Times New Roman" w:eastAsia="Times New Roman" w:hAnsi="Times New Roman" w:cs="Times New Roman"/>
          <w:sz w:val="24"/>
          <w:szCs w:val="24"/>
        </w:rPr>
        <w:t>частка отримувачів соціальної послуги, у роботі з якими було успішно досягнуто визначених у індивідуальному плані (програмі) мети та завдань надання послуги соціальної профілактики (% від загальної кількості звернень)</w:t>
      </w:r>
      <w:r w:rsidR="00D122FA" w:rsidRPr="0033333D">
        <w:rPr>
          <w:rFonts w:ascii="Times New Roman" w:eastAsia="Times New Roman" w:hAnsi="Times New Roman" w:cs="Times New Roman"/>
          <w:sz w:val="24"/>
          <w:szCs w:val="24"/>
          <w:lang w:val="uk-UA"/>
        </w:rPr>
        <w:t xml:space="preserve"> – 92%</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5" w:name="n435"/>
      <w:bookmarkEnd w:id="35"/>
      <w:r w:rsidRPr="0033333D">
        <w:rPr>
          <w:rFonts w:ascii="Times New Roman" w:eastAsia="Times New Roman" w:hAnsi="Times New Roman" w:cs="Times New Roman"/>
          <w:sz w:val="24"/>
          <w:szCs w:val="24"/>
        </w:rPr>
        <w:t>кількість проведених заходів за трьома видами соціальної послуги</w:t>
      </w:r>
      <w:r w:rsidR="0033333D" w:rsidRPr="0033333D">
        <w:rPr>
          <w:rFonts w:ascii="Times New Roman" w:eastAsia="Times New Roman" w:hAnsi="Times New Roman" w:cs="Times New Roman"/>
          <w:sz w:val="24"/>
          <w:szCs w:val="24"/>
          <w:lang w:val="uk-UA"/>
        </w:rPr>
        <w:t xml:space="preserve"> -102</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6" w:name="n436"/>
      <w:bookmarkEnd w:id="36"/>
      <w:r w:rsidRPr="0033333D">
        <w:rPr>
          <w:rFonts w:ascii="Times New Roman" w:eastAsia="Times New Roman" w:hAnsi="Times New Roman" w:cs="Times New Roman"/>
          <w:sz w:val="24"/>
          <w:szCs w:val="24"/>
        </w:rPr>
        <w:t>кількість розповсюджених презервативів, гігієнічних наборів, лубрикантів, інструментарію для ін’єкцій тощо серед осіб, які належать до груп підвищеного ризику, для суб’єктів, до компетенції яких це належить</w:t>
      </w:r>
      <w:r w:rsidR="0033333D">
        <w:rPr>
          <w:rFonts w:ascii="Times New Roman" w:eastAsia="Times New Roman" w:hAnsi="Times New Roman" w:cs="Times New Roman"/>
          <w:sz w:val="24"/>
          <w:szCs w:val="24"/>
          <w:lang w:val="uk-UA"/>
        </w:rPr>
        <w:t xml:space="preserve">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7" w:name="n437"/>
      <w:bookmarkEnd w:id="37"/>
      <w:r w:rsidRPr="0033333D">
        <w:rPr>
          <w:rFonts w:ascii="Times New Roman" w:eastAsia="Times New Roman" w:hAnsi="Times New Roman" w:cs="Times New Roman"/>
          <w:sz w:val="24"/>
          <w:szCs w:val="24"/>
        </w:rPr>
        <w:t>кількість розповсюджених зразків соціальної реклами: інформаційно-просвітницьких матеріалів/буклетів/брошур/плакатів тощо з питань формування здорового способу життя, збереження репродуктивного здоров’я, профілактики ВІЛ-інфікування тощо</w:t>
      </w:r>
      <w:r w:rsidR="0033333D" w:rsidRPr="0033333D">
        <w:rPr>
          <w:rFonts w:ascii="Times New Roman" w:eastAsia="Times New Roman" w:hAnsi="Times New Roman" w:cs="Times New Roman"/>
          <w:sz w:val="24"/>
          <w:szCs w:val="24"/>
          <w:lang w:val="uk-UA"/>
        </w:rPr>
        <w:t xml:space="preserve"> - 1500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8" w:name="n438"/>
      <w:bookmarkEnd w:id="38"/>
      <w:r w:rsidRPr="0033333D">
        <w:rPr>
          <w:rFonts w:ascii="Times New Roman" w:eastAsia="Times New Roman" w:hAnsi="Times New Roman" w:cs="Times New Roman"/>
          <w:sz w:val="24"/>
          <w:szCs w:val="24"/>
        </w:rPr>
        <w:t>кількість розповсюджених інформаційних матеріалів у загальнодоступних та спеціалізованих місцях</w:t>
      </w:r>
      <w:r w:rsidR="0033333D" w:rsidRPr="0033333D">
        <w:rPr>
          <w:rFonts w:ascii="Times New Roman" w:eastAsia="Times New Roman" w:hAnsi="Times New Roman" w:cs="Times New Roman"/>
          <w:sz w:val="24"/>
          <w:szCs w:val="24"/>
          <w:lang w:val="uk-UA"/>
        </w:rPr>
        <w:t xml:space="preserve"> - 500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9" w:name="n439"/>
      <w:bookmarkEnd w:id="39"/>
      <w:r w:rsidRPr="0033333D">
        <w:rPr>
          <w:rFonts w:ascii="Times New Roman" w:eastAsia="Times New Roman" w:hAnsi="Times New Roman" w:cs="Times New Roman"/>
          <w:sz w:val="24"/>
          <w:szCs w:val="24"/>
        </w:rPr>
        <w:t xml:space="preserve">частка працівників, які мають відповідну фахову освіту </w:t>
      </w:r>
      <w:r w:rsidR="0033333D" w:rsidRPr="0033333D">
        <w:rPr>
          <w:rFonts w:ascii="Times New Roman" w:eastAsia="Times New Roman" w:hAnsi="Times New Roman" w:cs="Times New Roman"/>
          <w:sz w:val="24"/>
          <w:szCs w:val="24"/>
          <w:lang w:val="uk-UA"/>
        </w:rPr>
        <w:t>- 100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40" w:name="n440"/>
      <w:bookmarkEnd w:id="40"/>
      <w:r w:rsidRPr="0033333D">
        <w:rPr>
          <w:rFonts w:ascii="Times New Roman" w:eastAsia="Times New Roman" w:hAnsi="Times New Roman" w:cs="Times New Roman"/>
          <w:sz w:val="24"/>
          <w:szCs w:val="24"/>
        </w:rPr>
        <w:t>частка працівників, які підвищили рівень кваліфікації</w:t>
      </w:r>
      <w:r w:rsidR="00EE4C75" w:rsidRPr="0033333D">
        <w:rPr>
          <w:rFonts w:ascii="Times New Roman" w:eastAsia="Times New Roman" w:hAnsi="Times New Roman" w:cs="Times New Roman"/>
          <w:sz w:val="24"/>
          <w:szCs w:val="24"/>
          <w:lang w:val="uk-UA"/>
        </w:rPr>
        <w:t xml:space="preserve"> - 0</w:t>
      </w:r>
      <w:r w:rsidRPr="0033333D">
        <w:rPr>
          <w:rFonts w:ascii="Times New Roman" w:eastAsia="Times New Roman" w:hAnsi="Times New Roman" w:cs="Times New Roman"/>
          <w:sz w:val="24"/>
          <w:szCs w:val="24"/>
        </w:rPr>
        <w:t xml:space="preserve"> (%);</w:t>
      </w:r>
    </w:p>
    <w:p w:rsidR="00580124" w:rsidRPr="0033333D" w:rsidRDefault="00EE4C75"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41" w:name="n441"/>
      <w:bookmarkEnd w:id="41"/>
      <w:r w:rsidRPr="0033333D">
        <w:rPr>
          <w:rFonts w:ascii="Times New Roman" w:eastAsia="Times New Roman" w:hAnsi="Times New Roman" w:cs="Times New Roman"/>
          <w:sz w:val="24"/>
          <w:szCs w:val="24"/>
          <w:lang w:val="uk-UA"/>
        </w:rPr>
        <w:t xml:space="preserve">періодично </w:t>
      </w:r>
      <w:r w:rsidR="00580124" w:rsidRPr="0033333D">
        <w:rPr>
          <w:rFonts w:ascii="Times New Roman" w:eastAsia="Times New Roman" w:hAnsi="Times New Roman" w:cs="Times New Roman"/>
          <w:sz w:val="24"/>
          <w:szCs w:val="24"/>
        </w:rPr>
        <w:t>здійсн</w:t>
      </w:r>
      <w:r w:rsidRPr="0033333D">
        <w:rPr>
          <w:rFonts w:ascii="Times New Roman" w:eastAsia="Times New Roman" w:hAnsi="Times New Roman" w:cs="Times New Roman"/>
          <w:sz w:val="24"/>
          <w:szCs w:val="24"/>
          <w:lang w:val="uk-UA"/>
        </w:rPr>
        <w:t>юється</w:t>
      </w:r>
      <w:r w:rsidR="00580124" w:rsidRPr="0033333D">
        <w:rPr>
          <w:rFonts w:ascii="Times New Roman" w:eastAsia="Times New Roman" w:hAnsi="Times New Roman" w:cs="Times New Roman"/>
          <w:sz w:val="24"/>
          <w:szCs w:val="24"/>
        </w:rPr>
        <w:t xml:space="preserve"> моніторинг якості надання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bookmarkStart w:id="42" w:name="n442"/>
      <w:bookmarkStart w:id="43" w:name="n443"/>
      <w:bookmarkEnd w:id="42"/>
      <w:bookmarkEnd w:id="43"/>
      <w:r w:rsidRPr="0033333D">
        <w:rPr>
          <w:rFonts w:ascii="Times New Roman" w:eastAsia="Times New Roman" w:hAnsi="Times New Roman" w:cs="Times New Roman"/>
          <w:sz w:val="24"/>
          <w:szCs w:val="24"/>
        </w:rPr>
        <w:t>2. Якісні показники: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1</w:t>
      </w:r>
      <w:r w:rsidRPr="0033333D">
        <w:rPr>
          <w:rFonts w:ascii="Times New Roman" w:eastAsia="Times New Roman" w:hAnsi="Times New Roman" w:cs="Times New Roman"/>
          <w:b/>
          <w:sz w:val="24"/>
          <w:szCs w:val="24"/>
        </w:rPr>
        <w:t>) адресність та індивідуальний підхід</w:t>
      </w:r>
      <w:r w:rsidRPr="0033333D">
        <w:rPr>
          <w:rFonts w:ascii="Times New Roman" w:eastAsia="Times New Roman" w:hAnsi="Times New Roman" w:cs="Times New Roman"/>
          <w:sz w:val="24"/>
          <w:szCs w:val="24"/>
          <w:lang w:val="uk-UA"/>
        </w:rPr>
        <w:t xml:space="preserve"> -</w:t>
      </w:r>
      <w:r w:rsidRPr="0033333D">
        <w:rPr>
          <w:rFonts w:ascii="Times New Roman" w:eastAsia="Times New Roman" w:hAnsi="Times New Roman" w:cs="Times New Roman"/>
          <w:b/>
          <w:sz w:val="24"/>
          <w:szCs w:val="24"/>
          <w:lang w:val="uk-UA"/>
        </w:rPr>
        <w:t>100%</w:t>
      </w:r>
      <w:r w:rsidRPr="0033333D">
        <w:rPr>
          <w:rFonts w:ascii="Times New Roman" w:eastAsia="Times New Roman" w:hAnsi="Times New Roman" w:cs="Times New Roman"/>
          <w:b/>
          <w:sz w:val="24"/>
          <w:szCs w:val="24"/>
        </w:rPr>
        <w:t>:</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lang w:val="uk-UA"/>
        </w:rPr>
        <w:t>проводиться</w:t>
      </w:r>
      <w:r w:rsidRPr="0033333D">
        <w:rPr>
          <w:rFonts w:ascii="Times New Roman" w:eastAsia="Times New Roman" w:hAnsi="Times New Roman" w:cs="Times New Roman"/>
          <w:sz w:val="24"/>
          <w:szCs w:val="24"/>
        </w:rPr>
        <w:t xml:space="preserve"> визначення індивідуальних потреб отримувача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наявн</w:t>
      </w:r>
      <w:r w:rsidRPr="0033333D">
        <w:rPr>
          <w:rFonts w:ascii="Times New Roman" w:eastAsia="Times New Roman" w:hAnsi="Times New Roman" w:cs="Times New Roman"/>
          <w:sz w:val="24"/>
          <w:szCs w:val="24"/>
          <w:lang w:val="uk-UA"/>
        </w:rPr>
        <w:t>і</w:t>
      </w:r>
      <w:r w:rsidRPr="0033333D">
        <w:rPr>
          <w:rFonts w:ascii="Times New Roman" w:eastAsia="Times New Roman" w:hAnsi="Times New Roman" w:cs="Times New Roman"/>
          <w:sz w:val="24"/>
          <w:szCs w:val="24"/>
        </w:rPr>
        <w:t xml:space="preserve"> індивідуаль</w:t>
      </w:r>
      <w:r w:rsidRPr="0033333D">
        <w:rPr>
          <w:rFonts w:ascii="Times New Roman" w:eastAsia="Times New Roman" w:hAnsi="Times New Roman" w:cs="Times New Roman"/>
          <w:sz w:val="24"/>
          <w:szCs w:val="24"/>
          <w:lang w:val="uk-UA"/>
        </w:rPr>
        <w:t>ні</w:t>
      </w:r>
      <w:r w:rsidRPr="0033333D">
        <w:rPr>
          <w:rFonts w:ascii="Times New Roman" w:eastAsia="Times New Roman" w:hAnsi="Times New Roman" w:cs="Times New Roman"/>
          <w:sz w:val="24"/>
          <w:szCs w:val="24"/>
        </w:rPr>
        <w:t xml:space="preserve"> план</w:t>
      </w:r>
      <w:r w:rsidRPr="0033333D">
        <w:rPr>
          <w:rFonts w:ascii="Times New Roman" w:eastAsia="Times New Roman" w:hAnsi="Times New Roman" w:cs="Times New Roman"/>
          <w:sz w:val="24"/>
          <w:szCs w:val="24"/>
          <w:lang w:val="uk-UA"/>
        </w:rPr>
        <w:t>и</w:t>
      </w:r>
      <w:r w:rsidRPr="0033333D">
        <w:rPr>
          <w:rFonts w:ascii="Times New Roman" w:eastAsia="Times New Roman" w:hAnsi="Times New Roman" w:cs="Times New Roman"/>
          <w:sz w:val="24"/>
          <w:szCs w:val="24"/>
        </w:rPr>
        <w:t xml:space="preserve"> надання соціальної послуги, що відповідає визначеним індивідуальним потребам отримувача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забезпечен</w:t>
      </w:r>
      <w:r w:rsidRPr="0033333D">
        <w:rPr>
          <w:rFonts w:ascii="Times New Roman" w:eastAsia="Times New Roman" w:hAnsi="Times New Roman" w:cs="Times New Roman"/>
          <w:sz w:val="24"/>
          <w:szCs w:val="24"/>
          <w:lang w:val="uk-UA"/>
        </w:rPr>
        <w:t>о</w:t>
      </w:r>
      <w:r w:rsidRPr="0033333D">
        <w:rPr>
          <w:rFonts w:ascii="Times New Roman" w:eastAsia="Times New Roman" w:hAnsi="Times New Roman" w:cs="Times New Roman"/>
          <w:sz w:val="24"/>
          <w:szCs w:val="24"/>
        </w:rPr>
        <w:t xml:space="preserve"> перегляд індивідуального плану надання соціальної послуги відповідно до Державного стандарту;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lastRenderedPageBreak/>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51098B">
        <w:rPr>
          <w:rFonts w:ascii="Times New Roman" w:eastAsia="Times New Roman" w:hAnsi="Times New Roman" w:cs="Times New Roman"/>
          <w:b/>
          <w:color w:val="333333"/>
          <w:sz w:val="24"/>
          <w:szCs w:val="24"/>
          <w:lang w:val="uk-UA"/>
        </w:rPr>
        <w:t>9</w:t>
      </w:r>
      <w:r>
        <w:rPr>
          <w:rFonts w:ascii="Times New Roman" w:eastAsia="Times New Roman" w:hAnsi="Times New Roman" w:cs="Times New Roman"/>
          <w:b/>
          <w:color w:val="333333"/>
          <w:sz w:val="24"/>
          <w:szCs w:val="24"/>
          <w:lang w:val="uk-UA"/>
        </w:rPr>
        <w:t>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33333D" w:rsidRPr="003B3629" w:rsidRDefault="0033333D" w:rsidP="0033333D">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33333D"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33333D" w:rsidRDefault="0033333D" w:rsidP="00580124">
      <w:pPr>
        <w:pStyle w:val="ad"/>
        <w:jc w:val="both"/>
        <w:rPr>
          <w:b/>
        </w:rPr>
      </w:pPr>
    </w:p>
    <w:p w:rsidR="00580124" w:rsidRPr="0033333D"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271EC6" w:rsidRDefault="00580124"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 </w:t>
            </w:r>
            <w:r w:rsidRPr="00271EC6">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100%</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lastRenderedPageBreak/>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r>
    </w:tbl>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B00489" w:rsidRDefault="0033333D" w:rsidP="0058012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80124" w:rsidRPr="00580124">
        <w:rPr>
          <w:rFonts w:ascii="Times New Roman" w:hAnsi="Times New Roman" w:cs="Times New Roman"/>
          <w:sz w:val="24"/>
          <w:szCs w:val="24"/>
          <w:lang w:val="uk-UA"/>
        </w:rPr>
        <w:t>Згідно шкали оцінки</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якісних та кількісних показників соціальної послуги </w:t>
      </w:r>
      <w:r w:rsidR="002808D9">
        <w:rPr>
          <w:rFonts w:ascii="Times New Roman" w:hAnsi="Times New Roman" w:cs="Times New Roman"/>
          <w:sz w:val="24"/>
          <w:szCs w:val="24"/>
          <w:lang w:val="uk-UA"/>
        </w:rPr>
        <w:t xml:space="preserve">профілактики </w:t>
      </w:r>
      <w:r w:rsidR="00580124" w:rsidRPr="00580124">
        <w:rPr>
          <w:rFonts w:ascii="Times New Roman" w:hAnsi="Times New Roman" w:cs="Times New Roman"/>
          <w:sz w:val="24"/>
          <w:szCs w:val="24"/>
          <w:lang w:val="uk-UA"/>
        </w:rPr>
        <w:t>показники відповідають</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встановленому рівню – «Добре».</w:t>
      </w:r>
    </w:p>
    <w:p w:rsidR="00580124" w:rsidRPr="00580124" w:rsidRDefault="00580124" w:rsidP="00580124">
      <w:pPr>
        <w:rPr>
          <w:lang w:val="uk-UA"/>
        </w:rPr>
      </w:pPr>
    </w:p>
    <w:p w:rsidR="00580124" w:rsidRPr="00580124" w:rsidRDefault="00580124" w:rsidP="00580124">
      <w:pPr>
        <w:spacing w:after="0" w:line="240" w:lineRule="auto"/>
        <w:jc w:val="center"/>
        <w:rPr>
          <w:rFonts w:ascii="Times New Roman" w:eastAsia="Times New Roman" w:hAnsi="Times New Roman" w:cs="Times New Roman"/>
          <w:sz w:val="24"/>
          <w:szCs w:val="24"/>
        </w:rPr>
      </w:pPr>
      <w:r w:rsidRPr="00580124">
        <w:rPr>
          <w:rFonts w:ascii="Times New Roman" w:eastAsia="Times New Roman" w:hAnsi="Times New Roman" w:cs="Times New Roman"/>
          <w:b/>
          <w:bCs/>
          <w:sz w:val="24"/>
          <w:szCs w:val="24"/>
        </w:rPr>
        <w:t>ПОКАЗНИКИ ЯКОСТІ</w:t>
      </w:r>
      <w:r w:rsidRPr="00580124">
        <w:rPr>
          <w:rFonts w:ascii="Times New Roman" w:eastAsia="Times New Roman" w:hAnsi="Times New Roman" w:cs="Times New Roman"/>
          <w:sz w:val="24"/>
          <w:szCs w:val="24"/>
        </w:rPr>
        <w:br/>
      </w:r>
      <w:r w:rsidRPr="00580124">
        <w:rPr>
          <w:rFonts w:ascii="Times New Roman" w:eastAsia="Times New Roman" w:hAnsi="Times New Roman" w:cs="Times New Roman"/>
          <w:b/>
          <w:bCs/>
          <w:sz w:val="24"/>
          <w:szCs w:val="24"/>
        </w:rPr>
        <w:t>соціальної послуги соціальної адаптації</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4" w:name="n160"/>
      <w:bookmarkEnd w:id="44"/>
      <w:r w:rsidRPr="00580124">
        <w:rPr>
          <w:rFonts w:ascii="Times New Roman" w:eastAsia="Times New Roman" w:hAnsi="Times New Roman" w:cs="Times New Roman"/>
          <w:sz w:val="24"/>
          <w:szCs w:val="24"/>
        </w:rPr>
        <w:t>1. Кількісні показники:</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5" w:name="n161"/>
      <w:bookmarkEnd w:id="45"/>
      <w:r w:rsidRPr="00580124">
        <w:rPr>
          <w:rFonts w:ascii="Times New Roman" w:eastAsia="Times New Roman" w:hAnsi="Times New Roman" w:cs="Times New Roman"/>
          <w:sz w:val="24"/>
          <w:szCs w:val="24"/>
        </w:rPr>
        <w:t>кількість скарг та результати їх розгляду (у розрахунку на 100 отримувачів соціальної послуги)</w:t>
      </w:r>
      <w:r w:rsidR="0033333D">
        <w:rPr>
          <w:rFonts w:ascii="Times New Roman" w:eastAsia="Times New Roman" w:hAnsi="Times New Roman" w:cs="Times New Roman"/>
          <w:sz w:val="24"/>
          <w:szCs w:val="24"/>
          <w:lang w:val="uk-UA"/>
        </w:rPr>
        <w:t xml:space="preserve"> -0</w:t>
      </w:r>
      <w:r w:rsidRPr="00580124">
        <w:rPr>
          <w:rFonts w:ascii="Times New Roman" w:eastAsia="Times New Roman" w:hAnsi="Times New Roman" w:cs="Times New Roman"/>
          <w:sz w:val="24"/>
          <w:szCs w:val="24"/>
        </w:rPr>
        <w:t>;</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6" w:name="n162"/>
      <w:bookmarkEnd w:id="46"/>
      <w:r w:rsidRPr="00580124">
        <w:rPr>
          <w:rFonts w:ascii="Times New Roman" w:eastAsia="Times New Roman" w:hAnsi="Times New Roman" w:cs="Times New Roman"/>
          <w:sz w:val="24"/>
          <w:szCs w:val="24"/>
        </w:rPr>
        <w:t>кількість задоволених звернень про отримання соціальної послуги соціальної адаптації (% від загальної кількості звернень)</w:t>
      </w:r>
      <w:r w:rsidR="0033333D">
        <w:rPr>
          <w:rFonts w:ascii="Times New Roman" w:eastAsia="Times New Roman" w:hAnsi="Times New Roman" w:cs="Times New Roman"/>
          <w:sz w:val="24"/>
          <w:szCs w:val="24"/>
          <w:lang w:val="uk-UA"/>
        </w:rPr>
        <w:t xml:space="preserve"> -80</w:t>
      </w:r>
      <w:r w:rsidRPr="00580124">
        <w:rPr>
          <w:rFonts w:ascii="Times New Roman" w:eastAsia="Times New Roman" w:hAnsi="Times New Roman" w:cs="Times New Roman"/>
          <w:sz w:val="24"/>
          <w:szCs w:val="24"/>
        </w:rPr>
        <w:t>;</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7" w:name="n163"/>
      <w:bookmarkEnd w:id="47"/>
      <w:r w:rsidRPr="00580124">
        <w:rPr>
          <w:rFonts w:ascii="Times New Roman" w:eastAsia="Times New Roman" w:hAnsi="Times New Roman" w:cs="Times New Roman"/>
          <w:sz w:val="24"/>
          <w:szCs w:val="24"/>
        </w:rPr>
        <w:t>чисельність працівників, які підвищили рівень кваліфікації</w:t>
      </w:r>
      <w:r w:rsidR="0033333D">
        <w:rPr>
          <w:rFonts w:ascii="Times New Roman" w:eastAsia="Times New Roman" w:hAnsi="Times New Roman" w:cs="Times New Roman"/>
          <w:sz w:val="24"/>
          <w:szCs w:val="24"/>
          <w:lang w:val="uk-UA"/>
        </w:rPr>
        <w:t xml:space="preserve"> -</w:t>
      </w:r>
      <w:r w:rsidRPr="00580124">
        <w:rPr>
          <w:rFonts w:ascii="Times New Roman" w:eastAsia="Times New Roman" w:hAnsi="Times New Roman" w:cs="Times New Roman"/>
          <w:sz w:val="24"/>
          <w:szCs w:val="24"/>
        </w:rPr>
        <w:t xml:space="preserve"> (%);</w:t>
      </w:r>
    </w:p>
    <w:p w:rsidR="00580124" w:rsidRPr="0033333D" w:rsidRDefault="0033333D" w:rsidP="0033333D">
      <w:pPr>
        <w:spacing w:after="0" w:line="240" w:lineRule="auto"/>
        <w:ind w:firstLine="450"/>
        <w:jc w:val="both"/>
        <w:rPr>
          <w:rFonts w:ascii="Times New Roman" w:eastAsia="Times New Roman" w:hAnsi="Times New Roman" w:cs="Times New Roman"/>
          <w:sz w:val="24"/>
          <w:szCs w:val="24"/>
        </w:rPr>
      </w:pPr>
      <w:bookmarkStart w:id="48" w:name="n164"/>
      <w:bookmarkEnd w:id="48"/>
      <w:r>
        <w:rPr>
          <w:rFonts w:ascii="Times New Roman" w:eastAsia="Times New Roman" w:hAnsi="Times New Roman" w:cs="Times New Roman"/>
          <w:sz w:val="24"/>
          <w:szCs w:val="24"/>
        </w:rPr>
        <w:t>періодичн</w:t>
      </w:r>
      <w:r>
        <w:rPr>
          <w:rFonts w:ascii="Times New Roman" w:eastAsia="Times New Roman" w:hAnsi="Times New Roman" w:cs="Times New Roman"/>
          <w:sz w:val="24"/>
          <w:szCs w:val="24"/>
          <w:lang w:val="uk-UA"/>
        </w:rPr>
        <w:t>о</w:t>
      </w:r>
      <w:r w:rsidR="00580124" w:rsidRPr="00580124">
        <w:rPr>
          <w:rFonts w:ascii="Times New Roman" w:eastAsia="Times New Roman" w:hAnsi="Times New Roman" w:cs="Times New Roman"/>
          <w:sz w:val="24"/>
          <w:szCs w:val="24"/>
        </w:rPr>
        <w:t xml:space="preserve"> здійсн</w:t>
      </w:r>
      <w:r>
        <w:rPr>
          <w:rFonts w:ascii="Times New Roman" w:eastAsia="Times New Roman" w:hAnsi="Times New Roman" w:cs="Times New Roman"/>
          <w:sz w:val="24"/>
          <w:szCs w:val="24"/>
          <w:lang w:val="uk-UA"/>
        </w:rPr>
        <w:t>юється</w:t>
      </w:r>
      <w:r w:rsidR="00580124" w:rsidRPr="00580124">
        <w:rPr>
          <w:rFonts w:ascii="Times New Roman" w:eastAsia="Times New Roman" w:hAnsi="Times New Roman" w:cs="Times New Roman"/>
          <w:sz w:val="24"/>
          <w:szCs w:val="24"/>
        </w:rPr>
        <w:t xml:space="preserve"> моніторинг якості надання соціальної послуги;</w:t>
      </w:r>
      <w:bookmarkStart w:id="49" w:name="n165"/>
      <w:bookmarkEnd w:id="49"/>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50" w:name="n166"/>
      <w:bookmarkEnd w:id="50"/>
      <w:r w:rsidRPr="00B00489">
        <w:rPr>
          <w:rFonts w:ascii="Times New Roman" w:eastAsia="Times New Roman" w:hAnsi="Times New Roman" w:cs="Times New Roman"/>
          <w:color w:val="333333"/>
          <w:sz w:val="24"/>
          <w:szCs w:val="24"/>
        </w:rPr>
        <w:t>2. Якісні показники:</w:t>
      </w:r>
    </w:p>
    <w:p w:rsidR="0033333D" w:rsidRPr="00580124"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Pr>
          <w:rFonts w:ascii="Times New Roman" w:eastAsia="Times New Roman" w:hAnsi="Times New Roman" w:cs="Times New Roman"/>
          <w:color w:val="333333"/>
          <w:sz w:val="24"/>
          <w:szCs w:val="24"/>
          <w:lang w:val="uk-UA"/>
        </w:rPr>
        <w:t xml:space="preserve"> -</w:t>
      </w:r>
      <w:r w:rsidRPr="0086764A">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Pr="00C67D62">
        <w:rPr>
          <w:rFonts w:ascii="Times New Roman" w:eastAsia="Times New Roman" w:hAnsi="Times New Roman" w:cs="Times New Roman"/>
          <w:b/>
          <w:color w:val="333333"/>
          <w:sz w:val="24"/>
          <w:szCs w:val="24"/>
        </w:rPr>
        <w:t xml:space="preserve"> </w:t>
      </w:r>
      <w:r w:rsidR="0051098B">
        <w:rPr>
          <w:rFonts w:ascii="Times New Roman" w:eastAsia="Times New Roman" w:hAnsi="Times New Roman" w:cs="Times New Roman"/>
          <w:b/>
          <w:color w:val="333333"/>
          <w:sz w:val="24"/>
          <w:szCs w:val="24"/>
          <w:lang w:val="uk-UA"/>
        </w:rPr>
        <w:t>9</w:t>
      </w:r>
      <w:r>
        <w:rPr>
          <w:rFonts w:ascii="Times New Roman" w:eastAsia="Times New Roman" w:hAnsi="Times New Roman" w:cs="Times New Roman"/>
          <w:b/>
          <w:color w:val="333333"/>
          <w:sz w:val="24"/>
          <w:szCs w:val="24"/>
          <w:lang w:val="uk-UA"/>
        </w:rPr>
        <w:t>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33333D" w:rsidRPr="003B3629" w:rsidRDefault="0033333D" w:rsidP="0033333D">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33333D"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33333D"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271EC6" w:rsidRDefault="00580124"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2126"/>
        <w:gridCol w:w="1985"/>
        <w:gridCol w:w="2410"/>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 </w:t>
            </w:r>
            <w:r w:rsidRPr="00271EC6">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21 % до 50%</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100%</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r>
    </w:tbl>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B00489" w:rsidRDefault="0051098B" w:rsidP="008D0D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80124" w:rsidRPr="00580124">
        <w:rPr>
          <w:rFonts w:ascii="Times New Roman" w:hAnsi="Times New Roman" w:cs="Times New Roman"/>
          <w:sz w:val="24"/>
          <w:szCs w:val="24"/>
          <w:lang w:val="uk-UA"/>
        </w:rPr>
        <w:t>Згідно шкали оцінки</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якісних та кількісних показників соціальної послуги </w:t>
      </w:r>
      <w:r w:rsidR="00580124" w:rsidRPr="00580124">
        <w:rPr>
          <w:rFonts w:ascii="Times New Roman" w:hAnsi="Times New Roman" w:cs="Times New Roman"/>
          <w:spacing w:val="8"/>
          <w:sz w:val="24"/>
          <w:szCs w:val="24"/>
          <w:lang w:val="uk-UA"/>
        </w:rPr>
        <w:t>соціаль</w:t>
      </w:r>
      <w:r w:rsidR="008D0D12">
        <w:rPr>
          <w:rFonts w:ascii="Times New Roman" w:hAnsi="Times New Roman" w:cs="Times New Roman"/>
          <w:spacing w:val="8"/>
          <w:sz w:val="24"/>
          <w:szCs w:val="24"/>
          <w:lang w:val="uk-UA"/>
        </w:rPr>
        <w:t xml:space="preserve">ної адаптації </w:t>
      </w:r>
      <w:r w:rsidR="00580124" w:rsidRPr="00580124">
        <w:rPr>
          <w:rFonts w:ascii="Times New Roman" w:hAnsi="Times New Roman" w:cs="Times New Roman"/>
          <w:sz w:val="24"/>
          <w:szCs w:val="24"/>
          <w:lang w:val="uk-UA"/>
        </w:rPr>
        <w:t xml:space="preserve"> показники відповідають</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встановленому рівню – «Добре»</w:t>
      </w:r>
      <w:r w:rsidR="008D0D12">
        <w:rPr>
          <w:rFonts w:ascii="Times New Roman" w:hAnsi="Times New Roman" w:cs="Times New Roman"/>
          <w:sz w:val="24"/>
          <w:szCs w:val="24"/>
          <w:lang w:val="uk-UA"/>
        </w:rPr>
        <w:t>.</w:t>
      </w:r>
    </w:p>
    <w:p w:rsidR="008D0D12" w:rsidRPr="008D0D12" w:rsidRDefault="008D0D12" w:rsidP="008D0D12">
      <w:pPr>
        <w:spacing w:after="0" w:line="240" w:lineRule="auto"/>
        <w:jc w:val="both"/>
        <w:rPr>
          <w:rFonts w:ascii="Times New Roman" w:hAnsi="Times New Roman" w:cs="Times New Roman"/>
          <w:sz w:val="24"/>
          <w:szCs w:val="24"/>
          <w:lang w:val="uk-UA"/>
        </w:rPr>
      </w:pPr>
    </w:p>
    <w:p w:rsidR="008F5BD9" w:rsidRPr="00271EC6" w:rsidRDefault="008F5BD9" w:rsidP="008F5BD9">
      <w:pPr>
        <w:pStyle w:val="a3"/>
        <w:shd w:val="clear" w:color="auto" w:fill="FFFFFF"/>
        <w:spacing w:before="0" w:beforeAutospacing="0" w:after="0" w:afterAutospacing="0"/>
        <w:ind w:firstLine="708"/>
        <w:jc w:val="both"/>
        <w:rPr>
          <w:color w:val="000000"/>
          <w:lang w:val="uk-UA" w:eastAsia="en-US"/>
        </w:rPr>
      </w:pPr>
      <w:r w:rsidRPr="00271EC6">
        <w:rPr>
          <w:color w:val="000000"/>
          <w:lang w:val="uk-UA" w:eastAsia="en-US"/>
        </w:rPr>
        <w:t>Незважаючи на узагальнений статус «добре», Комісія рекомендує  розробити Калуському міському  центру  соціальних служб заходи, які</w:t>
      </w:r>
      <w:r w:rsidR="00B62829" w:rsidRPr="00271EC6">
        <w:rPr>
          <w:color w:val="000000"/>
          <w:lang w:val="uk-UA" w:eastAsia="en-US"/>
        </w:rPr>
        <w:t xml:space="preserve"> </w:t>
      </w:r>
      <w:r w:rsidRPr="00271EC6">
        <w:rPr>
          <w:color w:val="000000"/>
          <w:lang w:val="uk-UA" w:eastAsia="en-US"/>
        </w:rPr>
        <w:t xml:space="preserve">спрямовані на покращення роботи даного центру та на усунення виявлених недоліків, удосконалення процесу обслуговування й підвищення якості соціальної послуги соціального супроводу, а саме: </w:t>
      </w:r>
    </w:p>
    <w:p w:rsidR="00F53067" w:rsidRPr="00271EC6" w:rsidRDefault="00F53067" w:rsidP="00F53067">
      <w:pPr>
        <w:pStyle w:val="rvps2"/>
        <w:numPr>
          <w:ilvl w:val="0"/>
          <w:numId w:val="38"/>
        </w:numPr>
        <w:shd w:val="clear" w:color="auto" w:fill="FFFFFF"/>
        <w:spacing w:before="0" w:beforeAutospacing="0" w:after="0" w:afterAutospacing="0"/>
        <w:ind w:left="0" w:firstLine="709"/>
        <w:jc w:val="both"/>
        <w:rPr>
          <w:color w:val="000000"/>
          <w:lang w:eastAsia="en-US"/>
        </w:rPr>
      </w:pPr>
      <w:r w:rsidRPr="00271EC6">
        <w:rPr>
          <w:color w:val="000000"/>
          <w:lang w:eastAsia="en-US"/>
        </w:rPr>
        <w:t>оприлюднити та поширити результати проведення зовнішньої оцінки якості надання соціальних послуг серед отримувачів соціальної послуги, їхніх законних представн</w:t>
      </w:r>
      <w:r w:rsidR="005622DE">
        <w:rPr>
          <w:color w:val="000000"/>
          <w:lang w:eastAsia="en-US"/>
        </w:rPr>
        <w:t>иків, населення Калуської  МТГ;</w:t>
      </w:r>
    </w:p>
    <w:p w:rsidR="005622DE" w:rsidRDefault="005622DE" w:rsidP="00F53067">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t xml:space="preserve">здійснювати </w:t>
      </w:r>
      <w:r w:rsidR="0051098B">
        <w:rPr>
          <w:color w:val="000000"/>
          <w:lang w:eastAsia="en-US"/>
        </w:rPr>
        <w:t xml:space="preserve">активну </w:t>
      </w:r>
      <w:r>
        <w:rPr>
          <w:color w:val="000000"/>
          <w:lang w:eastAsia="en-US"/>
        </w:rPr>
        <w:t>співпрацю  з іншими суб’єктами надання соціальних послуг з метою підвищення якості соціального обслуговування отримувачів соціальних послуг;</w:t>
      </w:r>
    </w:p>
    <w:p w:rsidR="0051098B" w:rsidRPr="00271EC6" w:rsidRDefault="00F84B2D" w:rsidP="00F53067">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lastRenderedPageBreak/>
        <w:t xml:space="preserve">здійснювати внутрішню оцінку якості надання соціальних послуг та </w:t>
      </w:r>
      <w:r w:rsidR="0051098B">
        <w:rPr>
          <w:color w:val="000000"/>
          <w:lang w:eastAsia="en-US"/>
        </w:rPr>
        <w:t xml:space="preserve">моніторинг </w:t>
      </w:r>
      <w:r>
        <w:rPr>
          <w:color w:val="000000"/>
          <w:lang w:eastAsia="en-US"/>
        </w:rPr>
        <w:t>надання соціальних послуг в розрізі окремих соціальних послуг, які надаються Центром, відповідно до Положення та згідно Державних стандартів;</w:t>
      </w:r>
    </w:p>
    <w:p w:rsidR="008D0D12" w:rsidRDefault="00B62829" w:rsidP="00F84B2D">
      <w:pPr>
        <w:pStyle w:val="ad"/>
        <w:numPr>
          <w:ilvl w:val="0"/>
          <w:numId w:val="38"/>
        </w:numPr>
        <w:ind w:left="0" w:firstLine="709"/>
        <w:jc w:val="both"/>
        <w:rPr>
          <w:color w:val="000000"/>
          <w:lang w:eastAsia="en-US"/>
        </w:rPr>
      </w:pPr>
      <w:r w:rsidRPr="00271EC6">
        <w:rPr>
          <w:color w:val="000000"/>
          <w:lang w:eastAsia="en-US"/>
        </w:rPr>
        <w:t>в межах фінансової можливості сприяти зміцненню матеріально-технічної бази (забезпечення транспортним засобом)</w:t>
      </w:r>
    </w:p>
    <w:p w:rsidR="00F84B2D" w:rsidRPr="00F84B2D" w:rsidRDefault="009A475D" w:rsidP="00F84B2D">
      <w:pPr>
        <w:pStyle w:val="ad"/>
        <w:jc w:val="both"/>
        <w:rPr>
          <w:color w:val="000000"/>
          <w:lang w:eastAsia="en-US"/>
        </w:rPr>
      </w:pPr>
      <w:r>
        <w:rPr>
          <w:color w:val="000000"/>
          <w:lang w:eastAsia="en-US"/>
        </w:rPr>
        <w:t xml:space="preserve"> </w:t>
      </w:r>
    </w:p>
    <w:p w:rsidR="00271EC6" w:rsidRPr="007D5905" w:rsidRDefault="00271EC6" w:rsidP="00271EC6">
      <w:pPr>
        <w:pStyle w:val="a3"/>
        <w:shd w:val="clear" w:color="auto" w:fill="FFFFFF"/>
        <w:spacing w:before="0" w:beforeAutospacing="0" w:after="0" w:afterAutospacing="0"/>
        <w:rPr>
          <w:color w:val="333333"/>
          <w:lang w:val="uk-UA"/>
        </w:rPr>
      </w:pPr>
      <w:bookmarkStart w:id="51" w:name="n141"/>
      <w:bookmarkStart w:id="52" w:name="n155"/>
      <w:bookmarkStart w:id="53" w:name="n156"/>
      <w:bookmarkStart w:id="54" w:name="n159"/>
      <w:bookmarkEnd w:id="51"/>
      <w:bookmarkEnd w:id="52"/>
      <w:bookmarkEnd w:id="53"/>
      <w:bookmarkEnd w:id="54"/>
    </w:p>
    <w:p w:rsidR="004F4F72" w:rsidRPr="003472C4" w:rsidRDefault="004F4F72" w:rsidP="003472C4">
      <w:pPr>
        <w:spacing w:after="0" w:line="240" w:lineRule="auto"/>
        <w:jc w:val="both"/>
        <w:rPr>
          <w:rFonts w:ascii="Times New Roman" w:eastAsia="Times New Roman" w:hAnsi="Times New Roman" w:cs="Times New Roman"/>
          <w:color w:val="000000"/>
          <w:sz w:val="28"/>
          <w:szCs w:val="28"/>
          <w:lang w:val="uk-UA" w:eastAsia="en-US"/>
        </w:rPr>
      </w:pPr>
    </w:p>
    <w:sectPr w:rsidR="004F4F72" w:rsidRPr="003472C4" w:rsidSect="00EE4C75">
      <w:pgSz w:w="11906" w:h="16838"/>
      <w:pgMar w:top="284" w:right="850"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3D3" w:rsidRDefault="000073D3" w:rsidP="00576EA9">
      <w:pPr>
        <w:spacing w:after="0" w:line="240" w:lineRule="auto"/>
      </w:pPr>
      <w:r>
        <w:separator/>
      </w:r>
    </w:p>
  </w:endnote>
  <w:endnote w:type="continuationSeparator" w:id="0">
    <w:p w:rsidR="000073D3" w:rsidRDefault="000073D3" w:rsidP="0057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3D3" w:rsidRDefault="000073D3" w:rsidP="00576EA9">
      <w:pPr>
        <w:spacing w:after="0" w:line="240" w:lineRule="auto"/>
      </w:pPr>
      <w:r>
        <w:separator/>
      </w:r>
    </w:p>
  </w:footnote>
  <w:footnote w:type="continuationSeparator" w:id="0">
    <w:p w:rsidR="000073D3" w:rsidRDefault="000073D3" w:rsidP="00576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A20187B"/>
    <w:multiLevelType w:val="hybridMultilevel"/>
    <w:tmpl w:val="A0FEDB30"/>
    <w:lvl w:ilvl="0" w:tplc="AE28AE0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15:restartNumberingAfterBreak="0">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6" w15:restartNumberingAfterBreak="0">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7" w15:restartNumberingAfterBreak="0">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0F0E42"/>
    <w:multiLevelType w:val="hybridMultilevel"/>
    <w:tmpl w:val="FED260EA"/>
    <w:lvl w:ilvl="0" w:tplc="58B82280">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15:restartNumberingAfterBreak="0">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15:restartNumberingAfterBreak="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1" w15:restartNumberingAfterBreak="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15:restartNumberingAfterBreak="0">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945CE"/>
    <w:multiLevelType w:val="hybridMultilevel"/>
    <w:tmpl w:val="93221BB2"/>
    <w:lvl w:ilvl="0" w:tplc="2A44B96A">
      <w:start w:val="1"/>
      <w:numFmt w:val="decimal"/>
      <w:lvlText w:val="%1."/>
      <w:lvlJc w:val="left"/>
      <w:pPr>
        <w:ind w:left="1440" w:hanging="360"/>
      </w:pPr>
      <w:rPr>
        <w:rFonts w:hint="default"/>
        <w:u w:val="single"/>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7" w15:restartNumberingAfterBreak="0">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2290A16"/>
    <w:multiLevelType w:val="hybridMultilevel"/>
    <w:tmpl w:val="A866CA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15:restartNumberingAfterBreak="0">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6" w15:restartNumberingAfterBreak="0">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27D689D"/>
    <w:multiLevelType w:val="hybridMultilevel"/>
    <w:tmpl w:val="218E9440"/>
    <w:lvl w:ilvl="0" w:tplc="C28C0BE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8" w15:restartNumberingAfterBreak="0">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1C78D8"/>
    <w:multiLevelType w:val="hybridMultilevel"/>
    <w:tmpl w:val="378C63B8"/>
    <w:lvl w:ilvl="0" w:tplc="5D6E9A48">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10F59EF"/>
    <w:multiLevelType w:val="hybridMultilevel"/>
    <w:tmpl w:val="0636ABF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0C3930"/>
    <w:multiLevelType w:val="hybridMultilevel"/>
    <w:tmpl w:val="45CAE9B4"/>
    <w:lvl w:ilvl="0" w:tplc="AFCA613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5" w15:restartNumberingAfterBreak="0">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7" w15:restartNumberingAfterBreak="0">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8" w15:restartNumberingAfterBreak="0">
    <w:nsid w:val="777A428D"/>
    <w:multiLevelType w:val="hybridMultilevel"/>
    <w:tmpl w:val="90D6027E"/>
    <w:lvl w:ilvl="0" w:tplc="173252CA">
      <w:start w:val="1"/>
      <w:numFmt w:val="bullet"/>
      <w:lvlText w:val="-"/>
      <w:lvlJc w:val="left"/>
      <w:pPr>
        <w:ind w:left="420" w:hanging="360"/>
      </w:pPr>
      <w:rPr>
        <w:rFonts w:ascii="Helvetica" w:eastAsia="Times New Roman" w:hAnsi="Helvetica" w:cs="Helvetica" w:hint="default"/>
        <w:color w:val="FF0000"/>
        <w:sz w:val="21"/>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9" w15:restartNumberingAfterBreak="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1"/>
  </w:num>
  <w:num w:numId="4">
    <w:abstractNumId w:val="21"/>
  </w:num>
  <w:num w:numId="5">
    <w:abstractNumId w:val="14"/>
  </w:num>
  <w:num w:numId="6">
    <w:abstractNumId w:val="26"/>
  </w:num>
  <w:num w:numId="7">
    <w:abstractNumId w:val="16"/>
  </w:num>
  <w:num w:numId="8">
    <w:abstractNumId w:val="30"/>
  </w:num>
  <w:num w:numId="9">
    <w:abstractNumId w:val="22"/>
  </w:num>
  <w:num w:numId="10">
    <w:abstractNumId w:val="23"/>
  </w:num>
  <w:num w:numId="11">
    <w:abstractNumId w:val="35"/>
  </w:num>
  <w:num w:numId="12">
    <w:abstractNumId w:val="28"/>
  </w:num>
  <w:num w:numId="13">
    <w:abstractNumId w:val="7"/>
  </w:num>
  <w:num w:numId="14">
    <w:abstractNumId w:val="25"/>
  </w:num>
  <w:num w:numId="15">
    <w:abstractNumId w:val="5"/>
  </w:num>
  <w:num w:numId="16">
    <w:abstractNumId w:val="6"/>
  </w:num>
  <w:num w:numId="17">
    <w:abstractNumId w:val="18"/>
  </w:num>
  <w:num w:numId="18">
    <w:abstractNumId w:val="20"/>
  </w:num>
  <w:num w:numId="19">
    <w:abstractNumId w:val="13"/>
  </w:num>
  <w:num w:numId="20">
    <w:abstractNumId w:val="17"/>
  </w:num>
  <w:num w:numId="21">
    <w:abstractNumId w:val="39"/>
  </w:num>
  <w:num w:numId="22">
    <w:abstractNumId w:val="3"/>
  </w:num>
  <w:num w:numId="23">
    <w:abstractNumId w:val="37"/>
  </w:num>
  <w:num w:numId="24">
    <w:abstractNumId w:val="9"/>
  </w:num>
  <w:num w:numId="25">
    <w:abstractNumId w:val="12"/>
  </w:num>
  <w:num w:numId="26">
    <w:abstractNumId w:val="2"/>
  </w:num>
  <w:num w:numId="27">
    <w:abstractNumId w:val="36"/>
  </w:num>
  <w:num w:numId="28">
    <w:abstractNumId w:val="32"/>
  </w:num>
  <w:num w:numId="29">
    <w:abstractNumId w:val="4"/>
  </w:num>
  <w:num w:numId="30">
    <w:abstractNumId w:val="24"/>
  </w:num>
  <w:num w:numId="31">
    <w:abstractNumId w:val="10"/>
  </w:num>
  <w:num w:numId="32">
    <w:abstractNumId w:val="1"/>
  </w:num>
  <w:num w:numId="33">
    <w:abstractNumId w:val="8"/>
  </w:num>
  <w:num w:numId="34">
    <w:abstractNumId w:val="15"/>
  </w:num>
  <w:num w:numId="35">
    <w:abstractNumId w:val="31"/>
  </w:num>
  <w:num w:numId="36">
    <w:abstractNumId w:val="29"/>
  </w:num>
  <w:num w:numId="37">
    <w:abstractNumId w:val="0"/>
  </w:num>
  <w:num w:numId="38">
    <w:abstractNumId w:val="19"/>
  </w:num>
  <w:num w:numId="39">
    <w:abstractNumId w:val="34"/>
  </w:num>
  <w:num w:numId="40">
    <w:abstractNumId w:val="27"/>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81"/>
    <w:rsid w:val="000036BD"/>
    <w:rsid w:val="000073D3"/>
    <w:rsid w:val="00010E75"/>
    <w:rsid w:val="00012781"/>
    <w:rsid w:val="00033247"/>
    <w:rsid w:val="00035927"/>
    <w:rsid w:val="00044C0B"/>
    <w:rsid w:val="000538B5"/>
    <w:rsid w:val="00085F40"/>
    <w:rsid w:val="0009407C"/>
    <w:rsid w:val="000C70D9"/>
    <w:rsid w:val="000D08C7"/>
    <w:rsid w:val="000D6DC9"/>
    <w:rsid w:val="000D70C0"/>
    <w:rsid w:val="00103298"/>
    <w:rsid w:val="0011416C"/>
    <w:rsid w:val="00121DAB"/>
    <w:rsid w:val="001260F9"/>
    <w:rsid w:val="0013309C"/>
    <w:rsid w:val="0013506B"/>
    <w:rsid w:val="001356E4"/>
    <w:rsid w:val="00136CC2"/>
    <w:rsid w:val="001427C6"/>
    <w:rsid w:val="00143AC0"/>
    <w:rsid w:val="00152674"/>
    <w:rsid w:val="00155880"/>
    <w:rsid w:val="00170E6E"/>
    <w:rsid w:val="0017708E"/>
    <w:rsid w:val="001A6344"/>
    <w:rsid w:val="001B0E29"/>
    <w:rsid w:val="001B76F9"/>
    <w:rsid w:val="001C2DCD"/>
    <w:rsid w:val="001C6780"/>
    <w:rsid w:val="001C69D3"/>
    <w:rsid w:val="001D4C22"/>
    <w:rsid w:val="001E5651"/>
    <w:rsid w:val="001E67BD"/>
    <w:rsid w:val="001F7BD2"/>
    <w:rsid w:val="00203746"/>
    <w:rsid w:val="00205717"/>
    <w:rsid w:val="002073FF"/>
    <w:rsid w:val="00214B4F"/>
    <w:rsid w:val="00220221"/>
    <w:rsid w:val="0022300B"/>
    <w:rsid w:val="002412A7"/>
    <w:rsid w:val="00243C98"/>
    <w:rsid w:val="002506B2"/>
    <w:rsid w:val="00253050"/>
    <w:rsid w:val="002575CF"/>
    <w:rsid w:val="00263234"/>
    <w:rsid w:val="00271EC6"/>
    <w:rsid w:val="002808D9"/>
    <w:rsid w:val="002833E0"/>
    <w:rsid w:val="002907D3"/>
    <w:rsid w:val="00295CEC"/>
    <w:rsid w:val="00305095"/>
    <w:rsid w:val="0030695C"/>
    <w:rsid w:val="0033333D"/>
    <w:rsid w:val="003373CC"/>
    <w:rsid w:val="00337671"/>
    <w:rsid w:val="00346B10"/>
    <w:rsid w:val="003472C4"/>
    <w:rsid w:val="00347FDF"/>
    <w:rsid w:val="003606A0"/>
    <w:rsid w:val="0036428E"/>
    <w:rsid w:val="003646A2"/>
    <w:rsid w:val="00376695"/>
    <w:rsid w:val="003930B5"/>
    <w:rsid w:val="003A4AAB"/>
    <w:rsid w:val="003B0C41"/>
    <w:rsid w:val="003B0EED"/>
    <w:rsid w:val="003B3629"/>
    <w:rsid w:val="003C4C06"/>
    <w:rsid w:val="003C65BA"/>
    <w:rsid w:val="003D2833"/>
    <w:rsid w:val="003D475A"/>
    <w:rsid w:val="003E7CD1"/>
    <w:rsid w:val="003F0628"/>
    <w:rsid w:val="0040710B"/>
    <w:rsid w:val="00424D46"/>
    <w:rsid w:val="00425986"/>
    <w:rsid w:val="004357E5"/>
    <w:rsid w:val="00451EA4"/>
    <w:rsid w:val="00461A27"/>
    <w:rsid w:val="004624BB"/>
    <w:rsid w:val="00483EA1"/>
    <w:rsid w:val="00496C54"/>
    <w:rsid w:val="004A3AD3"/>
    <w:rsid w:val="004C15D5"/>
    <w:rsid w:val="004C382E"/>
    <w:rsid w:val="004C464F"/>
    <w:rsid w:val="004C4834"/>
    <w:rsid w:val="004D5447"/>
    <w:rsid w:val="004F4F72"/>
    <w:rsid w:val="004F54A4"/>
    <w:rsid w:val="00505927"/>
    <w:rsid w:val="0051098B"/>
    <w:rsid w:val="00510D3C"/>
    <w:rsid w:val="005135F7"/>
    <w:rsid w:val="00521EF7"/>
    <w:rsid w:val="0052778F"/>
    <w:rsid w:val="00553EB6"/>
    <w:rsid w:val="00553FC2"/>
    <w:rsid w:val="00554D38"/>
    <w:rsid w:val="005622DE"/>
    <w:rsid w:val="00572069"/>
    <w:rsid w:val="005758F0"/>
    <w:rsid w:val="00576EA9"/>
    <w:rsid w:val="00580124"/>
    <w:rsid w:val="005A1130"/>
    <w:rsid w:val="005D55D8"/>
    <w:rsid w:val="005F1B34"/>
    <w:rsid w:val="005F575B"/>
    <w:rsid w:val="00603042"/>
    <w:rsid w:val="00607F2C"/>
    <w:rsid w:val="00622391"/>
    <w:rsid w:val="00622487"/>
    <w:rsid w:val="00626315"/>
    <w:rsid w:val="00631C74"/>
    <w:rsid w:val="006548CF"/>
    <w:rsid w:val="006551F6"/>
    <w:rsid w:val="0068588F"/>
    <w:rsid w:val="00694A5A"/>
    <w:rsid w:val="006A55BE"/>
    <w:rsid w:val="006B1E33"/>
    <w:rsid w:val="006C220B"/>
    <w:rsid w:val="006C6969"/>
    <w:rsid w:val="006E3700"/>
    <w:rsid w:val="006F4134"/>
    <w:rsid w:val="00705966"/>
    <w:rsid w:val="007136E4"/>
    <w:rsid w:val="00714C9F"/>
    <w:rsid w:val="007262D2"/>
    <w:rsid w:val="007316C3"/>
    <w:rsid w:val="0073469D"/>
    <w:rsid w:val="00737AC5"/>
    <w:rsid w:val="00755C87"/>
    <w:rsid w:val="00765730"/>
    <w:rsid w:val="00767701"/>
    <w:rsid w:val="00772033"/>
    <w:rsid w:val="0077581E"/>
    <w:rsid w:val="007766F0"/>
    <w:rsid w:val="007874C4"/>
    <w:rsid w:val="007D1787"/>
    <w:rsid w:val="007D31D9"/>
    <w:rsid w:val="007F1F08"/>
    <w:rsid w:val="007F3B9C"/>
    <w:rsid w:val="007F5D07"/>
    <w:rsid w:val="008066A4"/>
    <w:rsid w:val="00806749"/>
    <w:rsid w:val="00811684"/>
    <w:rsid w:val="008128FE"/>
    <w:rsid w:val="008205DC"/>
    <w:rsid w:val="0082070F"/>
    <w:rsid w:val="00835EA2"/>
    <w:rsid w:val="0086461E"/>
    <w:rsid w:val="0086764A"/>
    <w:rsid w:val="00870245"/>
    <w:rsid w:val="00870A25"/>
    <w:rsid w:val="008722BE"/>
    <w:rsid w:val="00873140"/>
    <w:rsid w:val="00884A8E"/>
    <w:rsid w:val="00884B14"/>
    <w:rsid w:val="00885A01"/>
    <w:rsid w:val="008B20DA"/>
    <w:rsid w:val="008C32AF"/>
    <w:rsid w:val="008D0D12"/>
    <w:rsid w:val="008D4012"/>
    <w:rsid w:val="008F015A"/>
    <w:rsid w:val="008F52BA"/>
    <w:rsid w:val="008F5BD9"/>
    <w:rsid w:val="0091520F"/>
    <w:rsid w:val="0091591D"/>
    <w:rsid w:val="009221AF"/>
    <w:rsid w:val="00960AFA"/>
    <w:rsid w:val="00960BE7"/>
    <w:rsid w:val="0096352A"/>
    <w:rsid w:val="009655D5"/>
    <w:rsid w:val="0097045F"/>
    <w:rsid w:val="00973CFA"/>
    <w:rsid w:val="00994D28"/>
    <w:rsid w:val="009A475D"/>
    <w:rsid w:val="009A6240"/>
    <w:rsid w:val="009A729E"/>
    <w:rsid w:val="009D3D40"/>
    <w:rsid w:val="009D4F18"/>
    <w:rsid w:val="009D6DCE"/>
    <w:rsid w:val="009F07B7"/>
    <w:rsid w:val="00A125E3"/>
    <w:rsid w:val="00A168DD"/>
    <w:rsid w:val="00A16979"/>
    <w:rsid w:val="00A22F38"/>
    <w:rsid w:val="00A253D9"/>
    <w:rsid w:val="00A30312"/>
    <w:rsid w:val="00A40312"/>
    <w:rsid w:val="00A47E58"/>
    <w:rsid w:val="00A5113C"/>
    <w:rsid w:val="00A81FAF"/>
    <w:rsid w:val="00A820BB"/>
    <w:rsid w:val="00A91D56"/>
    <w:rsid w:val="00AA032E"/>
    <w:rsid w:val="00AB06DB"/>
    <w:rsid w:val="00AC3446"/>
    <w:rsid w:val="00AC433A"/>
    <w:rsid w:val="00AC7147"/>
    <w:rsid w:val="00AD2E80"/>
    <w:rsid w:val="00AD328B"/>
    <w:rsid w:val="00AE73BC"/>
    <w:rsid w:val="00AF3256"/>
    <w:rsid w:val="00AF3CAB"/>
    <w:rsid w:val="00AF493D"/>
    <w:rsid w:val="00B00489"/>
    <w:rsid w:val="00B04321"/>
    <w:rsid w:val="00B07220"/>
    <w:rsid w:val="00B12FCF"/>
    <w:rsid w:val="00B17C24"/>
    <w:rsid w:val="00B244CF"/>
    <w:rsid w:val="00B31466"/>
    <w:rsid w:val="00B62829"/>
    <w:rsid w:val="00B65060"/>
    <w:rsid w:val="00B804C3"/>
    <w:rsid w:val="00B92490"/>
    <w:rsid w:val="00B9519C"/>
    <w:rsid w:val="00B95810"/>
    <w:rsid w:val="00B97932"/>
    <w:rsid w:val="00BA4EB2"/>
    <w:rsid w:val="00BB028A"/>
    <w:rsid w:val="00BC20B4"/>
    <w:rsid w:val="00BC2A77"/>
    <w:rsid w:val="00BC46EB"/>
    <w:rsid w:val="00BC4AC7"/>
    <w:rsid w:val="00BD106F"/>
    <w:rsid w:val="00BD2681"/>
    <w:rsid w:val="00BD3C9A"/>
    <w:rsid w:val="00BD6746"/>
    <w:rsid w:val="00BE0EB7"/>
    <w:rsid w:val="00BE76EC"/>
    <w:rsid w:val="00C17D9B"/>
    <w:rsid w:val="00C21267"/>
    <w:rsid w:val="00C376CE"/>
    <w:rsid w:val="00C37FD3"/>
    <w:rsid w:val="00C66012"/>
    <w:rsid w:val="00C67D62"/>
    <w:rsid w:val="00C7255C"/>
    <w:rsid w:val="00C767F5"/>
    <w:rsid w:val="00C82ED4"/>
    <w:rsid w:val="00C97B09"/>
    <w:rsid w:val="00CB2287"/>
    <w:rsid w:val="00CE0D5C"/>
    <w:rsid w:val="00CE5380"/>
    <w:rsid w:val="00CE6CEF"/>
    <w:rsid w:val="00CF0CAE"/>
    <w:rsid w:val="00CF4A60"/>
    <w:rsid w:val="00D122FA"/>
    <w:rsid w:val="00D30E94"/>
    <w:rsid w:val="00D41B08"/>
    <w:rsid w:val="00D42FE6"/>
    <w:rsid w:val="00D457B7"/>
    <w:rsid w:val="00D65693"/>
    <w:rsid w:val="00D714E2"/>
    <w:rsid w:val="00D72342"/>
    <w:rsid w:val="00D826F1"/>
    <w:rsid w:val="00D92ADB"/>
    <w:rsid w:val="00D92F9E"/>
    <w:rsid w:val="00D93833"/>
    <w:rsid w:val="00DA6D4D"/>
    <w:rsid w:val="00DC1501"/>
    <w:rsid w:val="00DC696B"/>
    <w:rsid w:val="00DD1A24"/>
    <w:rsid w:val="00DD1B0A"/>
    <w:rsid w:val="00DE1AAD"/>
    <w:rsid w:val="00DE3132"/>
    <w:rsid w:val="00DF6F16"/>
    <w:rsid w:val="00E21B6F"/>
    <w:rsid w:val="00E2698D"/>
    <w:rsid w:val="00E634F8"/>
    <w:rsid w:val="00E76465"/>
    <w:rsid w:val="00E93052"/>
    <w:rsid w:val="00EA11D8"/>
    <w:rsid w:val="00EC681C"/>
    <w:rsid w:val="00EC6A62"/>
    <w:rsid w:val="00EC7452"/>
    <w:rsid w:val="00ED5502"/>
    <w:rsid w:val="00EE4C75"/>
    <w:rsid w:val="00F05CCE"/>
    <w:rsid w:val="00F107FB"/>
    <w:rsid w:val="00F125CF"/>
    <w:rsid w:val="00F20B26"/>
    <w:rsid w:val="00F3521D"/>
    <w:rsid w:val="00F36396"/>
    <w:rsid w:val="00F51FA0"/>
    <w:rsid w:val="00F53067"/>
    <w:rsid w:val="00F640A4"/>
    <w:rsid w:val="00F65BC3"/>
    <w:rsid w:val="00F66DB2"/>
    <w:rsid w:val="00F71F6A"/>
    <w:rsid w:val="00F73737"/>
    <w:rsid w:val="00F84B2D"/>
    <w:rsid w:val="00FA4B74"/>
    <w:rsid w:val="00FA68CD"/>
    <w:rsid w:val="00FA7B69"/>
    <w:rsid w:val="00FB17F0"/>
    <w:rsid w:val="00FD0717"/>
    <w:rsid w:val="00FF326A"/>
    <w:rsid w:val="00FF4535"/>
    <w:rsid w:val="00FF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5DF07-FA0A-4F7C-88E3-C392BDA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paragraph" w:styleId="3">
    <w:name w:val="heading 3"/>
    <w:basedOn w:val="a"/>
    <w:next w:val="a"/>
    <w:link w:val="30"/>
    <w:uiPriority w:val="9"/>
    <w:semiHidden/>
    <w:unhideWhenUsed/>
    <w:qFormat/>
    <w:rsid w:val="009655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870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j">
    <w:name w:val="tj"/>
    <w:basedOn w:val="a"/>
    <w:rsid w:val="003B0C4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FF4535"/>
  </w:style>
  <w:style w:type="paragraph" w:customStyle="1" w:styleId="rvps7">
    <w:name w:val="rvps7"/>
    <w:basedOn w:val="a"/>
    <w:rsid w:val="003E7C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3E7CD1"/>
  </w:style>
  <w:style w:type="character" w:customStyle="1" w:styleId="30">
    <w:name w:val="Заголовок 3 Знак"/>
    <w:basedOn w:val="a0"/>
    <w:link w:val="3"/>
    <w:uiPriority w:val="9"/>
    <w:semiHidden/>
    <w:rsid w:val="009655D5"/>
    <w:rPr>
      <w:rFonts w:asciiTheme="majorHAnsi" w:eastAsiaTheme="majorEastAsia" w:hAnsiTheme="majorHAnsi" w:cstheme="majorBidi"/>
      <w:b/>
      <w:bCs/>
      <w:color w:val="4F81BD" w:themeColor="accent1"/>
    </w:rPr>
  </w:style>
  <w:style w:type="paragraph" w:styleId="ae">
    <w:name w:val="header"/>
    <w:basedOn w:val="a"/>
    <w:link w:val="af"/>
    <w:uiPriority w:val="99"/>
    <w:semiHidden/>
    <w:unhideWhenUsed/>
    <w:rsid w:val="00576EA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76EA9"/>
  </w:style>
  <w:style w:type="paragraph" w:styleId="af0">
    <w:name w:val="Balloon Text"/>
    <w:basedOn w:val="a"/>
    <w:link w:val="af1"/>
    <w:uiPriority w:val="99"/>
    <w:semiHidden/>
    <w:unhideWhenUsed/>
    <w:rsid w:val="00B951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9519C"/>
    <w:rPr>
      <w:rFonts w:ascii="Tahoma" w:hAnsi="Tahoma" w:cs="Tahoma"/>
      <w:sz w:val="16"/>
      <w:szCs w:val="16"/>
    </w:rPr>
  </w:style>
  <w:style w:type="character" w:customStyle="1" w:styleId="rvts11">
    <w:name w:val="rvts11"/>
    <w:basedOn w:val="a0"/>
    <w:rsid w:val="00776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206">
      <w:bodyDiv w:val="1"/>
      <w:marLeft w:val="0"/>
      <w:marRight w:val="0"/>
      <w:marTop w:val="0"/>
      <w:marBottom w:val="0"/>
      <w:divBdr>
        <w:top w:val="none" w:sz="0" w:space="0" w:color="auto"/>
        <w:left w:val="none" w:sz="0" w:space="0" w:color="auto"/>
        <w:bottom w:val="none" w:sz="0" w:space="0" w:color="auto"/>
        <w:right w:val="none" w:sz="0" w:space="0" w:color="auto"/>
      </w:divBdr>
    </w:div>
    <w:div w:id="22755300">
      <w:bodyDiv w:val="1"/>
      <w:marLeft w:val="0"/>
      <w:marRight w:val="0"/>
      <w:marTop w:val="0"/>
      <w:marBottom w:val="0"/>
      <w:divBdr>
        <w:top w:val="none" w:sz="0" w:space="0" w:color="auto"/>
        <w:left w:val="none" w:sz="0" w:space="0" w:color="auto"/>
        <w:bottom w:val="none" w:sz="0" w:space="0" w:color="auto"/>
        <w:right w:val="none" w:sz="0" w:space="0" w:color="auto"/>
      </w:divBdr>
    </w:div>
    <w:div w:id="72552958">
      <w:bodyDiv w:val="1"/>
      <w:marLeft w:val="0"/>
      <w:marRight w:val="0"/>
      <w:marTop w:val="0"/>
      <w:marBottom w:val="0"/>
      <w:divBdr>
        <w:top w:val="none" w:sz="0" w:space="0" w:color="auto"/>
        <w:left w:val="none" w:sz="0" w:space="0" w:color="auto"/>
        <w:bottom w:val="none" w:sz="0" w:space="0" w:color="auto"/>
        <w:right w:val="none" w:sz="0" w:space="0" w:color="auto"/>
      </w:divBdr>
    </w:div>
    <w:div w:id="85268330">
      <w:bodyDiv w:val="1"/>
      <w:marLeft w:val="0"/>
      <w:marRight w:val="0"/>
      <w:marTop w:val="0"/>
      <w:marBottom w:val="0"/>
      <w:divBdr>
        <w:top w:val="none" w:sz="0" w:space="0" w:color="auto"/>
        <w:left w:val="none" w:sz="0" w:space="0" w:color="auto"/>
        <w:bottom w:val="none" w:sz="0" w:space="0" w:color="auto"/>
        <w:right w:val="none" w:sz="0" w:space="0" w:color="auto"/>
      </w:divBdr>
    </w:div>
    <w:div w:id="128137557">
      <w:bodyDiv w:val="1"/>
      <w:marLeft w:val="0"/>
      <w:marRight w:val="0"/>
      <w:marTop w:val="0"/>
      <w:marBottom w:val="0"/>
      <w:divBdr>
        <w:top w:val="none" w:sz="0" w:space="0" w:color="auto"/>
        <w:left w:val="none" w:sz="0" w:space="0" w:color="auto"/>
        <w:bottom w:val="none" w:sz="0" w:space="0" w:color="auto"/>
        <w:right w:val="none" w:sz="0" w:space="0" w:color="auto"/>
      </w:divBdr>
      <w:divsChild>
        <w:div w:id="924415086">
          <w:marLeft w:val="0"/>
          <w:marRight w:val="0"/>
          <w:marTop w:val="0"/>
          <w:marBottom w:val="0"/>
          <w:divBdr>
            <w:top w:val="none" w:sz="0" w:space="0" w:color="auto"/>
            <w:left w:val="none" w:sz="0" w:space="0" w:color="auto"/>
            <w:bottom w:val="none" w:sz="0" w:space="0" w:color="auto"/>
            <w:right w:val="none" w:sz="0" w:space="0" w:color="auto"/>
          </w:divBdr>
          <w:divsChild>
            <w:div w:id="1195657012">
              <w:marLeft w:val="0"/>
              <w:marRight w:val="0"/>
              <w:marTop w:val="0"/>
              <w:marBottom w:val="915"/>
              <w:divBdr>
                <w:top w:val="none" w:sz="0" w:space="0" w:color="auto"/>
                <w:left w:val="none" w:sz="0" w:space="0" w:color="auto"/>
                <w:bottom w:val="none" w:sz="0" w:space="0" w:color="auto"/>
                <w:right w:val="none" w:sz="0" w:space="0" w:color="auto"/>
              </w:divBdr>
              <w:divsChild>
                <w:div w:id="8192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5344">
          <w:marLeft w:val="0"/>
          <w:marRight w:val="0"/>
          <w:marTop w:val="0"/>
          <w:marBottom w:val="0"/>
          <w:divBdr>
            <w:top w:val="none" w:sz="0" w:space="0" w:color="auto"/>
            <w:left w:val="none" w:sz="0" w:space="0" w:color="auto"/>
            <w:bottom w:val="none" w:sz="0" w:space="0" w:color="auto"/>
            <w:right w:val="none" w:sz="0" w:space="0" w:color="auto"/>
          </w:divBdr>
        </w:div>
        <w:div w:id="1523592458">
          <w:marLeft w:val="0"/>
          <w:marRight w:val="0"/>
          <w:marTop w:val="0"/>
          <w:marBottom w:val="0"/>
          <w:divBdr>
            <w:top w:val="none" w:sz="0" w:space="0" w:color="auto"/>
            <w:left w:val="none" w:sz="0" w:space="0" w:color="auto"/>
            <w:bottom w:val="none" w:sz="0" w:space="0" w:color="auto"/>
            <w:right w:val="none" w:sz="0" w:space="0" w:color="auto"/>
          </w:divBdr>
        </w:div>
        <w:div w:id="1386953523">
          <w:marLeft w:val="0"/>
          <w:marRight w:val="0"/>
          <w:marTop w:val="0"/>
          <w:marBottom w:val="0"/>
          <w:divBdr>
            <w:top w:val="single" w:sz="6" w:space="0" w:color="CCCCCC"/>
            <w:left w:val="none" w:sz="0" w:space="0" w:color="auto"/>
            <w:bottom w:val="none" w:sz="0" w:space="0" w:color="auto"/>
            <w:right w:val="none" w:sz="0" w:space="0" w:color="auto"/>
          </w:divBdr>
          <w:divsChild>
            <w:div w:id="2046521401">
              <w:marLeft w:val="0"/>
              <w:marRight w:val="0"/>
              <w:marTop w:val="0"/>
              <w:marBottom w:val="0"/>
              <w:divBdr>
                <w:top w:val="none" w:sz="0" w:space="0" w:color="auto"/>
                <w:left w:val="single" w:sz="6" w:space="15" w:color="CCCCCC"/>
                <w:bottom w:val="none" w:sz="0" w:space="0" w:color="auto"/>
                <w:right w:val="single" w:sz="6" w:space="15" w:color="CCCCCC"/>
              </w:divBdr>
            </w:div>
          </w:divsChild>
        </w:div>
        <w:div w:id="1645937568">
          <w:marLeft w:val="0"/>
          <w:marRight w:val="0"/>
          <w:marTop w:val="0"/>
          <w:marBottom w:val="0"/>
          <w:divBdr>
            <w:top w:val="none" w:sz="0" w:space="0" w:color="auto"/>
            <w:left w:val="none" w:sz="0" w:space="0" w:color="auto"/>
            <w:bottom w:val="none" w:sz="0" w:space="0" w:color="auto"/>
            <w:right w:val="none" w:sz="0" w:space="0" w:color="auto"/>
          </w:divBdr>
          <w:divsChild>
            <w:div w:id="728112890">
              <w:marLeft w:val="0"/>
              <w:marRight w:val="0"/>
              <w:marTop w:val="0"/>
              <w:marBottom w:val="0"/>
              <w:divBdr>
                <w:top w:val="none" w:sz="0" w:space="0" w:color="auto"/>
                <w:left w:val="none" w:sz="0" w:space="0" w:color="auto"/>
                <w:bottom w:val="none" w:sz="0" w:space="0" w:color="auto"/>
                <w:right w:val="none" w:sz="0" w:space="0" w:color="auto"/>
              </w:divBdr>
              <w:divsChild>
                <w:div w:id="871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6709">
          <w:marLeft w:val="0"/>
          <w:marRight w:val="0"/>
          <w:marTop w:val="0"/>
          <w:marBottom w:val="0"/>
          <w:divBdr>
            <w:top w:val="none" w:sz="0" w:space="0" w:color="auto"/>
            <w:left w:val="none" w:sz="0" w:space="0" w:color="auto"/>
            <w:bottom w:val="none" w:sz="0" w:space="0" w:color="auto"/>
            <w:right w:val="none" w:sz="0" w:space="0" w:color="auto"/>
          </w:divBdr>
          <w:divsChild>
            <w:div w:id="1551456721">
              <w:marLeft w:val="0"/>
              <w:marRight w:val="0"/>
              <w:marTop w:val="0"/>
              <w:marBottom w:val="0"/>
              <w:divBdr>
                <w:top w:val="none" w:sz="0" w:space="0" w:color="auto"/>
                <w:left w:val="single" w:sz="6" w:space="0" w:color="CCCCCC"/>
                <w:bottom w:val="single" w:sz="6" w:space="4" w:color="CCCCCC"/>
                <w:right w:val="single" w:sz="6" w:space="0" w:color="CCCCCC"/>
              </w:divBdr>
              <w:divsChild>
                <w:div w:id="1217161182">
                  <w:marLeft w:val="0"/>
                  <w:marRight w:val="0"/>
                  <w:marTop w:val="0"/>
                  <w:marBottom w:val="0"/>
                  <w:divBdr>
                    <w:top w:val="none" w:sz="0" w:space="0" w:color="auto"/>
                    <w:left w:val="none" w:sz="0" w:space="0" w:color="auto"/>
                    <w:bottom w:val="none" w:sz="0" w:space="0" w:color="auto"/>
                    <w:right w:val="none" w:sz="0" w:space="0" w:color="auto"/>
                  </w:divBdr>
                  <w:divsChild>
                    <w:div w:id="165169873">
                      <w:marLeft w:val="810"/>
                      <w:marRight w:val="81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 w:id="220941783">
      <w:bodyDiv w:val="1"/>
      <w:marLeft w:val="0"/>
      <w:marRight w:val="0"/>
      <w:marTop w:val="0"/>
      <w:marBottom w:val="0"/>
      <w:divBdr>
        <w:top w:val="none" w:sz="0" w:space="0" w:color="auto"/>
        <w:left w:val="none" w:sz="0" w:space="0" w:color="auto"/>
        <w:bottom w:val="none" w:sz="0" w:space="0" w:color="auto"/>
        <w:right w:val="none" w:sz="0" w:space="0" w:color="auto"/>
      </w:divBdr>
    </w:div>
    <w:div w:id="251399259">
      <w:bodyDiv w:val="1"/>
      <w:marLeft w:val="0"/>
      <w:marRight w:val="0"/>
      <w:marTop w:val="0"/>
      <w:marBottom w:val="0"/>
      <w:divBdr>
        <w:top w:val="none" w:sz="0" w:space="0" w:color="auto"/>
        <w:left w:val="none" w:sz="0" w:space="0" w:color="auto"/>
        <w:bottom w:val="none" w:sz="0" w:space="0" w:color="auto"/>
        <w:right w:val="none" w:sz="0" w:space="0" w:color="auto"/>
      </w:divBdr>
    </w:div>
    <w:div w:id="267936213">
      <w:bodyDiv w:val="1"/>
      <w:marLeft w:val="0"/>
      <w:marRight w:val="0"/>
      <w:marTop w:val="0"/>
      <w:marBottom w:val="0"/>
      <w:divBdr>
        <w:top w:val="none" w:sz="0" w:space="0" w:color="auto"/>
        <w:left w:val="none" w:sz="0" w:space="0" w:color="auto"/>
        <w:bottom w:val="none" w:sz="0" w:space="0" w:color="auto"/>
        <w:right w:val="none" w:sz="0" w:space="0" w:color="auto"/>
      </w:divBdr>
    </w:div>
    <w:div w:id="278991456">
      <w:bodyDiv w:val="1"/>
      <w:marLeft w:val="0"/>
      <w:marRight w:val="0"/>
      <w:marTop w:val="0"/>
      <w:marBottom w:val="0"/>
      <w:divBdr>
        <w:top w:val="none" w:sz="0" w:space="0" w:color="auto"/>
        <w:left w:val="none" w:sz="0" w:space="0" w:color="auto"/>
        <w:bottom w:val="none" w:sz="0" w:space="0" w:color="auto"/>
        <w:right w:val="none" w:sz="0" w:space="0" w:color="auto"/>
      </w:divBdr>
    </w:div>
    <w:div w:id="285940042">
      <w:bodyDiv w:val="1"/>
      <w:marLeft w:val="0"/>
      <w:marRight w:val="0"/>
      <w:marTop w:val="0"/>
      <w:marBottom w:val="0"/>
      <w:divBdr>
        <w:top w:val="none" w:sz="0" w:space="0" w:color="auto"/>
        <w:left w:val="none" w:sz="0" w:space="0" w:color="auto"/>
        <w:bottom w:val="none" w:sz="0" w:space="0" w:color="auto"/>
        <w:right w:val="none" w:sz="0" w:space="0" w:color="auto"/>
      </w:divBdr>
    </w:div>
    <w:div w:id="445197142">
      <w:bodyDiv w:val="1"/>
      <w:marLeft w:val="0"/>
      <w:marRight w:val="0"/>
      <w:marTop w:val="0"/>
      <w:marBottom w:val="0"/>
      <w:divBdr>
        <w:top w:val="none" w:sz="0" w:space="0" w:color="auto"/>
        <w:left w:val="none" w:sz="0" w:space="0" w:color="auto"/>
        <w:bottom w:val="none" w:sz="0" w:space="0" w:color="auto"/>
        <w:right w:val="none" w:sz="0" w:space="0" w:color="auto"/>
      </w:divBdr>
    </w:div>
    <w:div w:id="475877935">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540097589">
      <w:bodyDiv w:val="1"/>
      <w:marLeft w:val="0"/>
      <w:marRight w:val="0"/>
      <w:marTop w:val="0"/>
      <w:marBottom w:val="0"/>
      <w:divBdr>
        <w:top w:val="none" w:sz="0" w:space="0" w:color="auto"/>
        <w:left w:val="none" w:sz="0" w:space="0" w:color="auto"/>
        <w:bottom w:val="none" w:sz="0" w:space="0" w:color="auto"/>
        <w:right w:val="none" w:sz="0" w:space="0" w:color="auto"/>
      </w:divBdr>
    </w:div>
    <w:div w:id="543562472">
      <w:bodyDiv w:val="1"/>
      <w:marLeft w:val="0"/>
      <w:marRight w:val="0"/>
      <w:marTop w:val="0"/>
      <w:marBottom w:val="0"/>
      <w:divBdr>
        <w:top w:val="none" w:sz="0" w:space="0" w:color="auto"/>
        <w:left w:val="none" w:sz="0" w:space="0" w:color="auto"/>
        <w:bottom w:val="none" w:sz="0" w:space="0" w:color="auto"/>
        <w:right w:val="none" w:sz="0" w:space="0" w:color="auto"/>
      </w:divBdr>
    </w:div>
    <w:div w:id="556280943">
      <w:bodyDiv w:val="1"/>
      <w:marLeft w:val="0"/>
      <w:marRight w:val="0"/>
      <w:marTop w:val="0"/>
      <w:marBottom w:val="0"/>
      <w:divBdr>
        <w:top w:val="none" w:sz="0" w:space="0" w:color="auto"/>
        <w:left w:val="none" w:sz="0" w:space="0" w:color="auto"/>
        <w:bottom w:val="none" w:sz="0" w:space="0" w:color="auto"/>
        <w:right w:val="none" w:sz="0" w:space="0" w:color="auto"/>
      </w:divBdr>
    </w:div>
    <w:div w:id="575942876">
      <w:bodyDiv w:val="1"/>
      <w:marLeft w:val="0"/>
      <w:marRight w:val="0"/>
      <w:marTop w:val="0"/>
      <w:marBottom w:val="0"/>
      <w:divBdr>
        <w:top w:val="none" w:sz="0" w:space="0" w:color="auto"/>
        <w:left w:val="none" w:sz="0" w:space="0" w:color="auto"/>
        <w:bottom w:val="none" w:sz="0" w:space="0" w:color="auto"/>
        <w:right w:val="none" w:sz="0" w:space="0" w:color="auto"/>
      </w:divBdr>
    </w:div>
    <w:div w:id="583492324">
      <w:bodyDiv w:val="1"/>
      <w:marLeft w:val="0"/>
      <w:marRight w:val="0"/>
      <w:marTop w:val="0"/>
      <w:marBottom w:val="0"/>
      <w:divBdr>
        <w:top w:val="none" w:sz="0" w:space="0" w:color="auto"/>
        <w:left w:val="none" w:sz="0" w:space="0" w:color="auto"/>
        <w:bottom w:val="none" w:sz="0" w:space="0" w:color="auto"/>
        <w:right w:val="none" w:sz="0" w:space="0" w:color="auto"/>
      </w:divBdr>
    </w:div>
    <w:div w:id="595556792">
      <w:bodyDiv w:val="1"/>
      <w:marLeft w:val="0"/>
      <w:marRight w:val="0"/>
      <w:marTop w:val="0"/>
      <w:marBottom w:val="0"/>
      <w:divBdr>
        <w:top w:val="none" w:sz="0" w:space="0" w:color="auto"/>
        <w:left w:val="none" w:sz="0" w:space="0" w:color="auto"/>
        <w:bottom w:val="none" w:sz="0" w:space="0" w:color="auto"/>
        <w:right w:val="none" w:sz="0" w:space="0" w:color="auto"/>
      </w:divBdr>
    </w:div>
    <w:div w:id="629097446">
      <w:bodyDiv w:val="1"/>
      <w:marLeft w:val="0"/>
      <w:marRight w:val="0"/>
      <w:marTop w:val="0"/>
      <w:marBottom w:val="0"/>
      <w:divBdr>
        <w:top w:val="none" w:sz="0" w:space="0" w:color="auto"/>
        <w:left w:val="none" w:sz="0" w:space="0" w:color="auto"/>
        <w:bottom w:val="none" w:sz="0" w:space="0" w:color="auto"/>
        <w:right w:val="none" w:sz="0" w:space="0" w:color="auto"/>
      </w:divBdr>
    </w:div>
    <w:div w:id="629941745">
      <w:bodyDiv w:val="1"/>
      <w:marLeft w:val="0"/>
      <w:marRight w:val="0"/>
      <w:marTop w:val="0"/>
      <w:marBottom w:val="0"/>
      <w:divBdr>
        <w:top w:val="none" w:sz="0" w:space="0" w:color="auto"/>
        <w:left w:val="none" w:sz="0" w:space="0" w:color="auto"/>
        <w:bottom w:val="none" w:sz="0" w:space="0" w:color="auto"/>
        <w:right w:val="none" w:sz="0" w:space="0" w:color="auto"/>
      </w:divBdr>
    </w:div>
    <w:div w:id="652027893">
      <w:bodyDiv w:val="1"/>
      <w:marLeft w:val="0"/>
      <w:marRight w:val="0"/>
      <w:marTop w:val="0"/>
      <w:marBottom w:val="0"/>
      <w:divBdr>
        <w:top w:val="none" w:sz="0" w:space="0" w:color="auto"/>
        <w:left w:val="none" w:sz="0" w:space="0" w:color="auto"/>
        <w:bottom w:val="none" w:sz="0" w:space="0" w:color="auto"/>
        <w:right w:val="none" w:sz="0" w:space="0" w:color="auto"/>
      </w:divBdr>
    </w:div>
    <w:div w:id="677193035">
      <w:bodyDiv w:val="1"/>
      <w:marLeft w:val="0"/>
      <w:marRight w:val="0"/>
      <w:marTop w:val="0"/>
      <w:marBottom w:val="0"/>
      <w:divBdr>
        <w:top w:val="none" w:sz="0" w:space="0" w:color="auto"/>
        <w:left w:val="none" w:sz="0" w:space="0" w:color="auto"/>
        <w:bottom w:val="none" w:sz="0" w:space="0" w:color="auto"/>
        <w:right w:val="none" w:sz="0" w:space="0" w:color="auto"/>
      </w:divBdr>
    </w:div>
    <w:div w:id="697439098">
      <w:bodyDiv w:val="1"/>
      <w:marLeft w:val="0"/>
      <w:marRight w:val="0"/>
      <w:marTop w:val="0"/>
      <w:marBottom w:val="0"/>
      <w:divBdr>
        <w:top w:val="none" w:sz="0" w:space="0" w:color="auto"/>
        <w:left w:val="none" w:sz="0" w:space="0" w:color="auto"/>
        <w:bottom w:val="none" w:sz="0" w:space="0" w:color="auto"/>
        <w:right w:val="none" w:sz="0" w:space="0" w:color="auto"/>
      </w:divBdr>
    </w:div>
    <w:div w:id="722172045">
      <w:bodyDiv w:val="1"/>
      <w:marLeft w:val="0"/>
      <w:marRight w:val="0"/>
      <w:marTop w:val="0"/>
      <w:marBottom w:val="0"/>
      <w:divBdr>
        <w:top w:val="none" w:sz="0" w:space="0" w:color="auto"/>
        <w:left w:val="none" w:sz="0" w:space="0" w:color="auto"/>
        <w:bottom w:val="none" w:sz="0" w:space="0" w:color="auto"/>
        <w:right w:val="none" w:sz="0" w:space="0" w:color="auto"/>
      </w:divBdr>
    </w:div>
    <w:div w:id="755247667">
      <w:bodyDiv w:val="1"/>
      <w:marLeft w:val="0"/>
      <w:marRight w:val="0"/>
      <w:marTop w:val="0"/>
      <w:marBottom w:val="0"/>
      <w:divBdr>
        <w:top w:val="none" w:sz="0" w:space="0" w:color="auto"/>
        <w:left w:val="none" w:sz="0" w:space="0" w:color="auto"/>
        <w:bottom w:val="none" w:sz="0" w:space="0" w:color="auto"/>
        <w:right w:val="none" w:sz="0" w:space="0" w:color="auto"/>
      </w:divBdr>
    </w:div>
    <w:div w:id="805707462">
      <w:bodyDiv w:val="1"/>
      <w:marLeft w:val="0"/>
      <w:marRight w:val="0"/>
      <w:marTop w:val="0"/>
      <w:marBottom w:val="0"/>
      <w:divBdr>
        <w:top w:val="none" w:sz="0" w:space="0" w:color="auto"/>
        <w:left w:val="none" w:sz="0" w:space="0" w:color="auto"/>
        <w:bottom w:val="none" w:sz="0" w:space="0" w:color="auto"/>
        <w:right w:val="none" w:sz="0" w:space="0" w:color="auto"/>
      </w:divBdr>
    </w:div>
    <w:div w:id="846024454">
      <w:bodyDiv w:val="1"/>
      <w:marLeft w:val="0"/>
      <w:marRight w:val="0"/>
      <w:marTop w:val="0"/>
      <w:marBottom w:val="0"/>
      <w:divBdr>
        <w:top w:val="none" w:sz="0" w:space="0" w:color="auto"/>
        <w:left w:val="none" w:sz="0" w:space="0" w:color="auto"/>
        <w:bottom w:val="none" w:sz="0" w:space="0" w:color="auto"/>
        <w:right w:val="none" w:sz="0" w:space="0" w:color="auto"/>
      </w:divBdr>
    </w:div>
    <w:div w:id="878785994">
      <w:bodyDiv w:val="1"/>
      <w:marLeft w:val="0"/>
      <w:marRight w:val="0"/>
      <w:marTop w:val="0"/>
      <w:marBottom w:val="0"/>
      <w:divBdr>
        <w:top w:val="none" w:sz="0" w:space="0" w:color="auto"/>
        <w:left w:val="none" w:sz="0" w:space="0" w:color="auto"/>
        <w:bottom w:val="none" w:sz="0" w:space="0" w:color="auto"/>
        <w:right w:val="none" w:sz="0" w:space="0" w:color="auto"/>
      </w:divBdr>
    </w:div>
    <w:div w:id="887373997">
      <w:bodyDiv w:val="1"/>
      <w:marLeft w:val="0"/>
      <w:marRight w:val="0"/>
      <w:marTop w:val="0"/>
      <w:marBottom w:val="0"/>
      <w:divBdr>
        <w:top w:val="none" w:sz="0" w:space="0" w:color="auto"/>
        <w:left w:val="none" w:sz="0" w:space="0" w:color="auto"/>
        <w:bottom w:val="none" w:sz="0" w:space="0" w:color="auto"/>
        <w:right w:val="none" w:sz="0" w:space="0" w:color="auto"/>
      </w:divBdr>
    </w:div>
    <w:div w:id="910699817">
      <w:bodyDiv w:val="1"/>
      <w:marLeft w:val="0"/>
      <w:marRight w:val="0"/>
      <w:marTop w:val="0"/>
      <w:marBottom w:val="0"/>
      <w:divBdr>
        <w:top w:val="none" w:sz="0" w:space="0" w:color="auto"/>
        <w:left w:val="none" w:sz="0" w:space="0" w:color="auto"/>
        <w:bottom w:val="none" w:sz="0" w:space="0" w:color="auto"/>
        <w:right w:val="none" w:sz="0" w:space="0" w:color="auto"/>
      </w:divBdr>
    </w:div>
    <w:div w:id="924848398">
      <w:bodyDiv w:val="1"/>
      <w:marLeft w:val="0"/>
      <w:marRight w:val="0"/>
      <w:marTop w:val="0"/>
      <w:marBottom w:val="0"/>
      <w:divBdr>
        <w:top w:val="none" w:sz="0" w:space="0" w:color="auto"/>
        <w:left w:val="none" w:sz="0" w:space="0" w:color="auto"/>
        <w:bottom w:val="none" w:sz="0" w:space="0" w:color="auto"/>
        <w:right w:val="none" w:sz="0" w:space="0" w:color="auto"/>
      </w:divBdr>
    </w:div>
    <w:div w:id="942960181">
      <w:bodyDiv w:val="1"/>
      <w:marLeft w:val="0"/>
      <w:marRight w:val="0"/>
      <w:marTop w:val="0"/>
      <w:marBottom w:val="0"/>
      <w:divBdr>
        <w:top w:val="none" w:sz="0" w:space="0" w:color="auto"/>
        <w:left w:val="none" w:sz="0" w:space="0" w:color="auto"/>
        <w:bottom w:val="none" w:sz="0" w:space="0" w:color="auto"/>
        <w:right w:val="none" w:sz="0" w:space="0" w:color="auto"/>
      </w:divBdr>
    </w:div>
    <w:div w:id="948775668">
      <w:bodyDiv w:val="1"/>
      <w:marLeft w:val="0"/>
      <w:marRight w:val="0"/>
      <w:marTop w:val="0"/>
      <w:marBottom w:val="0"/>
      <w:divBdr>
        <w:top w:val="none" w:sz="0" w:space="0" w:color="auto"/>
        <w:left w:val="none" w:sz="0" w:space="0" w:color="auto"/>
        <w:bottom w:val="none" w:sz="0" w:space="0" w:color="auto"/>
        <w:right w:val="none" w:sz="0" w:space="0" w:color="auto"/>
      </w:divBdr>
    </w:div>
    <w:div w:id="998459266">
      <w:bodyDiv w:val="1"/>
      <w:marLeft w:val="0"/>
      <w:marRight w:val="0"/>
      <w:marTop w:val="0"/>
      <w:marBottom w:val="0"/>
      <w:divBdr>
        <w:top w:val="none" w:sz="0" w:space="0" w:color="auto"/>
        <w:left w:val="none" w:sz="0" w:space="0" w:color="auto"/>
        <w:bottom w:val="none" w:sz="0" w:space="0" w:color="auto"/>
        <w:right w:val="none" w:sz="0" w:space="0" w:color="auto"/>
      </w:divBdr>
    </w:div>
    <w:div w:id="1132482170">
      <w:bodyDiv w:val="1"/>
      <w:marLeft w:val="0"/>
      <w:marRight w:val="0"/>
      <w:marTop w:val="0"/>
      <w:marBottom w:val="0"/>
      <w:divBdr>
        <w:top w:val="none" w:sz="0" w:space="0" w:color="auto"/>
        <w:left w:val="none" w:sz="0" w:space="0" w:color="auto"/>
        <w:bottom w:val="none" w:sz="0" w:space="0" w:color="auto"/>
        <w:right w:val="none" w:sz="0" w:space="0" w:color="auto"/>
      </w:divBdr>
    </w:div>
    <w:div w:id="1152136815">
      <w:bodyDiv w:val="1"/>
      <w:marLeft w:val="0"/>
      <w:marRight w:val="0"/>
      <w:marTop w:val="0"/>
      <w:marBottom w:val="0"/>
      <w:divBdr>
        <w:top w:val="none" w:sz="0" w:space="0" w:color="auto"/>
        <w:left w:val="none" w:sz="0" w:space="0" w:color="auto"/>
        <w:bottom w:val="none" w:sz="0" w:space="0" w:color="auto"/>
        <w:right w:val="none" w:sz="0" w:space="0" w:color="auto"/>
      </w:divBdr>
    </w:div>
    <w:div w:id="1157917834">
      <w:bodyDiv w:val="1"/>
      <w:marLeft w:val="0"/>
      <w:marRight w:val="0"/>
      <w:marTop w:val="0"/>
      <w:marBottom w:val="0"/>
      <w:divBdr>
        <w:top w:val="none" w:sz="0" w:space="0" w:color="auto"/>
        <w:left w:val="none" w:sz="0" w:space="0" w:color="auto"/>
        <w:bottom w:val="none" w:sz="0" w:space="0" w:color="auto"/>
        <w:right w:val="none" w:sz="0" w:space="0" w:color="auto"/>
      </w:divBdr>
    </w:div>
    <w:div w:id="1158112630">
      <w:bodyDiv w:val="1"/>
      <w:marLeft w:val="0"/>
      <w:marRight w:val="0"/>
      <w:marTop w:val="0"/>
      <w:marBottom w:val="0"/>
      <w:divBdr>
        <w:top w:val="none" w:sz="0" w:space="0" w:color="auto"/>
        <w:left w:val="none" w:sz="0" w:space="0" w:color="auto"/>
        <w:bottom w:val="none" w:sz="0" w:space="0" w:color="auto"/>
        <w:right w:val="none" w:sz="0" w:space="0" w:color="auto"/>
      </w:divBdr>
    </w:div>
    <w:div w:id="1159686082">
      <w:bodyDiv w:val="1"/>
      <w:marLeft w:val="0"/>
      <w:marRight w:val="0"/>
      <w:marTop w:val="0"/>
      <w:marBottom w:val="0"/>
      <w:divBdr>
        <w:top w:val="none" w:sz="0" w:space="0" w:color="auto"/>
        <w:left w:val="none" w:sz="0" w:space="0" w:color="auto"/>
        <w:bottom w:val="none" w:sz="0" w:space="0" w:color="auto"/>
        <w:right w:val="none" w:sz="0" w:space="0" w:color="auto"/>
      </w:divBdr>
    </w:div>
    <w:div w:id="1164779456">
      <w:bodyDiv w:val="1"/>
      <w:marLeft w:val="0"/>
      <w:marRight w:val="0"/>
      <w:marTop w:val="0"/>
      <w:marBottom w:val="0"/>
      <w:divBdr>
        <w:top w:val="none" w:sz="0" w:space="0" w:color="auto"/>
        <w:left w:val="none" w:sz="0" w:space="0" w:color="auto"/>
        <w:bottom w:val="none" w:sz="0" w:space="0" w:color="auto"/>
        <w:right w:val="none" w:sz="0" w:space="0" w:color="auto"/>
      </w:divBdr>
    </w:div>
    <w:div w:id="1203321791">
      <w:bodyDiv w:val="1"/>
      <w:marLeft w:val="0"/>
      <w:marRight w:val="0"/>
      <w:marTop w:val="0"/>
      <w:marBottom w:val="0"/>
      <w:divBdr>
        <w:top w:val="none" w:sz="0" w:space="0" w:color="auto"/>
        <w:left w:val="none" w:sz="0" w:space="0" w:color="auto"/>
        <w:bottom w:val="none" w:sz="0" w:space="0" w:color="auto"/>
        <w:right w:val="none" w:sz="0" w:space="0" w:color="auto"/>
      </w:divBdr>
    </w:div>
    <w:div w:id="1215656356">
      <w:bodyDiv w:val="1"/>
      <w:marLeft w:val="0"/>
      <w:marRight w:val="0"/>
      <w:marTop w:val="0"/>
      <w:marBottom w:val="0"/>
      <w:divBdr>
        <w:top w:val="none" w:sz="0" w:space="0" w:color="auto"/>
        <w:left w:val="none" w:sz="0" w:space="0" w:color="auto"/>
        <w:bottom w:val="none" w:sz="0" w:space="0" w:color="auto"/>
        <w:right w:val="none" w:sz="0" w:space="0" w:color="auto"/>
      </w:divBdr>
    </w:div>
    <w:div w:id="1217088526">
      <w:bodyDiv w:val="1"/>
      <w:marLeft w:val="0"/>
      <w:marRight w:val="0"/>
      <w:marTop w:val="0"/>
      <w:marBottom w:val="0"/>
      <w:divBdr>
        <w:top w:val="none" w:sz="0" w:space="0" w:color="auto"/>
        <w:left w:val="none" w:sz="0" w:space="0" w:color="auto"/>
        <w:bottom w:val="none" w:sz="0" w:space="0" w:color="auto"/>
        <w:right w:val="none" w:sz="0" w:space="0" w:color="auto"/>
      </w:divBdr>
    </w:div>
    <w:div w:id="1247498907">
      <w:bodyDiv w:val="1"/>
      <w:marLeft w:val="0"/>
      <w:marRight w:val="0"/>
      <w:marTop w:val="0"/>
      <w:marBottom w:val="0"/>
      <w:divBdr>
        <w:top w:val="none" w:sz="0" w:space="0" w:color="auto"/>
        <w:left w:val="none" w:sz="0" w:space="0" w:color="auto"/>
        <w:bottom w:val="none" w:sz="0" w:space="0" w:color="auto"/>
        <w:right w:val="none" w:sz="0" w:space="0" w:color="auto"/>
      </w:divBdr>
    </w:div>
    <w:div w:id="1304655874">
      <w:bodyDiv w:val="1"/>
      <w:marLeft w:val="0"/>
      <w:marRight w:val="0"/>
      <w:marTop w:val="0"/>
      <w:marBottom w:val="0"/>
      <w:divBdr>
        <w:top w:val="none" w:sz="0" w:space="0" w:color="auto"/>
        <w:left w:val="none" w:sz="0" w:space="0" w:color="auto"/>
        <w:bottom w:val="none" w:sz="0" w:space="0" w:color="auto"/>
        <w:right w:val="none" w:sz="0" w:space="0" w:color="auto"/>
      </w:divBdr>
    </w:div>
    <w:div w:id="1325818071">
      <w:bodyDiv w:val="1"/>
      <w:marLeft w:val="0"/>
      <w:marRight w:val="0"/>
      <w:marTop w:val="0"/>
      <w:marBottom w:val="0"/>
      <w:divBdr>
        <w:top w:val="none" w:sz="0" w:space="0" w:color="auto"/>
        <w:left w:val="none" w:sz="0" w:space="0" w:color="auto"/>
        <w:bottom w:val="none" w:sz="0" w:space="0" w:color="auto"/>
        <w:right w:val="none" w:sz="0" w:space="0" w:color="auto"/>
      </w:divBdr>
    </w:div>
    <w:div w:id="1334187625">
      <w:bodyDiv w:val="1"/>
      <w:marLeft w:val="0"/>
      <w:marRight w:val="0"/>
      <w:marTop w:val="0"/>
      <w:marBottom w:val="0"/>
      <w:divBdr>
        <w:top w:val="none" w:sz="0" w:space="0" w:color="auto"/>
        <w:left w:val="none" w:sz="0" w:space="0" w:color="auto"/>
        <w:bottom w:val="none" w:sz="0" w:space="0" w:color="auto"/>
        <w:right w:val="none" w:sz="0" w:space="0" w:color="auto"/>
      </w:divBdr>
    </w:div>
    <w:div w:id="1391463189">
      <w:bodyDiv w:val="1"/>
      <w:marLeft w:val="0"/>
      <w:marRight w:val="0"/>
      <w:marTop w:val="0"/>
      <w:marBottom w:val="0"/>
      <w:divBdr>
        <w:top w:val="none" w:sz="0" w:space="0" w:color="auto"/>
        <w:left w:val="none" w:sz="0" w:space="0" w:color="auto"/>
        <w:bottom w:val="none" w:sz="0" w:space="0" w:color="auto"/>
        <w:right w:val="none" w:sz="0" w:space="0" w:color="auto"/>
      </w:divBdr>
    </w:div>
    <w:div w:id="1403983176">
      <w:bodyDiv w:val="1"/>
      <w:marLeft w:val="0"/>
      <w:marRight w:val="0"/>
      <w:marTop w:val="0"/>
      <w:marBottom w:val="0"/>
      <w:divBdr>
        <w:top w:val="none" w:sz="0" w:space="0" w:color="auto"/>
        <w:left w:val="none" w:sz="0" w:space="0" w:color="auto"/>
        <w:bottom w:val="none" w:sz="0" w:space="0" w:color="auto"/>
        <w:right w:val="none" w:sz="0" w:space="0" w:color="auto"/>
      </w:divBdr>
    </w:div>
    <w:div w:id="1419715082">
      <w:bodyDiv w:val="1"/>
      <w:marLeft w:val="0"/>
      <w:marRight w:val="0"/>
      <w:marTop w:val="0"/>
      <w:marBottom w:val="0"/>
      <w:divBdr>
        <w:top w:val="none" w:sz="0" w:space="0" w:color="auto"/>
        <w:left w:val="none" w:sz="0" w:space="0" w:color="auto"/>
        <w:bottom w:val="none" w:sz="0" w:space="0" w:color="auto"/>
        <w:right w:val="none" w:sz="0" w:space="0" w:color="auto"/>
      </w:divBdr>
    </w:div>
    <w:div w:id="1499807532">
      <w:bodyDiv w:val="1"/>
      <w:marLeft w:val="0"/>
      <w:marRight w:val="0"/>
      <w:marTop w:val="0"/>
      <w:marBottom w:val="0"/>
      <w:divBdr>
        <w:top w:val="none" w:sz="0" w:space="0" w:color="auto"/>
        <w:left w:val="none" w:sz="0" w:space="0" w:color="auto"/>
        <w:bottom w:val="none" w:sz="0" w:space="0" w:color="auto"/>
        <w:right w:val="none" w:sz="0" w:space="0" w:color="auto"/>
      </w:divBdr>
    </w:div>
    <w:div w:id="1512180069">
      <w:bodyDiv w:val="1"/>
      <w:marLeft w:val="0"/>
      <w:marRight w:val="0"/>
      <w:marTop w:val="0"/>
      <w:marBottom w:val="0"/>
      <w:divBdr>
        <w:top w:val="none" w:sz="0" w:space="0" w:color="auto"/>
        <w:left w:val="none" w:sz="0" w:space="0" w:color="auto"/>
        <w:bottom w:val="none" w:sz="0" w:space="0" w:color="auto"/>
        <w:right w:val="none" w:sz="0" w:space="0" w:color="auto"/>
      </w:divBdr>
    </w:div>
    <w:div w:id="1572079973">
      <w:bodyDiv w:val="1"/>
      <w:marLeft w:val="0"/>
      <w:marRight w:val="0"/>
      <w:marTop w:val="0"/>
      <w:marBottom w:val="0"/>
      <w:divBdr>
        <w:top w:val="none" w:sz="0" w:space="0" w:color="auto"/>
        <w:left w:val="none" w:sz="0" w:space="0" w:color="auto"/>
        <w:bottom w:val="none" w:sz="0" w:space="0" w:color="auto"/>
        <w:right w:val="none" w:sz="0" w:space="0" w:color="auto"/>
      </w:divBdr>
    </w:div>
    <w:div w:id="1589804622">
      <w:bodyDiv w:val="1"/>
      <w:marLeft w:val="0"/>
      <w:marRight w:val="0"/>
      <w:marTop w:val="0"/>
      <w:marBottom w:val="0"/>
      <w:divBdr>
        <w:top w:val="none" w:sz="0" w:space="0" w:color="auto"/>
        <w:left w:val="none" w:sz="0" w:space="0" w:color="auto"/>
        <w:bottom w:val="none" w:sz="0" w:space="0" w:color="auto"/>
        <w:right w:val="none" w:sz="0" w:space="0" w:color="auto"/>
      </w:divBdr>
    </w:div>
    <w:div w:id="1594783847">
      <w:bodyDiv w:val="1"/>
      <w:marLeft w:val="0"/>
      <w:marRight w:val="0"/>
      <w:marTop w:val="0"/>
      <w:marBottom w:val="0"/>
      <w:divBdr>
        <w:top w:val="none" w:sz="0" w:space="0" w:color="auto"/>
        <w:left w:val="none" w:sz="0" w:space="0" w:color="auto"/>
        <w:bottom w:val="none" w:sz="0" w:space="0" w:color="auto"/>
        <w:right w:val="none" w:sz="0" w:space="0" w:color="auto"/>
      </w:divBdr>
    </w:div>
    <w:div w:id="1602640572">
      <w:bodyDiv w:val="1"/>
      <w:marLeft w:val="0"/>
      <w:marRight w:val="0"/>
      <w:marTop w:val="0"/>
      <w:marBottom w:val="0"/>
      <w:divBdr>
        <w:top w:val="none" w:sz="0" w:space="0" w:color="auto"/>
        <w:left w:val="none" w:sz="0" w:space="0" w:color="auto"/>
        <w:bottom w:val="none" w:sz="0" w:space="0" w:color="auto"/>
        <w:right w:val="none" w:sz="0" w:space="0" w:color="auto"/>
      </w:divBdr>
    </w:div>
    <w:div w:id="1658682364">
      <w:bodyDiv w:val="1"/>
      <w:marLeft w:val="0"/>
      <w:marRight w:val="0"/>
      <w:marTop w:val="0"/>
      <w:marBottom w:val="0"/>
      <w:divBdr>
        <w:top w:val="none" w:sz="0" w:space="0" w:color="auto"/>
        <w:left w:val="none" w:sz="0" w:space="0" w:color="auto"/>
        <w:bottom w:val="none" w:sz="0" w:space="0" w:color="auto"/>
        <w:right w:val="none" w:sz="0" w:space="0" w:color="auto"/>
      </w:divBdr>
    </w:div>
    <w:div w:id="1659532876">
      <w:bodyDiv w:val="1"/>
      <w:marLeft w:val="0"/>
      <w:marRight w:val="0"/>
      <w:marTop w:val="0"/>
      <w:marBottom w:val="0"/>
      <w:divBdr>
        <w:top w:val="none" w:sz="0" w:space="0" w:color="auto"/>
        <w:left w:val="none" w:sz="0" w:space="0" w:color="auto"/>
        <w:bottom w:val="none" w:sz="0" w:space="0" w:color="auto"/>
        <w:right w:val="none" w:sz="0" w:space="0" w:color="auto"/>
      </w:divBdr>
    </w:div>
    <w:div w:id="1673140429">
      <w:bodyDiv w:val="1"/>
      <w:marLeft w:val="0"/>
      <w:marRight w:val="0"/>
      <w:marTop w:val="0"/>
      <w:marBottom w:val="0"/>
      <w:divBdr>
        <w:top w:val="none" w:sz="0" w:space="0" w:color="auto"/>
        <w:left w:val="none" w:sz="0" w:space="0" w:color="auto"/>
        <w:bottom w:val="none" w:sz="0" w:space="0" w:color="auto"/>
        <w:right w:val="none" w:sz="0" w:space="0" w:color="auto"/>
      </w:divBdr>
    </w:div>
    <w:div w:id="1687638404">
      <w:bodyDiv w:val="1"/>
      <w:marLeft w:val="0"/>
      <w:marRight w:val="0"/>
      <w:marTop w:val="0"/>
      <w:marBottom w:val="0"/>
      <w:divBdr>
        <w:top w:val="none" w:sz="0" w:space="0" w:color="auto"/>
        <w:left w:val="none" w:sz="0" w:space="0" w:color="auto"/>
        <w:bottom w:val="none" w:sz="0" w:space="0" w:color="auto"/>
        <w:right w:val="none" w:sz="0" w:space="0" w:color="auto"/>
      </w:divBdr>
    </w:div>
    <w:div w:id="1696077260">
      <w:bodyDiv w:val="1"/>
      <w:marLeft w:val="0"/>
      <w:marRight w:val="0"/>
      <w:marTop w:val="0"/>
      <w:marBottom w:val="0"/>
      <w:divBdr>
        <w:top w:val="none" w:sz="0" w:space="0" w:color="auto"/>
        <w:left w:val="none" w:sz="0" w:space="0" w:color="auto"/>
        <w:bottom w:val="none" w:sz="0" w:space="0" w:color="auto"/>
        <w:right w:val="none" w:sz="0" w:space="0" w:color="auto"/>
      </w:divBdr>
    </w:div>
    <w:div w:id="1820416076">
      <w:bodyDiv w:val="1"/>
      <w:marLeft w:val="0"/>
      <w:marRight w:val="0"/>
      <w:marTop w:val="0"/>
      <w:marBottom w:val="0"/>
      <w:divBdr>
        <w:top w:val="none" w:sz="0" w:space="0" w:color="auto"/>
        <w:left w:val="none" w:sz="0" w:space="0" w:color="auto"/>
        <w:bottom w:val="none" w:sz="0" w:space="0" w:color="auto"/>
        <w:right w:val="none" w:sz="0" w:space="0" w:color="auto"/>
      </w:divBdr>
    </w:div>
    <w:div w:id="1842425197">
      <w:bodyDiv w:val="1"/>
      <w:marLeft w:val="0"/>
      <w:marRight w:val="0"/>
      <w:marTop w:val="0"/>
      <w:marBottom w:val="0"/>
      <w:divBdr>
        <w:top w:val="none" w:sz="0" w:space="0" w:color="auto"/>
        <w:left w:val="none" w:sz="0" w:space="0" w:color="auto"/>
        <w:bottom w:val="none" w:sz="0" w:space="0" w:color="auto"/>
        <w:right w:val="none" w:sz="0" w:space="0" w:color="auto"/>
      </w:divBdr>
    </w:div>
    <w:div w:id="1844471402">
      <w:bodyDiv w:val="1"/>
      <w:marLeft w:val="0"/>
      <w:marRight w:val="0"/>
      <w:marTop w:val="0"/>
      <w:marBottom w:val="0"/>
      <w:divBdr>
        <w:top w:val="none" w:sz="0" w:space="0" w:color="auto"/>
        <w:left w:val="none" w:sz="0" w:space="0" w:color="auto"/>
        <w:bottom w:val="none" w:sz="0" w:space="0" w:color="auto"/>
        <w:right w:val="none" w:sz="0" w:space="0" w:color="auto"/>
      </w:divBdr>
    </w:div>
    <w:div w:id="1846246810">
      <w:bodyDiv w:val="1"/>
      <w:marLeft w:val="0"/>
      <w:marRight w:val="0"/>
      <w:marTop w:val="0"/>
      <w:marBottom w:val="0"/>
      <w:divBdr>
        <w:top w:val="none" w:sz="0" w:space="0" w:color="auto"/>
        <w:left w:val="none" w:sz="0" w:space="0" w:color="auto"/>
        <w:bottom w:val="none" w:sz="0" w:space="0" w:color="auto"/>
        <w:right w:val="none" w:sz="0" w:space="0" w:color="auto"/>
      </w:divBdr>
    </w:div>
    <w:div w:id="1893804113">
      <w:bodyDiv w:val="1"/>
      <w:marLeft w:val="0"/>
      <w:marRight w:val="0"/>
      <w:marTop w:val="0"/>
      <w:marBottom w:val="0"/>
      <w:divBdr>
        <w:top w:val="none" w:sz="0" w:space="0" w:color="auto"/>
        <w:left w:val="none" w:sz="0" w:space="0" w:color="auto"/>
        <w:bottom w:val="none" w:sz="0" w:space="0" w:color="auto"/>
        <w:right w:val="none" w:sz="0" w:space="0" w:color="auto"/>
      </w:divBdr>
    </w:div>
    <w:div w:id="1900629532">
      <w:bodyDiv w:val="1"/>
      <w:marLeft w:val="0"/>
      <w:marRight w:val="0"/>
      <w:marTop w:val="0"/>
      <w:marBottom w:val="0"/>
      <w:divBdr>
        <w:top w:val="none" w:sz="0" w:space="0" w:color="auto"/>
        <w:left w:val="none" w:sz="0" w:space="0" w:color="auto"/>
        <w:bottom w:val="none" w:sz="0" w:space="0" w:color="auto"/>
        <w:right w:val="none" w:sz="0" w:space="0" w:color="auto"/>
      </w:divBdr>
    </w:div>
    <w:div w:id="1957132616">
      <w:bodyDiv w:val="1"/>
      <w:marLeft w:val="0"/>
      <w:marRight w:val="0"/>
      <w:marTop w:val="0"/>
      <w:marBottom w:val="0"/>
      <w:divBdr>
        <w:top w:val="none" w:sz="0" w:space="0" w:color="auto"/>
        <w:left w:val="none" w:sz="0" w:space="0" w:color="auto"/>
        <w:bottom w:val="none" w:sz="0" w:space="0" w:color="auto"/>
        <w:right w:val="none" w:sz="0" w:space="0" w:color="auto"/>
      </w:divBdr>
    </w:div>
    <w:div w:id="1981038221">
      <w:bodyDiv w:val="1"/>
      <w:marLeft w:val="0"/>
      <w:marRight w:val="0"/>
      <w:marTop w:val="0"/>
      <w:marBottom w:val="0"/>
      <w:divBdr>
        <w:top w:val="none" w:sz="0" w:space="0" w:color="auto"/>
        <w:left w:val="none" w:sz="0" w:space="0" w:color="auto"/>
        <w:bottom w:val="none" w:sz="0" w:space="0" w:color="auto"/>
        <w:right w:val="none" w:sz="0" w:space="0" w:color="auto"/>
      </w:divBdr>
    </w:div>
    <w:div w:id="1982995896">
      <w:bodyDiv w:val="1"/>
      <w:marLeft w:val="0"/>
      <w:marRight w:val="0"/>
      <w:marTop w:val="0"/>
      <w:marBottom w:val="0"/>
      <w:divBdr>
        <w:top w:val="none" w:sz="0" w:space="0" w:color="auto"/>
        <w:left w:val="none" w:sz="0" w:space="0" w:color="auto"/>
        <w:bottom w:val="none" w:sz="0" w:space="0" w:color="auto"/>
        <w:right w:val="none" w:sz="0" w:space="0" w:color="auto"/>
      </w:divBdr>
    </w:div>
    <w:div w:id="2010596468">
      <w:bodyDiv w:val="1"/>
      <w:marLeft w:val="0"/>
      <w:marRight w:val="0"/>
      <w:marTop w:val="0"/>
      <w:marBottom w:val="0"/>
      <w:divBdr>
        <w:top w:val="none" w:sz="0" w:space="0" w:color="auto"/>
        <w:left w:val="none" w:sz="0" w:space="0" w:color="auto"/>
        <w:bottom w:val="none" w:sz="0" w:space="0" w:color="auto"/>
        <w:right w:val="none" w:sz="0" w:space="0" w:color="auto"/>
      </w:divBdr>
    </w:div>
    <w:div w:id="2049408870">
      <w:bodyDiv w:val="1"/>
      <w:marLeft w:val="0"/>
      <w:marRight w:val="0"/>
      <w:marTop w:val="0"/>
      <w:marBottom w:val="0"/>
      <w:divBdr>
        <w:top w:val="none" w:sz="0" w:space="0" w:color="auto"/>
        <w:left w:val="none" w:sz="0" w:space="0" w:color="auto"/>
        <w:bottom w:val="none" w:sz="0" w:space="0" w:color="auto"/>
        <w:right w:val="none" w:sz="0" w:space="0" w:color="auto"/>
      </w:divBdr>
    </w:div>
    <w:div w:id="2054965728">
      <w:bodyDiv w:val="1"/>
      <w:marLeft w:val="0"/>
      <w:marRight w:val="0"/>
      <w:marTop w:val="0"/>
      <w:marBottom w:val="0"/>
      <w:divBdr>
        <w:top w:val="none" w:sz="0" w:space="0" w:color="auto"/>
        <w:left w:val="none" w:sz="0" w:space="0" w:color="auto"/>
        <w:bottom w:val="none" w:sz="0" w:space="0" w:color="auto"/>
        <w:right w:val="none" w:sz="0" w:space="0" w:color="auto"/>
      </w:divBdr>
    </w:div>
    <w:div w:id="2061055049">
      <w:bodyDiv w:val="1"/>
      <w:marLeft w:val="0"/>
      <w:marRight w:val="0"/>
      <w:marTop w:val="0"/>
      <w:marBottom w:val="0"/>
      <w:divBdr>
        <w:top w:val="none" w:sz="0" w:space="0" w:color="auto"/>
        <w:left w:val="none" w:sz="0" w:space="0" w:color="auto"/>
        <w:bottom w:val="none" w:sz="0" w:space="0" w:color="auto"/>
        <w:right w:val="none" w:sz="0" w:space="0" w:color="auto"/>
      </w:divBdr>
    </w:div>
    <w:div w:id="2103524186">
      <w:bodyDiv w:val="1"/>
      <w:marLeft w:val="0"/>
      <w:marRight w:val="0"/>
      <w:marTop w:val="0"/>
      <w:marBottom w:val="0"/>
      <w:divBdr>
        <w:top w:val="none" w:sz="0" w:space="0" w:color="auto"/>
        <w:left w:val="none" w:sz="0" w:space="0" w:color="auto"/>
        <w:bottom w:val="none" w:sz="0" w:space="0" w:color="auto"/>
        <w:right w:val="none" w:sz="0" w:space="0" w:color="auto"/>
      </w:divBdr>
    </w:div>
    <w:div w:id="2124642328">
      <w:bodyDiv w:val="1"/>
      <w:marLeft w:val="0"/>
      <w:marRight w:val="0"/>
      <w:marTop w:val="0"/>
      <w:marBottom w:val="0"/>
      <w:divBdr>
        <w:top w:val="none" w:sz="0" w:space="0" w:color="auto"/>
        <w:left w:val="none" w:sz="0" w:space="0" w:color="auto"/>
        <w:bottom w:val="none" w:sz="0" w:space="0" w:color="auto"/>
        <w:right w:val="none" w:sz="0" w:space="0" w:color="auto"/>
      </w:divBdr>
    </w:div>
    <w:div w:id="2130660758">
      <w:bodyDiv w:val="1"/>
      <w:marLeft w:val="0"/>
      <w:marRight w:val="0"/>
      <w:marTop w:val="0"/>
      <w:marBottom w:val="0"/>
      <w:divBdr>
        <w:top w:val="none" w:sz="0" w:space="0" w:color="auto"/>
        <w:left w:val="none" w:sz="0" w:space="0" w:color="auto"/>
        <w:bottom w:val="none" w:sz="0" w:space="0" w:color="auto"/>
        <w:right w:val="none" w:sz="0" w:space="0" w:color="auto"/>
      </w:divBdr>
    </w:div>
    <w:div w:id="21392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D1C4E-BC4D-4DD4-90C6-FF6947CC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57749</Words>
  <Characters>32917</Characters>
  <Application>Microsoft Office Word</Application>
  <DocSecurity>0</DocSecurity>
  <Lines>274</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2022-06-22T06:32:00Z</cp:lastPrinted>
  <dcterms:created xsi:type="dcterms:W3CDTF">2022-07-06T07:31:00Z</dcterms:created>
  <dcterms:modified xsi:type="dcterms:W3CDTF">2022-07-06T07:31:00Z</dcterms:modified>
</cp:coreProperties>
</file>