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C7A" w:rsidRPr="00CF58B8" w:rsidRDefault="00790C7A" w:rsidP="00790C7A">
      <w:pPr>
        <w:pStyle w:val="a3"/>
        <w:spacing w:line="360" w:lineRule="auto"/>
        <w:jc w:val="center"/>
        <w:rPr>
          <w:sz w:val="40"/>
          <w:szCs w:val="40"/>
        </w:rPr>
      </w:pPr>
      <w:r w:rsidRPr="00CF58B8">
        <w:rPr>
          <w:sz w:val="40"/>
          <w:szCs w:val="40"/>
        </w:rPr>
        <w:t>УКРАЇНА</w:t>
      </w:r>
    </w:p>
    <w:p w:rsidR="00790C7A" w:rsidRPr="00CF58B8" w:rsidRDefault="00790C7A" w:rsidP="00790C7A">
      <w:pPr>
        <w:pStyle w:val="a3"/>
        <w:jc w:val="center"/>
        <w:rPr>
          <w:sz w:val="40"/>
          <w:szCs w:val="40"/>
        </w:rPr>
      </w:pPr>
      <w:r w:rsidRPr="00CF58B8">
        <w:rPr>
          <w:sz w:val="40"/>
          <w:szCs w:val="40"/>
        </w:rPr>
        <w:t>КАЛУСЬКА МІСЬКА  РАДА</w:t>
      </w:r>
    </w:p>
    <w:p w:rsidR="00790C7A" w:rsidRPr="00CF58B8" w:rsidRDefault="00790C7A" w:rsidP="00790C7A">
      <w:pPr>
        <w:pStyle w:val="a3"/>
        <w:jc w:val="center"/>
      </w:pPr>
      <w:r>
        <w:rPr>
          <w:noProof/>
          <w:lang w:eastAsia="uk-UA"/>
        </w:rPr>
        <mc:AlternateContent>
          <mc:Choice Requires="wps">
            <w:drawing>
              <wp:anchor distT="4294967295" distB="4294967295" distL="114300" distR="114300" simplePos="0" relativeHeight="251659264" behindDoc="0" locked="0" layoutInCell="0" allowOverlap="1">
                <wp:simplePos x="0" y="0"/>
                <wp:positionH relativeFrom="column">
                  <wp:posOffset>114300</wp:posOffset>
                </wp:positionH>
                <wp:positionV relativeFrom="paragraph">
                  <wp:posOffset>48259</wp:posOffset>
                </wp:positionV>
                <wp:extent cx="6057900" cy="0"/>
                <wp:effectExtent l="0" t="19050" r="38100" b="381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6F523" id="Прямая соединительная линия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8pt" to="48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" o:allowincell="f" strokeweight="4.5pt">
                <v:stroke linestyle="thinThick"/>
              </v:line>
            </w:pict>
          </mc:Fallback>
        </mc:AlternateContent>
      </w:r>
    </w:p>
    <w:p w:rsidR="00790C7A" w:rsidRPr="00CF58B8" w:rsidRDefault="00790C7A" w:rsidP="00790C7A">
      <w:pPr>
        <w:pStyle w:val="a3"/>
        <w:jc w:val="center"/>
        <w:rPr>
          <w:sz w:val="40"/>
          <w:szCs w:val="40"/>
        </w:rPr>
      </w:pPr>
      <w:r w:rsidRPr="00CF58B8">
        <w:rPr>
          <w:sz w:val="40"/>
          <w:szCs w:val="40"/>
        </w:rPr>
        <w:t>РІШЕННЯ</w:t>
      </w:r>
    </w:p>
    <w:p w:rsidR="00EF1DCB" w:rsidRDefault="00EF1DCB" w:rsidP="00CF58B8">
      <w:pPr>
        <w:pStyle w:val="a3"/>
        <w:rPr>
          <w:b/>
          <w:szCs w:val="28"/>
        </w:rPr>
      </w:pPr>
      <w:bookmarkStart w:id="0" w:name="_GoBack"/>
      <w:bookmarkEnd w:id="0"/>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6A7B62" w:rsidRPr="00CF58B8" w:rsidTr="006A7B62">
        <w:tc>
          <w:tcPr>
            <w:tcW w:w="6278" w:type="dxa"/>
          </w:tcPr>
          <w:p w:rsidR="00981DDC" w:rsidRPr="00CF58B8" w:rsidRDefault="00981DDC" w:rsidP="00CF58B8">
            <w:pPr>
              <w:pStyle w:val="23"/>
              <w:spacing w:after="0" w:line="240" w:lineRule="auto"/>
              <w:rPr>
                <w:sz w:val="28"/>
                <w:szCs w:val="28"/>
              </w:rPr>
            </w:pPr>
            <w:r w:rsidRPr="00CF58B8">
              <w:rPr>
                <w:sz w:val="28"/>
                <w:szCs w:val="28"/>
              </w:rPr>
              <w:t xml:space="preserve">Про Правила благоустрою та </w:t>
            </w:r>
          </w:p>
          <w:p w:rsidR="00981DDC" w:rsidRPr="00CF58B8" w:rsidRDefault="00981DDC" w:rsidP="00CF58B8">
            <w:pPr>
              <w:pStyle w:val="23"/>
              <w:spacing w:after="0" w:line="240" w:lineRule="auto"/>
              <w:rPr>
                <w:sz w:val="28"/>
                <w:szCs w:val="28"/>
              </w:rPr>
            </w:pPr>
            <w:r w:rsidRPr="00CF58B8">
              <w:rPr>
                <w:sz w:val="28"/>
                <w:szCs w:val="28"/>
              </w:rPr>
              <w:t>утримання території Калуської</w:t>
            </w:r>
          </w:p>
          <w:p w:rsidR="006A7B62" w:rsidRPr="00CF58B8" w:rsidRDefault="00981DDC" w:rsidP="00CF58B8">
            <w:pPr>
              <w:pStyle w:val="23"/>
              <w:spacing w:after="0" w:line="240" w:lineRule="auto"/>
              <w:rPr>
                <w:sz w:val="28"/>
                <w:szCs w:val="28"/>
              </w:rPr>
            </w:pPr>
            <w:r w:rsidRPr="00CF58B8">
              <w:rPr>
                <w:sz w:val="28"/>
                <w:szCs w:val="28"/>
              </w:rPr>
              <w:t xml:space="preserve">міської  територіальної громади»  </w:t>
            </w:r>
          </w:p>
        </w:tc>
        <w:tc>
          <w:tcPr>
            <w:tcW w:w="3576" w:type="dxa"/>
          </w:tcPr>
          <w:p w:rsidR="006A7B62" w:rsidRPr="00CF58B8" w:rsidRDefault="006A7B62" w:rsidP="00CF58B8">
            <w:pPr>
              <w:jc w:val="both"/>
              <w:rPr>
                <w:sz w:val="28"/>
                <w:szCs w:val="28"/>
              </w:rPr>
            </w:pPr>
            <w:r w:rsidRPr="00CF58B8">
              <w:rPr>
                <w:sz w:val="28"/>
                <w:szCs w:val="28"/>
              </w:rPr>
              <w:t xml:space="preserve">________________________   восьмого демократичного скликання                            </w:t>
            </w:r>
          </w:p>
        </w:tc>
      </w:tr>
    </w:tbl>
    <w:p w:rsidR="003F2A07" w:rsidRPr="00CF58B8" w:rsidRDefault="003F2A07" w:rsidP="00CF58B8">
      <w:pPr>
        <w:pStyle w:val="23"/>
        <w:spacing w:after="0" w:line="240" w:lineRule="auto"/>
        <w:ind w:firstLine="567"/>
        <w:jc w:val="both"/>
        <w:rPr>
          <w:sz w:val="28"/>
          <w:szCs w:val="28"/>
        </w:rPr>
      </w:pPr>
    </w:p>
    <w:p w:rsidR="003F2A07" w:rsidRPr="00CF58B8" w:rsidRDefault="003F2A07" w:rsidP="00CF58B8">
      <w:pPr>
        <w:pStyle w:val="23"/>
        <w:spacing w:after="0" w:line="240" w:lineRule="auto"/>
        <w:ind w:firstLine="567"/>
        <w:jc w:val="both"/>
        <w:rPr>
          <w:sz w:val="28"/>
          <w:szCs w:val="28"/>
        </w:rPr>
      </w:pPr>
    </w:p>
    <w:p w:rsidR="0094454E" w:rsidRPr="00CF58B8" w:rsidRDefault="0094454E" w:rsidP="00CF58B8">
      <w:pPr>
        <w:pStyle w:val="23"/>
        <w:spacing w:after="0" w:line="240" w:lineRule="auto"/>
        <w:ind w:firstLine="567"/>
        <w:jc w:val="both"/>
        <w:rPr>
          <w:sz w:val="28"/>
          <w:szCs w:val="28"/>
        </w:rPr>
      </w:pPr>
    </w:p>
    <w:p w:rsidR="00D81CFD" w:rsidRPr="00CF58B8" w:rsidRDefault="003F2A07" w:rsidP="00CF58B8">
      <w:pPr>
        <w:pStyle w:val="23"/>
        <w:spacing w:after="0" w:line="240" w:lineRule="auto"/>
        <w:ind w:firstLine="567"/>
        <w:jc w:val="both"/>
        <w:rPr>
          <w:sz w:val="28"/>
          <w:szCs w:val="28"/>
        </w:rPr>
      </w:pPr>
      <w:r w:rsidRPr="00CF58B8">
        <w:rPr>
          <w:sz w:val="28"/>
          <w:szCs w:val="28"/>
        </w:rPr>
        <w:t>Відповідно до статті 26 Закону</w:t>
      </w:r>
      <w:r w:rsidR="00715358" w:rsidRPr="00CF58B8">
        <w:rPr>
          <w:sz w:val="28"/>
          <w:szCs w:val="28"/>
        </w:rPr>
        <w:t xml:space="preserve"> України </w:t>
      </w:r>
      <w:r w:rsidR="006A7B62" w:rsidRPr="00CF58B8">
        <w:rPr>
          <w:sz w:val="28"/>
          <w:szCs w:val="28"/>
        </w:rPr>
        <w:t>«Про міс</w:t>
      </w:r>
      <w:r w:rsidR="00CC1EFE" w:rsidRPr="00CF58B8">
        <w:rPr>
          <w:sz w:val="28"/>
          <w:szCs w:val="28"/>
        </w:rPr>
        <w:t xml:space="preserve">цеве самоврядування в Україні» </w:t>
      </w:r>
      <w:r w:rsidRPr="00CF58B8">
        <w:rPr>
          <w:sz w:val="28"/>
          <w:szCs w:val="28"/>
        </w:rPr>
        <w:t xml:space="preserve">та статті 34 Закону України  </w:t>
      </w:r>
      <w:r w:rsidR="00715358" w:rsidRPr="00CF58B8">
        <w:rPr>
          <w:sz w:val="28"/>
          <w:szCs w:val="28"/>
        </w:rPr>
        <w:t xml:space="preserve">«Про благоустрій населених </w:t>
      </w:r>
      <w:r w:rsidR="00CC1EFE" w:rsidRPr="00CF58B8">
        <w:rPr>
          <w:sz w:val="28"/>
          <w:szCs w:val="28"/>
        </w:rPr>
        <w:t xml:space="preserve">пунктів» та </w:t>
      </w:r>
      <w:r w:rsidR="00EC075B" w:rsidRPr="00CF58B8">
        <w:rPr>
          <w:sz w:val="28"/>
          <w:szCs w:val="28"/>
        </w:rPr>
        <w:t xml:space="preserve"> </w:t>
      </w:r>
      <w:r w:rsidR="006A7B62" w:rsidRPr="00CF58B8">
        <w:rPr>
          <w:sz w:val="28"/>
          <w:szCs w:val="28"/>
        </w:rPr>
        <w:t>наказ</w:t>
      </w:r>
      <w:r w:rsidRPr="00CF58B8">
        <w:rPr>
          <w:sz w:val="28"/>
          <w:szCs w:val="28"/>
        </w:rPr>
        <w:t>у</w:t>
      </w:r>
      <w:r w:rsidR="006A7B62" w:rsidRPr="00CF58B8">
        <w:rPr>
          <w:sz w:val="28"/>
          <w:szCs w:val="28"/>
        </w:rPr>
        <w:t xml:space="preserve"> Міністерства регіонального розвитку, будівництва та житлово-комунального господарства України від 27.11.2017 року </w:t>
      </w:r>
      <w:r w:rsidRPr="00CF58B8">
        <w:rPr>
          <w:sz w:val="28"/>
          <w:szCs w:val="28"/>
        </w:rPr>
        <w:t xml:space="preserve">№ </w:t>
      </w:r>
      <w:r w:rsidR="006A7B62" w:rsidRPr="00CF58B8">
        <w:rPr>
          <w:sz w:val="28"/>
          <w:szCs w:val="28"/>
        </w:rPr>
        <w:t>310 «Про затвердження Типових правил благоустрою території населеного пункту»,</w:t>
      </w:r>
      <w:r w:rsidR="00CC1EFE" w:rsidRPr="00CF58B8">
        <w:rPr>
          <w:sz w:val="28"/>
          <w:szCs w:val="28"/>
        </w:rPr>
        <w:t xml:space="preserve"> враховуючи </w:t>
      </w:r>
      <w:r w:rsidR="00660BF9" w:rsidRPr="00CF58B8">
        <w:rPr>
          <w:sz w:val="28"/>
          <w:szCs w:val="28"/>
        </w:rPr>
        <w:t xml:space="preserve">експертний висновок Постійної комісії міської ради з питань гуманітарної роботи, законності та антикорупційної політики щодо Проєкту регуляторного акту та </w:t>
      </w:r>
      <w:r w:rsidR="00DF0FD1" w:rsidRPr="00CF58B8">
        <w:rPr>
          <w:sz w:val="28"/>
          <w:szCs w:val="28"/>
        </w:rPr>
        <w:t>виснов</w:t>
      </w:r>
      <w:r w:rsidR="00660BF9" w:rsidRPr="00CF58B8">
        <w:rPr>
          <w:sz w:val="28"/>
          <w:szCs w:val="28"/>
        </w:rPr>
        <w:t>о</w:t>
      </w:r>
      <w:r w:rsidR="00DF0FD1" w:rsidRPr="00CF58B8">
        <w:rPr>
          <w:sz w:val="28"/>
          <w:szCs w:val="28"/>
        </w:rPr>
        <w:t>к</w:t>
      </w:r>
      <w:r w:rsidR="00D81CFD" w:rsidRPr="00CF58B8">
        <w:rPr>
          <w:sz w:val="28"/>
          <w:szCs w:val="28"/>
        </w:rPr>
        <w:t xml:space="preserve"> п</w:t>
      </w:r>
      <w:r w:rsidRPr="00CF58B8">
        <w:rPr>
          <w:sz w:val="28"/>
          <w:szCs w:val="28"/>
        </w:rPr>
        <w:t>остійної комісії</w:t>
      </w:r>
      <w:r w:rsidR="00A25071" w:rsidRPr="00CF58B8">
        <w:rPr>
          <w:sz w:val="28"/>
          <w:szCs w:val="28"/>
        </w:rPr>
        <w:t xml:space="preserve"> міської ради з питань власності, житлово-комунального господарства та екології</w:t>
      </w:r>
      <w:r w:rsidR="00660BF9" w:rsidRPr="00CF58B8">
        <w:rPr>
          <w:sz w:val="28"/>
          <w:szCs w:val="28"/>
        </w:rPr>
        <w:t xml:space="preserve"> </w:t>
      </w:r>
      <w:r w:rsidR="0056426F" w:rsidRPr="00CF58B8">
        <w:rPr>
          <w:sz w:val="28"/>
          <w:szCs w:val="28"/>
        </w:rPr>
        <w:t xml:space="preserve"> </w:t>
      </w:r>
      <w:r w:rsidR="00D81CFD" w:rsidRPr="00CF58B8">
        <w:rPr>
          <w:sz w:val="28"/>
          <w:szCs w:val="28"/>
        </w:rPr>
        <w:t>міська рада</w:t>
      </w:r>
    </w:p>
    <w:p w:rsidR="0056426F" w:rsidRPr="00CF58B8" w:rsidRDefault="0056426F" w:rsidP="00CF58B8">
      <w:pPr>
        <w:pStyle w:val="23"/>
        <w:spacing w:after="0" w:line="240" w:lineRule="auto"/>
        <w:ind w:firstLine="567"/>
        <w:rPr>
          <w:b/>
          <w:sz w:val="28"/>
          <w:szCs w:val="28"/>
        </w:rPr>
      </w:pPr>
    </w:p>
    <w:p w:rsidR="00715358" w:rsidRPr="00CF58B8" w:rsidRDefault="00715358" w:rsidP="00CF58B8">
      <w:pPr>
        <w:pStyle w:val="23"/>
        <w:spacing w:after="0" w:line="240" w:lineRule="auto"/>
        <w:ind w:firstLine="567"/>
        <w:rPr>
          <w:b/>
          <w:sz w:val="28"/>
          <w:szCs w:val="28"/>
        </w:rPr>
      </w:pPr>
      <w:r w:rsidRPr="00CF58B8">
        <w:rPr>
          <w:b/>
          <w:sz w:val="28"/>
          <w:szCs w:val="28"/>
        </w:rPr>
        <w:t>ВИРІШИЛА:</w:t>
      </w:r>
    </w:p>
    <w:p w:rsidR="00CC1EFE" w:rsidRPr="00CF58B8" w:rsidRDefault="00CC1EFE" w:rsidP="00CF58B8">
      <w:pPr>
        <w:pStyle w:val="af1"/>
        <w:numPr>
          <w:ilvl w:val="0"/>
          <w:numId w:val="17"/>
        </w:numPr>
        <w:ind w:left="0" w:firstLine="360"/>
        <w:jc w:val="both"/>
        <w:rPr>
          <w:sz w:val="28"/>
          <w:lang w:val="uk-UA"/>
        </w:rPr>
      </w:pPr>
      <w:r w:rsidRPr="00CF58B8">
        <w:rPr>
          <w:sz w:val="28"/>
          <w:lang w:val="uk-UA"/>
        </w:rPr>
        <w:t xml:space="preserve">Затвердити </w:t>
      </w:r>
      <w:r w:rsidRPr="00CF58B8">
        <w:rPr>
          <w:sz w:val="28"/>
          <w:szCs w:val="28"/>
          <w:lang w:val="uk-UA"/>
        </w:rPr>
        <w:t>Правила благоустрою та утримання територій Калуської міської територіальної громади</w:t>
      </w:r>
      <w:r w:rsidR="00927F62" w:rsidRPr="00CF58B8">
        <w:rPr>
          <w:sz w:val="28"/>
          <w:lang w:val="uk-UA"/>
        </w:rPr>
        <w:t xml:space="preserve"> (додає</w:t>
      </w:r>
      <w:r w:rsidRPr="00CF58B8">
        <w:rPr>
          <w:sz w:val="28"/>
          <w:lang w:val="uk-UA"/>
        </w:rPr>
        <w:t>ться).</w:t>
      </w:r>
    </w:p>
    <w:p w:rsidR="00927F62" w:rsidRPr="00CF58B8" w:rsidRDefault="00927F62" w:rsidP="00CF58B8">
      <w:pPr>
        <w:pStyle w:val="af1"/>
        <w:ind w:left="360"/>
        <w:jc w:val="both"/>
        <w:rPr>
          <w:sz w:val="28"/>
          <w:lang w:val="uk-UA"/>
        </w:rPr>
      </w:pPr>
    </w:p>
    <w:p w:rsidR="00CC1EFE" w:rsidRPr="00CF58B8" w:rsidRDefault="00CC1EFE" w:rsidP="00CF58B8">
      <w:pPr>
        <w:pStyle w:val="af1"/>
        <w:numPr>
          <w:ilvl w:val="0"/>
          <w:numId w:val="17"/>
        </w:numPr>
        <w:tabs>
          <w:tab w:val="num" w:pos="0"/>
        </w:tabs>
        <w:ind w:left="0" w:firstLine="349"/>
        <w:jc w:val="both"/>
        <w:rPr>
          <w:color w:val="000000" w:themeColor="text1"/>
          <w:sz w:val="28"/>
          <w:szCs w:val="28"/>
          <w:lang w:val="uk-UA"/>
        </w:rPr>
      </w:pPr>
      <w:r w:rsidRPr="00CF58B8">
        <w:rPr>
          <w:color w:val="000000" w:themeColor="text1"/>
          <w:sz w:val="28"/>
          <w:lang w:val="uk-UA"/>
        </w:rPr>
        <w:t>Вважати таким, що втратило чинність</w:t>
      </w:r>
      <w:r w:rsidR="00CD7BE1" w:rsidRPr="00CF58B8">
        <w:rPr>
          <w:color w:val="000000" w:themeColor="text1"/>
          <w:sz w:val="28"/>
          <w:lang w:val="uk-UA"/>
        </w:rPr>
        <w:t xml:space="preserve"> рішення Калуської міської ради </w:t>
      </w:r>
      <w:r w:rsidRPr="00CF58B8">
        <w:rPr>
          <w:color w:val="000000" w:themeColor="text1"/>
          <w:w w:val="105"/>
          <w:sz w:val="28"/>
          <w:szCs w:val="28"/>
          <w:lang w:val="uk-UA"/>
        </w:rPr>
        <w:t xml:space="preserve">від </w:t>
      </w:r>
      <w:r w:rsidRPr="00CF58B8">
        <w:rPr>
          <w:bCs/>
          <w:color w:val="000000" w:themeColor="text1"/>
          <w:sz w:val="28"/>
          <w:szCs w:val="28"/>
          <w:lang w:val="uk-UA"/>
        </w:rPr>
        <w:t>24.06.2021</w:t>
      </w:r>
      <w:r w:rsidRPr="00CF58B8">
        <w:rPr>
          <w:bCs/>
          <w:color w:val="000000" w:themeColor="text1"/>
          <w:sz w:val="28"/>
          <w:szCs w:val="28"/>
        </w:rPr>
        <w:t> </w:t>
      </w:r>
      <w:r w:rsidRPr="00CF58B8">
        <w:rPr>
          <w:bCs/>
          <w:color w:val="000000" w:themeColor="text1"/>
          <w:sz w:val="28"/>
          <w:szCs w:val="28"/>
          <w:lang w:val="uk-UA"/>
        </w:rPr>
        <w:t>№</w:t>
      </w:r>
      <w:r w:rsidRPr="00CF58B8">
        <w:rPr>
          <w:bCs/>
          <w:color w:val="000000" w:themeColor="text1"/>
          <w:sz w:val="28"/>
          <w:szCs w:val="28"/>
        </w:rPr>
        <w:t> </w:t>
      </w:r>
      <w:r w:rsidRPr="00CF58B8">
        <w:rPr>
          <w:bCs/>
          <w:color w:val="000000" w:themeColor="text1"/>
          <w:sz w:val="28"/>
          <w:szCs w:val="28"/>
          <w:lang w:val="uk-UA"/>
        </w:rPr>
        <w:t xml:space="preserve">600 «Про </w:t>
      </w:r>
      <w:r w:rsidRPr="00CF58B8">
        <w:rPr>
          <w:color w:val="000000" w:themeColor="text1"/>
          <w:sz w:val="28"/>
          <w:szCs w:val="28"/>
          <w:lang w:val="uk-UA"/>
        </w:rPr>
        <w:t xml:space="preserve">застосування Типових правил благоустрою при утриманні території Калуської </w:t>
      </w:r>
      <w:r w:rsidR="00CD7BE1" w:rsidRPr="00CF58B8">
        <w:rPr>
          <w:color w:val="000000" w:themeColor="text1"/>
          <w:sz w:val="28"/>
          <w:szCs w:val="28"/>
          <w:lang w:val="uk-UA"/>
        </w:rPr>
        <w:t>міської територіальної громади».</w:t>
      </w:r>
    </w:p>
    <w:p w:rsidR="00927F62" w:rsidRPr="00CF58B8" w:rsidRDefault="00927F62" w:rsidP="00CF58B8">
      <w:pPr>
        <w:pStyle w:val="af1"/>
        <w:ind w:left="349"/>
        <w:jc w:val="both"/>
        <w:rPr>
          <w:color w:val="000000" w:themeColor="text1"/>
          <w:sz w:val="28"/>
          <w:szCs w:val="28"/>
          <w:lang w:val="uk-UA"/>
        </w:rPr>
      </w:pPr>
    </w:p>
    <w:p w:rsidR="00A25071" w:rsidRPr="00BF2653" w:rsidRDefault="00A25071" w:rsidP="00CF58B8">
      <w:pPr>
        <w:pStyle w:val="ab"/>
        <w:numPr>
          <w:ilvl w:val="0"/>
          <w:numId w:val="17"/>
        </w:numPr>
        <w:spacing w:before="0" w:beforeAutospacing="0" w:after="0" w:afterAutospacing="0" w:line="276" w:lineRule="auto"/>
        <w:ind w:left="0" w:firstLine="357"/>
        <w:contextualSpacing/>
        <w:jc w:val="both"/>
        <w:textAlignment w:val="baseline"/>
        <w:rPr>
          <w:rStyle w:val="rvts10"/>
          <w:color w:val="000000"/>
          <w:sz w:val="28"/>
          <w:szCs w:val="28"/>
          <w:lang w:val="uk-UA"/>
        </w:rPr>
      </w:pPr>
      <w:r w:rsidRPr="00BF2653">
        <w:rPr>
          <w:rStyle w:val="rvts60"/>
          <w:color w:val="000000"/>
          <w:spacing w:val="-15"/>
          <w:sz w:val="28"/>
          <w:szCs w:val="28"/>
          <w:lang w:val="uk-UA"/>
        </w:rPr>
        <w:t xml:space="preserve">Відділу з питань внутрішньої політики та зв’язків з громадськістю </w:t>
      </w:r>
      <w:r w:rsidRPr="00BF2653">
        <w:rPr>
          <w:color w:val="000000"/>
          <w:sz w:val="28"/>
          <w:szCs w:val="28"/>
          <w:lang w:val="uk-UA"/>
        </w:rPr>
        <w:t xml:space="preserve">Калуської міської ради </w:t>
      </w:r>
      <w:r w:rsidRPr="00BF2653">
        <w:rPr>
          <w:rStyle w:val="rvts60"/>
          <w:color w:val="000000"/>
          <w:spacing w:val="-15"/>
          <w:sz w:val="28"/>
          <w:szCs w:val="28"/>
          <w:lang w:val="uk-UA"/>
        </w:rPr>
        <w:t>оприлюднити дане рішення в друкованих засобах масової інформації та на</w:t>
      </w:r>
      <w:r w:rsidRPr="00BF2653">
        <w:rPr>
          <w:sz w:val="28"/>
          <w:szCs w:val="28"/>
          <w:lang w:val="uk-UA"/>
        </w:rPr>
        <w:t xml:space="preserve"> офіційному сайті Калуської міської ради</w:t>
      </w:r>
      <w:r w:rsidRPr="00BF2653">
        <w:rPr>
          <w:rStyle w:val="rvts10"/>
          <w:color w:val="000000"/>
          <w:sz w:val="28"/>
          <w:szCs w:val="28"/>
          <w:lang w:val="uk-UA"/>
        </w:rPr>
        <w:t>.</w:t>
      </w:r>
    </w:p>
    <w:p w:rsidR="00927F62" w:rsidRPr="00BF2653" w:rsidRDefault="00927F62" w:rsidP="00CF58B8">
      <w:pPr>
        <w:pStyle w:val="af1"/>
        <w:rPr>
          <w:rStyle w:val="rvts10"/>
          <w:color w:val="000000"/>
          <w:sz w:val="28"/>
          <w:szCs w:val="28"/>
          <w:lang w:val="uk-UA"/>
        </w:rPr>
      </w:pPr>
    </w:p>
    <w:p w:rsidR="00715358" w:rsidRPr="00CF58B8" w:rsidRDefault="00715358" w:rsidP="00CF58B8">
      <w:pPr>
        <w:pStyle w:val="23"/>
        <w:numPr>
          <w:ilvl w:val="0"/>
          <w:numId w:val="17"/>
        </w:numPr>
        <w:spacing w:after="0" w:line="276" w:lineRule="auto"/>
        <w:ind w:left="0" w:firstLine="360"/>
        <w:jc w:val="both"/>
        <w:rPr>
          <w:sz w:val="28"/>
          <w:szCs w:val="28"/>
        </w:rPr>
      </w:pPr>
      <w:r w:rsidRPr="00CF58B8">
        <w:rPr>
          <w:sz w:val="28"/>
          <w:szCs w:val="28"/>
        </w:rPr>
        <w:t xml:space="preserve">Контроль за виконанням цього рішення покласти на </w:t>
      </w:r>
      <w:r w:rsidR="00D81CFD" w:rsidRPr="00CF58B8">
        <w:rPr>
          <w:sz w:val="28"/>
          <w:szCs w:val="28"/>
        </w:rPr>
        <w:t xml:space="preserve">заступника міського голови </w:t>
      </w:r>
      <w:r w:rsidR="00A25071" w:rsidRPr="00CF58B8">
        <w:rPr>
          <w:sz w:val="28"/>
          <w:szCs w:val="28"/>
        </w:rPr>
        <w:t>Богдана Білецького.</w:t>
      </w:r>
      <w:r w:rsidRPr="00CF58B8">
        <w:rPr>
          <w:sz w:val="28"/>
          <w:szCs w:val="28"/>
        </w:rPr>
        <w:t xml:space="preserve">  </w:t>
      </w:r>
    </w:p>
    <w:p w:rsidR="00A25071" w:rsidRPr="00CF58B8" w:rsidRDefault="00A25071" w:rsidP="00CF58B8">
      <w:pPr>
        <w:pStyle w:val="23"/>
        <w:spacing w:after="0" w:line="240" w:lineRule="auto"/>
        <w:jc w:val="center"/>
        <w:rPr>
          <w:sz w:val="28"/>
          <w:szCs w:val="28"/>
        </w:rPr>
      </w:pPr>
    </w:p>
    <w:p w:rsidR="00981DDC" w:rsidRPr="00CF58B8" w:rsidRDefault="00981DDC" w:rsidP="00CF58B8">
      <w:pPr>
        <w:pStyle w:val="23"/>
        <w:spacing w:after="0" w:line="240" w:lineRule="auto"/>
        <w:jc w:val="center"/>
        <w:rPr>
          <w:sz w:val="28"/>
          <w:szCs w:val="28"/>
        </w:rPr>
      </w:pPr>
    </w:p>
    <w:p w:rsidR="00715358" w:rsidRPr="00CF58B8" w:rsidRDefault="00715358" w:rsidP="00CF58B8">
      <w:pPr>
        <w:pStyle w:val="23"/>
        <w:spacing w:after="0"/>
        <w:rPr>
          <w:sz w:val="28"/>
          <w:szCs w:val="28"/>
        </w:rPr>
      </w:pPr>
      <w:r w:rsidRPr="00CF58B8">
        <w:rPr>
          <w:sz w:val="28"/>
          <w:szCs w:val="28"/>
        </w:rPr>
        <w:t>Міський  голов</w:t>
      </w:r>
      <w:r w:rsidR="00981DDC" w:rsidRPr="00CF58B8">
        <w:rPr>
          <w:sz w:val="28"/>
          <w:szCs w:val="28"/>
        </w:rPr>
        <w:t xml:space="preserve">а </w:t>
      </w:r>
      <w:r w:rsidR="00981DDC" w:rsidRPr="00CF58B8">
        <w:rPr>
          <w:sz w:val="28"/>
          <w:szCs w:val="28"/>
        </w:rPr>
        <w:tab/>
      </w:r>
      <w:r w:rsidR="00981DDC" w:rsidRPr="00CF58B8">
        <w:rPr>
          <w:sz w:val="28"/>
          <w:szCs w:val="28"/>
        </w:rPr>
        <w:tab/>
      </w:r>
      <w:r w:rsidR="00981DDC" w:rsidRPr="00CF58B8">
        <w:rPr>
          <w:sz w:val="28"/>
          <w:szCs w:val="28"/>
        </w:rPr>
        <w:tab/>
      </w:r>
      <w:r w:rsidR="00981DDC" w:rsidRPr="00CF58B8">
        <w:rPr>
          <w:sz w:val="28"/>
          <w:szCs w:val="28"/>
        </w:rPr>
        <w:tab/>
      </w:r>
      <w:r w:rsidR="00981DDC" w:rsidRPr="00CF58B8">
        <w:rPr>
          <w:sz w:val="28"/>
          <w:szCs w:val="28"/>
        </w:rPr>
        <w:tab/>
      </w:r>
      <w:r w:rsidR="00981DDC" w:rsidRPr="00CF58B8">
        <w:rPr>
          <w:sz w:val="28"/>
          <w:szCs w:val="28"/>
        </w:rPr>
        <w:tab/>
      </w:r>
      <w:r w:rsidR="00981DDC" w:rsidRPr="00CF58B8">
        <w:rPr>
          <w:sz w:val="28"/>
          <w:szCs w:val="28"/>
        </w:rPr>
        <w:tab/>
        <w:t xml:space="preserve">                  </w:t>
      </w:r>
      <w:r w:rsidR="00A25071" w:rsidRPr="00CF58B8">
        <w:rPr>
          <w:sz w:val="28"/>
          <w:szCs w:val="28"/>
        </w:rPr>
        <w:t xml:space="preserve"> </w:t>
      </w:r>
      <w:r w:rsidR="006A7B62" w:rsidRPr="00CF58B8">
        <w:rPr>
          <w:sz w:val="28"/>
          <w:szCs w:val="28"/>
        </w:rPr>
        <w:t xml:space="preserve">Андрій </w:t>
      </w:r>
      <w:r w:rsidR="00981DDC" w:rsidRPr="00CF58B8">
        <w:rPr>
          <w:sz w:val="28"/>
          <w:szCs w:val="28"/>
        </w:rPr>
        <w:t>НАЙДА</w:t>
      </w:r>
    </w:p>
    <w:p w:rsidR="009A638A" w:rsidRPr="00CF58B8" w:rsidRDefault="009A638A" w:rsidP="00CF58B8">
      <w:pPr>
        <w:ind w:firstLine="567"/>
        <w:jc w:val="right"/>
        <w:rPr>
          <w:sz w:val="28"/>
          <w:szCs w:val="28"/>
        </w:rPr>
      </w:pPr>
      <w:r w:rsidRPr="00CF58B8">
        <w:rPr>
          <w:sz w:val="28"/>
          <w:szCs w:val="28"/>
        </w:rPr>
        <w:t>Додаток</w:t>
      </w:r>
    </w:p>
    <w:p w:rsidR="009A638A" w:rsidRPr="00CF58B8" w:rsidRDefault="009A638A" w:rsidP="00CF58B8">
      <w:pPr>
        <w:ind w:firstLine="567"/>
        <w:jc w:val="right"/>
        <w:rPr>
          <w:sz w:val="28"/>
          <w:szCs w:val="28"/>
        </w:rPr>
      </w:pPr>
      <w:r w:rsidRPr="00CF58B8">
        <w:rPr>
          <w:sz w:val="28"/>
          <w:szCs w:val="28"/>
        </w:rPr>
        <w:t xml:space="preserve">до рішення Калуської міської ради </w:t>
      </w:r>
    </w:p>
    <w:p w:rsidR="009A638A" w:rsidRPr="00CF58B8" w:rsidRDefault="009A638A" w:rsidP="00CF58B8">
      <w:pPr>
        <w:ind w:firstLine="567"/>
        <w:jc w:val="right"/>
        <w:rPr>
          <w:sz w:val="28"/>
          <w:szCs w:val="28"/>
        </w:rPr>
      </w:pPr>
      <w:r w:rsidRPr="00CF58B8">
        <w:rPr>
          <w:sz w:val="28"/>
          <w:szCs w:val="28"/>
        </w:rPr>
        <w:lastRenderedPageBreak/>
        <w:t>від «___» ________ 20</w:t>
      </w:r>
      <w:r w:rsidRPr="00CF58B8">
        <w:rPr>
          <w:sz w:val="28"/>
          <w:szCs w:val="28"/>
          <w:lang w:val="ru-RU"/>
        </w:rPr>
        <w:t>22</w:t>
      </w:r>
      <w:r w:rsidRPr="00CF58B8">
        <w:rPr>
          <w:sz w:val="28"/>
          <w:szCs w:val="28"/>
        </w:rPr>
        <w:t xml:space="preserve"> р. № _____</w:t>
      </w:r>
    </w:p>
    <w:p w:rsidR="009A638A" w:rsidRPr="00CF58B8" w:rsidRDefault="009A638A" w:rsidP="00CF58B8">
      <w:pPr>
        <w:ind w:firstLine="567"/>
        <w:jc w:val="right"/>
        <w:rPr>
          <w:sz w:val="28"/>
          <w:szCs w:val="28"/>
        </w:rPr>
      </w:pPr>
    </w:p>
    <w:p w:rsidR="009A638A" w:rsidRPr="00CF58B8" w:rsidRDefault="009A638A" w:rsidP="00CF58B8">
      <w:pPr>
        <w:ind w:firstLine="567"/>
        <w:jc w:val="center"/>
        <w:rPr>
          <w:b/>
          <w:sz w:val="28"/>
          <w:szCs w:val="28"/>
        </w:rPr>
      </w:pPr>
    </w:p>
    <w:p w:rsidR="009A638A" w:rsidRPr="00CF58B8" w:rsidRDefault="009A638A" w:rsidP="00CF58B8">
      <w:pPr>
        <w:ind w:firstLine="567"/>
        <w:jc w:val="center"/>
        <w:rPr>
          <w:b/>
          <w:sz w:val="28"/>
          <w:szCs w:val="28"/>
        </w:rPr>
      </w:pPr>
      <w:r w:rsidRPr="00CF58B8">
        <w:rPr>
          <w:b/>
          <w:sz w:val="28"/>
          <w:szCs w:val="28"/>
        </w:rPr>
        <w:t>ПРАВИЛА БЛАГОУСТРОЮ</w:t>
      </w:r>
    </w:p>
    <w:p w:rsidR="009A638A" w:rsidRPr="00CF58B8" w:rsidRDefault="009A638A" w:rsidP="00CF58B8">
      <w:pPr>
        <w:ind w:firstLine="567"/>
        <w:jc w:val="center"/>
        <w:rPr>
          <w:b/>
          <w:sz w:val="28"/>
          <w:szCs w:val="28"/>
        </w:rPr>
      </w:pPr>
      <w:r w:rsidRPr="00CF58B8">
        <w:rPr>
          <w:b/>
          <w:sz w:val="28"/>
          <w:szCs w:val="28"/>
        </w:rPr>
        <w:t>та утримання території Калуської міської територіальної громади</w:t>
      </w:r>
    </w:p>
    <w:p w:rsidR="009A638A" w:rsidRPr="00CF58B8" w:rsidRDefault="009A638A" w:rsidP="00CF58B8">
      <w:pPr>
        <w:ind w:firstLine="567"/>
        <w:jc w:val="center"/>
        <w:rPr>
          <w:b/>
          <w:sz w:val="28"/>
          <w:szCs w:val="28"/>
        </w:rPr>
      </w:pPr>
    </w:p>
    <w:p w:rsidR="009A638A" w:rsidRPr="00CF58B8" w:rsidRDefault="009A638A" w:rsidP="00CF58B8">
      <w:pPr>
        <w:keepNext/>
        <w:tabs>
          <w:tab w:val="left" w:pos="567"/>
        </w:tabs>
        <w:autoSpaceDE w:val="0"/>
        <w:autoSpaceDN w:val="0"/>
        <w:adjustRightInd w:val="0"/>
        <w:jc w:val="center"/>
        <w:rPr>
          <w:b/>
          <w:bCs/>
          <w:sz w:val="28"/>
          <w:szCs w:val="28"/>
        </w:rPr>
      </w:pPr>
      <w:r w:rsidRPr="00CF58B8">
        <w:rPr>
          <w:b/>
          <w:bCs/>
          <w:sz w:val="28"/>
          <w:szCs w:val="28"/>
        </w:rPr>
        <w:t>1. Загальні положення</w:t>
      </w:r>
    </w:p>
    <w:p w:rsidR="009A638A" w:rsidRPr="00CF58B8" w:rsidRDefault="009A638A" w:rsidP="00CF58B8">
      <w:pPr>
        <w:tabs>
          <w:tab w:val="left" w:pos="1276"/>
        </w:tabs>
        <w:autoSpaceDE w:val="0"/>
        <w:autoSpaceDN w:val="0"/>
        <w:adjustRightInd w:val="0"/>
        <w:ind w:firstLine="567"/>
        <w:jc w:val="both"/>
        <w:rPr>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sz w:val="28"/>
          <w:szCs w:val="28"/>
        </w:rPr>
        <w:t xml:space="preserve">1.1. Правила благоустрою та утримання території Калуської міської територіальної громади </w:t>
      </w:r>
      <w:r w:rsidRPr="00CF58B8">
        <w:rPr>
          <w:bCs/>
          <w:sz w:val="28"/>
          <w:szCs w:val="28"/>
        </w:rPr>
        <w:t>(далі – Правила) установлюють вимоги щодо благоустрою території м. Калуш та сіл що входять до складу територіальної громади, та утримання об’єктів благоустрою на території всієї Калуської міської територіальної громади (далі – Калуська МТГ).</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1.2. У цих Правилах наведені терміни вживаються у значеннях, визначених нормативно-правовими актами України.</w:t>
      </w:r>
    </w:p>
    <w:p w:rsidR="009A638A" w:rsidRPr="00CF58B8" w:rsidRDefault="009A638A" w:rsidP="00CF58B8">
      <w:pPr>
        <w:tabs>
          <w:tab w:val="left" w:pos="1276"/>
        </w:tabs>
        <w:autoSpaceDE w:val="0"/>
        <w:autoSpaceDN w:val="0"/>
        <w:adjustRightInd w:val="0"/>
        <w:ind w:firstLine="567"/>
        <w:jc w:val="both"/>
        <w:rPr>
          <w:bCs/>
          <w:sz w:val="28"/>
          <w:szCs w:val="28"/>
          <w:lang w:val="ru-RU"/>
        </w:rPr>
      </w:pPr>
      <w:r w:rsidRPr="00CF58B8">
        <w:rPr>
          <w:bCs/>
          <w:sz w:val="28"/>
          <w:szCs w:val="28"/>
        </w:rPr>
        <w:t>1.3. Правила розробленні відповідно до Конституції України, законів України, інших нормативно-правових актів і нормативних документів та спрямовані на створення умов, сприятливих для життєдіяльності, і є обов’язковими для виконання на території Калуської МТГ всіма органами державної влади та місцевого самоврядування, підприємствами, установами, організаціями та іншими суб’єктами господарювання, незалежно від форм власності та підпорядкування, органами самоорганізації населення, а також громадянами, у тому числі іноземцями та особами без громадянства.</w:t>
      </w:r>
    </w:p>
    <w:p w:rsidR="009A638A" w:rsidRPr="00CF58B8" w:rsidRDefault="009A638A" w:rsidP="00CF58B8">
      <w:pPr>
        <w:ind w:firstLine="567"/>
        <w:jc w:val="both"/>
        <w:rPr>
          <w:sz w:val="28"/>
          <w:szCs w:val="28"/>
        </w:rPr>
      </w:pPr>
      <w:r w:rsidRPr="00CF58B8">
        <w:rPr>
          <w:sz w:val="28"/>
          <w:szCs w:val="28"/>
        </w:rPr>
        <w:t xml:space="preserve">1.4. У  Правилах наведені нижче терміни вживаються в такому значенні: </w:t>
      </w:r>
    </w:p>
    <w:p w:rsidR="009A638A" w:rsidRPr="00CF58B8" w:rsidRDefault="009A638A" w:rsidP="00CF58B8">
      <w:pPr>
        <w:ind w:firstLine="708"/>
        <w:jc w:val="both"/>
        <w:rPr>
          <w:sz w:val="28"/>
          <w:szCs w:val="28"/>
        </w:rPr>
      </w:pPr>
      <w:r w:rsidRPr="00CF58B8">
        <w:rPr>
          <w:b/>
          <w:sz w:val="28"/>
          <w:szCs w:val="28"/>
        </w:rPr>
        <w:t>благоустрій міста (села)</w:t>
      </w:r>
      <w:r w:rsidRPr="00CF58B8">
        <w:rPr>
          <w:sz w:val="28"/>
          <w:szCs w:val="28"/>
        </w:rPr>
        <w:t xml:space="preserve"> - комплекс робіт з інженерного захисту, розчищення, озеленення території, а також соціально-економічних, організаційно-правових та екологічних заходів з покращення мікроклімату, санітарного очищення та інше, що здійснюються на території Калуської міської територіальної громади,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 </w:t>
      </w:r>
    </w:p>
    <w:p w:rsidR="009A638A" w:rsidRPr="00CF58B8" w:rsidRDefault="009A638A" w:rsidP="00CF58B8">
      <w:pPr>
        <w:ind w:firstLine="708"/>
        <w:jc w:val="both"/>
        <w:rPr>
          <w:sz w:val="28"/>
          <w:szCs w:val="28"/>
        </w:rPr>
      </w:pPr>
      <w:r w:rsidRPr="00CF58B8">
        <w:rPr>
          <w:b/>
          <w:sz w:val="28"/>
          <w:szCs w:val="28"/>
        </w:rPr>
        <w:t>суб’єкти благоустрою</w:t>
      </w:r>
      <w:r w:rsidRPr="00CF58B8">
        <w:rPr>
          <w:sz w:val="28"/>
          <w:szCs w:val="28"/>
        </w:rPr>
        <w:t xml:space="preserve"> – органи місцевого самоврядування, підприємства, установи, організації, фізичні особи – підприємці, органи самоорганізації населення, власники та управляючі компанії чи громадяни;</w:t>
      </w:r>
    </w:p>
    <w:p w:rsidR="009A638A" w:rsidRPr="00CF58B8" w:rsidRDefault="009A638A" w:rsidP="00CF58B8">
      <w:pPr>
        <w:ind w:firstLine="708"/>
        <w:jc w:val="both"/>
        <w:rPr>
          <w:sz w:val="28"/>
          <w:szCs w:val="28"/>
        </w:rPr>
      </w:pPr>
      <w:r w:rsidRPr="00CF58B8">
        <w:rPr>
          <w:b/>
          <w:sz w:val="28"/>
          <w:szCs w:val="28"/>
        </w:rPr>
        <w:t>об’єкти благоустрою</w:t>
      </w:r>
      <w:r w:rsidRPr="00CF58B8">
        <w:rPr>
          <w:sz w:val="28"/>
          <w:szCs w:val="28"/>
        </w:rPr>
        <w:t xml:space="preserve"> – території, інфраструктурні об’єкти чи їх елементи, які повинні утримуватись в належному експлуатаційному стані і підлягають благоустрою: </w:t>
      </w:r>
      <w:r w:rsidRPr="00CF58B8">
        <w:rPr>
          <w:sz w:val="28"/>
          <w:szCs w:val="28"/>
        </w:rPr>
        <w:tab/>
      </w:r>
    </w:p>
    <w:p w:rsidR="009A638A" w:rsidRPr="00CF58B8" w:rsidRDefault="009A638A" w:rsidP="00CF58B8">
      <w:pPr>
        <w:ind w:firstLine="720"/>
        <w:jc w:val="both"/>
        <w:rPr>
          <w:sz w:val="28"/>
          <w:szCs w:val="28"/>
        </w:rPr>
      </w:pPr>
      <w:r w:rsidRPr="00CF58B8">
        <w:rPr>
          <w:sz w:val="28"/>
          <w:szCs w:val="28"/>
        </w:rPr>
        <w:t>1)території загального користування: парк культури та відпочинку ім. І.Франка,  спортивні, дитячі, історичні, меморіальні та ін., рекреаційні зони, сквери та майданчики; пам`ятки культурної та історичної спадщини; майдани, площі, бульвари, проспекти; вулиці, дороги, провулки, проїзди, паркувальні майданчики та стоянки для транспортних засобів, пішохідні та велосипедні доріжки; пляжі; кладовища; інші території загальної доступності та користування;</w:t>
      </w:r>
    </w:p>
    <w:p w:rsidR="009A638A" w:rsidRPr="00CF58B8" w:rsidRDefault="009A638A" w:rsidP="00CF58B8">
      <w:pPr>
        <w:ind w:firstLine="585"/>
        <w:jc w:val="both"/>
        <w:rPr>
          <w:sz w:val="28"/>
          <w:szCs w:val="28"/>
        </w:rPr>
      </w:pPr>
      <w:r w:rsidRPr="00CF58B8">
        <w:rPr>
          <w:sz w:val="28"/>
          <w:szCs w:val="28"/>
        </w:rPr>
        <w:t>2) прибудинкові території;</w:t>
      </w:r>
    </w:p>
    <w:p w:rsidR="009A638A" w:rsidRPr="00CF58B8" w:rsidRDefault="009A638A" w:rsidP="00CF58B8">
      <w:pPr>
        <w:ind w:left="585"/>
        <w:jc w:val="both"/>
        <w:rPr>
          <w:sz w:val="28"/>
          <w:szCs w:val="28"/>
        </w:rPr>
      </w:pPr>
      <w:r w:rsidRPr="00CF58B8">
        <w:rPr>
          <w:sz w:val="28"/>
          <w:szCs w:val="28"/>
        </w:rPr>
        <w:t>3) території будівель та споруд інженерного захисту;</w:t>
      </w:r>
    </w:p>
    <w:p w:rsidR="009A638A" w:rsidRPr="00CF58B8" w:rsidRDefault="009A638A" w:rsidP="00CF58B8">
      <w:pPr>
        <w:ind w:firstLine="585"/>
        <w:jc w:val="both"/>
        <w:rPr>
          <w:sz w:val="28"/>
          <w:szCs w:val="28"/>
        </w:rPr>
      </w:pPr>
      <w:r w:rsidRPr="00CF58B8">
        <w:rPr>
          <w:sz w:val="28"/>
          <w:szCs w:val="28"/>
        </w:rPr>
        <w:lastRenderedPageBreak/>
        <w:t>4)території підприємств, установ, організацій та закріплені за ними на підставі договору, рішення чи розпорядження органу влади;</w:t>
      </w:r>
    </w:p>
    <w:p w:rsidR="009A638A" w:rsidRPr="00CF58B8" w:rsidRDefault="009A638A" w:rsidP="00CF58B8">
      <w:pPr>
        <w:ind w:firstLine="585"/>
        <w:jc w:val="both"/>
        <w:rPr>
          <w:sz w:val="28"/>
          <w:szCs w:val="28"/>
          <w:lang w:val="ru-RU"/>
        </w:rPr>
      </w:pPr>
      <w:r w:rsidRPr="00CF58B8">
        <w:rPr>
          <w:sz w:val="28"/>
          <w:szCs w:val="28"/>
        </w:rPr>
        <w:t xml:space="preserve">5) інші території, інфраструктурні об’єкти та їх елементи які належать до об`єктів благоустрою і знаходяться в межах </w:t>
      </w:r>
      <w:r w:rsidRPr="00CF58B8">
        <w:rPr>
          <w:sz w:val="28"/>
          <w:szCs w:val="28"/>
          <w:lang w:val="ru-RU"/>
        </w:rPr>
        <w:t>території громади.</w:t>
      </w:r>
    </w:p>
    <w:p w:rsidR="009A638A" w:rsidRPr="00CF58B8" w:rsidRDefault="009A638A" w:rsidP="00CF58B8">
      <w:pPr>
        <w:ind w:firstLine="585"/>
        <w:jc w:val="both"/>
        <w:rPr>
          <w:color w:val="000000"/>
          <w:sz w:val="28"/>
          <w:szCs w:val="28"/>
        </w:rPr>
      </w:pPr>
      <w:r w:rsidRPr="00CF58B8">
        <w:rPr>
          <w:b/>
          <w:sz w:val="28"/>
          <w:szCs w:val="28"/>
        </w:rPr>
        <w:t>елементи благоустрою</w:t>
      </w:r>
      <w:r w:rsidRPr="00CF58B8">
        <w:rPr>
          <w:sz w:val="28"/>
          <w:szCs w:val="28"/>
        </w:rPr>
        <w:t xml:space="preserve"> – покриття площ, вулиць, доріг, проїздів, алей, бульварів, тротуарів, пандусів стан яких має відповідати діючим нормам; зелені насадження (у тому числі снігозахисні та протиерозійні) уздовж вулиць і доріг, в парку, скверах, на алеях, бульварах, інших об'єктах благоустрою загального користування, санітарно-захисних зонах, на прибудинкових територіях; будівлі та споруди системи збирання і вивезення відходів; засоби та обладнання зовнішнього освітлення та зовнішньої реклами; технічні засоби регулювання дорожнього руху; будівлі та споруди (повністю чи частково), системи інженерного захисту території, комплекси та об'єкти монументального мистецтва, обладнання (елементи) дитячих, спортивних та інших майданчиків, малі архітектурні форми, інші елементи благоустрою, </w:t>
      </w:r>
      <w:r w:rsidRPr="00CF58B8">
        <w:rPr>
          <w:color w:val="000000"/>
          <w:sz w:val="28"/>
          <w:szCs w:val="28"/>
        </w:rPr>
        <w:t>визначені нормативно-правовими актами;</w:t>
      </w:r>
    </w:p>
    <w:p w:rsidR="009A638A" w:rsidRPr="00CF58B8" w:rsidRDefault="009A638A" w:rsidP="00CF58B8">
      <w:pPr>
        <w:ind w:firstLine="585"/>
        <w:jc w:val="both"/>
        <w:rPr>
          <w:sz w:val="28"/>
          <w:szCs w:val="28"/>
        </w:rPr>
      </w:pPr>
      <w:r w:rsidRPr="00CF58B8">
        <w:rPr>
          <w:sz w:val="28"/>
          <w:szCs w:val="28"/>
        </w:rPr>
        <w:tab/>
      </w:r>
      <w:r w:rsidRPr="00CF58B8">
        <w:rPr>
          <w:b/>
          <w:sz w:val="28"/>
          <w:szCs w:val="28"/>
        </w:rPr>
        <w:t>власник (балансоутримувач) об’єкту благоустрою (належний користувач</w:t>
      </w:r>
      <w:r w:rsidRPr="00CF58B8">
        <w:rPr>
          <w:sz w:val="28"/>
          <w:szCs w:val="28"/>
        </w:rPr>
        <w:t xml:space="preserve">) – визначена законом або власником об’єкту благоустрою, в тому числі на конкурсних засадах, фізична чи юридична особа, яка забезпечує належне утримання (або повинна забезпечувати таке утримання в силу сусідства інфраструктурного об’єкту благоустрою чи користування ним), та яка повинна проводити обслуговування і своєчасний ремонт об`єкту благоустрою чи його окремих елементів. </w:t>
      </w:r>
    </w:p>
    <w:p w:rsidR="009A638A" w:rsidRPr="00CF58B8" w:rsidRDefault="009A638A" w:rsidP="00CF58B8">
      <w:pPr>
        <w:ind w:firstLine="708"/>
        <w:jc w:val="both"/>
        <w:rPr>
          <w:sz w:val="28"/>
          <w:szCs w:val="28"/>
        </w:rPr>
      </w:pPr>
      <w:r w:rsidRPr="00CF58B8">
        <w:rPr>
          <w:b/>
          <w:sz w:val="28"/>
          <w:szCs w:val="28"/>
        </w:rPr>
        <w:t>власник (балансоутримувач) будинку, споруди, житлового комплексу або комплексу будинків і споруд (належний користувач)</w:t>
      </w:r>
      <w:r w:rsidRPr="00CF58B8">
        <w:rPr>
          <w:sz w:val="28"/>
          <w:szCs w:val="28"/>
        </w:rPr>
        <w:t xml:space="preserve"> – власник: юридична або фізична особа, яка за договором з власником (власниками), чи в  силу закону утримує відповідне майно, або зобов’язана утримувати в зв’язку з безпосереднім прямим чи супутнім його використанням, а також веде передбачену законодавством звітність, здійснює розрахунки та збирає оплату  коштів, які повинні накопичуватись  для своєчасного проведення капітального і поточного ремонтів та утримання; а також забезпечує управління та розпоряджання цим майном і несе відповідальність за його належне утримання та експлуатацію згідно з законом і правилами  використання.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r w:rsidRPr="00CF58B8">
        <w:rPr>
          <w:b/>
          <w:sz w:val="28"/>
          <w:szCs w:val="28"/>
          <w:lang w:eastAsia="uk-UA"/>
        </w:rPr>
        <w:tab/>
        <w:t>прибирання   територій  об'єктів  благоустрою</w:t>
      </w:r>
      <w:r w:rsidRPr="00CF58B8">
        <w:rPr>
          <w:sz w:val="28"/>
          <w:szCs w:val="28"/>
          <w:lang w:eastAsia="uk-UA"/>
        </w:rPr>
        <w:t xml:space="preserve">  -</w:t>
      </w:r>
      <w:r w:rsidRPr="00CF58B8">
        <w:rPr>
          <w:sz w:val="28"/>
          <w:szCs w:val="28"/>
          <w:lang w:eastAsia="uk-UA"/>
        </w:rPr>
        <w:br/>
        <w:t xml:space="preserve">санітарне  очищення  елементів  благоустрою,  а   саме:   покриття </w:t>
      </w:r>
      <w:r w:rsidRPr="00CF58B8">
        <w:rPr>
          <w:sz w:val="28"/>
          <w:szCs w:val="28"/>
          <w:lang w:eastAsia="uk-UA"/>
        </w:rPr>
        <w:br/>
        <w:t xml:space="preserve">вулично-дорожньої  мережі,  зелені  насадження,  малі архітектурні </w:t>
      </w:r>
      <w:r w:rsidRPr="00CF58B8">
        <w:rPr>
          <w:sz w:val="28"/>
          <w:szCs w:val="28"/>
          <w:lang w:eastAsia="uk-UA"/>
        </w:rPr>
        <w:br/>
        <w:t xml:space="preserve">форми тощо, що знаходяться на території, збирання та перевезення у </w:t>
      </w:r>
      <w:r w:rsidRPr="00CF58B8">
        <w:rPr>
          <w:sz w:val="28"/>
          <w:szCs w:val="28"/>
          <w:lang w:eastAsia="uk-UA"/>
        </w:rPr>
        <w:br/>
        <w:t xml:space="preserve">встановлені місця відходів,  вуличного змету, листя, гілля, снігу, </w:t>
      </w:r>
      <w:r w:rsidRPr="00CF58B8">
        <w:rPr>
          <w:sz w:val="28"/>
          <w:szCs w:val="28"/>
          <w:lang w:eastAsia="uk-UA"/>
        </w:rPr>
        <w:br/>
        <w:t>льоду тощо.</w:t>
      </w:r>
    </w:p>
    <w:p w:rsidR="009A638A" w:rsidRPr="00CF58B8" w:rsidRDefault="009A638A" w:rsidP="00CF58B8">
      <w:pPr>
        <w:ind w:firstLine="708"/>
        <w:jc w:val="both"/>
        <w:rPr>
          <w:sz w:val="28"/>
          <w:szCs w:val="28"/>
        </w:rPr>
      </w:pPr>
      <w:r w:rsidRPr="00CF58B8">
        <w:rPr>
          <w:b/>
          <w:sz w:val="28"/>
          <w:szCs w:val="28"/>
        </w:rPr>
        <w:t>територія суб’єкту господарювання</w:t>
      </w:r>
      <w:r w:rsidRPr="00CF58B8">
        <w:rPr>
          <w:sz w:val="28"/>
          <w:szCs w:val="28"/>
        </w:rPr>
        <w:t xml:space="preserve"> – це територія в межах виділеної земельної ділянки, яка знаходиться у власності, користуванні або надана в оренду юридичним особам та фізичним особам-підприємцям;</w:t>
      </w:r>
    </w:p>
    <w:p w:rsidR="009A638A" w:rsidRPr="00CF58B8" w:rsidRDefault="009A638A" w:rsidP="00CF58B8">
      <w:pPr>
        <w:ind w:firstLine="708"/>
        <w:jc w:val="both"/>
        <w:rPr>
          <w:sz w:val="28"/>
          <w:szCs w:val="28"/>
        </w:rPr>
      </w:pPr>
      <w:r w:rsidRPr="00CF58B8">
        <w:rPr>
          <w:b/>
          <w:sz w:val="28"/>
          <w:szCs w:val="28"/>
        </w:rPr>
        <w:t>закріплена територія</w:t>
      </w:r>
      <w:r w:rsidRPr="00CF58B8">
        <w:rPr>
          <w:sz w:val="28"/>
          <w:szCs w:val="28"/>
        </w:rPr>
        <w:t xml:space="preserve"> – територія, яка закріплена за суб`єктами господарювання рішенням сесії Калуської міської ради;</w:t>
      </w:r>
    </w:p>
    <w:p w:rsidR="009A638A" w:rsidRPr="00CF58B8" w:rsidRDefault="009A638A" w:rsidP="00CF58B8">
      <w:pPr>
        <w:ind w:firstLine="708"/>
        <w:jc w:val="both"/>
        <w:rPr>
          <w:sz w:val="28"/>
          <w:szCs w:val="28"/>
        </w:rPr>
      </w:pPr>
      <w:r w:rsidRPr="00CF58B8">
        <w:rPr>
          <w:b/>
          <w:sz w:val="28"/>
          <w:szCs w:val="28"/>
        </w:rPr>
        <w:t>прилегла територія</w:t>
      </w:r>
      <w:r w:rsidRPr="00CF58B8">
        <w:rPr>
          <w:sz w:val="28"/>
          <w:szCs w:val="28"/>
        </w:rPr>
        <w:t xml:space="preserve"> – територія, яка межує з територією суб’єкта господарювання або приватного домоволодіння та за такими межами, на відстані </w:t>
      </w:r>
      <w:r w:rsidRPr="00CF58B8">
        <w:rPr>
          <w:sz w:val="28"/>
          <w:szCs w:val="28"/>
        </w:rPr>
        <w:lastRenderedPageBreak/>
        <w:t xml:space="preserve">не менше </w:t>
      </w:r>
      <w:smartTag w:uri="urn:schemas-microsoft-com:office:smarttags" w:element="metricconverter">
        <w:smartTagPr>
          <w:attr w:name="ProductID" w:val="5 м"/>
        </w:smartTagPr>
        <w:r w:rsidRPr="00CF58B8">
          <w:rPr>
            <w:sz w:val="28"/>
            <w:szCs w:val="28"/>
          </w:rPr>
          <w:t>5 м</w:t>
        </w:r>
      </w:smartTag>
      <w:r w:rsidRPr="00CF58B8">
        <w:rPr>
          <w:sz w:val="28"/>
          <w:szCs w:val="28"/>
        </w:rPr>
        <w:t xml:space="preserve"> ( по периметру) від огорожі, споруди або краю  проїзної частини вулиці чи тротуару.</w:t>
      </w:r>
    </w:p>
    <w:p w:rsidR="009A638A" w:rsidRPr="00CF58B8" w:rsidRDefault="009A638A" w:rsidP="00CF58B8">
      <w:pPr>
        <w:ind w:firstLine="708"/>
        <w:jc w:val="both"/>
        <w:rPr>
          <w:sz w:val="28"/>
          <w:szCs w:val="28"/>
        </w:rPr>
      </w:pPr>
      <w:r w:rsidRPr="00CF58B8">
        <w:rPr>
          <w:b/>
          <w:sz w:val="28"/>
          <w:szCs w:val="28"/>
        </w:rPr>
        <w:t>утримання в належному стані території</w:t>
      </w:r>
      <w:r w:rsidRPr="00CF58B8">
        <w:rPr>
          <w:sz w:val="28"/>
          <w:szCs w:val="28"/>
        </w:rPr>
        <w:t xml:space="preserve"> - використання її за призначенням відповідно до генерального плану міста, іншої містобудівної документації,  правил та стандартів будівництва, цих Правил благоустрою , також санітарне очищення території, її озеленення, збереження та відновлення об'єктів благоустрою; </w:t>
      </w:r>
    </w:p>
    <w:p w:rsidR="009A638A" w:rsidRPr="00CF58B8" w:rsidRDefault="009A638A" w:rsidP="00CF58B8">
      <w:pPr>
        <w:ind w:firstLine="708"/>
        <w:jc w:val="both"/>
        <w:rPr>
          <w:sz w:val="28"/>
          <w:szCs w:val="28"/>
        </w:rPr>
      </w:pPr>
      <w:r w:rsidRPr="00CF58B8">
        <w:rPr>
          <w:b/>
          <w:sz w:val="28"/>
          <w:szCs w:val="28"/>
        </w:rPr>
        <w:t>заходи з благоустрою міста (села) -</w:t>
      </w:r>
      <w:r w:rsidRPr="00CF58B8">
        <w:rPr>
          <w:sz w:val="28"/>
          <w:szCs w:val="28"/>
        </w:rPr>
        <w:t xml:space="preserve"> роботи з відновлення, належного утримання та раціонального використання територій, охороні та організації упорядкування об'єктів благоустрою з урахуванням особливостей їх використання; </w:t>
      </w:r>
    </w:p>
    <w:p w:rsidR="009A638A" w:rsidRPr="00CF58B8" w:rsidRDefault="009A638A" w:rsidP="00CF58B8">
      <w:pPr>
        <w:ind w:firstLine="708"/>
        <w:jc w:val="both"/>
        <w:rPr>
          <w:color w:val="000000"/>
          <w:sz w:val="28"/>
          <w:szCs w:val="28"/>
        </w:rPr>
      </w:pPr>
      <w:r w:rsidRPr="00CF58B8">
        <w:rPr>
          <w:b/>
          <w:color w:val="000000"/>
          <w:sz w:val="28"/>
          <w:szCs w:val="28"/>
        </w:rPr>
        <w:t>вулично-дорожня мережа</w:t>
      </w:r>
      <w:r w:rsidRPr="00CF58B8">
        <w:rPr>
          <w:color w:val="000000"/>
          <w:sz w:val="28"/>
          <w:szCs w:val="28"/>
        </w:rPr>
        <w:t xml:space="preserve"> - призначена для руху транспортних засобів і пішоходів мережа вулиць, доріг загального користування, внутрішньо -  квартальні та інші проїзди, тротуари, пішохідні і велосипедні доріжки, а також майдани, площі, автомобільні стоянки та майданчики для паркування з інженерними та допоміжними спорудами, технічними засобами організації дорожнього руху; </w:t>
      </w:r>
    </w:p>
    <w:p w:rsidR="00E40139" w:rsidRPr="00CF58B8" w:rsidRDefault="009A638A" w:rsidP="00CF58B8">
      <w:pPr>
        <w:pStyle w:val="a3"/>
        <w:spacing w:after="0"/>
        <w:ind w:firstLine="708"/>
        <w:jc w:val="both"/>
        <w:rPr>
          <w:rStyle w:val="rvts0"/>
          <w:color w:val="000000"/>
        </w:rPr>
      </w:pPr>
      <w:r w:rsidRPr="00CF58B8">
        <w:rPr>
          <w:b/>
          <w:color w:val="000000"/>
        </w:rPr>
        <w:t>зелені насадження</w:t>
      </w:r>
      <w:r w:rsidRPr="00CF58B8">
        <w:rPr>
          <w:color w:val="000000"/>
        </w:rPr>
        <w:t xml:space="preserve"> – </w:t>
      </w:r>
      <w:r w:rsidRPr="00CF58B8">
        <w:rPr>
          <w:rStyle w:val="rvts0"/>
          <w:color w:val="000000"/>
        </w:rPr>
        <w:t xml:space="preserve"> деревна, чагарникова, квіткова та трав’яна рослинність природного і штучного походження на визначеній території населеного пункту.</w:t>
      </w:r>
    </w:p>
    <w:p w:rsidR="009A638A" w:rsidRPr="00CF58B8" w:rsidRDefault="009A638A" w:rsidP="00CF58B8">
      <w:pPr>
        <w:pStyle w:val="a3"/>
        <w:spacing w:after="0"/>
        <w:ind w:firstLine="708"/>
        <w:jc w:val="both"/>
      </w:pPr>
      <w:r w:rsidRPr="00CF58B8">
        <w:t>За функціональними ознаками та за характером використання зелені насадження розподіляються на:</w:t>
      </w:r>
    </w:p>
    <w:p w:rsidR="009A638A" w:rsidRPr="00CF58B8" w:rsidRDefault="009A638A" w:rsidP="00CF58B8">
      <w:pPr>
        <w:pStyle w:val="a3"/>
        <w:spacing w:after="0"/>
        <w:ind w:firstLine="708"/>
        <w:jc w:val="both"/>
        <w:rPr>
          <w:szCs w:val="28"/>
        </w:rPr>
      </w:pPr>
      <w:r w:rsidRPr="00CF58B8">
        <w:rPr>
          <w:szCs w:val="28"/>
        </w:rPr>
        <w:t xml:space="preserve">- </w:t>
      </w:r>
      <w:r w:rsidRPr="00CF58B8">
        <w:rPr>
          <w:b/>
          <w:szCs w:val="28"/>
        </w:rPr>
        <w:t>зелені насадження   загального    користування</w:t>
      </w:r>
      <w:r w:rsidRPr="00CF58B8">
        <w:rPr>
          <w:szCs w:val="28"/>
        </w:rPr>
        <w:t xml:space="preserve">    -    зелені </w:t>
      </w:r>
      <w:r w:rsidRPr="00CF58B8">
        <w:rPr>
          <w:szCs w:val="28"/>
        </w:rPr>
        <w:br/>
        <w:t xml:space="preserve">насадження,   які   розташовані  на  території  загальноміських  і </w:t>
      </w:r>
      <w:r w:rsidRPr="00CF58B8">
        <w:rPr>
          <w:szCs w:val="28"/>
        </w:rPr>
        <w:br/>
        <w:t xml:space="preserve">районних  парків,  спеціалізованих  парків,  парків  культури   та </w:t>
      </w:r>
      <w:r w:rsidRPr="00CF58B8">
        <w:rPr>
          <w:szCs w:val="28"/>
        </w:rPr>
        <w:br/>
        <w:t xml:space="preserve">відпочинку;  на територіях зоопарків та ботанічних садів,  міських </w:t>
      </w:r>
      <w:r w:rsidRPr="00CF58B8">
        <w:rPr>
          <w:szCs w:val="28"/>
        </w:rPr>
        <w:br/>
        <w:t xml:space="preserve">садів і садів  житлових  районів,  міжквартальних  або  при  групі </w:t>
      </w:r>
      <w:r w:rsidRPr="00CF58B8">
        <w:rPr>
          <w:szCs w:val="28"/>
        </w:rPr>
        <w:br/>
        <w:t xml:space="preserve">житлових  будинків;  скверів,  бульварів,  насадження  на  схилах, </w:t>
      </w:r>
      <w:r w:rsidRPr="00CF58B8">
        <w:rPr>
          <w:szCs w:val="28"/>
        </w:rPr>
        <w:br/>
        <w:t xml:space="preserve">набережних, лісопарків, лугопарків, гідропарків і інших, які мають </w:t>
      </w:r>
      <w:r w:rsidRPr="00CF58B8">
        <w:rPr>
          <w:szCs w:val="28"/>
        </w:rPr>
        <w:br/>
        <w:t>вільний доступ для відпочинку</w:t>
      </w:r>
    </w:p>
    <w:p w:rsidR="009A638A" w:rsidRPr="00CF58B8" w:rsidRDefault="009A638A" w:rsidP="00CF58B8">
      <w:pPr>
        <w:pStyle w:val="HTML"/>
        <w:ind w:firstLine="709"/>
        <w:jc w:val="both"/>
        <w:rPr>
          <w:rFonts w:ascii="Times New Roman" w:hAnsi="Times New Roman"/>
          <w:color w:val="000000"/>
          <w:sz w:val="28"/>
          <w:szCs w:val="28"/>
          <w:lang w:val="uk-UA"/>
        </w:rPr>
      </w:pPr>
      <w:r w:rsidRPr="00CF58B8">
        <w:rPr>
          <w:rFonts w:ascii="Times New Roman" w:hAnsi="Times New Roman"/>
          <w:color w:val="000000"/>
          <w:sz w:val="28"/>
          <w:szCs w:val="28"/>
          <w:lang w:val="uk-UA"/>
        </w:rPr>
        <w:t xml:space="preserve">- </w:t>
      </w:r>
      <w:r w:rsidRPr="00CF58B8">
        <w:rPr>
          <w:rFonts w:ascii="Times New Roman" w:hAnsi="Times New Roman"/>
          <w:b/>
          <w:color w:val="000000"/>
          <w:sz w:val="28"/>
          <w:szCs w:val="28"/>
          <w:lang w:val="uk-UA"/>
        </w:rPr>
        <w:t>зелені насадження обмеженого  користування</w:t>
      </w:r>
      <w:r w:rsidRPr="00CF58B8">
        <w:rPr>
          <w:rFonts w:ascii="Times New Roman" w:hAnsi="Times New Roman"/>
          <w:color w:val="000000"/>
          <w:sz w:val="28"/>
          <w:szCs w:val="28"/>
          <w:lang w:val="uk-UA"/>
        </w:rPr>
        <w:t xml:space="preserve">  -  насадження  на </w:t>
      </w:r>
      <w:r w:rsidRPr="00CF58B8">
        <w:rPr>
          <w:rFonts w:ascii="Times New Roman" w:hAnsi="Times New Roman"/>
          <w:color w:val="000000"/>
          <w:sz w:val="28"/>
          <w:szCs w:val="28"/>
          <w:lang w:val="uk-UA"/>
        </w:rPr>
        <w:br/>
        <w:t xml:space="preserve">територіях громадських і житлових будинків, шкіл, дитячих установ, </w:t>
      </w:r>
      <w:r w:rsidRPr="00CF58B8">
        <w:rPr>
          <w:rFonts w:ascii="Times New Roman" w:hAnsi="Times New Roman"/>
          <w:color w:val="000000"/>
          <w:sz w:val="28"/>
          <w:szCs w:val="28"/>
          <w:lang w:val="uk-UA"/>
        </w:rPr>
        <w:br/>
        <w:t xml:space="preserve">вищих та середніх спеціальних навчальних закладів,  профтехучилищ, </w:t>
      </w:r>
      <w:r w:rsidRPr="00CF58B8">
        <w:rPr>
          <w:rFonts w:ascii="Times New Roman" w:hAnsi="Times New Roman"/>
          <w:color w:val="000000"/>
          <w:sz w:val="28"/>
          <w:szCs w:val="28"/>
          <w:lang w:val="uk-UA"/>
        </w:rPr>
        <w:br/>
        <w:t xml:space="preserve">закладів  охорони  здоров'я,  промислових підприємств і складських </w:t>
      </w:r>
      <w:r w:rsidRPr="00CF58B8">
        <w:rPr>
          <w:rFonts w:ascii="Times New Roman" w:hAnsi="Times New Roman"/>
          <w:color w:val="000000"/>
          <w:sz w:val="28"/>
          <w:szCs w:val="28"/>
          <w:lang w:val="uk-UA"/>
        </w:rPr>
        <w:br/>
        <w:t xml:space="preserve">зон, санаторіїв, культурно-освітніх і спортивно-оздоровчих установ </w:t>
      </w:r>
      <w:r w:rsidRPr="00CF58B8">
        <w:rPr>
          <w:rFonts w:ascii="Times New Roman" w:hAnsi="Times New Roman"/>
          <w:color w:val="000000"/>
          <w:sz w:val="28"/>
          <w:szCs w:val="28"/>
          <w:lang w:val="uk-UA"/>
        </w:rPr>
        <w:br/>
        <w:t>та інші.</w:t>
      </w:r>
    </w:p>
    <w:p w:rsidR="009A638A" w:rsidRPr="00CF58B8" w:rsidRDefault="009A638A" w:rsidP="00CF58B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szCs w:val="24"/>
        </w:rPr>
      </w:pPr>
      <w:r w:rsidRPr="00CF58B8">
        <w:t xml:space="preserve">- </w:t>
      </w:r>
      <w:r w:rsidRPr="00CF58B8">
        <w:rPr>
          <w:b/>
        </w:rPr>
        <w:t>зелені насадження спеціального призначення</w:t>
      </w:r>
      <w:r w:rsidRPr="00CF58B8">
        <w:t xml:space="preserve"> - (насадження вздовж вулиць, у санітарно-захисних і охоронних зонах, на територіях кладовищ, вздовж ліній електропередач високої напруги  , пришляхові насадження в межах міста, захисні, водоохоронні та інші насадження);</w:t>
      </w:r>
    </w:p>
    <w:p w:rsidR="009A638A" w:rsidRPr="00CF58B8" w:rsidRDefault="009A638A" w:rsidP="00CF58B8">
      <w:pPr>
        <w:tabs>
          <w:tab w:val="left" w:pos="765"/>
        </w:tabs>
        <w:ind w:right="-159"/>
        <w:jc w:val="both"/>
        <w:rPr>
          <w:sz w:val="28"/>
          <w:szCs w:val="28"/>
        </w:rPr>
      </w:pPr>
      <w:r w:rsidRPr="00CF58B8">
        <w:tab/>
      </w:r>
      <w:r w:rsidRPr="00CF58B8">
        <w:rPr>
          <w:b/>
          <w:sz w:val="28"/>
          <w:szCs w:val="28"/>
        </w:rPr>
        <w:t>паркування автотранспорту</w:t>
      </w:r>
      <w:r w:rsidRPr="00CF58B8">
        <w:rPr>
          <w:sz w:val="28"/>
          <w:szCs w:val="28"/>
        </w:rPr>
        <w:t xml:space="preserve"> – тимчасова стоянка автотранспорту у відведених у встановленому законом  порядку або спеціально обладнаних місцях для паркування автомобілів, мотоциклів чи іншої техніки,  без відповідальності за збереження транспортного засобу або з такою відповідальністю.</w:t>
      </w:r>
    </w:p>
    <w:p w:rsidR="009A638A" w:rsidRPr="00CF58B8" w:rsidRDefault="009A638A" w:rsidP="00CF58B8">
      <w:pPr>
        <w:tabs>
          <w:tab w:val="left" w:pos="765"/>
        </w:tabs>
        <w:ind w:right="-159"/>
        <w:jc w:val="both"/>
        <w:rPr>
          <w:rStyle w:val="rvts0"/>
          <w:color w:val="000000"/>
        </w:rPr>
      </w:pPr>
      <w:r w:rsidRPr="00CF58B8">
        <w:rPr>
          <w:sz w:val="28"/>
          <w:szCs w:val="28"/>
        </w:rPr>
        <w:lastRenderedPageBreak/>
        <w:tab/>
      </w:r>
      <w:r w:rsidRPr="00CF58B8">
        <w:rPr>
          <w:rStyle w:val="rvts0"/>
          <w:b/>
          <w:color w:val="000000"/>
          <w:sz w:val="28"/>
          <w:szCs w:val="28"/>
        </w:rPr>
        <w:t>місце для паркування</w:t>
      </w:r>
      <w:r w:rsidRPr="00CF58B8">
        <w:rPr>
          <w:rStyle w:val="rvts0"/>
          <w:color w:val="000000"/>
          <w:sz w:val="28"/>
          <w:szCs w:val="28"/>
        </w:rPr>
        <w:t xml:space="preserve"> - місце стоянки одного транспортного засобу на майданчику для паркування, позначене дорожньою розміткою відповідно до </w:t>
      </w:r>
      <w:hyperlink r:id="rId8" w:tgtFrame="_blank" w:history="1">
        <w:r w:rsidRPr="00CF58B8">
          <w:rPr>
            <w:rStyle w:val="af0"/>
            <w:color w:val="000000"/>
            <w:sz w:val="28"/>
            <w:szCs w:val="28"/>
            <w:u w:val="none"/>
          </w:rPr>
          <w:t>Правил дорожнього руху</w:t>
        </w:r>
      </w:hyperlink>
    </w:p>
    <w:p w:rsidR="009A638A" w:rsidRPr="00CF58B8" w:rsidRDefault="009A638A" w:rsidP="00CF58B8">
      <w:pPr>
        <w:tabs>
          <w:tab w:val="left" w:pos="765"/>
        </w:tabs>
        <w:ind w:right="-159"/>
        <w:jc w:val="both"/>
        <w:rPr>
          <w:rStyle w:val="rvts0"/>
          <w:color w:val="000000"/>
          <w:sz w:val="28"/>
          <w:szCs w:val="28"/>
        </w:rPr>
      </w:pPr>
      <w:r w:rsidRPr="00CF58B8">
        <w:rPr>
          <w:color w:val="000000"/>
          <w:sz w:val="28"/>
          <w:szCs w:val="28"/>
        </w:rPr>
        <w:tab/>
      </w:r>
      <w:r w:rsidRPr="00CF58B8">
        <w:rPr>
          <w:rStyle w:val="rvts0"/>
          <w:b/>
          <w:color w:val="000000"/>
          <w:sz w:val="28"/>
          <w:szCs w:val="28"/>
        </w:rPr>
        <w:t>спеціально обладнані майданчики для паркування</w:t>
      </w:r>
      <w:r w:rsidRPr="00CF58B8">
        <w:rPr>
          <w:rStyle w:val="rvts0"/>
          <w:color w:val="000000"/>
          <w:sz w:val="28"/>
          <w:szCs w:val="28"/>
        </w:rPr>
        <w:t xml:space="preserve"> - майданчики для паркування, розміщені поза межами проїзної частини вулиці або дороги та обладнані відповідно до вимог цих Правил і </w:t>
      </w:r>
      <w:hyperlink r:id="rId9" w:tgtFrame="_blank" w:history="1">
        <w:r w:rsidRPr="00CF58B8">
          <w:rPr>
            <w:rStyle w:val="af0"/>
            <w:color w:val="000000"/>
            <w:sz w:val="28"/>
            <w:szCs w:val="28"/>
          </w:rPr>
          <w:t>Правил дорожнього руху</w:t>
        </w:r>
      </w:hyperlink>
    </w:p>
    <w:p w:rsidR="009A638A" w:rsidRPr="00CF58B8" w:rsidRDefault="009A638A" w:rsidP="00CF58B8">
      <w:pPr>
        <w:tabs>
          <w:tab w:val="left" w:pos="765"/>
        </w:tabs>
        <w:ind w:right="-159"/>
        <w:jc w:val="both"/>
      </w:pPr>
      <w:r w:rsidRPr="00CF58B8">
        <w:rPr>
          <w:color w:val="000000"/>
          <w:sz w:val="28"/>
          <w:szCs w:val="28"/>
        </w:rPr>
        <w:tab/>
      </w:r>
      <w:r w:rsidRPr="00CF58B8">
        <w:rPr>
          <w:b/>
          <w:sz w:val="28"/>
          <w:szCs w:val="28"/>
        </w:rPr>
        <w:t>мала архітектурна форма</w:t>
      </w:r>
      <w:r w:rsidRPr="00CF58B8">
        <w:rPr>
          <w:sz w:val="28"/>
          <w:szCs w:val="28"/>
        </w:rPr>
        <w:t xml:space="preserve"> – невелика споруда декоративного, допоміжного чи іншого призначення,  що використовується для покращення естетичного вигляду громадських місць і міських об’єктів, організації простору та  доповнює композицію будинків, будівель, споруд та </w:t>
      </w:r>
      <w:r w:rsidRPr="00CF58B8">
        <w:rPr>
          <w:sz w:val="28"/>
          <w:szCs w:val="28"/>
          <w:lang w:val="ru-RU"/>
        </w:rPr>
        <w:t>ї</w:t>
      </w:r>
      <w:r w:rsidRPr="00CF58B8">
        <w:rPr>
          <w:sz w:val="28"/>
          <w:szCs w:val="28"/>
        </w:rPr>
        <w:t xml:space="preserve">х комплексів. </w:t>
      </w:r>
    </w:p>
    <w:p w:rsidR="009A638A" w:rsidRPr="00CF58B8" w:rsidRDefault="009A638A" w:rsidP="00CF58B8">
      <w:pPr>
        <w:tabs>
          <w:tab w:val="left" w:pos="765"/>
        </w:tabs>
        <w:ind w:right="-159"/>
        <w:jc w:val="both"/>
        <w:rPr>
          <w:sz w:val="28"/>
          <w:szCs w:val="28"/>
        </w:rPr>
      </w:pPr>
      <w:r w:rsidRPr="00CF58B8">
        <w:rPr>
          <w:sz w:val="28"/>
          <w:szCs w:val="28"/>
        </w:rPr>
        <w:tab/>
        <w:t xml:space="preserve">До малих архітектурних форм належать : </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альтанки, павільйони, навіси;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 xml:space="preserve"> паркові арки (аркади) і колони (колонади);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 xml:space="preserve"> вуличні вази, вазони;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 xml:space="preserve"> декоративні фонтани і басейни, штучні паркові водопади;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 xml:space="preserve"> монументальна, декоративна і ігрова скульптура;</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 xml:space="preserve"> вуличні меблі (лави, лавки, столи);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 xml:space="preserve"> садово-паркове освітлення, ліхтарі;</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 xml:space="preserve"> сходи, балюстради;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 xml:space="preserve"> паркові містки;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павільйони зупинок громадського транспорту;</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огорожі, ворота, грати;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меморіальні споруди (надгробки, стели, обеліски тощо);</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рекламні та інформаційні стенди, дошки, вивіски.</w:t>
      </w:r>
    </w:p>
    <w:p w:rsidR="009A638A" w:rsidRPr="00CF58B8" w:rsidRDefault="009A638A" w:rsidP="00CF58B8">
      <w:pPr>
        <w:numPr>
          <w:ilvl w:val="0"/>
          <w:numId w:val="20"/>
        </w:numPr>
        <w:tabs>
          <w:tab w:val="left" w:pos="765"/>
        </w:tabs>
        <w:ind w:right="-159"/>
        <w:jc w:val="both"/>
        <w:rPr>
          <w:sz w:val="28"/>
          <w:szCs w:val="28"/>
        </w:rPr>
      </w:pPr>
      <w:r w:rsidRPr="00CF58B8">
        <w:rPr>
          <w:sz w:val="28"/>
          <w:szCs w:val="28"/>
        </w:rPr>
        <w:t>інші об’єкти, визначені законодавством.</w:t>
      </w:r>
    </w:p>
    <w:p w:rsidR="009A638A" w:rsidRPr="00CF58B8" w:rsidRDefault="009A638A" w:rsidP="00CF58B8">
      <w:pPr>
        <w:tabs>
          <w:tab w:val="left" w:pos="0"/>
        </w:tabs>
        <w:ind w:right="-159" w:firstLine="690"/>
        <w:jc w:val="both"/>
        <w:rPr>
          <w:rStyle w:val="rvts0"/>
          <w:color w:val="000000"/>
        </w:rPr>
      </w:pPr>
      <w:r w:rsidRPr="00CF58B8">
        <w:rPr>
          <w:b/>
          <w:color w:val="000000"/>
          <w:sz w:val="28"/>
          <w:szCs w:val="28"/>
        </w:rPr>
        <w:t>відходи</w:t>
      </w:r>
      <w:r w:rsidRPr="00CF58B8">
        <w:rPr>
          <w:color w:val="000000"/>
          <w:sz w:val="28"/>
          <w:szCs w:val="28"/>
        </w:rPr>
        <w:t xml:space="preserve"> – </w:t>
      </w:r>
      <w:r w:rsidRPr="00CF58B8">
        <w:rPr>
          <w:rStyle w:val="rvts0"/>
          <w:color w:val="000000"/>
          <w:sz w:val="28"/>
          <w:szCs w:val="28"/>
        </w:rPr>
        <w:t>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Style w:val="rvts0"/>
          <w:sz w:val="28"/>
          <w:szCs w:val="28"/>
        </w:rPr>
      </w:pPr>
      <w:r w:rsidRPr="00CF58B8">
        <w:rPr>
          <w:rStyle w:val="rvts0"/>
          <w:b/>
          <w:sz w:val="28"/>
          <w:szCs w:val="28"/>
        </w:rPr>
        <w:t>побутові відходи -</w:t>
      </w:r>
      <w:r w:rsidRPr="00CF58B8">
        <w:rPr>
          <w:rStyle w:val="rvts0"/>
          <w:sz w:val="28"/>
          <w:szCs w:val="28"/>
        </w:rPr>
        <w:t xml:space="preserve">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 </w:t>
      </w:r>
    </w:p>
    <w:p w:rsidR="009A638A" w:rsidRPr="00CF58B8" w:rsidRDefault="009A638A" w:rsidP="00CF58B8">
      <w:pPr>
        <w:pStyle w:val="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pPr>
      <w:r w:rsidRPr="00CF58B8">
        <w:rPr>
          <w:b/>
          <w:sz w:val="28"/>
          <w:szCs w:val="28"/>
        </w:rPr>
        <w:t>відходи промислові</w:t>
      </w:r>
      <w:r w:rsidRPr="00CF58B8">
        <w:rPr>
          <w:sz w:val="28"/>
          <w:szCs w:val="28"/>
        </w:rPr>
        <w:t xml:space="preserve"> – рештки сировини, матеріалів або напівфабрикатів, що утворюються під час виготовлення продукції і які втратили свої корисні властивості в процесі фізико-хімічної переробки.</w:t>
      </w:r>
    </w:p>
    <w:p w:rsidR="009A638A" w:rsidRPr="00CF58B8" w:rsidRDefault="009A638A" w:rsidP="00CF58B8">
      <w:pPr>
        <w:tabs>
          <w:tab w:val="left" w:pos="1276"/>
        </w:tabs>
        <w:autoSpaceDE w:val="0"/>
        <w:autoSpaceDN w:val="0"/>
        <w:adjustRightInd w:val="0"/>
        <w:ind w:firstLine="567"/>
        <w:jc w:val="both"/>
        <w:rPr>
          <w:bCs/>
          <w:sz w:val="28"/>
          <w:szCs w:val="28"/>
        </w:rPr>
      </w:pPr>
    </w:p>
    <w:p w:rsidR="00E40139" w:rsidRPr="00CF58B8" w:rsidRDefault="00E40139" w:rsidP="00CF58B8">
      <w:pPr>
        <w:tabs>
          <w:tab w:val="left" w:pos="1276"/>
        </w:tabs>
        <w:autoSpaceDE w:val="0"/>
        <w:autoSpaceDN w:val="0"/>
        <w:adjustRightInd w:val="0"/>
        <w:ind w:firstLine="567"/>
        <w:jc w:val="center"/>
        <w:rPr>
          <w:rStyle w:val="rvts23"/>
          <w:b/>
          <w:bCs/>
          <w:sz w:val="28"/>
          <w:szCs w:val="28"/>
          <w:bdr w:val="none" w:sz="0" w:space="0" w:color="auto" w:frame="1"/>
          <w:shd w:val="clear" w:color="auto" w:fill="FFFFFF"/>
        </w:rPr>
      </w:pPr>
    </w:p>
    <w:p w:rsidR="009A638A" w:rsidRPr="00CF58B8" w:rsidRDefault="009A638A" w:rsidP="00CF58B8">
      <w:pPr>
        <w:tabs>
          <w:tab w:val="left" w:pos="1276"/>
        </w:tabs>
        <w:autoSpaceDE w:val="0"/>
        <w:autoSpaceDN w:val="0"/>
        <w:adjustRightInd w:val="0"/>
        <w:ind w:firstLine="567"/>
        <w:jc w:val="center"/>
        <w:rPr>
          <w:rStyle w:val="rvts23"/>
          <w:b/>
          <w:bdr w:val="none" w:sz="0" w:space="0" w:color="auto" w:frame="1"/>
          <w:shd w:val="clear" w:color="auto" w:fill="FFFFFF"/>
        </w:rPr>
      </w:pPr>
      <w:r w:rsidRPr="00CF58B8">
        <w:rPr>
          <w:rStyle w:val="rvts23"/>
          <w:b/>
          <w:bCs/>
          <w:sz w:val="28"/>
          <w:szCs w:val="28"/>
          <w:bdr w:val="none" w:sz="0" w:space="0" w:color="auto" w:frame="1"/>
          <w:shd w:val="clear" w:color="auto" w:fill="FFFFFF"/>
        </w:rPr>
        <w:t>2. Порядок проведення ремонту та</w:t>
      </w:r>
    </w:p>
    <w:p w:rsidR="009A638A" w:rsidRPr="00CF58B8" w:rsidRDefault="009A638A" w:rsidP="00CF58B8">
      <w:pPr>
        <w:tabs>
          <w:tab w:val="left" w:pos="1276"/>
        </w:tabs>
        <w:autoSpaceDE w:val="0"/>
        <w:autoSpaceDN w:val="0"/>
        <w:adjustRightInd w:val="0"/>
        <w:ind w:firstLine="567"/>
        <w:jc w:val="center"/>
        <w:rPr>
          <w:rStyle w:val="rvts23"/>
          <w:b/>
          <w:bCs/>
          <w:sz w:val="28"/>
          <w:szCs w:val="28"/>
          <w:bdr w:val="none" w:sz="0" w:space="0" w:color="auto" w:frame="1"/>
          <w:shd w:val="clear" w:color="auto" w:fill="FFFFFF"/>
        </w:rPr>
      </w:pPr>
      <w:r w:rsidRPr="00CF58B8">
        <w:rPr>
          <w:rStyle w:val="rvts23"/>
          <w:b/>
          <w:bCs/>
          <w:sz w:val="28"/>
          <w:szCs w:val="28"/>
          <w:bdr w:val="none" w:sz="0" w:space="0" w:color="auto" w:frame="1"/>
          <w:shd w:val="clear" w:color="auto" w:fill="FFFFFF"/>
        </w:rPr>
        <w:t>утримання об'єктів благоустрою</w:t>
      </w:r>
    </w:p>
    <w:p w:rsidR="009A638A" w:rsidRPr="00CF58B8" w:rsidRDefault="009A638A" w:rsidP="00CF58B8">
      <w:pPr>
        <w:tabs>
          <w:tab w:val="left" w:pos="1276"/>
        </w:tabs>
        <w:autoSpaceDE w:val="0"/>
        <w:autoSpaceDN w:val="0"/>
        <w:adjustRightInd w:val="0"/>
        <w:ind w:firstLine="567"/>
        <w:jc w:val="both"/>
        <w:rPr>
          <w:rStyle w:val="rvts23"/>
          <w:b/>
          <w:bCs/>
          <w:sz w:val="28"/>
          <w:szCs w:val="28"/>
          <w:bdr w:val="none" w:sz="0" w:space="0" w:color="auto" w:frame="1"/>
          <w:shd w:val="clear" w:color="auto" w:fill="FFFFFF"/>
        </w:rPr>
      </w:pPr>
    </w:p>
    <w:p w:rsidR="009A638A" w:rsidRPr="00CF58B8" w:rsidRDefault="009A638A" w:rsidP="00CF58B8">
      <w:pPr>
        <w:tabs>
          <w:tab w:val="left" w:pos="1276"/>
        </w:tabs>
        <w:autoSpaceDE w:val="0"/>
        <w:autoSpaceDN w:val="0"/>
        <w:adjustRightInd w:val="0"/>
        <w:ind w:firstLine="567"/>
        <w:jc w:val="both"/>
      </w:pPr>
      <w:r w:rsidRPr="00CF58B8">
        <w:rPr>
          <w:bCs/>
          <w:sz w:val="28"/>
          <w:szCs w:val="28"/>
        </w:rPr>
        <w:t xml:space="preserve">2.1. Проведення ремонту та утримання об'єктів благоустрою на території Калуської МТГ здійснюється відповідно до статті 15 Закону України «Про благоустрій населених пунктів» та наказу Державного комітету України з питань житлово-комунального господарства від 23.09.2003 р. № 154. «Про затвердження </w:t>
      </w:r>
      <w:r w:rsidRPr="00CF58B8">
        <w:rPr>
          <w:bCs/>
          <w:sz w:val="28"/>
          <w:szCs w:val="28"/>
        </w:rPr>
        <w:lastRenderedPageBreak/>
        <w:t>Порядку проведення ремонту та утримання об'єктів благоустрою населених пунктів».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2.2. Утримання території міста здійснюється відповідно до наказу Міністерство охорони здоров'я України від 17.03.2011 р. N 145 «Про затвердження Державних санітарних норм та правил утримання територій населених місць».</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2.3. 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«Планування та забудова міст, селищ і функціональних територій. Благоустрій територій».</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2.4. Порядок проведення робіт з технічної інвентаризації та паспортизації об’єктів благоустрою визначається Інструкцією з проведення технічної інвентаризації та паспортизації об’єктів благоустрою населених пунктів,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rFonts w:eastAsia="Calibri"/>
          <w:sz w:val="28"/>
          <w:szCs w:val="28"/>
          <w:lang w:eastAsia="en-US"/>
        </w:rPr>
        <w:t>2.5</w:t>
      </w:r>
      <w:r w:rsidRPr="00CF58B8">
        <w:rPr>
          <w:color w:val="FF0000"/>
        </w:rPr>
        <w:t xml:space="preserve"> </w:t>
      </w:r>
      <w:r w:rsidRPr="00CF58B8">
        <w:rPr>
          <w:rStyle w:val="rvts0"/>
          <w:color w:val="000000"/>
          <w:sz w:val="28"/>
          <w:szCs w:val="28"/>
        </w:rPr>
        <w:t>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10" w:anchor="n13" w:tgtFrame="_blank" w:history="1">
        <w:r w:rsidRPr="00CF58B8">
          <w:rPr>
            <w:rStyle w:val="af0"/>
            <w:color w:val="000000"/>
            <w:sz w:val="28"/>
            <w:szCs w:val="28"/>
            <w:u w:val="none"/>
          </w:rPr>
          <w:t xml:space="preserve"> Технічними правилами ремонту і утримання вулиць та доріг населених пунктів</w:t>
        </w:r>
      </w:hyperlink>
      <w:r w:rsidRPr="00CF58B8">
        <w:rPr>
          <w:rStyle w:val="rvts0"/>
          <w:color w:val="000000"/>
          <w:sz w:val="28"/>
          <w:szCs w:val="28"/>
        </w:rPr>
        <w:t>,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2.6. Власники, балансоутримувач, належні користувачі або особи, які утримують території населених пунктів, зобов’язані: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 </w:t>
      </w:r>
      <w:r w:rsidRPr="00CF58B8">
        <w:rPr>
          <w:rFonts w:eastAsia="Calibri"/>
          <w:sz w:val="28"/>
          <w:szCs w:val="28"/>
          <w:lang w:eastAsia="en-US"/>
        </w:rPr>
        <w:t>обробляти протиожеледними матеріалами та очищати сніг негайно (від початку снігопаду) для запобігання утворенню його утрамбовуванню;</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однієї доби;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очищати від снігу, льоду та бруду оголовки зливостічних колодязів та дощоприймачів у разі сніготанення та на початку весняного періоду;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 очищати від снігу, льоду, бруду оголовки колодязів для розташування пожежних гідрантів, розміщених на вулицях і дорогах;</w:t>
      </w:r>
    </w:p>
    <w:p w:rsidR="009A638A" w:rsidRPr="00CF58B8" w:rsidRDefault="009A638A" w:rsidP="00CF58B8">
      <w:pPr>
        <w:tabs>
          <w:tab w:val="left" w:pos="1276"/>
        </w:tabs>
        <w:autoSpaceDE w:val="0"/>
        <w:autoSpaceDN w:val="0"/>
        <w:adjustRightInd w:val="0"/>
        <w:ind w:firstLine="567"/>
        <w:jc w:val="both"/>
        <w:rPr>
          <w:color w:val="000000"/>
          <w:sz w:val="28"/>
          <w:szCs w:val="28"/>
        </w:rPr>
      </w:pPr>
      <w:r w:rsidRPr="00CF58B8">
        <w:rPr>
          <w:color w:val="000000"/>
          <w:sz w:val="28"/>
          <w:szCs w:val="28"/>
        </w:rPr>
        <w:t>- утримувати кришки та люки колодязів підземних комунікацій та оглядових колодязів у справному стані на рівні дорожнього покриття проїзду чи пішохідної зони;</w:t>
      </w:r>
    </w:p>
    <w:p w:rsidR="009A638A" w:rsidRPr="00CF58B8" w:rsidRDefault="009A638A" w:rsidP="00CF58B8">
      <w:pPr>
        <w:tabs>
          <w:tab w:val="left" w:pos="1276"/>
        </w:tabs>
        <w:autoSpaceDE w:val="0"/>
        <w:autoSpaceDN w:val="0"/>
        <w:adjustRightInd w:val="0"/>
        <w:ind w:firstLine="567"/>
        <w:jc w:val="both"/>
        <w:rPr>
          <w:color w:val="000000"/>
          <w:sz w:val="28"/>
          <w:szCs w:val="28"/>
        </w:rPr>
      </w:pPr>
      <w:r w:rsidRPr="00CF58B8">
        <w:rPr>
          <w:color w:val="000000"/>
          <w:sz w:val="28"/>
          <w:szCs w:val="28"/>
        </w:rPr>
        <w:t>- прибирати та вивозити побутові відходи, сипучі, будівельні матеріали, сміття, гілля, деревину, меблі, залишки конструкцій, що внаслідок неправомірних дій знаходяться на об’єкті благоустрою (в разі коли встановити порушника неможливо).</w:t>
      </w:r>
    </w:p>
    <w:p w:rsidR="009A638A" w:rsidRPr="00CF58B8" w:rsidRDefault="009A638A" w:rsidP="00CF58B8">
      <w:pPr>
        <w:tabs>
          <w:tab w:val="left" w:pos="1276"/>
        </w:tabs>
        <w:autoSpaceDE w:val="0"/>
        <w:autoSpaceDN w:val="0"/>
        <w:adjustRightInd w:val="0"/>
        <w:ind w:firstLine="567"/>
        <w:jc w:val="both"/>
        <w:rPr>
          <w:sz w:val="28"/>
          <w:szCs w:val="28"/>
        </w:rPr>
      </w:pPr>
      <w:bookmarkStart w:id="1" w:name="n136"/>
      <w:bookmarkEnd w:id="1"/>
      <w:r w:rsidRPr="00CF58B8">
        <w:rPr>
          <w:sz w:val="28"/>
          <w:szCs w:val="28"/>
        </w:rPr>
        <w:t>2.7. На об'єктах благоустрою забороняється:</w:t>
      </w:r>
      <w:bookmarkStart w:id="2" w:name="n137"/>
      <w:bookmarkEnd w:id="2"/>
    </w:p>
    <w:p w:rsidR="009A638A" w:rsidRPr="00CF58B8" w:rsidRDefault="009A638A" w:rsidP="00CF58B8">
      <w:pPr>
        <w:tabs>
          <w:tab w:val="left" w:pos="1276"/>
        </w:tabs>
        <w:autoSpaceDE w:val="0"/>
        <w:autoSpaceDN w:val="0"/>
        <w:adjustRightInd w:val="0"/>
        <w:jc w:val="both"/>
        <w:rPr>
          <w:sz w:val="28"/>
          <w:szCs w:val="28"/>
        </w:rPr>
      </w:pPr>
      <w:r w:rsidRPr="00CF58B8">
        <w:rPr>
          <w:sz w:val="28"/>
          <w:szCs w:val="28"/>
        </w:rPr>
        <w:t xml:space="preserve">1) виконувати роботи без дозволу в разі, якщо обов'язковість його отримання передбачена законом; </w:t>
      </w:r>
      <w:bookmarkStart w:id="3" w:name="n138"/>
      <w:bookmarkStart w:id="4" w:name="n139"/>
      <w:bookmarkEnd w:id="3"/>
      <w:bookmarkEnd w:id="4"/>
    </w:p>
    <w:p w:rsidR="009A638A" w:rsidRPr="00CF58B8" w:rsidRDefault="009A638A" w:rsidP="00CF58B8">
      <w:pPr>
        <w:tabs>
          <w:tab w:val="left" w:pos="1276"/>
        </w:tabs>
        <w:autoSpaceDE w:val="0"/>
        <w:autoSpaceDN w:val="0"/>
        <w:adjustRightInd w:val="0"/>
        <w:jc w:val="both"/>
        <w:rPr>
          <w:sz w:val="28"/>
          <w:szCs w:val="28"/>
        </w:rPr>
      </w:pPr>
      <w:r w:rsidRPr="00CF58B8">
        <w:rPr>
          <w:sz w:val="28"/>
          <w:szCs w:val="28"/>
        </w:rPr>
        <w:t>2) самовільно влаштовувати городи, створювати, пошкоджувати або знищувати газони, самовільно висаджувати та знищувати дерева, кущі тощо;</w:t>
      </w:r>
      <w:bookmarkStart w:id="5" w:name="n140"/>
      <w:bookmarkEnd w:id="5"/>
    </w:p>
    <w:p w:rsidR="009A638A" w:rsidRPr="00CF58B8" w:rsidRDefault="009A638A" w:rsidP="00CF58B8">
      <w:pPr>
        <w:tabs>
          <w:tab w:val="left" w:pos="1276"/>
        </w:tabs>
        <w:autoSpaceDE w:val="0"/>
        <w:autoSpaceDN w:val="0"/>
        <w:adjustRightInd w:val="0"/>
        <w:jc w:val="both"/>
        <w:rPr>
          <w:sz w:val="28"/>
          <w:szCs w:val="28"/>
        </w:rPr>
      </w:pPr>
      <w:r w:rsidRPr="00CF58B8">
        <w:rPr>
          <w:sz w:val="28"/>
          <w:szCs w:val="28"/>
        </w:rPr>
        <w:t>3) вивозити і звалювати в не відведених для цього місцях відходи, траву, гілки, деревину, листя, сніг;</w:t>
      </w:r>
      <w:bookmarkStart w:id="6" w:name="n141"/>
      <w:bookmarkEnd w:id="6"/>
    </w:p>
    <w:p w:rsidR="009A638A" w:rsidRPr="00CF58B8" w:rsidRDefault="009A638A" w:rsidP="00CF58B8">
      <w:pPr>
        <w:tabs>
          <w:tab w:val="left" w:pos="1276"/>
        </w:tabs>
        <w:autoSpaceDE w:val="0"/>
        <w:autoSpaceDN w:val="0"/>
        <w:adjustRightInd w:val="0"/>
        <w:jc w:val="both"/>
        <w:rPr>
          <w:sz w:val="28"/>
          <w:szCs w:val="28"/>
        </w:rPr>
      </w:pPr>
      <w:r w:rsidRPr="00CF58B8">
        <w:rPr>
          <w:sz w:val="28"/>
          <w:szCs w:val="28"/>
        </w:rPr>
        <w:t>4) складувати будівельні матеріали, конструкції, обладнання за межами будівельних майданчиків;</w:t>
      </w:r>
      <w:bookmarkStart w:id="7" w:name="n142"/>
      <w:bookmarkEnd w:id="7"/>
    </w:p>
    <w:p w:rsidR="009A638A" w:rsidRPr="00CF58B8" w:rsidRDefault="009A638A" w:rsidP="00CF58B8">
      <w:pPr>
        <w:tabs>
          <w:tab w:val="left" w:pos="1276"/>
        </w:tabs>
        <w:autoSpaceDE w:val="0"/>
        <w:autoSpaceDN w:val="0"/>
        <w:adjustRightInd w:val="0"/>
        <w:jc w:val="both"/>
        <w:rPr>
          <w:sz w:val="28"/>
          <w:szCs w:val="28"/>
        </w:rPr>
      </w:pPr>
      <w:r w:rsidRPr="00CF58B8">
        <w:rPr>
          <w:sz w:val="28"/>
          <w:szCs w:val="28"/>
        </w:rPr>
        <w:t>5) самовільно встановлювати об'єкти зовнішньої реклами, торговельні лотки, павільйони, кіоски тощо;</w:t>
      </w:r>
      <w:bookmarkStart w:id="8" w:name="n143"/>
      <w:bookmarkEnd w:id="8"/>
    </w:p>
    <w:p w:rsidR="009A638A" w:rsidRPr="00CF58B8" w:rsidRDefault="009A638A" w:rsidP="00CF58B8">
      <w:pPr>
        <w:tabs>
          <w:tab w:val="left" w:pos="1276"/>
        </w:tabs>
        <w:autoSpaceDE w:val="0"/>
        <w:autoSpaceDN w:val="0"/>
        <w:adjustRightInd w:val="0"/>
        <w:jc w:val="both"/>
        <w:rPr>
          <w:sz w:val="28"/>
          <w:szCs w:val="28"/>
        </w:rPr>
      </w:pPr>
      <w:r w:rsidRPr="00CF58B8">
        <w:rPr>
          <w:sz w:val="28"/>
          <w:szCs w:val="28"/>
        </w:rPr>
        <w:t xml:space="preserve">6) встановлювати технічні засоби регулювання дорожнього руху без погодження з відповідними органами Національної поліції; </w:t>
      </w:r>
      <w:bookmarkStart w:id="9" w:name="n144"/>
      <w:bookmarkStart w:id="10" w:name="n145"/>
      <w:bookmarkEnd w:id="9"/>
      <w:bookmarkEnd w:id="10"/>
    </w:p>
    <w:p w:rsidR="009A638A" w:rsidRPr="00CF58B8" w:rsidRDefault="009A638A" w:rsidP="00CF58B8">
      <w:pPr>
        <w:tabs>
          <w:tab w:val="left" w:pos="1276"/>
        </w:tabs>
        <w:autoSpaceDE w:val="0"/>
        <w:autoSpaceDN w:val="0"/>
        <w:adjustRightInd w:val="0"/>
        <w:jc w:val="both"/>
        <w:rPr>
          <w:sz w:val="28"/>
          <w:szCs w:val="28"/>
        </w:rPr>
      </w:pPr>
      <w:r w:rsidRPr="00CF58B8">
        <w:rPr>
          <w:sz w:val="28"/>
          <w:szCs w:val="28"/>
        </w:rPr>
        <w:t>7) влаштовувати стоянки суден, катерів, інших моторних плавучих засобів у межах територій пляжів;</w:t>
      </w:r>
      <w:bookmarkStart w:id="11" w:name="n146"/>
      <w:bookmarkEnd w:id="11"/>
    </w:p>
    <w:p w:rsidR="009A638A" w:rsidRPr="00CF58B8" w:rsidRDefault="009A638A" w:rsidP="00CF58B8">
      <w:pPr>
        <w:tabs>
          <w:tab w:val="left" w:pos="1276"/>
        </w:tabs>
        <w:autoSpaceDE w:val="0"/>
        <w:autoSpaceDN w:val="0"/>
        <w:adjustRightInd w:val="0"/>
        <w:jc w:val="both"/>
        <w:rPr>
          <w:sz w:val="28"/>
          <w:szCs w:val="28"/>
        </w:rPr>
      </w:pPr>
      <w:r w:rsidRPr="00CF58B8">
        <w:rPr>
          <w:sz w:val="28"/>
          <w:szCs w:val="28"/>
        </w:rPr>
        <w:t>8) випасати худобу, вигулювати та дресирувати тварин у не відведених для цього місцях;</w:t>
      </w:r>
      <w:bookmarkStart w:id="12" w:name="n147"/>
      <w:bookmarkEnd w:id="12"/>
    </w:p>
    <w:p w:rsidR="009A638A" w:rsidRPr="00CF58B8" w:rsidRDefault="009A638A" w:rsidP="00CF58B8">
      <w:pPr>
        <w:tabs>
          <w:tab w:val="left" w:pos="1276"/>
        </w:tabs>
        <w:autoSpaceDE w:val="0"/>
        <w:autoSpaceDN w:val="0"/>
        <w:adjustRightInd w:val="0"/>
        <w:jc w:val="both"/>
        <w:rPr>
          <w:bCs/>
          <w:sz w:val="28"/>
          <w:szCs w:val="28"/>
          <w:lang w:val="ru-RU"/>
        </w:rPr>
      </w:pPr>
      <w:r w:rsidRPr="00CF58B8">
        <w:rPr>
          <w:sz w:val="28"/>
          <w:szCs w:val="28"/>
        </w:rPr>
        <w:t>9)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9A638A" w:rsidRPr="00CF58B8" w:rsidRDefault="009A638A" w:rsidP="00CF58B8">
      <w:pPr>
        <w:tabs>
          <w:tab w:val="left" w:pos="1276"/>
        </w:tabs>
        <w:autoSpaceDE w:val="0"/>
        <w:autoSpaceDN w:val="0"/>
        <w:adjustRightInd w:val="0"/>
        <w:ind w:firstLine="567"/>
        <w:jc w:val="center"/>
        <w:rPr>
          <w:b/>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3. Утримання та ремонт об’єктів благоустрою</w:t>
      </w: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вулично-дорожньої мережі</w:t>
      </w:r>
    </w:p>
    <w:p w:rsidR="009A638A" w:rsidRPr="00CF58B8" w:rsidRDefault="009A638A" w:rsidP="00CF58B8">
      <w:pPr>
        <w:tabs>
          <w:tab w:val="left" w:pos="1276"/>
        </w:tabs>
        <w:autoSpaceDE w:val="0"/>
        <w:autoSpaceDN w:val="0"/>
        <w:adjustRightInd w:val="0"/>
        <w:ind w:firstLine="567"/>
        <w:jc w:val="center"/>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3.1. Утримання та ремонт об’єктів благоустрою вулично-дорожньої мережі населених пунктів Калуської МТГ здійснюється з дотриманням вимог:</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Закону України «Про дорожній рух»;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Закону України «Про автомобільні дороги»;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ДСТУ 3090-95 «Безпека дорожнього руху. Організація робіт з експлуатації міських вулиць та доріг. Загальні положення»;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ДСТУ 3587-97 «Безпека дорожнього руху. Автомобільні дороги, вулиці та залізничні переїзди. Вимоги до експлуатаційного стану»;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ДБН В.2.3-5-2017 «Вулиці та дороги населених пунктів».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3.2. Утримання та ремонт доріг і вулиць Калуської МТГ здійснюється їх балансоутримувачами чи належними користувачами або виконавцем (суб’єктом господарювання, визначеним шляхом проведення державної закупівлі через систему Prozorro на виконання робіт з утримання чи ремонту доріг і/або вулиць міст і сіл громади на визначений період).</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3.3. Балансоутримувач (власник, виконавець, визначений згідно п. 3.2. даних Правил) об’єкта благоустрою вулично-дорожньої мережі Калуської МТГ забезпечує утримання такого об’єкта з необхідною кількістю машин, механізмів, спеціалізованої техніки, посипних матеріалів та реагентів.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3.4. Озеленення об’єктів благоустрою вулично-дорожньої мережі здійснюється відповідно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3.5.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забезпечувати утримання та ремонт відповідної території;</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дотримуватись вимог норм і правил щодо охорони дорожніх об’єктів.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3.6. У межах «червоних ліній» вулиць і доріг на території міста Калуш чи сіл громади, забороняється: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розміщувати споруди та об’єкти;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color w:val="000000"/>
          <w:sz w:val="28"/>
          <w:szCs w:val="28"/>
        </w:rPr>
        <w:t>- самовільно встановлювати шлагбауми, паркувальні бар’єри, обмежувачі руху;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смітити, псувати дорожнє покриття, обладнання, зелені насадження;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спалювати сміття, опале листя та інші відходи, складати їх для тривалого зберігання;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 скидати промислові та меліоративні води в систему дорожнього зливостоку;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встановлювати намети;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випасати худобу та свійську птицю;</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скидати прибраний сніг;</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xml:space="preserve">- здійснювати побілку вапном декоративні дерева,  </w:t>
      </w:r>
      <w:r w:rsidRPr="00CF58B8">
        <w:rPr>
          <w:color w:val="000000"/>
          <w:sz w:val="28"/>
          <w:szCs w:val="28"/>
        </w:rPr>
        <w:t>малі архітектурні форми,</w:t>
      </w:r>
      <w:r w:rsidRPr="00CF58B8">
        <w:rPr>
          <w:rStyle w:val="af8"/>
          <w:color w:val="000000"/>
          <w:szCs w:val="28"/>
        </w:rPr>
        <w:t xml:space="preserve">  </w:t>
      </w:r>
      <w:r w:rsidRPr="00CF58B8">
        <w:rPr>
          <w:bCs/>
          <w:color w:val="000000"/>
          <w:sz w:val="28"/>
          <w:szCs w:val="28"/>
        </w:rPr>
        <w:t>бордюрів і опор, змітати змети в каналізацію, тощо.</w:t>
      </w:r>
      <w:r w:rsidRPr="00CF58B8">
        <w:rPr>
          <w:color w:val="000000"/>
          <w:sz w:val="28"/>
          <w:szCs w:val="28"/>
        </w:rPr>
        <w:t xml:space="preserve">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3.7. Місця проведення дорожніх робіт з утримання або ремонту об’єктів благоустрою на вулично-дорожній мережі повинні мати відповідне огородження згідно вимог даних Правил, тимчасові дорожні знаки та належне освітлення в нічний час.</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3.8.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3.9. Розміри, форма та розміщення дорожніх знаків повинні відповідати вимогам Правил дорожнього руху, затверджених Постановою Кабінету Міністрів України від 10 жовтня 2001 року № 1306 (далі - Правила дорожнього руху), та </w:t>
      </w:r>
      <w:r w:rsidRPr="00CF58B8">
        <w:rPr>
          <w:sz w:val="28"/>
          <w:szCs w:val="28"/>
        </w:rPr>
        <w:t>ДСТУ 4100:2021 «Безпека дорожнього руху. Знаки дорожні. Загальні технічні умови. Правила застосування»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3.10. Розміри, форма та колір дорожньої розмітки повинні відповідати вимогам Правил дорожнього руху та </w:t>
      </w:r>
      <w:r w:rsidRPr="00CF58B8">
        <w:rPr>
          <w:sz w:val="28"/>
          <w:szCs w:val="28"/>
        </w:rPr>
        <w:t>ДСТУ 2587:2021 «Безпека дорожнього руху. Розмітка дорожня. Загальні технічні умови»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3.11. 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F58B8">
        <w:rPr>
          <w:bCs/>
          <w:sz w:val="28"/>
          <w:szCs w:val="28"/>
        </w:rPr>
        <w:t xml:space="preserve">3.12. Дорожні огородження мають відповідати вимогам </w:t>
      </w:r>
      <w:r w:rsidRPr="00CF58B8">
        <w:rPr>
          <w:bCs/>
          <w:color w:val="000000"/>
          <w:sz w:val="28"/>
          <w:szCs w:val="28"/>
        </w:rPr>
        <w:t xml:space="preserve">ДСТУ </w:t>
      </w:r>
      <w:r w:rsidRPr="00CF58B8">
        <w:rPr>
          <w:bCs/>
          <w:color w:val="000000"/>
          <w:sz w:val="28"/>
          <w:szCs w:val="28"/>
          <w:lang w:val="ru-RU"/>
        </w:rPr>
        <w:t>8751</w:t>
      </w:r>
      <w:r w:rsidRPr="00CF58B8">
        <w:rPr>
          <w:bCs/>
          <w:sz w:val="28"/>
          <w:szCs w:val="28"/>
          <w:lang w:val="ru-RU"/>
        </w:rPr>
        <w:t xml:space="preserve">:2017 «Безпека дорожнього руху. Огородження дорожні і напрямні пристрої. Правила використання. Загальні технічні вимоги»). </w:t>
      </w:r>
      <w:r w:rsidRPr="00CF58B8">
        <w:rPr>
          <w:bCs/>
          <w:sz w:val="28"/>
          <w:szCs w:val="28"/>
        </w:rPr>
        <w:t xml:space="preserve">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3.13.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«Про дорожній рух», «Про автомобільні дороги».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3.14. Утримання штучних споруд вулично-дорожньої мережі здійснюється з додержанням вимог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3.15. 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 xml:space="preserve">4. Благоустрій та утримання парків, скверів, </w:t>
      </w: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зелених та рекреаційних зон</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4.1. 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4.2. 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«Про благоустрій населених пунктів», «Про охорону навколишнього природного середовища», «Про оцінку впливу на довкілля», а також:</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інших нормативно-правових актів та нормативно-технічних документів.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4.3.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4.4. 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4.5. Не допускається знищення чи пошкодження елементів благоустрою на територіях парків, рекреаційних зон, садів, скверів і майданчиків.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4.6.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 xml:space="preserve">4.7.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w:t>
      </w:r>
      <w:r w:rsidRPr="00CF58B8">
        <w:rPr>
          <w:color w:val="222222"/>
          <w:sz w:val="28"/>
          <w:szCs w:val="28"/>
          <w:shd w:val="clear" w:color="auto" w:fill="FFFFFF"/>
        </w:rPr>
        <w:t>м²</w:t>
      </w:r>
      <w:r w:rsidRPr="00CF58B8">
        <w:rPr>
          <w:bCs/>
          <w:sz w:val="28"/>
          <w:szCs w:val="28"/>
        </w:rPr>
        <w:t xml:space="preserve">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w:t>
      </w:r>
      <w:r w:rsidRPr="00CF58B8">
        <w:rPr>
          <w:rFonts w:ascii="Arial" w:hAnsi="Arial" w:cs="Arial"/>
          <w:color w:val="222222"/>
          <w:sz w:val="21"/>
          <w:szCs w:val="21"/>
          <w:shd w:val="clear" w:color="auto" w:fill="FFFFFF"/>
        </w:rPr>
        <w:t xml:space="preserve">  </w:t>
      </w:r>
      <w:r w:rsidRPr="00CF58B8">
        <w:rPr>
          <w:color w:val="222222"/>
          <w:sz w:val="28"/>
          <w:szCs w:val="28"/>
          <w:shd w:val="clear" w:color="auto" w:fill="FFFFFF"/>
        </w:rPr>
        <w:t>м</w:t>
      </w:r>
      <w:r w:rsidRPr="00CF58B8">
        <w:rPr>
          <w:color w:val="222222"/>
          <w:sz w:val="28"/>
          <w:szCs w:val="28"/>
          <w:shd w:val="clear" w:color="auto" w:fill="FFFFFF"/>
          <w:vertAlign w:val="superscript"/>
        </w:rPr>
        <w:t>3</w:t>
      </w:r>
      <w:r w:rsidRPr="00CF58B8">
        <w:rPr>
          <w:bCs/>
          <w:sz w:val="28"/>
          <w:szCs w:val="28"/>
        </w:rPr>
        <w:t xml:space="preserve">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4.8.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4.9.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4.10. Поливальні пристрої повинні бути в справному стані, їх мають регулярно оглядати і ремонтувати.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4.11. Поверхневі і заглиблені поливальні мережі водогону на зиму підлягають консервації із дотриманням вимог Правил технічної експлуатації систем водопостачання та водовідведення населених пунктів України,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4.12. Утримання територій пляжів у належному стані здійснюється з дотриманням вимог Водного кодексу України, Закону України «Про благоустрій населених пунктів» і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4.13.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5. Благоустрій територій об’єктів культурної спадщини</w:t>
      </w:r>
    </w:p>
    <w:p w:rsidR="009A638A" w:rsidRPr="00CF58B8" w:rsidRDefault="009A638A" w:rsidP="00CF58B8">
      <w:pPr>
        <w:tabs>
          <w:tab w:val="left" w:pos="1276"/>
          <w:tab w:val="left" w:pos="2295"/>
        </w:tabs>
        <w:autoSpaceDE w:val="0"/>
        <w:autoSpaceDN w:val="0"/>
        <w:adjustRightInd w:val="0"/>
        <w:ind w:firstLine="567"/>
        <w:jc w:val="both"/>
        <w:rPr>
          <w:b/>
          <w:bCs/>
          <w:sz w:val="28"/>
          <w:szCs w:val="28"/>
        </w:rPr>
      </w:pPr>
      <w:r w:rsidRPr="00CF58B8">
        <w:rPr>
          <w:b/>
          <w:bCs/>
          <w:sz w:val="28"/>
          <w:szCs w:val="28"/>
        </w:rPr>
        <w:tab/>
      </w:r>
      <w:r w:rsidRPr="00CF58B8">
        <w:rPr>
          <w:b/>
          <w:bCs/>
          <w:sz w:val="28"/>
          <w:szCs w:val="28"/>
        </w:rPr>
        <w:tab/>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5.1. Благоустрій територій об’єктів культурної спадщини здійснюється відповідно до:</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Закону України «Про благоустрій населених пунктів»;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Закону України «Про охорону культурної спадщини»;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Постанови Кабінету Міністрів України від 13 березня 2002 року № 318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 Постанови Кабінету Міністрів України від 26 липня 2001 року № 878 «Про затвердження Списку історичних населених місць України»;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Постанови Кабінету Міністрів України від 28 грудня 2001 року № 1768 «Про затвердження Порядку укладення охоронних договорів на пам’ятки культурної спадщини»;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ДБН Б.2.2-5:2011 «Планування та забудова міст, селищ і функціональних територій. Благоустрій територій»;</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ДБН 360-92** «Містобудування. Планування та забудова міських і сільських поселень»;</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5.2. 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Закону України «Про Червону книгу України» та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6. Вимоги до впорядкування територій підприємств, установ, організацій у сфері благоустрою населених пунктів</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6.1.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6.2. Визначення меж утримання територій, прилеглих до території підприємств, установ, організацій, здійснюється відповідно до розділу 28 цих Правил.</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6.3. 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9A638A" w:rsidRPr="00CF58B8" w:rsidRDefault="009A638A" w:rsidP="00CF58B8">
      <w:pPr>
        <w:tabs>
          <w:tab w:val="left" w:pos="1276"/>
        </w:tabs>
        <w:autoSpaceDE w:val="0"/>
        <w:autoSpaceDN w:val="0"/>
        <w:adjustRightInd w:val="0"/>
        <w:ind w:firstLine="567"/>
        <w:jc w:val="both"/>
        <w:rPr>
          <w:b/>
          <w:bCs/>
          <w:sz w:val="28"/>
          <w:szCs w:val="28"/>
        </w:rPr>
      </w:pPr>
      <w:r w:rsidRPr="00CF58B8">
        <w:rPr>
          <w:b/>
          <w:bCs/>
          <w:sz w:val="28"/>
          <w:szCs w:val="28"/>
        </w:rPr>
        <w:t>В = Пз х Сбв,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де</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
          <w:bCs/>
          <w:sz w:val="28"/>
          <w:szCs w:val="28"/>
        </w:rPr>
        <w:t>Пз</w:t>
      </w:r>
      <w:r w:rsidRPr="00CF58B8">
        <w:rPr>
          <w:bCs/>
          <w:sz w:val="28"/>
          <w:szCs w:val="28"/>
        </w:rPr>
        <w:t xml:space="preserve"> - загальна площа території, закріпленої за підприємством, установою, організацією;</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
          <w:bCs/>
          <w:sz w:val="28"/>
          <w:szCs w:val="28"/>
        </w:rPr>
        <w:t>Сбв</w:t>
      </w:r>
      <w:r w:rsidRPr="00CF58B8">
        <w:rPr>
          <w:bCs/>
          <w:sz w:val="28"/>
          <w:szCs w:val="28"/>
        </w:rPr>
        <w:t xml:space="preserve"> - 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6.4. Підприємства, установи й організації на власних та закріплених територіях повинні здійснювати увесь комплекс робіт, спрямованих на </w:t>
      </w:r>
      <w:r w:rsidRPr="00CF58B8">
        <w:rPr>
          <w:bCs/>
          <w:sz w:val="28"/>
          <w:szCs w:val="28"/>
        </w:rPr>
        <w:lastRenderedPageBreak/>
        <w:t>забезпечення та постійне підтримання чистоти і порядку, збереження зелених насаджень, а саме:</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регулярне прибирання контейнерних майданчиків з періодичністю, яка дасть можливість забезпечити їх утримання у належному санітарному стані;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здійснення заходів, що забезпечують збереження зелених насаджень, квітників, газонів;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проведення у повному обсязі заміни засохлих та пошкоджених кущів і дерев;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усунення на закріплених за ними об’єктах благоустрою (їх частинах) наслідків надзвичайних ситуацій техногенного та природного характеру.</w:t>
      </w:r>
    </w:p>
    <w:p w:rsidR="009A638A" w:rsidRPr="00CF58B8" w:rsidRDefault="009A638A" w:rsidP="00CF58B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bCs/>
          <w:sz w:val="28"/>
          <w:szCs w:val="28"/>
          <w:lang w:val="uk-UA"/>
        </w:rPr>
      </w:pPr>
      <w:r w:rsidRPr="00CF58B8">
        <w:rPr>
          <w:bCs/>
          <w:sz w:val="28"/>
          <w:szCs w:val="28"/>
          <w:lang w:val="uk-UA"/>
        </w:rPr>
        <w:t xml:space="preserve">6.5. Підприємства, установи, організації, фізичні особи, які експлуатують ліхтарі вуличного освітлення, засоби та обладнання зовнішнього освітлення, </w:t>
      </w:r>
      <w:r w:rsidRPr="00CF58B8">
        <w:rPr>
          <w:bCs/>
          <w:sz w:val="28"/>
          <w:szCs w:val="28"/>
          <w:lang w:val="uk-UA"/>
        </w:rPr>
        <w:lastRenderedPageBreak/>
        <w:t xml:space="preserve">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 </w:t>
      </w:r>
      <w:r w:rsidRPr="00CF58B8">
        <w:rPr>
          <w:color w:val="000000"/>
          <w:sz w:val="28"/>
          <w:szCs w:val="28"/>
          <w:lang w:val="uk-UA"/>
        </w:rPr>
        <w:t>очищати опори ліній електропередач від несанкціонованих оголошень і реклами;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6.6. Освітлення має бути рівномірним і не повинно засліплювати учасників дорожнього руху та освітлювати квартири житлових будинків.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6.7. Вуличне освітлення повинно вмикатися відповідно до встановленого графіка залежно від пори року та природних умов.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6.8.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 крім випадків передбачених законодавством України.</w:t>
      </w: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7. Утримання будинків, споруд і прибудинкових територій</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7.1. Утримання будинків і прибудинкових територій на території Калуської МТГ здійснюється  управляючими компаніями, управителями, ОСББ, ЖБК, ОК, власниками (орендарями) житлових і нежитлових приміщень будинків у самоуправлінні, власниками приватних будинків, відповідно до наказу Державного комітету України з питань житлово-комунального господарства від 17.05.2005  р. N 76 «Про затвердження Правил утримання жилих будинків та прибудинкових територій».</w:t>
      </w:r>
    </w:p>
    <w:p w:rsidR="009A638A" w:rsidRPr="00CF58B8" w:rsidRDefault="009A638A" w:rsidP="00CF58B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bCs/>
          <w:sz w:val="28"/>
          <w:szCs w:val="28"/>
          <w:lang w:val="uk-UA"/>
        </w:rPr>
      </w:pPr>
      <w:r w:rsidRPr="00CF58B8">
        <w:rPr>
          <w:bCs/>
          <w:sz w:val="28"/>
          <w:szCs w:val="28"/>
          <w:lang w:val="uk-UA"/>
        </w:rPr>
        <w:t xml:space="preserve">7.2. Управляючі компанії, управителі, ОСББ, ЖБК, ОК, власники (орендарі) житлових і нежитлових приміщень будинків у самоуправлінні, власники приватних будинків і споруд, балансоутримувачі, орендарі зобов’язані забезпечувати належний зовнішній вигляд та технічний стан будинків, </w:t>
      </w:r>
      <w:r w:rsidRPr="00CF58B8">
        <w:rPr>
          <w:color w:val="000000"/>
          <w:sz w:val="28"/>
          <w:szCs w:val="28"/>
          <w:lang w:val="uk-UA"/>
        </w:rPr>
        <w:t xml:space="preserve">утримувати в належному технічному стані номерні знаки та аншлаги житлових будинків, таблички та вивіски на службових, виробничих та інших будівлях. В разі проведення фасадних робіт встановлювати номерні знаки та аншлаги повторно, проводити роботи з </w:t>
      </w:r>
      <w:r w:rsidRPr="00CF58B8">
        <w:rPr>
          <w:bCs/>
          <w:sz w:val="28"/>
          <w:szCs w:val="28"/>
          <w:lang w:val="uk-UA"/>
        </w:rPr>
        <w:t>очистки фасадів від оголошень, написів, графіті, забезпечення належного стану фасадів, парапетів та інших конструктивних елементів; зелених зон та насаджень; дитячих і спортивних майданчиків, тощо. Утримання балконів здійснюється їх власниками (користувачами).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7.3. Утримання та ремонт будинків, які є пам’ятками архітектури здійснюється відповідно до Закону України «Про охорону культурної спадщини» від 08.06.2000 р. N 1805-III.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7.4.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7.5.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рахуються як безгосподарне майно або передані в комунальну власність як безгосподарне майно, здійснюється органом місцевого самоврядування.</w:t>
      </w:r>
    </w:p>
    <w:p w:rsidR="009A638A" w:rsidRPr="00CF58B8" w:rsidRDefault="009A638A" w:rsidP="00CF58B8">
      <w:pPr>
        <w:tabs>
          <w:tab w:val="left" w:pos="1276"/>
        </w:tabs>
        <w:autoSpaceDE w:val="0"/>
        <w:autoSpaceDN w:val="0"/>
        <w:adjustRightInd w:val="0"/>
        <w:ind w:firstLine="567"/>
        <w:jc w:val="both"/>
        <w:rPr>
          <w:bCs/>
          <w:sz w:val="28"/>
          <w:szCs w:val="28"/>
          <w:lang w:val="ru-RU"/>
        </w:rPr>
      </w:pPr>
      <w:r w:rsidRPr="00CF58B8">
        <w:rPr>
          <w:bCs/>
          <w:sz w:val="28"/>
          <w:szCs w:val="28"/>
        </w:rPr>
        <w:lastRenderedPageBreak/>
        <w:t xml:space="preserve">7.6. Забороняється складати або спалювати опале листя на прибудинкових територіях, в місцях загального користування а також поряд з контейнерними майданчиками.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7.7. 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9A638A" w:rsidRPr="00CF58B8" w:rsidRDefault="009A638A" w:rsidP="00CF58B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629"/>
        <w:jc w:val="both"/>
        <w:rPr>
          <w:bCs/>
          <w:sz w:val="28"/>
          <w:szCs w:val="28"/>
          <w:lang w:val="uk-UA"/>
        </w:rPr>
      </w:pPr>
      <w:r w:rsidRPr="00CF58B8">
        <w:rPr>
          <w:color w:val="000000"/>
          <w:sz w:val="28"/>
          <w:szCs w:val="28"/>
          <w:lang w:val="uk-UA"/>
        </w:rPr>
        <w:t>7.8. Забороняється зливати рідкі відходи, виробничі та побутові стоки, нафтопродукти, сміття, пісок у зливову каналізацію, водовідвідні канави, водойми, річки та в межах водоохоронних зон.</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7.9. Дороги, проїзди та проходи до будівель, споруд, пожежних гідрантів чи ємностей, підступи до зовнішніх стаціонарних пожежних драбин, обладнання та засобів пожежогасіння мають бути у вільному доступі, утримуватися справними та взимку очищатися від снігу;</w:t>
      </w:r>
    </w:p>
    <w:p w:rsidR="009A638A" w:rsidRPr="00CF58B8" w:rsidRDefault="009A638A" w:rsidP="00CF58B8">
      <w:pPr>
        <w:tabs>
          <w:tab w:val="left" w:pos="1276"/>
        </w:tabs>
        <w:autoSpaceDE w:val="0"/>
        <w:autoSpaceDN w:val="0"/>
        <w:adjustRightInd w:val="0"/>
        <w:ind w:firstLine="567"/>
        <w:jc w:val="both"/>
        <w:rPr>
          <w:sz w:val="28"/>
          <w:szCs w:val="28"/>
        </w:rPr>
      </w:pPr>
      <w:r w:rsidRPr="00CF58B8">
        <w:rPr>
          <w:bCs/>
          <w:sz w:val="28"/>
          <w:szCs w:val="28"/>
        </w:rPr>
        <w:t>7.10.</w:t>
      </w:r>
      <w:r w:rsidRPr="00CF58B8">
        <w:rPr>
          <w:b/>
          <w:bCs/>
          <w:sz w:val="28"/>
          <w:szCs w:val="28"/>
        </w:rPr>
        <w:t xml:space="preserve"> </w:t>
      </w:r>
      <w:r w:rsidRPr="00CF58B8">
        <w:rPr>
          <w:bCs/>
          <w:sz w:val="28"/>
          <w:szCs w:val="28"/>
        </w:rPr>
        <w:t xml:space="preserve">Управляючі компанії, управителі, ОСББ, ЖБК, ОК, власники (орендарі) житлових і нежитлових приміщень будинків у самоуправлінні, власники приватних будинків повинні </w:t>
      </w:r>
      <w:r w:rsidRPr="00CF58B8">
        <w:rPr>
          <w:sz w:val="28"/>
          <w:szCs w:val="28"/>
        </w:rPr>
        <w:t>належним чином огороджувати та убезпечувати від потрапляння сторонніх осіб об’єкти нерухомості що перебувають в аварійному стані;</w:t>
      </w:r>
    </w:p>
    <w:p w:rsidR="009A638A" w:rsidRPr="00CF58B8" w:rsidRDefault="009A638A" w:rsidP="00CF58B8">
      <w:pPr>
        <w:tabs>
          <w:tab w:val="left" w:pos="1276"/>
        </w:tabs>
        <w:autoSpaceDE w:val="0"/>
        <w:autoSpaceDN w:val="0"/>
        <w:adjustRightInd w:val="0"/>
        <w:ind w:firstLine="567"/>
        <w:jc w:val="both"/>
        <w:rPr>
          <w:color w:val="000000"/>
          <w:sz w:val="28"/>
          <w:szCs w:val="28"/>
        </w:rPr>
      </w:pPr>
      <w:r w:rsidRPr="00CF58B8">
        <w:rPr>
          <w:color w:val="000000"/>
          <w:sz w:val="28"/>
          <w:szCs w:val="28"/>
        </w:rPr>
        <w:t xml:space="preserve">7.11. </w:t>
      </w:r>
      <w:r w:rsidRPr="00CF58B8">
        <w:rPr>
          <w:bCs/>
          <w:sz w:val="28"/>
          <w:szCs w:val="28"/>
        </w:rPr>
        <w:t xml:space="preserve">Управляючі компанії, управителі, ОСББ, ЖБК, ОК, власники (орендарі) житлових і нежитлових приміщень будинків у самоуправлінні, власники приватних будинків зобов’язані </w:t>
      </w:r>
      <w:r w:rsidRPr="00CF58B8">
        <w:rPr>
          <w:color w:val="000000"/>
          <w:sz w:val="28"/>
          <w:szCs w:val="28"/>
        </w:rPr>
        <w:t xml:space="preserve">підтримувати зовнішній вигляд будівель і споруд у належному стані відповідно до затвердженої документації, паспорту фасаду, забезпечувати благоустрій та озеленення прилеглої території власними силами або з залученням спеціалізованої організації;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color w:val="000000"/>
          <w:sz w:val="28"/>
          <w:szCs w:val="28"/>
        </w:rPr>
        <w:t xml:space="preserve">7.12. </w:t>
      </w:r>
      <w:r w:rsidRPr="00CF58B8">
        <w:rPr>
          <w:color w:val="000000"/>
          <w:sz w:val="28"/>
          <w:szCs w:val="28"/>
          <w:shd w:val="clear" w:color="auto" w:fill="FFFFFF"/>
        </w:rPr>
        <w:t>Власник </w:t>
      </w:r>
      <w:bookmarkStart w:id="13" w:name="w1_2"/>
      <w:r w:rsidR="001A6FF4" w:rsidRPr="00CF58B8">
        <w:rPr>
          <w:color w:val="000000"/>
          <w:sz w:val="28"/>
          <w:szCs w:val="28"/>
          <w:shd w:val="clear" w:color="auto" w:fill="FFFFFF"/>
        </w:rPr>
        <w:fldChar w:fldCharType="begin"/>
      </w:r>
      <w:r w:rsidRPr="00CF58B8">
        <w:rPr>
          <w:color w:val="000000"/>
          <w:sz w:val="28"/>
          <w:szCs w:val="28"/>
          <w:shd w:val="clear" w:color="auto" w:fill="FFFFFF"/>
        </w:rPr>
        <w:instrText xml:space="preserve"> HYPERLINK "https://zakon.rada.gov.ua/laws/show/2807-15?find=1&amp;text=%D1%82%D0%B8%D0%BC%D1%87%D0%B0%D1%81%D0%BE%D0%B2%D1%96+%D1%81%D0%BF%D0%BE%D1%80%D1%83%D0%B4%D0%B8" \l "w1_3" </w:instrText>
      </w:r>
      <w:r w:rsidR="001A6FF4" w:rsidRPr="00CF58B8">
        <w:rPr>
          <w:color w:val="000000"/>
          <w:sz w:val="28"/>
          <w:szCs w:val="28"/>
          <w:shd w:val="clear" w:color="auto" w:fill="FFFFFF"/>
        </w:rPr>
        <w:fldChar w:fldCharType="separate"/>
      </w:r>
      <w:r w:rsidRPr="00CF58B8">
        <w:rPr>
          <w:rStyle w:val="af0"/>
          <w:color w:val="000000"/>
          <w:sz w:val="28"/>
          <w:szCs w:val="28"/>
          <w:u w:val="none"/>
          <w:shd w:val="clear" w:color="auto" w:fill="FFFFFF"/>
        </w:rPr>
        <w:t>тимчас</w:t>
      </w:r>
      <w:r w:rsidR="001A6FF4" w:rsidRPr="00CF58B8">
        <w:rPr>
          <w:color w:val="000000"/>
          <w:sz w:val="28"/>
          <w:szCs w:val="28"/>
          <w:shd w:val="clear" w:color="auto" w:fill="FFFFFF"/>
        </w:rPr>
        <w:fldChar w:fldCharType="end"/>
      </w:r>
      <w:bookmarkEnd w:id="13"/>
      <w:r w:rsidRPr="00CF58B8">
        <w:rPr>
          <w:color w:val="000000"/>
          <w:sz w:val="28"/>
          <w:szCs w:val="28"/>
          <w:shd w:val="clear" w:color="auto" w:fill="FFFFFF"/>
        </w:rPr>
        <w:t>ової </w:t>
      </w:r>
      <w:bookmarkStart w:id="14" w:name="w2_1"/>
      <w:r w:rsidR="001A6FF4" w:rsidRPr="00CF58B8">
        <w:rPr>
          <w:color w:val="000000"/>
          <w:sz w:val="28"/>
          <w:szCs w:val="28"/>
          <w:shd w:val="clear" w:color="auto" w:fill="FFFFFF"/>
        </w:rPr>
        <w:fldChar w:fldCharType="begin"/>
      </w:r>
      <w:r w:rsidRPr="00CF58B8">
        <w:rPr>
          <w:color w:val="000000"/>
          <w:sz w:val="28"/>
          <w:szCs w:val="28"/>
          <w:shd w:val="clear" w:color="auto" w:fill="FFFFFF"/>
        </w:rPr>
        <w:instrText xml:space="preserve"> HYPERLINK "https://zakon.rada.gov.ua/laws/show/2807-15?find=1&amp;text=%D1%82%D0%B8%D0%BC%D1%87%D0%B0%D1%81%D0%BE%D0%B2%D1%96+%D1%81%D0%BF%D0%BE%D1%80%D1%83%D0%B4%D0%B8" \l "w2_2" </w:instrText>
      </w:r>
      <w:r w:rsidR="001A6FF4" w:rsidRPr="00CF58B8">
        <w:rPr>
          <w:color w:val="000000"/>
          <w:sz w:val="28"/>
          <w:szCs w:val="28"/>
          <w:shd w:val="clear" w:color="auto" w:fill="FFFFFF"/>
        </w:rPr>
        <w:fldChar w:fldCharType="separate"/>
      </w:r>
      <w:r w:rsidRPr="00CF58B8">
        <w:rPr>
          <w:rStyle w:val="af0"/>
          <w:color w:val="000000"/>
          <w:sz w:val="28"/>
          <w:szCs w:val="28"/>
          <w:u w:val="none"/>
          <w:shd w:val="clear" w:color="auto" w:fill="FFFFFF"/>
        </w:rPr>
        <w:t>споруди</w:t>
      </w:r>
      <w:r w:rsidR="001A6FF4" w:rsidRPr="00CF58B8">
        <w:rPr>
          <w:color w:val="000000"/>
          <w:sz w:val="28"/>
          <w:szCs w:val="28"/>
          <w:shd w:val="clear" w:color="auto" w:fill="FFFFFF"/>
        </w:rPr>
        <w:fldChar w:fldCharType="end"/>
      </w:r>
      <w:bookmarkEnd w:id="14"/>
      <w:r w:rsidRPr="00CF58B8">
        <w:rPr>
          <w:color w:val="000000"/>
          <w:sz w:val="28"/>
          <w:szCs w:val="28"/>
          <w:shd w:val="clear" w:color="auto" w:fill="FFFFFF"/>
        </w:rPr>
        <w:t> торговельного, побутового, соціально-культурного чи іншого призначення, розташованої на території об'єкта благоустрою державної та комунальної власності, зобов'язаний забезпечити належне утримання прилеглої до </w:t>
      </w:r>
      <w:bookmarkStart w:id="15" w:name="w1_3"/>
      <w:r w:rsidR="001A6FF4" w:rsidRPr="00CF58B8">
        <w:rPr>
          <w:color w:val="000000"/>
          <w:sz w:val="28"/>
          <w:szCs w:val="28"/>
          <w:shd w:val="clear" w:color="auto" w:fill="FFFFFF"/>
        </w:rPr>
        <w:fldChar w:fldCharType="begin"/>
      </w:r>
      <w:r w:rsidRPr="00CF58B8">
        <w:rPr>
          <w:color w:val="000000"/>
          <w:sz w:val="28"/>
          <w:szCs w:val="28"/>
          <w:shd w:val="clear" w:color="auto" w:fill="FFFFFF"/>
        </w:rPr>
        <w:instrText xml:space="preserve"> HYPERLINK "https://zakon.rada.gov.ua/laws/show/2807-15?find=1&amp;text=%D1%82%D0%B8%D0%BC%D1%87%D0%B0%D1%81%D0%BE%D0%B2%D1%96+%D1%81%D0%BF%D0%BE%D1%80%D1%83%D0%B4%D0%B8" \l "w1_4" </w:instrText>
      </w:r>
      <w:r w:rsidR="001A6FF4" w:rsidRPr="00CF58B8">
        <w:rPr>
          <w:color w:val="000000"/>
          <w:sz w:val="28"/>
          <w:szCs w:val="28"/>
          <w:shd w:val="clear" w:color="auto" w:fill="FFFFFF"/>
        </w:rPr>
        <w:fldChar w:fldCharType="separate"/>
      </w:r>
      <w:r w:rsidRPr="00CF58B8">
        <w:rPr>
          <w:rStyle w:val="af0"/>
          <w:color w:val="000000"/>
          <w:sz w:val="28"/>
          <w:szCs w:val="28"/>
          <w:shd w:val="clear" w:color="auto" w:fill="FFFFFF"/>
        </w:rPr>
        <w:t>тимчас</w:t>
      </w:r>
      <w:r w:rsidR="001A6FF4" w:rsidRPr="00CF58B8">
        <w:rPr>
          <w:color w:val="000000"/>
          <w:sz w:val="28"/>
          <w:szCs w:val="28"/>
          <w:shd w:val="clear" w:color="auto" w:fill="FFFFFF"/>
        </w:rPr>
        <w:fldChar w:fldCharType="end"/>
      </w:r>
      <w:bookmarkEnd w:id="15"/>
      <w:r w:rsidRPr="00CF58B8">
        <w:rPr>
          <w:color w:val="000000"/>
          <w:sz w:val="28"/>
          <w:szCs w:val="28"/>
          <w:shd w:val="clear" w:color="auto" w:fill="FFFFFF"/>
        </w:rPr>
        <w:t>ової </w:t>
      </w:r>
      <w:bookmarkStart w:id="16" w:name="w2_2"/>
      <w:r w:rsidR="001A6FF4" w:rsidRPr="00CF58B8">
        <w:rPr>
          <w:color w:val="000000"/>
          <w:sz w:val="28"/>
          <w:szCs w:val="28"/>
          <w:shd w:val="clear" w:color="auto" w:fill="FFFFFF"/>
        </w:rPr>
        <w:fldChar w:fldCharType="begin"/>
      </w:r>
      <w:r w:rsidRPr="00CF58B8">
        <w:rPr>
          <w:color w:val="000000"/>
          <w:sz w:val="28"/>
          <w:szCs w:val="28"/>
          <w:shd w:val="clear" w:color="auto" w:fill="FFFFFF"/>
        </w:rPr>
        <w:instrText xml:space="preserve"> HYPERLINK "https://zakon.rada.gov.ua/laws/show/2807-15?find=1&amp;text=%D1%82%D0%B8%D0%BC%D1%87%D0%B0%D1%81%D0%BE%D0%B2%D1%96+%D1%81%D0%BF%D0%BE%D1%80%D1%83%D0%B4%D0%B8" \l "w2_3" </w:instrText>
      </w:r>
      <w:r w:rsidR="001A6FF4" w:rsidRPr="00CF58B8">
        <w:rPr>
          <w:color w:val="000000"/>
          <w:sz w:val="28"/>
          <w:szCs w:val="28"/>
          <w:shd w:val="clear" w:color="auto" w:fill="FFFFFF"/>
        </w:rPr>
        <w:fldChar w:fldCharType="separate"/>
      </w:r>
      <w:r w:rsidRPr="00CF58B8">
        <w:rPr>
          <w:rStyle w:val="af0"/>
          <w:color w:val="000000"/>
          <w:sz w:val="28"/>
          <w:szCs w:val="28"/>
          <w:shd w:val="clear" w:color="auto" w:fill="FFFFFF"/>
        </w:rPr>
        <w:t>споруди</w:t>
      </w:r>
      <w:r w:rsidR="001A6FF4" w:rsidRPr="00CF58B8">
        <w:rPr>
          <w:color w:val="000000"/>
          <w:sz w:val="28"/>
          <w:szCs w:val="28"/>
          <w:shd w:val="clear" w:color="auto" w:fill="FFFFFF"/>
        </w:rPr>
        <w:fldChar w:fldCharType="end"/>
      </w:r>
      <w:bookmarkEnd w:id="16"/>
      <w:r w:rsidRPr="00CF58B8">
        <w:rPr>
          <w:color w:val="000000"/>
          <w:sz w:val="28"/>
          <w:szCs w:val="28"/>
          <w:shd w:val="clear" w:color="auto" w:fill="FFFFFF"/>
        </w:rPr>
        <w:t> території або може брати пайову участь в утриманні цього об'єкта благоустрою на умовах</w:t>
      </w:r>
      <w:r w:rsidRPr="00CF58B8">
        <w:rPr>
          <w:color w:val="333333"/>
          <w:sz w:val="28"/>
          <w:szCs w:val="28"/>
          <w:shd w:val="clear" w:color="auto" w:fill="FFFFFF"/>
        </w:rPr>
        <w:t xml:space="preserve"> </w:t>
      </w:r>
      <w:r w:rsidRPr="00CF58B8">
        <w:rPr>
          <w:sz w:val="28"/>
          <w:szCs w:val="28"/>
          <w:shd w:val="clear" w:color="auto" w:fill="FFFFFF"/>
        </w:rPr>
        <w:t>договору,</w:t>
      </w:r>
      <w:r w:rsidRPr="00CF58B8">
        <w:rPr>
          <w:color w:val="333333"/>
          <w:sz w:val="28"/>
          <w:szCs w:val="28"/>
          <w:shd w:val="clear" w:color="auto" w:fill="FFFFFF"/>
        </w:rPr>
        <w:t xml:space="preserve"> </w:t>
      </w:r>
      <w:r w:rsidRPr="00CF58B8">
        <w:rPr>
          <w:sz w:val="28"/>
          <w:szCs w:val="28"/>
          <w:shd w:val="clear" w:color="auto" w:fill="FFFFFF"/>
        </w:rPr>
        <w:t>укладеного із підприємством або балансоутримувачем.</w:t>
      </w:r>
    </w:p>
    <w:p w:rsidR="009A638A" w:rsidRPr="00CF58B8" w:rsidRDefault="009A638A" w:rsidP="00CF58B8">
      <w:pPr>
        <w:tabs>
          <w:tab w:val="left" w:pos="1276"/>
        </w:tabs>
        <w:autoSpaceDE w:val="0"/>
        <w:autoSpaceDN w:val="0"/>
        <w:adjustRightInd w:val="0"/>
        <w:ind w:firstLine="567"/>
        <w:jc w:val="both"/>
        <w:rPr>
          <w:bCs/>
          <w:sz w:val="28"/>
          <w:szCs w:val="28"/>
          <w:u w:val="single"/>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8. Утримання зелених насаджень</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8.1. Утримання зелених насаджень на території Калуської МТГ здійснюється відповідальними особами у відповідності до наказу Міністерства будівництва, архітектури та житлово-комунального господарства України від 10.04.2006 р. N 105 «Про затвердження Правил утримання зелених насаджень у населених пунктах України» та цих Правил.</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8.2. Видалення</w:t>
      </w:r>
      <w:r w:rsidRPr="00CF58B8">
        <w:t xml:space="preserve"> </w:t>
      </w:r>
      <w:r w:rsidRPr="00CF58B8">
        <w:rPr>
          <w:bCs/>
          <w:sz w:val="28"/>
          <w:szCs w:val="28"/>
        </w:rPr>
        <w:t xml:space="preserve">дерев, кущів, газонів і квітників на території </w:t>
      </w:r>
      <w:r w:rsidRPr="00CF58B8">
        <w:rPr>
          <w:bCs/>
          <w:color w:val="000000"/>
          <w:sz w:val="28"/>
          <w:szCs w:val="28"/>
        </w:rPr>
        <w:t>Калуської міської територіальної громади</w:t>
      </w:r>
      <w:r w:rsidRPr="00CF58B8">
        <w:rPr>
          <w:b/>
          <w:bCs/>
          <w:color w:val="000000"/>
          <w:sz w:val="28"/>
          <w:szCs w:val="28"/>
        </w:rPr>
        <w:t xml:space="preserve"> </w:t>
      </w:r>
      <w:r w:rsidRPr="00CF58B8">
        <w:rPr>
          <w:bCs/>
          <w:sz w:val="28"/>
          <w:szCs w:val="28"/>
        </w:rPr>
        <w:t>здійснюється відповідно до Постанови  Кабінету Міністрів України від 01.08.2006 р. № 1045 «Про затвердження Порядку видалення дерев, кущів, газонів і квітників у населених пунктах».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8.3. Відповідальність за утримання, стан та збереження зелених насаджень несуть власники (орендарі), балансоутримувачі земельних ділянок, або інші суб’єкти господарювання на яких покладені обов’язки щодо утримання таких територій в належному стані. </w:t>
      </w:r>
      <w:r w:rsidRPr="00CF58B8">
        <w:rPr>
          <w:color w:val="000000"/>
          <w:sz w:val="28"/>
          <w:szCs w:val="28"/>
        </w:rPr>
        <w:t xml:space="preserve">Зазначені </w:t>
      </w:r>
      <w:r w:rsidRPr="00CF58B8">
        <w:rPr>
          <w:bCs/>
          <w:sz w:val="28"/>
          <w:szCs w:val="28"/>
        </w:rPr>
        <w:t>суб’єкти повинні</w:t>
      </w:r>
      <w:r w:rsidRPr="00CF58B8">
        <w:rPr>
          <w:color w:val="000000"/>
          <w:sz w:val="28"/>
          <w:szCs w:val="28"/>
        </w:rPr>
        <w:t xml:space="preserve"> проводити регулярний </w:t>
      </w:r>
      <w:r w:rsidRPr="00CF58B8">
        <w:rPr>
          <w:color w:val="000000"/>
          <w:sz w:val="28"/>
          <w:szCs w:val="28"/>
        </w:rPr>
        <w:lastRenderedPageBreak/>
        <w:t>покіс трави, чагарників, обрізку гілля, видалення аварійних та сухостійних дерев  на власній, закріпленій та прилеглій територіях;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8.4. 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 грудня 2001 року № 226, зареєстрованої у Міністерстві юстиції України 25 лютого 2002 року за № 182/6470.</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8.5. Замовники будівництва повинні огороджувати зелені насадження, щоб запобігти їх пошкодженню.</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8.6. Забороняється самовільне знищення, пошкодження або видалення зелених насаджень.</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lang w:eastAsia="uk-UA"/>
        </w:rPr>
      </w:pPr>
      <w:r w:rsidRPr="00CF58B8">
        <w:rPr>
          <w:color w:val="000000"/>
          <w:sz w:val="28"/>
          <w:szCs w:val="28"/>
          <w:lang w:eastAsia="uk-UA"/>
        </w:rPr>
        <w:t xml:space="preserve">        8.7. На   об'єктах    </w:t>
      </w:r>
      <w:r w:rsidRPr="00CF58B8">
        <w:rPr>
          <w:b/>
          <w:color w:val="000000"/>
          <w:sz w:val="28"/>
          <w:szCs w:val="28"/>
          <w:lang w:eastAsia="uk-UA"/>
        </w:rPr>
        <w:t xml:space="preserve">благоустрою    зеленого    господарства </w:t>
      </w:r>
      <w:r w:rsidRPr="00CF58B8">
        <w:rPr>
          <w:b/>
          <w:color w:val="000000"/>
          <w:sz w:val="28"/>
          <w:szCs w:val="28"/>
          <w:lang w:eastAsia="uk-UA"/>
        </w:rPr>
        <w:br/>
        <w:t>забороняється: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17" w:name="o96"/>
      <w:bookmarkEnd w:id="17"/>
      <w:r w:rsidRPr="00CF58B8">
        <w:rPr>
          <w:color w:val="000000"/>
          <w:sz w:val="28"/>
          <w:szCs w:val="28"/>
          <w:lang w:eastAsia="uk-UA"/>
        </w:rPr>
        <w:t xml:space="preserve">     виконувати земляні,  будівельні та інші роботи  без  дозволу, </w:t>
      </w:r>
      <w:r w:rsidRPr="00CF58B8">
        <w:rPr>
          <w:color w:val="000000"/>
          <w:sz w:val="28"/>
          <w:szCs w:val="28"/>
          <w:lang w:eastAsia="uk-UA"/>
        </w:rPr>
        <w:br/>
        <w:t>виданого в установленому порядку;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CF58B8">
        <w:rPr>
          <w:color w:val="000000"/>
          <w:sz w:val="28"/>
          <w:szCs w:val="28"/>
          <w:lang w:eastAsia="uk-UA"/>
        </w:rPr>
        <w:t xml:space="preserve">     самовільно влаштовувати городи,  пошкоджувати  дерева,  кущі, </w:t>
      </w:r>
      <w:r w:rsidRPr="00CF58B8">
        <w:rPr>
          <w:color w:val="000000"/>
          <w:sz w:val="28"/>
          <w:szCs w:val="28"/>
          <w:lang w:eastAsia="uk-UA"/>
        </w:rPr>
        <w:br/>
        <w:t>квітники, газони;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CF58B8">
        <w:rPr>
          <w:color w:val="000000"/>
          <w:sz w:val="28"/>
          <w:szCs w:val="28"/>
          <w:lang w:eastAsia="uk-UA"/>
        </w:rPr>
        <w:t xml:space="preserve">     вивозити і  звалювати  в  не  відведених  для  цього   місцях </w:t>
      </w:r>
      <w:r w:rsidRPr="00CF58B8">
        <w:rPr>
          <w:color w:val="000000"/>
          <w:sz w:val="28"/>
          <w:szCs w:val="28"/>
          <w:lang w:eastAsia="uk-UA"/>
        </w:rPr>
        <w:br/>
        <w:t>відходи, сміття, траву, гілки, деревину, сніг, листя тощо;</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CF58B8">
        <w:rPr>
          <w:color w:val="000000"/>
          <w:sz w:val="28"/>
          <w:szCs w:val="28"/>
          <w:lang w:eastAsia="uk-UA"/>
        </w:rPr>
        <w:t xml:space="preserve">     складувати будівельні матеріали, конструкції, обладнання;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18" w:name="o100"/>
      <w:bookmarkEnd w:id="18"/>
      <w:r w:rsidRPr="00CF58B8">
        <w:rPr>
          <w:color w:val="000000"/>
          <w:sz w:val="28"/>
          <w:szCs w:val="28"/>
          <w:lang w:eastAsia="uk-UA"/>
        </w:rPr>
        <w:t xml:space="preserve">     самовільно встановлювати    об'єкти    зовнішньої    реклами, </w:t>
      </w:r>
      <w:r w:rsidRPr="00CF58B8">
        <w:rPr>
          <w:color w:val="000000"/>
          <w:sz w:val="28"/>
          <w:szCs w:val="28"/>
          <w:lang w:eastAsia="uk-UA"/>
        </w:rPr>
        <w:br/>
        <w:t>торговельні лотки, павільйони, кіоски тощо;</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19" w:name="o101"/>
      <w:bookmarkEnd w:id="19"/>
      <w:r w:rsidRPr="00CF58B8">
        <w:rPr>
          <w:color w:val="000000"/>
          <w:sz w:val="28"/>
          <w:szCs w:val="28"/>
          <w:lang w:eastAsia="uk-UA"/>
        </w:rPr>
        <w:t xml:space="preserve">     посипати кухонною сіллю сніг та лід на тротуарах;</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0" w:name="o102"/>
      <w:bookmarkEnd w:id="20"/>
      <w:r w:rsidRPr="00CF58B8">
        <w:rPr>
          <w:color w:val="000000"/>
          <w:sz w:val="28"/>
          <w:szCs w:val="28"/>
          <w:lang w:eastAsia="uk-UA"/>
        </w:rPr>
        <w:t xml:space="preserve">     влаштовувати стоянки автомашин, суден, катерів;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1" w:name="o103"/>
      <w:bookmarkEnd w:id="21"/>
      <w:r w:rsidRPr="00CF58B8">
        <w:rPr>
          <w:color w:val="000000"/>
          <w:sz w:val="28"/>
          <w:szCs w:val="28"/>
          <w:lang w:eastAsia="uk-UA"/>
        </w:rPr>
        <w:t xml:space="preserve">     влаштовувати зупинки  пасажирського  транспорту  та паркувати </w:t>
      </w:r>
      <w:r w:rsidRPr="00CF58B8">
        <w:rPr>
          <w:color w:val="000000"/>
          <w:sz w:val="28"/>
          <w:szCs w:val="28"/>
          <w:lang w:eastAsia="uk-UA"/>
        </w:rPr>
        <w:br/>
        <w:t>автотранспортні засоби на газонах;</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2" w:name="o104"/>
      <w:bookmarkEnd w:id="22"/>
      <w:r w:rsidRPr="00CF58B8">
        <w:rPr>
          <w:color w:val="000000"/>
          <w:sz w:val="28"/>
          <w:szCs w:val="28"/>
          <w:lang w:eastAsia="uk-UA"/>
        </w:rPr>
        <w:t xml:space="preserve">     влаштовувати ігри на газонах;</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3" w:name="o105"/>
      <w:bookmarkEnd w:id="23"/>
      <w:r w:rsidRPr="00CF58B8">
        <w:rPr>
          <w:color w:val="000000"/>
          <w:sz w:val="28"/>
          <w:szCs w:val="28"/>
          <w:lang w:eastAsia="uk-UA"/>
        </w:rPr>
        <w:t xml:space="preserve">     спалювати суху рослинність, розпалювати багаття та порушувати </w:t>
      </w:r>
      <w:r w:rsidRPr="00CF58B8">
        <w:rPr>
          <w:color w:val="000000"/>
          <w:sz w:val="28"/>
          <w:szCs w:val="28"/>
          <w:lang w:eastAsia="uk-UA"/>
        </w:rPr>
        <w:br/>
        <w:t>інші правила протипожежної безпеки;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4" w:name="o106"/>
      <w:bookmarkEnd w:id="24"/>
      <w:r w:rsidRPr="00CF58B8">
        <w:rPr>
          <w:color w:val="000000"/>
          <w:sz w:val="28"/>
          <w:szCs w:val="28"/>
          <w:lang w:eastAsia="uk-UA"/>
        </w:rPr>
        <w:t xml:space="preserve">     підвішувати на деревах гамаки,  гойдалки, мотузки для сушіння </w:t>
      </w:r>
      <w:r w:rsidRPr="00CF58B8">
        <w:rPr>
          <w:color w:val="000000"/>
          <w:sz w:val="28"/>
          <w:szCs w:val="28"/>
          <w:lang w:eastAsia="uk-UA"/>
        </w:rPr>
        <w:br/>
        <w:t xml:space="preserve">білизни, прикріплювати рекламні щити, електропроводи та інше, якщо </w:t>
      </w:r>
      <w:r w:rsidRPr="00CF58B8">
        <w:rPr>
          <w:color w:val="000000"/>
          <w:sz w:val="28"/>
          <w:szCs w:val="28"/>
          <w:lang w:eastAsia="uk-UA"/>
        </w:rPr>
        <w:br/>
        <w:t>вони можуть пошкодити дерево;</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5" w:name="o107"/>
      <w:bookmarkEnd w:id="25"/>
      <w:r w:rsidRPr="00CF58B8">
        <w:rPr>
          <w:color w:val="000000"/>
          <w:sz w:val="28"/>
          <w:szCs w:val="28"/>
          <w:lang w:eastAsia="uk-UA"/>
        </w:rPr>
        <w:t xml:space="preserve">     добувати з дерев сік, смолу, наносити механічні пошкодження;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6" w:name="o108"/>
      <w:bookmarkEnd w:id="26"/>
      <w:r w:rsidRPr="00CF58B8">
        <w:rPr>
          <w:color w:val="000000"/>
          <w:sz w:val="28"/>
          <w:szCs w:val="28"/>
          <w:lang w:eastAsia="uk-UA"/>
        </w:rPr>
        <w:t xml:space="preserve">     рвати квіти, ламати гілки дерев;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7" w:name="o109"/>
      <w:bookmarkEnd w:id="27"/>
      <w:r w:rsidRPr="00CF58B8">
        <w:rPr>
          <w:color w:val="000000"/>
          <w:sz w:val="28"/>
          <w:szCs w:val="28"/>
          <w:lang w:eastAsia="uk-UA"/>
        </w:rPr>
        <w:t xml:space="preserve">     винищувати мурашники, ловити птахів і звірів;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bookmarkStart w:id="28" w:name="o110"/>
      <w:bookmarkEnd w:id="28"/>
      <w:r w:rsidRPr="00CF58B8">
        <w:rPr>
          <w:color w:val="000000"/>
          <w:sz w:val="28"/>
          <w:szCs w:val="28"/>
          <w:lang w:eastAsia="uk-UA"/>
        </w:rPr>
        <w:t xml:space="preserve">     випасати худобу,  вигулювати  та  дресирувати  тварин  у   не </w:t>
      </w:r>
      <w:r w:rsidRPr="00CF58B8">
        <w:rPr>
          <w:color w:val="000000"/>
          <w:sz w:val="28"/>
          <w:szCs w:val="28"/>
          <w:lang w:eastAsia="uk-UA"/>
        </w:rPr>
        <w:br/>
        <w:t>відведених для цього місцях;</w:t>
      </w:r>
    </w:p>
    <w:p w:rsidR="009A638A" w:rsidRPr="00CF58B8" w:rsidRDefault="009A638A" w:rsidP="00CF58B8">
      <w:pPr>
        <w:tabs>
          <w:tab w:val="left" w:pos="1276"/>
        </w:tabs>
        <w:autoSpaceDE w:val="0"/>
        <w:autoSpaceDN w:val="0"/>
        <w:adjustRightInd w:val="0"/>
        <w:ind w:firstLine="426"/>
        <w:jc w:val="both"/>
        <w:rPr>
          <w:bCs/>
          <w:color w:val="000000"/>
          <w:sz w:val="28"/>
          <w:szCs w:val="28"/>
          <w:lang w:val="ru-RU"/>
        </w:rPr>
      </w:pPr>
      <w:bookmarkStart w:id="29" w:name="o111"/>
      <w:bookmarkEnd w:id="29"/>
      <w:r w:rsidRPr="00CF58B8">
        <w:rPr>
          <w:color w:val="000000"/>
          <w:sz w:val="28"/>
          <w:szCs w:val="28"/>
          <w:lang w:eastAsia="uk-UA"/>
        </w:rPr>
        <w:t xml:space="preserve">здійснювати ремонт,  обслуговування  та  миття   транспортних </w:t>
      </w:r>
      <w:r w:rsidRPr="00CF58B8">
        <w:rPr>
          <w:color w:val="000000"/>
          <w:sz w:val="28"/>
          <w:szCs w:val="28"/>
          <w:lang w:eastAsia="uk-UA"/>
        </w:rPr>
        <w:br/>
        <w:t>засобів, машин, механізмів у не відведених для цього місцях.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8.8. 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9. Вимоги до утримання будівель і споруд</w:t>
      </w: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інженерного захисту територій</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9.1. Утримання споруд інженерного захисту територій від небезпечних геологічних процесів здійснюється з дотриманням вимог:</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Постанови Кабінету Міністрів України від 08 листопада 1996 року № 1369 «Про інженерний захист територій, об’єктів і споруд від зсувів»;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ДСТУ-Н Б В.2.5-61:2012 «Настанова з улаштування систем поверхневого водовідведення».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9.2. Утримання фонду захисних споруд цивільного захисту здійснюється відповідно до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року № 138.</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10. Вивезення побутових відходів</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10.1. Вивезення побутових відходів на території Калуської МТГ здійснюється визначеними на конкурсних засадах виконавцями послуг з вивезення побутових відходів у відповідності до Постанови Кабінету Міністрів України від 10.12.2008 р. N 1070 «Про затвердження Правил надання послуг з вивезення побутових відходів» та умов договорів з даними виконавцями послуг з вивезення побутових відходів.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10.2. На території Калуської МТГ заборонено викидати великогабаритні та ремонтні відходи, в тому числі листя, гілля, дорожні змети та інші подібні відходи в контейнери для збору твердих побутових відходів на контейнерні майданчики, де вони розміщені, або на прилеглі до них території. Вказані відходи повинні вивозитись безпосередньо на полігон ТПВ або на майданчики для приймання великогабаритних та ремонтних відходів на закритих територіях виконавців послуг з наступним вивезення побутових відходів в призначені для цього місця або території.</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10.3. Розміщення контейнерів та контейнерних майданчиків в межах прибудинкової території будинку здійснюється з дотриманням встановлених норм.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10.4. У випадку розміщення контейнерів для роздільного збору побутових відходів, викидати відходи у них слід виключно сортовано відповідно до написів на контейнерах.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10.5. Усі мешканці, суб’єкти господарювання, ФОПи, підприємства, установи та організації, заклади медичної та соціальної сфери повинні мати чинний договір на вивезення побутових відходів з визначеним у встановленому порядку виконавцем послуг з вивезення побутових відходів.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10.6. На території Калуської МТГ заборонено викидати сміття, відходи та різний непотріб у не відведені для цього місця.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10.7. На території Калуської МТГ заборонено викидати в урни сміття, яке за розміром у них не поміщається. Прибирання урн здійснюється суб’єктом, на </w:t>
      </w:r>
      <w:r w:rsidRPr="00CF58B8">
        <w:rPr>
          <w:bCs/>
          <w:sz w:val="28"/>
          <w:szCs w:val="28"/>
        </w:rPr>
        <w:lastRenderedPageBreak/>
        <w:t>території якого вона розміщена (у власності, в оренді, на балансі, прилегла територія відповідно до цих Правил) або суб’єктом, який здійснює прибирання урн згідно договору, таким чином щоб не допускати переповнення урн сміттям, а також наявність сміття в радіусі 5 м навколо урни.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10.8.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Порядку проведення конкурсу на надання послуг з вивезення побутових відходів, затвердженого Постановою Кабінету Міністрів України від 16 листопада 2011 року № 1173.</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10.9. Зберігання побутових відходів здійснюється згідно з вимогами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10.10. Роздільне збирання побутових відходів, включаючи небезпечні відходи у їх складі, здійснюється власниками таких відходів з дотриманням вимог:</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Закону України «Про відходи»;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Правил надання послуг з вивезення побутових відходів, затверджених Постановою Кабінету Міністрів України від 10 грудня 2008 року № 1070;</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Порядку розроблення, погодження та затвердження схем санітарного очищення населених пунктів,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Державних будівельних норм «Склад та зміст схеми санітарного очищення населеного пункту» (ДБН Б.2.2-6:2013);</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інших нормативно-правових актів та нормативно-технічних документів у сфері поводження з відходами.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10.11.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w:t>
      </w:r>
      <w:r w:rsidRPr="00CF58B8">
        <w:rPr>
          <w:bCs/>
          <w:sz w:val="28"/>
          <w:szCs w:val="28"/>
        </w:rPr>
        <w:lastRenderedPageBreak/>
        <w:t>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color w:val="000000"/>
          <w:sz w:val="28"/>
          <w:szCs w:val="28"/>
        </w:rPr>
      </w:pPr>
      <w:r w:rsidRPr="00CF58B8">
        <w:rPr>
          <w:b/>
          <w:bCs/>
          <w:color w:val="000000"/>
          <w:sz w:val="28"/>
          <w:szCs w:val="28"/>
        </w:rPr>
        <w:t>11. Порядок видачі дозволів на порушення об’єктів благоустрою та  роботи, пов’язані з порушенням об’єктів благоустрою</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11.1. Виконання робіт, пов’язаних з порушенням об’єктів благоустрою на території Калуської МТГ здійснюється виключно на підставі дозволу виданого  управлінням житлово-комунального господарства Калуської міської ради, виданого в установленому порядку.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rPr>
          <w:rFonts w:eastAsia="Calibri"/>
          <w:sz w:val="28"/>
          <w:szCs w:val="28"/>
          <w:lang w:eastAsia="en-US"/>
        </w:rPr>
      </w:pPr>
      <w:r w:rsidRPr="00CF58B8">
        <w:rPr>
          <w:bCs/>
          <w:sz w:val="28"/>
          <w:szCs w:val="28"/>
        </w:rPr>
        <w:t xml:space="preserve">11.2. </w:t>
      </w:r>
      <w:r w:rsidRPr="00CF58B8">
        <w:rPr>
          <w:rFonts w:eastAsia="Calibri"/>
          <w:sz w:val="28"/>
          <w:szCs w:val="28"/>
          <w:lang w:eastAsia="en-US"/>
        </w:rPr>
        <w:t>Дозвіл не вимагається, якщо земляні та/або ремонтні роботи проводяться: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rPr>
          <w:rFonts w:eastAsia="Calibri"/>
          <w:sz w:val="28"/>
          <w:szCs w:val="28"/>
          <w:lang w:eastAsia="en-US"/>
        </w:rPr>
      </w:pPr>
      <w:r w:rsidRPr="00CF58B8">
        <w:rPr>
          <w:rFonts w:eastAsia="Calibri"/>
          <w:sz w:val="28"/>
          <w:szCs w:val="28"/>
          <w:lang w:eastAsia="en-US"/>
        </w:rPr>
        <w:t>- особами, які мають документ, що посвідчує право власності або право користування земельною ділянкою, у тому числі право земельного сервітуту;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 у рамках підготовчих або будівельних робіт, право на проведення яких оформлене в установленому законодавством порядку.</w:t>
      </w:r>
      <w:bookmarkStart w:id="30" w:name="n440"/>
      <w:bookmarkEnd w:id="30"/>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rFonts w:eastAsia="Calibri"/>
          <w:sz w:val="28"/>
          <w:szCs w:val="28"/>
          <w:lang w:eastAsia="en-US"/>
        </w:rPr>
        <w:t xml:space="preserve">- </w:t>
      </w:r>
      <w:r w:rsidRPr="00CF58B8">
        <w:rPr>
          <w:sz w:val="28"/>
          <w:szCs w:val="28"/>
        </w:rPr>
        <w:t>особами, які здійснюють будівельно-монтажні роботи з будівництва (нового будівництва, реконструкції, капітального ремонту) лінійних об’єктів інженерної інфраструктури. Про початок виконання таких робіт особа, яка має намір їх здійснювати, не пізніше ніж за один робочий день повідомляє про це відповідний виконавчий орган сільської, селищної, міської ради. У такому разі право на порушення об’єктів благоустрою виникає з дня, зазначеного як день початку здійснення відповідною особою будівельно-монтажних робіт.</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11.3. При цьому, на місці проведення робіт у виконавця робіт повинні бути документи або належним чином засвідчені копії документів, що підтверджують право власності чи користування земельною ділянкою, документ на право здійснення підготовчих чи будівельних робіт, зареєстрований у встановленому порядку та робоча схема (проект) робіт, погоджена відповідно до чинного законодавства.</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11.4. За відсутності таких документів такі роботи вважаються самовільними, а особи, винні у порушенні об’єктів благоустрою підлягають відповідальності  згідно із чинним законодавством.</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11.5. Відсутність необхідності оформлення Дозволу не звільняє осіб, що виконують відповідні роботи, від обов’язку дотримання вимог щодо схоронності мереж та комунікацій, життя та здоров’я громадян, прав інших фізичних чи юридичних осіб.</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11.6. У випадку необхідності виконання робіт за межами земельної ділянки, право на яку оформлено у встановленому законом порядку, Дозвіл оформляється на загальних підставах.</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 xml:space="preserve">11.7. Роботи з усунення наслідків аварій на об’єктах благоустрою розпочинаються негайно з обов'язковим подальшим оформленням дозволу.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CF58B8">
        <w:rPr>
          <w:rFonts w:eastAsia="Calibri"/>
          <w:sz w:val="28"/>
          <w:szCs w:val="28"/>
          <w:lang w:eastAsia="en-US"/>
        </w:rPr>
        <w:t xml:space="preserve">11.8. Дозвіл видається управлінням житлово-комунального господарства Калуської міської ради  (далі - Управління) для робіт, що проводяться на </w:t>
      </w:r>
      <w:r w:rsidRPr="00CF58B8">
        <w:rPr>
          <w:bCs/>
          <w:sz w:val="28"/>
          <w:szCs w:val="28"/>
        </w:rPr>
        <w:t>території Калуської МТГ</w:t>
      </w:r>
      <w:r w:rsidRPr="00CF58B8">
        <w:rPr>
          <w:rFonts w:eastAsia="Calibri"/>
          <w:sz w:val="28"/>
          <w:szCs w:val="28"/>
          <w:lang w:eastAsia="en-US"/>
        </w:rPr>
        <w:t xml:space="preserve"> на підставі письмової заяви, що подається відповідною </w:t>
      </w:r>
      <w:r w:rsidRPr="00CF58B8">
        <w:rPr>
          <w:rFonts w:eastAsia="Calibri"/>
          <w:sz w:val="28"/>
          <w:szCs w:val="28"/>
          <w:lang w:eastAsia="en-US"/>
        </w:rPr>
        <w:lastRenderedPageBreak/>
        <w:t>фізичною, юридичною особою чи фізичною особою - підприємцем (або їх уповноваженим представником)</w:t>
      </w:r>
      <w:r w:rsidRPr="00CF58B8">
        <w:rPr>
          <w:sz w:val="28"/>
          <w:szCs w:val="28"/>
          <w:lang w:eastAsia="uk-UA"/>
        </w:rPr>
        <w:t xml:space="preserve"> </w:t>
      </w:r>
      <w:r w:rsidRPr="00CF58B8">
        <w:rPr>
          <w:rFonts w:eastAsia="Calibri"/>
          <w:sz w:val="28"/>
          <w:szCs w:val="28"/>
          <w:lang w:eastAsia="en-US"/>
        </w:rPr>
        <w:t xml:space="preserve">за формою згідно з </w:t>
      </w:r>
      <w:r w:rsidRPr="00CF58B8">
        <w:rPr>
          <w:rFonts w:eastAsia="Calibri"/>
          <w:i/>
          <w:sz w:val="28"/>
          <w:szCs w:val="28"/>
          <w:lang w:eastAsia="en-US"/>
        </w:rPr>
        <w:t>додатком 1 до Порядку.</w:t>
      </w:r>
    </w:p>
    <w:p w:rsidR="009A638A" w:rsidRPr="00CF58B8" w:rsidRDefault="009A638A" w:rsidP="00CF58B8">
      <w:pPr>
        <w:tabs>
          <w:tab w:val="left" w:pos="546"/>
        </w:tabs>
        <w:jc w:val="both"/>
        <w:rPr>
          <w:bCs/>
          <w:sz w:val="28"/>
          <w:szCs w:val="28"/>
        </w:rPr>
      </w:pPr>
      <w:r w:rsidRPr="00CF58B8">
        <w:rPr>
          <w:bCs/>
          <w:sz w:val="28"/>
          <w:szCs w:val="28"/>
        </w:rPr>
        <w:tab/>
        <w:t>11.9. Дозвіл видається виключно після подачі пакету документів до Управління (вул. Євшана,9, м.Калуш, Івано-Франківська область).</w:t>
      </w:r>
    </w:p>
    <w:p w:rsidR="009A638A" w:rsidRPr="00CF58B8" w:rsidRDefault="009A638A" w:rsidP="00CF58B8">
      <w:pPr>
        <w:tabs>
          <w:tab w:val="left" w:pos="546"/>
        </w:tabs>
        <w:jc w:val="both"/>
        <w:rPr>
          <w:bCs/>
          <w:sz w:val="28"/>
          <w:szCs w:val="28"/>
        </w:rPr>
      </w:pPr>
      <w:r w:rsidRPr="00CF58B8">
        <w:rPr>
          <w:bCs/>
          <w:sz w:val="28"/>
          <w:szCs w:val="28"/>
        </w:rPr>
        <w:tab/>
        <w:t>11.10. Перелік документів для відкриття дозволу:</w:t>
      </w:r>
    </w:p>
    <w:p w:rsidR="009A638A" w:rsidRPr="00CF58B8" w:rsidRDefault="009A638A" w:rsidP="00CF58B8">
      <w:pPr>
        <w:numPr>
          <w:ilvl w:val="0"/>
          <w:numId w:val="22"/>
        </w:numPr>
        <w:tabs>
          <w:tab w:val="left" w:pos="546"/>
        </w:tabs>
        <w:ind w:left="0" w:hanging="14"/>
        <w:jc w:val="both"/>
        <w:rPr>
          <w:sz w:val="28"/>
          <w:szCs w:val="28"/>
        </w:rPr>
      </w:pPr>
      <w:r w:rsidRPr="00CF58B8">
        <w:rPr>
          <w:sz w:val="28"/>
          <w:szCs w:val="28"/>
        </w:rPr>
        <w:t>Заява на ім</w:t>
      </w:r>
      <w:r w:rsidRPr="00CF58B8">
        <w:rPr>
          <w:sz w:val="28"/>
          <w:szCs w:val="28"/>
          <w:lang w:val="ru-RU"/>
        </w:rPr>
        <w:t>’</w:t>
      </w:r>
      <w:r w:rsidRPr="00CF58B8">
        <w:rPr>
          <w:sz w:val="28"/>
          <w:szCs w:val="28"/>
        </w:rPr>
        <w:t>я начальника Управління.</w:t>
      </w:r>
    </w:p>
    <w:p w:rsidR="009A638A" w:rsidRPr="00CF58B8" w:rsidRDefault="009A638A" w:rsidP="00CF58B8">
      <w:pPr>
        <w:numPr>
          <w:ilvl w:val="0"/>
          <w:numId w:val="22"/>
        </w:numPr>
        <w:tabs>
          <w:tab w:val="left" w:pos="546"/>
        </w:tabs>
        <w:ind w:left="0" w:hanging="14"/>
        <w:jc w:val="both"/>
        <w:rPr>
          <w:sz w:val="28"/>
          <w:szCs w:val="28"/>
        </w:rPr>
      </w:pPr>
      <w:r w:rsidRPr="00CF58B8">
        <w:rPr>
          <w:rFonts w:eastAsia="Calibri"/>
          <w:sz w:val="28"/>
          <w:szCs w:val="28"/>
          <w:lang w:eastAsia="en-US"/>
        </w:rPr>
        <w:t>Викопіювання з проекту або схема проведення земляних та/або ремонтних робіт.</w:t>
      </w:r>
    </w:p>
    <w:p w:rsidR="009A638A" w:rsidRPr="00CF58B8" w:rsidRDefault="009A638A" w:rsidP="00CF58B8">
      <w:pPr>
        <w:numPr>
          <w:ilvl w:val="0"/>
          <w:numId w:val="22"/>
        </w:numPr>
        <w:tabs>
          <w:tab w:val="left" w:pos="546"/>
        </w:tabs>
        <w:ind w:left="0" w:hanging="14"/>
        <w:jc w:val="both"/>
        <w:rPr>
          <w:sz w:val="28"/>
          <w:szCs w:val="28"/>
        </w:rPr>
      </w:pPr>
      <w:r w:rsidRPr="00CF58B8">
        <w:rPr>
          <w:sz w:val="28"/>
          <w:szCs w:val="28"/>
        </w:rPr>
        <w:t>Копія паспорта заявника (стор. 1,2 та сторінка із зазначенням постійного місця проживання) (для фізичної особи).</w:t>
      </w:r>
    </w:p>
    <w:p w:rsidR="009A638A" w:rsidRPr="00CF58B8" w:rsidRDefault="009A638A" w:rsidP="00CF58B8">
      <w:pPr>
        <w:numPr>
          <w:ilvl w:val="0"/>
          <w:numId w:val="22"/>
        </w:numPr>
        <w:tabs>
          <w:tab w:val="clear" w:pos="416"/>
          <w:tab w:val="left" w:pos="406"/>
          <w:tab w:val="left" w:pos="546"/>
          <w:tab w:val="left" w:pos="907"/>
        </w:tabs>
        <w:jc w:val="both"/>
        <w:rPr>
          <w:sz w:val="28"/>
          <w:szCs w:val="28"/>
        </w:rPr>
      </w:pPr>
      <w:r w:rsidRPr="00CF58B8">
        <w:rPr>
          <w:sz w:val="28"/>
          <w:szCs w:val="28"/>
        </w:rPr>
        <w:t>Графік виконання робіт.</w:t>
      </w:r>
    </w:p>
    <w:p w:rsidR="009A638A" w:rsidRPr="00CF58B8" w:rsidRDefault="009A638A" w:rsidP="00CF58B8">
      <w:pPr>
        <w:numPr>
          <w:ilvl w:val="0"/>
          <w:numId w:val="22"/>
        </w:numPr>
        <w:tabs>
          <w:tab w:val="clear" w:pos="416"/>
          <w:tab w:val="left" w:pos="-14"/>
          <w:tab w:val="left" w:pos="406"/>
        </w:tabs>
        <w:ind w:left="-14" w:firstLine="14"/>
        <w:jc w:val="both"/>
        <w:rPr>
          <w:sz w:val="28"/>
          <w:szCs w:val="28"/>
        </w:rPr>
      </w:pPr>
      <w:r w:rsidRPr="00CF58B8">
        <w:rPr>
          <w:sz w:val="28"/>
          <w:szCs w:val="28"/>
        </w:rPr>
        <w:t>Гарантійний лист на виконання відновлювальних робіт з терміном гарантії  5 років з моменту закриття дозволу (надається одержувачем дозволу).</w:t>
      </w:r>
    </w:p>
    <w:p w:rsidR="009A638A" w:rsidRPr="00CF58B8" w:rsidRDefault="009A638A" w:rsidP="00CF58B8">
      <w:pPr>
        <w:tabs>
          <w:tab w:val="left" w:pos="546"/>
        </w:tabs>
        <w:jc w:val="both"/>
        <w:rPr>
          <w:rFonts w:eastAsia="Calibri"/>
          <w:sz w:val="28"/>
          <w:szCs w:val="28"/>
          <w:lang w:eastAsia="en-US"/>
        </w:rPr>
      </w:pPr>
      <w:r w:rsidRPr="00CF58B8">
        <w:rPr>
          <w:sz w:val="28"/>
          <w:szCs w:val="28"/>
        </w:rPr>
        <w:tab/>
      </w:r>
      <w:r w:rsidRPr="00CF58B8">
        <w:rPr>
          <w:rFonts w:eastAsia="Calibri"/>
          <w:sz w:val="28"/>
          <w:szCs w:val="28"/>
          <w:lang w:eastAsia="en-US"/>
        </w:rPr>
        <w:t>11.11. В разі проведення аварійних робіт дозвіл необхідно оформити протягом одного робочого дня з початку їх проведення, при цьому,  якщо в зоні робіт є підземні комунікації, роботи проводити присутності представників балансоутримувачів об’єктів та інженерних мереж.</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lang w:eastAsia="en-US"/>
        </w:rPr>
      </w:pPr>
      <w:r w:rsidRPr="00CF58B8">
        <w:rPr>
          <w:rFonts w:eastAsia="Calibri"/>
          <w:sz w:val="28"/>
          <w:szCs w:val="28"/>
          <w:lang w:eastAsia="en-US"/>
        </w:rPr>
        <w:t xml:space="preserve">       11.12. У випадку необхідності проведення аварійних робіт у вихідні та святкові дні, вони проводяться без дозволу. Відповідний дозвіл оформляється у перший робочий день після вихідного.</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lang w:eastAsia="en-US"/>
        </w:rPr>
      </w:pPr>
      <w:r w:rsidRPr="00CF58B8">
        <w:rPr>
          <w:rFonts w:eastAsia="Calibri"/>
          <w:sz w:val="28"/>
          <w:szCs w:val="28"/>
          <w:lang w:eastAsia="en-US"/>
        </w:rPr>
        <w:t xml:space="preserve">       11.13. Видача дозволу, його переоформлення, видача дубліката та анулювання дозволу здійснюється на безоплатній основі.</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sz w:val="28"/>
          <w:szCs w:val="28"/>
          <w:lang w:eastAsia="en-US"/>
        </w:rPr>
      </w:pPr>
      <w:r w:rsidRPr="00CF58B8">
        <w:rPr>
          <w:rFonts w:eastAsia="Calibri"/>
          <w:sz w:val="28"/>
          <w:szCs w:val="28"/>
          <w:lang w:eastAsia="en-US"/>
        </w:rPr>
        <w:t xml:space="preserve">Форма дозволу наведена в </w:t>
      </w:r>
      <w:r w:rsidRPr="00CF58B8">
        <w:rPr>
          <w:rFonts w:eastAsia="Calibri"/>
          <w:i/>
          <w:sz w:val="28"/>
          <w:szCs w:val="28"/>
          <w:lang w:eastAsia="en-US"/>
        </w:rPr>
        <w:t>додатку 2 до Порядку.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 xml:space="preserve">11.14.Дозвіл видається на проведення робіт, перелік яких наведено в </w:t>
      </w:r>
      <w:r w:rsidRPr="00CF58B8">
        <w:rPr>
          <w:rFonts w:eastAsia="Calibri"/>
          <w:i/>
          <w:sz w:val="28"/>
          <w:szCs w:val="28"/>
          <w:lang w:eastAsia="en-US"/>
        </w:rPr>
        <w:t>додатку 3 до Порядку</w:t>
      </w:r>
      <w:r w:rsidRPr="00CF58B8">
        <w:rPr>
          <w:rFonts w:eastAsia="Calibri"/>
          <w:sz w:val="28"/>
          <w:szCs w:val="28"/>
          <w:lang w:eastAsia="en-US"/>
        </w:rPr>
        <w:t>.</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Строк дії дозволу визначається з урахуванням умов проведення робіт і не може перевищувати один рік. Дозвіл видається протягом 10 робочих днів з дня реєстрації заяви.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11.15.Управління житлово-комунального господарства Калуської міської ради веде реєстр дозволів.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11.16. Відмова у видачі дозволу видається заявнику в письмовій формі з відповідним обґрунтуванням у строк, передбачений для видачі дозволу.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Підставою для відмови у видачі дозволу є:</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 Подання суб’єктом господарювання неповного пакета документів, необхідних для одержання дозволу згідно із встановленим переліком;</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2). Невідповідність поданих документів вимогам законодавства;</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3). Виявлення недостовірних відомостей у поданих документах.</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rPr>
          <w:rFonts w:eastAsia="Calibri"/>
          <w:sz w:val="28"/>
          <w:szCs w:val="28"/>
          <w:lang w:eastAsia="en-US"/>
        </w:rPr>
      </w:pPr>
      <w:r w:rsidRPr="00CF58B8">
        <w:rPr>
          <w:rFonts w:eastAsia="Calibri"/>
          <w:sz w:val="28"/>
          <w:szCs w:val="28"/>
          <w:lang w:eastAsia="en-US"/>
        </w:rPr>
        <w:t>Відмову у видачі дозволу може бути оскаржено в установленому порядку.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11.17. Переоформлення дозволу: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Підставою для переоформлення дозволу є передача права проведення на об’єктах благоустрою робіт іншій особі або зміна найменування юридичної особи чи прізвища, ім’я, по батькові фізичної особи - підприємця та/або їх місцезнаходження.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 xml:space="preserve">У разі виникнення підстав для переоформлення Дозволу, фізична, юридична особа чи фізична особа - підприємець (або їх уповноважений представник), </w:t>
      </w:r>
      <w:r w:rsidRPr="00CF58B8">
        <w:rPr>
          <w:rFonts w:eastAsia="Calibri"/>
          <w:sz w:val="28"/>
          <w:szCs w:val="28"/>
          <w:lang w:eastAsia="en-US"/>
        </w:rPr>
        <w:lastRenderedPageBreak/>
        <w:t>суб’єкт господарювання зобов’язаний протягом п’яти робочих днів з дня настання таких підстав подати до Управління заяву.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Управління протягом двох робочих днів з дня одержання заяви про переоформлення Дозволу, що додається до неї, зобов’язане видати переоформлений на новому бланку дозвіл з урахуванням змін, зазначених у заяві про переоформлення.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Строк дії переоформленого Дозволу не може перевищувати строк дії, зазначений у Дозволі, що переоформляється.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Не переоформлений в установлений строк Дозвіл є недійсним, а роботи вважаються самовільними.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Відповідальність за несвоєчасне переоформлення Дозволу покладається на Замовника робіт.</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Під час переоформлення дозволу проведення робіт не зупиняється.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11.18. Видача дублікатів, анулювання дозволів.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 xml:space="preserve">11.18.1. Підставою для видачі дубліката дозволу є втрата або пошкодження дозволу.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11.18.2. У разі  втрати Дозволу, фізична, юридична особа чи фізична особа - підприємець (або їх уповноважений представник) зобов’язаний (а) протягом п’яти робочих днів з дня настання такої підстави подати до Управління заяву про видачу дубліката Дозволу.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У разі, якщо бланк дозволу непридатний для використання внаслідок його пошкодження, фізична, юридична особа чи фізична особа - підприємець (або їх уповноважений представник) подає до Управління заяву про видачу дубліката Дозволу та непридатний для використання Дозвіл.</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11.18.3. Строк дії дубліката Дозволу не може перевищувати строку дії, зазначеного у втраченому або пошкодженому Дозволі.</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У разі втрати або пошкодження Дозволу, фізична, юридична особа чи фізична особа - підприємець (або їх уповноважений представник), яка подала заяву та відповідні документи для видачі дубліката дозволу, проводить свою діяльність на підставі зареєстрованої Управлінням копії заяви про видачу дубліката Дозволу.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Відомості про видачу дубліката Дозволу вносяться до реєстру Дозволів.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Управління зобов’язане протягом двох робочих днів з дня одержання заяви про видачу дубліката Дозволу надати заявникові дублікат Дозволу.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У разі видачі дубліката Дозволу замість втраченого або пошкодженого, первинний Дозвіл визнається недійсним не пізніше одного робочого дня з дня видачі дубліката Дозволу.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11.18.4. Дозвіл може бути анульовано управлінням житлово-комунального господарства Калуської міської ради у разі:</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 подання особою, яка отримала дозвіл, заяви про його анулювання та оригіналу дозволу або його дубліката;</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 наявності відомостей про припинення юридичної особи або підприємницької діяльності фізичної особи - підприємця, що отримали дозвіл.</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lang w:eastAsia="en-US"/>
        </w:rPr>
      </w:pPr>
      <w:r w:rsidRPr="00CF58B8">
        <w:rPr>
          <w:rFonts w:eastAsia="Calibri"/>
          <w:sz w:val="28"/>
          <w:szCs w:val="28"/>
          <w:lang w:eastAsia="en-US"/>
        </w:rPr>
        <w:t>Управління житлово-комунального господарства Калуської міської ради у разі анулювання дозволу вносить відповідну інформацію до реєстру дозволів.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rPr>
          <w:rFonts w:eastAsia="Calibri"/>
          <w:sz w:val="28"/>
          <w:szCs w:val="28"/>
          <w:lang w:eastAsia="en-US"/>
        </w:rPr>
      </w:pPr>
      <w:r w:rsidRPr="00CF58B8">
        <w:rPr>
          <w:rFonts w:eastAsia="Calibri"/>
          <w:sz w:val="28"/>
          <w:szCs w:val="28"/>
          <w:lang w:eastAsia="en-US"/>
        </w:rPr>
        <w:lastRenderedPageBreak/>
        <w:t>11.18.5. У разі анулювання дозволу за заявою особи, яка отримала дозвіл, така особа може отримати новий дозвіл відповідно до встановленого порядку.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 xml:space="preserve">11.19. Проведення земляних та/або ремонтних робіт без одержання дозволу вважається самовільним і тягне за собою відповідальність згідно чинного законодавства України, крім випадку зазначеному у пункті 11.2.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8"/>
          <w:szCs w:val="28"/>
        </w:rPr>
      </w:pPr>
      <w:r w:rsidRPr="00CF58B8">
        <w:rPr>
          <w:sz w:val="28"/>
          <w:szCs w:val="28"/>
        </w:rPr>
        <w:t>11.20.</w:t>
      </w:r>
      <w:r w:rsidRPr="00CF58B8">
        <w:rPr>
          <w:rFonts w:eastAsia="Calibri"/>
          <w:sz w:val="28"/>
          <w:szCs w:val="28"/>
        </w:rPr>
        <w:t xml:space="preserve"> У разі несвоєчасного сповіщення балансоутримувачів інженерних мереж (до початку проведення робіт у терміни згідно дозволу) або пошкодження інженерних мереж, відповідальність покладається на сторону, яка проводила роботи.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 xml:space="preserve">11.21. Особи, які виконують земляні та/або ремонтні роботи несуть відповідальність згідно зі статтею 152 Кодексу України про адміністративні правопорушення у зв’язку з: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 xml:space="preserve">проведенням земляних та/або ремонтних робіт без одержання згідно з цим Порядком дозволу, крім випадку зазначеному у пункті 11.2.;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 xml:space="preserve">несвоєчасним відновленням благоустрою після завершення виконання земляних робіт;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неякісним утриманням тимчасового покриття або несвоєчасним відновленням постійного покриття, зеленої зони.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 xml:space="preserve"> Притягнення до адміністративної відповідальності не звільняє особу від обов’язку відновлення пошкоджених об’єктів благоустрою.</w:t>
      </w:r>
    </w:p>
    <w:p w:rsidR="009A638A" w:rsidRPr="00CF58B8" w:rsidRDefault="009A638A" w:rsidP="00CF58B8">
      <w:pPr>
        <w:tabs>
          <w:tab w:val="left" w:pos="459"/>
        </w:tabs>
        <w:ind w:left="34"/>
        <w:jc w:val="both"/>
        <w:rPr>
          <w:sz w:val="28"/>
          <w:szCs w:val="28"/>
        </w:rPr>
      </w:pPr>
      <w:r w:rsidRPr="00CF58B8">
        <w:rPr>
          <w:bCs/>
          <w:sz w:val="28"/>
          <w:szCs w:val="28"/>
        </w:rPr>
        <w:t xml:space="preserve">       11.22. Для забезпечення належного виконання робіт на об’єкті благоустрою, попередження його пошкодження чи знищення, відшкодування завданих збитків, відновлення та приведення до належного стану об’єкта благоустрою замовник, який має намір виконувати земельні та/або ремонтні роботи зобов’язаний забезпечити ведення технічного нагляду за виконанням робіт, пов’язаних з порушенням об’єкта благоустрою та робіт, пов’язаних з  його відновленням.</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 Виконання земельних (ремонтних) робіт, пов’язаних з порушенням об’єктів благоустрою здійснюється їх замовником (виконавцем, з яким замовник уклав угоду) з дотриманням наступних умов: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11.23.1.Дозвіл  повинен постійно знаходитись на місці проведення робіт у відповідальної особи.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11.23.2. Виконавець робіт, який здійснює будівельні (ремонтні) роботи, зобов'язаний до їх початку огородити місце розкопування стандартними бар'єрами. При розкопуванні покриття на проїжджій частині доріг, тротуарах, площах, інших пішохідних зонах та зонах руху транспорту,  огородження має бути яскраво червоного кольору з білими полосами, виготовлене з металу, твердого пластику або іншого подібного матеріалу, має кріпитись нерухомо з секцій по периметру розкопки та мати наступну форму та вигляд:</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noProof/>
          <w:sz w:val="28"/>
          <w:szCs w:val="28"/>
          <w:lang w:eastAsia="uk-UA"/>
        </w:rPr>
        <w:lastRenderedPageBreak/>
        <w:drawing>
          <wp:inline distT="0" distB="0" distL="0" distR="0">
            <wp:extent cx="2238375" cy="1800225"/>
            <wp:effectExtent l="19050" t="0" r="9525" b="0"/>
            <wp:docPr id="1" name="Рисунок 1" descr="IMG-2c3a703c72ffea58fd4eb4c382050a81-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c3a703c72ffea58fd4eb4c382050a81-V"/>
                    <pic:cNvPicPr>
                      <a:picLocks noChangeAspect="1" noChangeArrowheads="1"/>
                    </pic:cNvPicPr>
                  </pic:nvPicPr>
                  <pic:blipFill>
                    <a:blip r:embed="rId11" cstate="print"/>
                    <a:srcRect/>
                    <a:stretch>
                      <a:fillRect/>
                    </a:stretch>
                  </pic:blipFill>
                  <pic:spPr bwMode="auto">
                    <a:xfrm>
                      <a:off x="0" y="0"/>
                      <a:ext cx="2238375" cy="1800225"/>
                    </a:xfrm>
                    <a:prstGeom prst="rect">
                      <a:avLst/>
                    </a:prstGeom>
                    <a:noFill/>
                    <a:ln w="9525">
                      <a:noFill/>
                      <a:miter lim="800000"/>
                      <a:headEnd/>
                      <a:tailEnd/>
                    </a:ln>
                  </pic:spPr>
                </pic:pic>
              </a:graphicData>
            </a:graphic>
          </wp:inline>
        </w:drawing>
      </w:r>
      <w:r w:rsidRPr="00CF58B8">
        <w:rPr>
          <w:bCs/>
          <w:noProof/>
          <w:sz w:val="28"/>
          <w:szCs w:val="28"/>
          <w:lang w:eastAsia="uk-UA"/>
        </w:rPr>
        <w:drawing>
          <wp:inline distT="0" distB="0" distL="0" distR="0">
            <wp:extent cx="2495550" cy="1809750"/>
            <wp:effectExtent l="19050" t="0" r="0" b="0"/>
            <wp:docPr id="2" name="Рисунок 2" descr="IMG-39032ad330526856606886dea84b525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39032ad330526856606886dea84b525a-V"/>
                    <pic:cNvPicPr>
                      <a:picLocks noChangeAspect="1" noChangeArrowheads="1"/>
                    </pic:cNvPicPr>
                  </pic:nvPicPr>
                  <pic:blipFill>
                    <a:blip r:embed="rId12" cstate="print"/>
                    <a:srcRect/>
                    <a:stretch>
                      <a:fillRect/>
                    </a:stretch>
                  </pic:blipFill>
                  <pic:spPr bwMode="auto">
                    <a:xfrm>
                      <a:off x="0" y="0"/>
                      <a:ext cx="2495550" cy="1809750"/>
                    </a:xfrm>
                    <a:prstGeom prst="rect">
                      <a:avLst/>
                    </a:prstGeom>
                    <a:noFill/>
                    <a:ln w="9525">
                      <a:noFill/>
                      <a:miter lim="800000"/>
                      <a:headEnd/>
                      <a:tailEnd/>
                    </a:ln>
                  </pic:spPr>
                </pic:pic>
              </a:graphicData>
            </a:graphic>
          </wp:inline>
        </w:drawing>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При проведенні розкопок в інших місцях, а також при виконанні робіт на великих площах, розкопка має бути огороджена по всьому периметру парканом висотою від 1,8 м або сіткою яскраво червоного кольору наступної форми та вигляду: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noProof/>
          <w:sz w:val="28"/>
          <w:szCs w:val="28"/>
          <w:lang w:eastAsia="uk-UA"/>
        </w:rPr>
        <w:drawing>
          <wp:inline distT="0" distB="0" distL="0" distR="0">
            <wp:extent cx="2486025" cy="1495425"/>
            <wp:effectExtent l="19050" t="0" r="9525" b="0"/>
            <wp:docPr id="3" name="Рисунок 3" descr="IMG-30a73dbf3e22f25cbf7af2955208d9e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30a73dbf3e22f25cbf7af2955208d9ee-V"/>
                    <pic:cNvPicPr>
                      <a:picLocks noChangeAspect="1" noChangeArrowheads="1"/>
                    </pic:cNvPicPr>
                  </pic:nvPicPr>
                  <pic:blipFill>
                    <a:blip r:embed="rId13" cstate="print"/>
                    <a:srcRect/>
                    <a:stretch>
                      <a:fillRect/>
                    </a:stretch>
                  </pic:blipFill>
                  <pic:spPr bwMode="auto">
                    <a:xfrm>
                      <a:off x="0" y="0"/>
                      <a:ext cx="2486025" cy="1495425"/>
                    </a:xfrm>
                    <a:prstGeom prst="rect">
                      <a:avLst/>
                    </a:prstGeom>
                    <a:noFill/>
                    <a:ln w="9525">
                      <a:noFill/>
                      <a:miter lim="800000"/>
                      <a:headEnd/>
                      <a:tailEnd/>
                    </a:ln>
                  </pic:spPr>
                </pic:pic>
              </a:graphicData>
            </a:graphic>
          </wp:inline>
        </w:drawing>
      </w:r>
      <w:r w:rsidRPr="00CF58B8">
        <w:rPr>
          <w:bCs/>
          <w:sz w:val="28"/>
          <w:szCs w:val="28"/>
        </w:rPr>
        <w:t xml:space="preserve">        </w:t>
      </w:r>
      <w:r w:rsidRPr="00CF58B8">
        <w:rPr>
          <w:bCs/>
          <w:noProof/>
          <w:sz w:val="28"/>
          <w:szCs w:val="28"/>
          <w:lang w:eastAsia="uk-UA"/>
        </w:rPr>
        <w:drawing>
          <wp:inline distT="0" distB="0" distL="0" distR="0">
            <wp:extent cx="1600200" cy="1514475"/>
            <wp:effectExtent l="19050" t="0" r="0" b="0"/>
            <wp:docPr id="4" name="Рисунок 4" descr="IMG-0ef5c932332b886826b85ffbaadbcb5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0ef5c932332b886826b85ffbaadbcb5b-V"/>
                    <pic:cNvPicPr>
                      <a:picLocks noChangeAspect="1" noChangeArrowheads="1"/>
                    </pic:cNvPicPr>
                  </pic:nvPicPr>
                  <pic:blipFill>
                    <a:blip r:embed="rId14" cstate="print"/>
                    <a:srcRect/>
                    <a:stretch>
                      <a:fillRect/>
                    </a:stretch>
                  </pic:blipFill>
                  <pic:spPr bwMode="auto">
                    <a:xfrm>
                      <a:off x="0" y="0"/>
                      <a:ext cx="1600200" cy="1514475"/>
                    </a:xfrm>
                    <a:prstGeom prst="rect">
                      <a:avLst/>
                    </a:prstGeom>
                    <a:noFill/>
                    <a:ln w="9525">
                      <a:noFill/>
                      <a:miter lim="800000"/>
                      <a:headEnd/>
                      <a:tailEnd/>
                    </a:ln>
                  </pic:spPr>
                </pic:pic>
              </a:graphicData>
            </a:graphic>
          </wp:inline>
        </w:drawing>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Використання інших засобів огородження, а також не огородження місця розкопки – не дозволяється.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Місце розкопки має бути огороджене по периметру даними стандартними елементами до завершення робіт по відновленню розритого покриття.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Додатково, у випадку виконання робіт, які спричиняють значне запилення або засмічення атмосферного повітря має бути додатково до сітки натягнута прозора плівка, або закріплені прозорі пластикові панелі висотою, аналогічною до висоти захисного паркана.</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Також місце проведення розкопки має бути оснащене попереджувальними знаками стандартного типу на спеціальних тимчасових стійках.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У випадку проведення розкопки на проїжджій частині, додатково до знаків, може бути наклеєна тимчасова розмітка жовтого кольору, а також встановлені попереджувальні ліхтарі наступного типу: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noProof/>
          <w:sz w:val="28"/>
          <w:szCs w:val="28"/>
          <w:lang w:eastAsia="uk-UA"/>
        </w:rPr>
        <w:lastRenderedPageBreak/>
        <w:drawing>
          <wp:inline distT="0" distB="0" distL="0" distR="0">
            <wp:extent cx="3914775" cy="2609850"/>
            <wp:effectExtent l="19050" t="0" r="9525" b="0"/>
            <wp:docPr id="5" name="Рисунок 5" descr="IMG-c7e2ff27fc9b924204dcd758bbe19fd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c7e2ff27fc9b924204dcd758bbe19fd0-V"/>
                    <pic:cNvPicPr>
                      <a:picLocks noChangeAspect="1" noChangeArrowheads="1"/>
                    </pic:cNvPicPr>
                  </pic:nvPicPr>
                  <pic:blipFill>
                    <a:blip r:embed="rId15" cstate="print"/>
                    <a:srcRect/>
                    <a:stretch>
                      <a:fillRect/>
                    </a:stretch>
                  </pic:blipFill>
                  <pic:spPr bwMode="auto">
                    <a:xfrm>
                      <a:off x="0" y="0"/>
                      <a:ext cx="3914775" cy="2609850"/>
                    </a:xfrm>
                    <a:prstGeom prst="rect">
                      <a:avLst/>
                    </a:prstGeom>
                    <a:noFill/>
                    <a:ln w="9525">
                      <a:noFill/>
                      <a:miter lim="800000"/>
                      <a:headEnd/>
                      <a:tailEnd/>
                    </a:ln>
                  </pic:spPr>
                </pic:pic>
              </a:graphicData>
            </a:graphic>
          </wp:inline>
        </w:drawing>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Схема тимчасової розмітки, встановлення попереджувальних ліхтарів, а також встановлення технічних засобів регулювання дорожнього руху має бути погоджена в патрульній поліції.</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На ділянках вулиці, де дозволено її перекриття, необхідно встановити схему об'їзду стандартного типу та стандартних розмірів, погоджену в управлінні патрульної поліції в Івано-Франківській області та управлінні житлово-комунального господарства Калуської  міської  ради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noProof/>
          <w:sz w:val="28"/>
          <w:szCs w:val="28"/>
          <w:lang w:eastAsia="uk-UA"/>
        </w:rPr>
        <w:drawing>
          <wp:inline distT="0" distB="0" distL="0" distR="0">
            <wp:extent cx="1457325" cy="1676400"/>
            <wp:effectExtent l="19050" t="0" r="9525" b="0"/>
            <wp:docPr id="6" name="Рисунок 6" descr="Знак №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нак № 5.56"/>
                    <pic:cNvPicPr>
                      <a:picLocks noChangeAspect="1" noChangeArrowheads="1"/>
                    </pic:cNvPicPr>
                  </pic:nvPicPr>
                  <pic:blipFill>
                    <a:blip r:embed="rId16" r:link="rId17" cstate="print"/>
                    <a:srcRect/>
                    <a:stretch>
                      <a:fillRect/>
                    </a:stretch>
                  </pic:blipFill>
                  <pic:spPr bwMode="auto">
                    <a:xfrm>
                      <a:off x="0" y="0"/>
                      <a:ext cx="1457325" cy="1676400"/>
                    </a:xfrm>
                    <a:prstGeom prst="rect">
                      <a:avLst/>
                    </a:prstGeom>
                    <a:noFill/>
                    <a:ln w="9525">
                      <a:noFill/>
                      <a:miter lim="800000"/>
                      <a:headEnd/>
                      <a:tailEnd/>
                    </a:ln>
                  </pic:spPr>
                </pic:pic>
              </a:graphicData>
            </a:graphic>
          </wp:inline>
        </w:drawing>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У випадку аварійної ситуації, роботи розпочинаються негайно, із одночасним повідомленням управління житлово-комунального господарства Калуської міського ради та відділу муніципальної інспекції управління з питань надзвичайних ситуацій Калуської міської ради, а схема та дозвіл має бути погоджена впродовж 3-х календарних днів з моменту виникнення аварійної ситуації.</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Також, в межах розкопки необхідно встановити інформаційний щит з найменуванням та контактними телефонами осіб, які є замовниками робіт та підрядниками, строками початку і закінчення робіт, номером, датою видачі дозволу та іншою інформацією.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Інформаційний щит має бути виготовлений поліграфічно на металевому чи пластиковому каркасі тощо, має мати надійне кріплення. Дані в полях можуть бути нанесені вручну друкованими літерами маркером, який не змивається та не вигорає, або наклеєні окремо.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11.23.3. З метою попередження випадків пошкодження існуючих підземних комунікацій виконавець робіт (або їх замовник) (особа, яка отримала дозвіл на </w:t>
      </w:r>
      <w:r w:rsidRPr="00CF58B8">
        <w:rPr>
          <w:bCs/>
          <w:sz w:val="28"/>
          <w:szCs w:val="28"/>
        </w:rPr>
        <w:lastRenderedPageBreak/>
        <w:t>порушення об’єктів благоустрою) зобов'язаний не пізніше як за дві доби до початку робіт викликати представників експлуатуючих організацій, встановити точне місце знаходження комунікацій, після чого вжити необхідні заходи для збереження підземних мереж.</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Керівники організацій, що експлуатують підземні комунікації, зобов'язані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 на схемі (проекті) виконання робіт.</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11.23.4. Виконавець робіт несе відповідальність за пошкодження підземних мереж, зелених насаджень. Пошкоджені комунікації повинні бути негайно відновлені виконавцем робіт, або їх замовником за власний рахунок. Відновлення зелених насаджень проводиться в обов’язковому порядку виконавцем робіт відповідно до укладеної з ним угоди на вказані роботи за рахунок замовника або виконавця робіт.</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11.23.5. Забороняється перенесення існуючих підземних комунікацій, зелених насаджень, якщо це не передбачено проектом, без узгодження з їх власником/балансоутримувачем. В разі виникнення непередбачених обставин, що ведуть до зміни проекту під час виконання робіт, виконавець повинен призупинити роботи та викликати працівника уповноваженого представника власника/балансоутримувача об'єкта благоустрою на місце виконання робіт.</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11.23.6. Доставка матеріалів, конструкцій на місце робіт має проводитись завчасно, але не раніше одного дня до початку робіт. Забороняється загромаджувати будівельними матеріалами проїзні частини вулиць, тротуари, переходи, зелені насадження, відкачувати воду з колодязів, траншей і котлованів та резервуарів безпосередньо на тротуари та проїжджу частину вулиць.</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11.23.7. При виконанні розкопування в місцях руху транспорту і пішоходів необхідно забезпечувати безпеку руху. Відповідальність за забезпечення руху транспорту і пішоходів несуть особи, які відповідають за виконання робіт. Забороняється розпочинати та виконувати роботи без виконання вимог щодо забезпечення безпеки руху.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11.23.8. У місцях проходу людей встановлюються перехідні містки, шириною не менше 0,75 м, з перилами висотою не менше 1 м, розраховані на навантаження не менше 400 кг на один погонний метр містка.</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11.23.9. Забороняється розробляти асфальтобетонне покриття без розрізання дисковою фрезою. Для найменшого загромадження вулиць, тротуарів, прибудинкових територій, зеленої зони розроблений ґрунт, який не придатний для повторної засипки, вивозиться з місця робіт негайно, без складування.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Забороняється засипати ґрунтом дерева, кущі, інші зелені насадження, геодезичні знаки, кришки водоканалізаційних, телефонних та інших колодязів.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11.23.10. Роботи по прокладанню підземних інженерних мереж великої довжини проводяться поетапно ділянками. Довжина ділянки встановлюється для кожного випадку окремо. Роботи на наступній ділянці можуть виконуватись тільки після відновлення порушеного благоустрою на попередній ділянці.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11.23.11. Поперечний перехід проїзних частин вулиць виконується тільки закритим способом (горизонтальним бурінням, штольневим методом або проколом).</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11.23.12. Зворотна засипка траншей та котлованів проводиться піском (чи придатним для цього матеріалом), із пошаровим утрамбуванням і зволоженням на всю глибину та суворим дотриманням чинних будівельних норм та правил. Відновлення дорожнього одягу проїжджої частини, проводиться з використанням того ж типу покриття і матеріалів, під технічним контролем особи, яка здійснює супровід робіт.</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Засипання траншей не придатним для цієї мети матеріалом, та без необхідного ущільнення заборонено. При виявленні порушень виконавець негайно усуває вказані недоліки за власний рахунок. Просадки, в тому числі і дорожнього покриття, які виникають у результаті неякісного ущільнення дорожньої одежі протягом п`яти років після закінчення дії дозволу, повторно відновлюються підрядником (замовником).</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11.23.13. Відновлення благоустрою, у тому числі твердого покриття, зеленої зони, дорожньої розмітки повинно бути виконано у вказані в гарантійному листі терміни. Для відновлення асфальтобетонного покриття замовник укладає угоду зі спеціалізованою організацією, яка має відповідну ліцензію.</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11.23.14. Відновлення благоустрою (відбудовчі роботи) на головних магістралях, бульварах, проспектах, набережних,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 і закінчується в терміни, вказані в дозволі.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11.23.15. У разі наявності висновків проектної організації про неможливість виконання робіт з застосуванням сучасних технологій безтраншейної прокладки мереж, та/або необхідності виконання робіт з ремонту, прокладання інженерних комунікацій відкритим способом, відновлення асфальтобетонного покриття забезпечується підприємством, яке має гарантійне зобов'язання після проведення капітального ремонту (реконструкції) дороги, відповідно до укладеної угоди між ним та заявником.</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11.23.16. Вимоги щодо стану, до якого має бути приведений об’єкт благоустрою  після розкопки і включає відновлення: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твердого покриття, тротуарів на всю ширину тротуару (якщо його ширина не більше 3-х м) асфальтобетонною сумішшю або фігурними елементами мощення згідно вимог до них;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проїжджої частини вулиці на всю її ширину (у разі пошкодження асфальтобетонного покриття більше, ніж на 50% її ширини та на всю ширину половини проїжджої частини дороги у разі, якщо відсоток пошкодження становить 50% однієї половини поперечного профілю дороги);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трав’яного покрову, висадки зелених насаджень, вивезення зайвого ґрунту, сміття, залишків матеріалів, інші роботи з відновлення елементів благоустрою згідно вимог до них.</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11.23.17. Вулиці зі щебеневим покриттям відновлюються на всю ширину щебенем (відсівом) товщиною не менше 10 см.</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11.23.18. Зруйноване асфальтобетонне покриття під час виконання робіт в осінньо-зимовий період відновлюється холодним асфальтом у визначені в дозволі терміни з подальшим відновленням гарячим асфальтобетоном не пізніше 30 квітня після поточного зимового періоду.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11.23.19. Для проведення робіт, пов’язаних з встановленням захисно-охоронної огорожі, каркасу чи риштування, легких огорож виконавцю робіт необхідно:</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забезпечити обов'язкову огорожу будівельного майданчика чи будівлі, згідно з існуючими будівельними нормами та правилами, до початку земляних чи будівельних робіт;</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забезпечити влаштування захисних навісів над місцями проходу пішоходів та освітлення території;</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встановити інформаційні стенди з ескізом проекту, його назвою, строками початку та завершення будівництва, прізвищем та контактними телефонами замовника, підрядника та субпідрядника;</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не допускати випадків виїзду автотранспорту з будівельних майданчиків на проїзну частину вулиць із забрудненими колесами;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 забезпечувати безпечний рух пішоходів, дотримуватись санітарних правил утримування прилеглої до огорожі території, складувати будівельні матеріали в межах огорожі, негайно не більше, ніж за добу прибирати на прилеглих до будівельних майданчиків територіях залишки будівельних матеріалів, ґрунту і сміття.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11.23.20. Закриття дозволу здійснюється Управлінням після </w:t>
      </w:r>
      <w:r w:rsidRPr="00CF58B8">
        <w:rPr>
          <w:color w:val="000000"/>
          <w:sz w:val="28"/>
          <w:szCs w:val="28"/>
          <w:shd w:val="clear" w:color="auto" w:fill="FFFFFF"/>
        </w:rPr>
        <w:t>погодження його з балансоутримувачем об'єкту благоустрою</w:t>
      </w:r>
      <w:r w:rsidRPr="00CF58B8">
        <w:rPr>
          <w:bCs/>
          <w:sz w:val="28"/>
          <w:szCs w:val="28"/>
        </w:rPr>
        <w:t xml:space="preserve"> про  його відновлення.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11.23.21. Гарантійний термін після закриття дозволу становить п’ять років. Якщо на об’єкті під час такого обстеження виявлено недоліки, то гарантійні терміни продовжуються до моменту усунення недоліків.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11.23.22. Протермінований дозвіл вважається недійсним, а роботи, які виконуються - самовільними.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11.23.23. У випадку здійснення самовільної розкопки, на особу, яка її здійснила, складається адміністративний протокол та припис з вимогою оформити в установленому порядку дозвіл та надалі – відновити об’єкт благоустрою у відповідності до даних Правил. У випадку, якщо особа, яка здійснила самовільну розкопку, не оформила у визначений у приписі термін дозвіл  та/або не відновила об’єкт благоустрою, складається дефектний акт, розкопка заробляється за кошти міського бюджету, а на особу, яка здійснила самовільну розкопку, подається вимога відшкодувати суму завданих збитків об’єкту благоустрою та витрат на відновлення об’єкта благоустрою після незаконної розкопки.</w:t>
      </w:r>
    </w:p>
    <w:p w:rsidR="009A638A" w:rsidRPr="00CF58B8" w:rsidRDefault="009A638A" w:rsidP="00CF58B8">
      <w:pPr>
        <w:tabs>
          <w:tab w:val="left" w:pos="1276"/>
        </w:tabs>
        <w:autoSpaceDE w:val="0"/>
        <w:autoSpaceDN w:val="0"/>
        <w:adjustRightInd w:val="0"/>
        <w:ind w:firstLine="567"/>
        <w:jc w:val="both"/>
        <w:rPr>
          <w:bCs/>
          <w:sz w:val="28"/>
          <w:szCs w:val="28"/>
        </w:rPr>
      </w:pPr>
    </w:p>
    <w:p w:rsidR="00E40139" w:rsidRPr="00CF58B8" w:rsidRDefault="00E40139"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12. Вимоги до вивісок та табличок</w:t>
      </w:r>
    </w:p>
    <w:p w:rsidR="00E40139" w:rsidRPr="00CF58B8" w:rsidRDefault="00E40139" w:rsidP="00CF58B8">
      <w:pPr>
        <w:tabs>
          <w:tab w:val="left" w:pos="1276"/>
        </w:tabs>
        <w:autoSpaceDE w:val="0"/>
        <w:autoSpaceDN w:val="0"/>
        <w:adjustRightInd w:val="0"/>
        <w:ind w:firstLine="567"/>
        <w:jc w:val="center"/>
        <w:rPr>
          <w:b/>
          <w:bCs/>
          <w:sz w:val="28"/>
          <w:szCs w:val="28"/>
        </w:rPr>
      </w:pPr>
    </w:p>
    <w:p w:rsidR="009A638A" w:rsidRPr="00CF58B8" w:rsidRDefault="009A638A" w:rsidP="00CF58B8">
      <w:pPr>
        <w:tabs>
          <w:tab w:val="left" w:pos="1276"/>
        </w:tabs>
        <w:autoSpaceDE w:val="0"/>
        <w:autoSpaceDN w:val="0"/>
        <w:adjustRightInd w:val="0"/>
        <w:ind w:firstLine="567"/>
        <w:jc w:val="both"/>
        <w:rPr>
          <w:b/>
          <w:bCs/>
          <w:color w:val="000000"/>
          <w:sz w:val="28"/>
          <w:szCs w:val="28"/>
        </w:rPr>
      </w:pPr>
      <w:r w:rsidRPr="00CF58B8">
        <w:rPr>
          <w:color w:val="000000"/>
          <w:sz w:val="28"/>
          <w:szCs w:val="28"/>
          <w:shd w:val="clear" w:color="auto" w:fill="FFFFFF"/>
        </w:rPr>
        <w:t xml:space="preserve">Вивіска чи табличка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w:t>
      </w:r>
      <w:r w:rsidRPr="00CF58B8">
        <w:rPr>
          <w:color w:val="000000"/>
          <w:sz w:val="28"/>
          <w:szCs w:val="28"/>
          <w:shd w:val="clear" w:color="auto" w:fill="FFFFFF"/>
        </w:rPr>
        <w:lastRenderedPageBreak/>
        <w:t>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Вивіски чи таблички:</w:t>
      </w:r>
    </w:p>
    <w:p w:rsidR="009A638A" w:rsidRPr="00CF58B8" w:rsidRDefault="009A638A" w:rsidP="00CF58B8">
      <w:pPr>
        <w:tabs>
          <w:tab w:val="left" w:pos="1276"/>
        </w:tabs>
        <w:autoSpaceDE w:val="0"/>
        <w:autoSpaceDN w:val="0"/>
        <w:adjustRightInd w:val="0"/>
        <w:ind w:firstLine="567"/>
        <w:jc w:val="both"/>
        <w:rPr>
          <w:bCs/>
          <w:sz w:val="28"/>
          <w:szCs w:val="28"/>
        </w:rPr>
      </w:pPr>
      <w:bookmarkStart w:id="31" w:name="n170"/>
      <w:bookmarkEnd w:id="31"/>
      <w:r w:rsidRPr="00CF58B8">
        <w:rPr>
          <w:bCs/>
          <w:sz w:val="28"/>
          <w:szCs w:val="28"/>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9A638A" w:rsidRPr="00CF58B8" w:rsidRDefault="009A638A" w:rsidP="00CF58B8">
      <w:pPr>
        <w:tabs>
          <w:tab w:val="left" w:pos="1276"/>
        </w:tabs>
        <w:autoSpaceDE w:val="0"/>
        <w:autoSpaceDN w:val="0"/>
        <w:adjustRightInd w:val="0"/>
        <w:ind w:firstLine="567"/>
        <w:jc w:val="both"/>
        <w:rPr>
          <w:bCs/>
          <w:sz w:val="28"/>
          <w:szCs w:val="28"/>
        </w:rPr>
      </w:pPr>
      <w:bookmarkStart w:id="32" w:name="n171"/>
      <w:bookmarkEnd w:id="32"/>
      <w:r w:rsidRPr="00CF58B8">
        <w:rPr>
          <w:bCs/>
          <w:sz w:val="28"/>
          <w:szCs w:val="28"/>
        </w:rPr>
        <w:t>не повинні відтворювати зображення дорожніх знаків;</w:t>
      </w:r>
    </w:p>
    <w:p w:rsidR="009A638A" w:rsidRPr="00CF58B8" w:rsidRDefault="009A638A" w:rsidP="00CF58B8">
      <w:pPr>
        <w:tabs>
          <w:tab w:val="left" w:pos="1276"/>
        </w:tabs>
        <w:autoSpaceDE w:val="0"/>
        <w:autoSpaceDN w:val="0"/>
        <w:adjustRightInd w:val="0"/>
        <w:ind w:firstLine="567"/>
        <w:jc w:val="both"/>
        <w:rPr>
          <w:bCs/>
          <w:sz w:val="28"/>
          <w:szCs w:val="28"/>
        </w:rPr>
      </w:pPr>
      <w:bookmarkStart w:id="33" w:name="n172"/>
      <w:bookmarkEnd w:id="33"/>
      <w:r w:rsidRPr="00CF58B8">
        <w:rPr>
          <w:bCs/>
          <w:sz w:val="28"/>
          <w:szCs w:val="28"/>
        </w:rPr>
        <w:t>не повинні розміщуватися на будинках або спорудах - об’єктах незавершеного будівництва;</w:t>
      </w:r>
    </w:p>
    <w:p w:rsidR="009A638A" w:rsidRPr="00CF58B8" w:rsidRDefault="009A638A" w:rsidP="00CF58B8">
      <w:pPr>
        <w:tabs>
          <w:tab w:val="left" w:pos="1276"/>
        </w:tabs>
        <w:autoSpaceDE w:val="0"/>
        <w:autoSpaceDN w:val="0"/>
        <w:adjustRightInd w:val="0"/>
        <w:ind w:firstLine="567"/>
        <w:jc w:val="both"/>
        <w:rPr>
          <w:bCs/>
          <w:sz w:val="28"/>
          <w:szCs w:val="28"/>
        </w:rPr>
      </w:pPr>
      <w:bookmarkStart w:id="34" w:name="n173"/>
      <w:bookmarkEnd w:id="34"/>
      <w:r w:rsidRPr="00CF58B8">
        <w:rPr>
          <w:bCs/>
          <w:sz w:val="28"/>
          <w:szCs w:val="28"/>
        </w:rPr>
        <w:t>площа поверхні не повинна перевищувати 3 кв. метрів.</w:t>
      </w:r>
    </w:p>
    <w:p w:rsidR="009A638A" w:rsidRPr="00CF58B8" w:rsidRDefault="009A638A" w:rsidP="00CF58B8">
      <w:pPr>
        <w:tabs>
          <w:tab w:val="left" w:pos="1276"/>
        </w:tabs>
        <w:autoSpaceDE w:val="0"/>
        <w:autoSpaceDN w:val="0"/>
        <w:adjustRightInd w:val="0"/>
        <w:ind w:firstLine="567"/>
        <w:jc w:val="both"/>
        <w:rPr>
          <w:bCs/>
          <w:sz w:val="28"/>
          <w:szCs w:val="28"/>
        </w:rPr>
      </w:pPr>
      <w:bookmarkStart w:id="35" w:name="n174"/>
      <w:bookmarkEnd w:id="35"/>
      <w:r w:rsidRPr="00CF58B8">
        <w:rPr>
          <w:bCs/>
          <w:sz w:val="28"/>
          <w:szCs w:val="28"/>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9A638A" w:rsidRPr="00CF58B8" w:rsidRDefault="009A638A" w:rsidP="00CF58B8">
      <w:pPr>
        <w:tabs>
          <w:tab w:val="left" w:pos="1276"/>
        </w:tabs>
        <w:autoSpaceDE w:val="0"/>
        <w:autoSpaceDN w:val="0"/>
        <w:adjustRightInd w:val="0"/>
        <w:ind w:firstLine="567"/>
        <w:jc w:val="both"/>
        <w:rPr>
          <w:bCs/>
          <w:sz w:val="28"/>
          <w:szCs w:val="28"/>
        </w:rPr>
      </w:pPr>
      <w:bookmarkStart w:id="36" w:name="n180"/>
      <w:bookmarkStart w:id="37" w:name="n175"/>
      <w:bookmarkEnd w:id="36"/>
      <w:bookmarkEnd w:id="37"/>
      <w:r w:rsidRPr="00CF58B8">
        <w:rPr>
          <w:bCs/>
          <w:sz w:val="28"/>
          <w:szCs w:val="28"/>
        </w:rPr>
        <w:t>Демонтаж вивісок чи табличок, розміщених з порушенням вимог цих Правил, здійснюється у разі:</w:t>
      </w:r>
    </w:p>
    <w:p w:rsidR="009A638A" w:rsidRPr="00CF58B8" w:rsidRDefault="009A638A" w:rsidP="00CF58B8">
      <w:pPr>
        <w:tabs>
          <w:tab w:val="left" w:pos="1276"/>
        </w:tabs>
        <w:autoSpaceDE w:val="0"/>
        <w:autoSpaceDN w:val="0"/>
        <w:adjustRightInd w:val="0"/>
        <w:ind w:firstLine="567"/>
        <w:jc w:val="both"/>
        <w:rPr>
          <w:bCs/>
          <w:sz w:val="28"/>
          <w:szCs w:val="28"/>
        </w:rPr>
      </w:pPr>
      <w:bookmarkStart w:id="38" w:name="n176"/>
      <w:bookmarkEnd w:id="38"/>
      <w:r w:rsidRPr="00CF58B8">
        <w:rPr>
          <w:bCs/>
          <w:sz w:val="28"/>
          <w:szCs w:val="28"/>
        </w:rPr>
        <w:t>припинення юридичної особи або припинення діяльності фізичної особи - підприємця;</w:t>
      </w:r>
    </w:p>
    <w:p w:rsidR="009A638A" w:rsidRPr="00CF58B8" w:rsidRDefault="009A638A" w:rsidP="00CF58B8">
      <w:pPr>
        <w:tabs>
          <w:tab w:val="left" w:pos="1276"/>
        </w:tabs>
        <w:autoSpaceDE w:val="0"/>
        <w:autoSpaceDN w:val="0"/>
        <w:adjustRightInd w:val="0"/>
        <w:ind w:firstLine="567"/>
        <w:jc w:val="both"/>
        <w:rPr>
          <w:bCs/>
          <w:sz w:val="28"/>
          <w:szCs w:val="28"/>
        </w:rPr>
      </w:pPr>
      <w:bookmarkStart w:id="39" w:name="n177"/>
      <w:bookmarkEnd w:id="39"/>
      <w:r w:rsidRPr="00CF58B8">
        <w:rPr>
          <w:bCs/>
          <w:sz w:val="28"/>
          <w:szCs w:val="28"/>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9A638A" w:rsidRPr="00CF58B8" w:rsidRDefault="009A638A" w:rsidP="00CF58B8">
      <w:pPr>
        <w:tabs>
          <w:tab w:val="left" w:pos="1276"/>
        </w:tabs>
        <w:autoSpaceDE w:val="0"/>
        <w:autoSpaceDN w:val="0"/>
        <w:adjustRightInd w:val="0"/>
        <w:ind w:firstLine="567"/>
        <w:jc w:val="both"/>
        <w:rPr>
          <w:bCs/>
          <w:sz w:val="28"/>
          <w:szCs w:val="28"/>
        </w:rPr>
      </w:pPr>
      <w:bookmarkStart w:id="40" w:name="n178"/>
      <w:bookmarkEnd w:id="40"/>
      <w:r w:rsidRPr="00CF58B8">
        <w:rPr>
          <w:bCs/>
          <w:sz w:val="28"/>
          <w:szCs w:val="28"/>
        </w:rPr>
        <w:t>порушення благоустрою території.</w:t>
      </w:r>
    </w:p>
    <w:p w:rsidR="009A638A" w:rsidRPr="00CF58B8" w:rsidRDefault="009A638A" w:rsidP="00CF58B8">
      <w:pPr>
        <w:tabs>
          <w:tab w:val="left" w:pos="1276"/>
        </w:tabs>
        <w:autoSpaceDE w:val="0"/>
        <w:autoSpaceDN w:val="0"/>
        <w:adjustRightInd w:val="0"/>
        <w:ind w:firstLine="567"/>
        <w:jc w:val="both"/>
        <w:rPr>
          <w:bCs/>
          <w:sz w:val="28"/>
          <w:szCs w:val="28"/>
        </w:rPr>
      </w:pPr>
      <w:bookmarkStart w:id="41" w:name="n179"/>
      <w:bookmarkEnd w:id="41"/>
      <w:r w:rsidRPr="00CF58B8">
        <w:rPr>
          <w:bCs/>
          <w:sz w:val="28"/>
          <w:szCs w:val="28"/>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r w:rsidRPr="00CF58B8">
        <w:rPr>
          <w:bCs/>
          <w:sz w:val="28"/>
          <w:szCs w:val="28"/>
        </w:rPr>
        <w:br/>
        <w:t xml:space="preserve">      Конструкції, встановлені з порушенням цих вимог не можуть вважатись вивісками в розумінні ст. 9 ЗУ «Про рекламу» з вищенаведених причин (згідно змісту експонованої інформації) та (в силу місця розміщення такої інформації). Такі конструкції відповідають визначенню зовнішньої реклами в трактуванні ст. 1 ЗУ «Про рекламу».</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13. Порядок розміщення зовнішньої реклами</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13.1. Розміщення зовнішньої реклами на територіях Калуської МТГ здійснюється відповідно до вимог Закону України «Про рекламу» від 03.07.1996 № 270/96-ВР, Типових правил розміщення зовнішньої реклами, затверджених Постановою Кабінету Міністрів України від 29 грудня 2003 р. № 2067, рішення «Про затвердження Правил розміщення зовнішньої реклами на території Калуської міської територіальної громади» від 27.04.2021 №130</w:t>
      </w:r>
      <w:r w:rsidRPr="00CF58B8">
        <w:rPr>
          <w:bCs/>
          <w:color w:val="FF0000"/>
          <w:sz w:val="28"/>
          <w:szCs w:val="28"/>
        </w:rPr>
        <w:t>,</w:t>
      </w:r>
      <w:r w:rsidRPr="00CF58B8">
        <w:rPr>
          <w:bCs/>
          <w:sz w:val="28"/>
          <w:szCs w:val="28"/>
        </w:rPr>
        <w:t>а також вимог цих Правил благоустрою.</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F58B8">
        <w:rPr>
          <w:bCs/>
          <w:sz w:val="28"/>
          <w:szCs w:val="28"/>
        </w:rPr>
        <w:t xml:space="preserve">         </w:t>
      </w:r>
      <w:r w:rsidRPr="00CF58B8">
        <w:rPr>
          <w:sz w:val="28"/>
          <w:szCs w:val="28"/>
        </w:rPr>
        <w:t xml:space="preserve">Розміщення спеціальних конструкцій зовнішньої реклами на </w:t>
      </w:r>
      <w:r w:rsidRPr="00CF58B8">
        <w:rPr>
          <w:bCs/>
          <w:sz w:val="28"/>
          <w:szCs w:val="28"/>
        </w:rPr>
        <w:t>території Калуської міської територіальної громади</w:t>
      </w:r>
      <w:r w:rsidRPr="00CF58B8">
        <w:rPr>
          <w:sz w:val="28"/>
          <w:szCs w:val="28"/>
        </w:rPr>
        <w:t xml:space="preserve"> здійснюється за наявності дозволів, що видані Робочим органом на підставі рішення виконавчого комітету Калуської міської ради терміном на 5 років, якщо менший термін не зазначено у заяві.</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851"/>
        <w:jc w:val="both"/>
        <w:rPr>
          <w:sz w:val="28"/>
          <w:szCs w:val="28"/>
        </w:rPr>
      </w:pPr>
      <w:r w:rsidRPr="00CF58B8">
        <w:rPr>
          <w:sz w:val="28"/>
          <w:szCs w:val="28"/>
        </w:rPr>
        <w:t xml:space="preserve">13.2. </w:t>
      </w:r>
      <w:r w:rsidRPr="00CF58B8">
        <w:rPr>
          <w:color w:val="000000"/>
          <w:sz w:val="28"/>
          <w:szCs w:val="28"/>
          <w:shd w:val="clear" w:color="auto" w:fill="FFFFFF"/>
        </w:rPr>
        <w:t>Забороняється розташовувати рекламні засоби: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textAlignment w:val="baseline"/>
        <w:rPr>
          <w:color w:val="000000"/>
          <w:sz w:val="28"/>
          <w:szCs w:val="28"/>
        </w:rPr>
      </w:pPr>
      <w:r w:rsidRPr="00CF58B8">
        <w:rPr>
          <w:color w:val="000000"/>
          <w:sz w:val="28"/>
          <w:szCs w:val="28"/>
        </w:rPr>
        <w:lastRenderedPageBreak/>
        <w:t>- на тротуарах, пішохідних доріжках та алеях, штучних спорудах;</w:t>
      </w:r>
      <w:bookmarkStart w:id="42" w:name="n133"/>
      <w:bookmarkEnd w:id="42"/>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textAlignment w:val="baseline"/>
        <w:rPr>
          <w:color w:val="000000"/>
          <w:sz w:val="28"/>
          <w:szCs w:val="28"/>
          <w:lang w:val="ru-RU"/>
        </w:rPr>
      </w:pPr>
      <w:r w:rsidRPr="00CF58B8">
        <w:rPr>
          <w:color w:val="000000"/>
          <w:sz w:val="28"/>
          <w:szCs w:val="28"/>
          <w:lang w:val="ru-RU"/>
        </w:rPr>
        <w:t>- ближче, ніж 50 м до перехрещень вулиць та пішохідних переходів;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textAlignment w:val="baseline"/>
        <w:rPr>
          <w:color w:val="000000"/>
          <w:sz w:val="28"/>
          <w:szCs w:val="28"/>
          <w:lang w:val="ru-RU"/>
        </w:rPr>
      </w:pPr>
      <w:r w:rsidRPr="00CF58B8">
        <w:rPr>
          <w:color w:val="000000"/>
          <w:sz w:val="28"/>
          <w:szCs w:val="28"/>
          <w:lang w:val="ru-RU"/>
        </w:rPr>
        <w:t>- ближче, ніж 100 м від залізничних переїздів;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textAlignment w:val="baseline"/>
        <w:rPr>
          <w:color w:val="000000"/>
          <w:sz w:val="28"/>
          <w:szCs w:val="28"/>
          <w:lang w:val="ru-RU"/>
        </w:rPr>
      </w:pPr>
      <w:r w:rsidRPr="00CF58B8">
        <w:rPr>
          <w:color w:val="000000"/>
          <w:sz w:val="28"/>
          <w:szCs w:val="28"/>
          <w:lang w:val="ru-RU"/>
        </w:rPr>
        <w:t>- на зупинці маршрутних транспортних засобів ближче, ніж 20 м у межах видимості в обидва боки тротуару від установленного дорожнього знаку, що позначаєз упинку;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textAlignment w:val="baseline"/>
        <w:rPr>
          <w:color w:val="000000"/>
          <w:sz w:val="28"/>
          <w:szCs w:val="28"/>
          <w:lang w:val="ru-RU"/>
        </w:rPr>
      </w:pPr>
      <w:r w:rsidRPr="00CF58B8">
        <w:rPr>
          <w:color w:val="000000"/>
          <w:sz w:val="28"/>
          <w:szCs w:val="28"/>
          <w:lang w:val="ru-RU"/>
        </w:rPr>
        <w:t>розміщення рекламних засобів типу: «штендер» («спотикач»), «транспаранти-перетяжки»;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textAlignment w:val="baseline"/>
        <w:rPr>
          <w:color w:val="000000"/>
          <w:sz w:val="28"/>
          <w:szCs w:val="28"/>
          <w:lang w:val="ru-RU"/>
        </w:rPr>
      </w:pPr>
      <w:r w:rsidRPr="00CF58B8">
        <w:rPr>
          <w:color w:val="000000"/>
          <w:sz w:val="28"/>
          <w:szCs w:val="28"/>
          <w:lang w:val="ru-RU"/>
        </w:rPr>
        <w:t>на огорожах (за винятком огорож будівельних майданчиків);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textAlignment w:val="baseline"/>
        <w:rPr>
          <w:color w:val="000000"/>
          <w:sz w:val="28"/>
          <w:szCs w:val="28"/>
          <w:lang w:val="ru-RU"/>
        </w:rPr>
      </w:pPr>
      <w:r w:rsidRPr="00CF58B8">
        <w:rPr>
          <w:color w:val="000000"/>
          <w:sz w:val="28"/>
          <w:szCs w:val="28"/>
          <w:lang w:val="ru-RU"/>
        </w:rPr>
        <w:t>- у населених пунктах на висотіменш як 5 метрів від поверхні дорожнього покриття, якщо їх рекламна поверхня виступає за межі краю проїжджої частини;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rPr>
          <w:bCs/>
          <w:color w:val="000000"/>
          <w:sz w:val="28"/>
          <w:szCs w:val="28"/>
          <w:lang w:eastAsia="uk-UA"/>
        </w:rPr>
      </w:pPr>
      <w:r w:rsidRPr="00CF58B8">
        <w:rPr>
          <w:color w:val="000000"/>
          <w:sz w:val="28"/>
          <w:szCs w:val="28"/>
          <w:lang w:val="ru-RU" w:eastAsia="uk-UA"/>
        </w:rPr>
        <w:t xml:space="preserve">- на підтримуючих, опорних та інших елементах контактної мережі, на засобах та обладнанні (у тому числі опорах) зовнішнього освітлення.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CF58B8">
        <w:rPr>
          <w:bCs/>
          <w:sz w:val="28"/>
          <w:szCs w:val="28"/>
        </w:rPr>
        <w:t xml:space="preserve">13.3. </w:t>
      </w:r>
      <w:r w:rsidRPr="00CF58B8">
        <w:rPr>
          <w:sz w:val="28"/>
          <w:szCs w:val="28"/>
        </w:rPr>
        <w:t>У разі виявлення фактів встановлення спеціальних конструкцій на території Калуської міської ради без дозвільних документів, уповноважені особи відділу муніципальної інспекції управління з питань надзвичайних ситуацій Калуської міської ради видають припис щодо усунення порушень у сфері благоустрою, у разі невиконання припису складають акт про адміністративне правопорушення у сфері благоустрою та в дводенний термін повідомляють Робочий орган (управління архітектури та містобудування) про виявлені ними факти.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720"/>
        <w:jc w:val="both"/>
        <w:rPr>
          <w:sz w:val="28"/>
          <w:szCs w:val="28"/>
        </w:rPr>
      </w:pPr>
      <w:r w:rsidRPr="00CF58B8">
        <w:rPr>
          <w:sz w:val="28"/>
          <w:szCs w:val="28"/>
        </w:rPr>
        <w:t xml:space="preserve">Демонтаж рекламних конструкцій здійснюється відповідно до </w:t>
      </w:r>
      <w:r w:rsidRPr="00CF58B8">
        <w:rPr>
          <w:bCs/>
          <w:sz w:val="28"/>
          <w:szCs w:val="28"/>
        </w:rPr>
        <w:t xml:space="preserve">Порядку </w:t>
      </w:r>
      <w:r w:rsidRPr="00CF58B8">
        <w:rPr>
          <w:sz w:val="28"/>
          <w:szCs w:val="28"/>
        </w:rPr>
        <w:t>демонтажу, обліку та зберігання спеціальних конструкцій зовнішньої реклами на місцях, які перебувають у комунальній власності, затвердженого рішенням виконавчого комітету міської ради від 27.04.2021 №130 «Про затвердження Правил розміщення зовнішньої реклами на території Калуської міської територіальної громади».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720"/>
        <w:jc w:val="both"/>
        <w:rPr>
          <w:bCs/>
          <w:sz w:val="28"/>
          <w:szCs w:val="28"/>
        </w:rPr>
      </w:pPr>
      <w:r w:rsidRPr="00CF58B8">
        <w:rPr>
          <w:bCs/>
          <w:sz w:val="28"/>
          <w:szCs w:val="28"/>
        </w:rPr>
        <w:t>13.4. У випадку затвердження Концепції розвитку зовнішньої реклами в місті Калуші та населених пунктах Калуської МТГ, а також прийняття нового порядку розміщення реклами, дані документи стають обов’язковими до виконання і розміщення зовнішньої реклами на території Калуської МТГ здійснюється з їх дотриманням.</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13.5. Забороняється розклеювання оголошень, афіш на будинках, опорах електромереж, деревах та інших не відведених для цього місцях, а також фарбування на фасадах, дорогах, тротуарах, тощо.</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14. Благоустрій територій об’єктів торгівлі та побутового обслуговування</w:t>
      </w:r>
    </w:p>
    <w:p w:rsidR="009A638A" w:rsidRPr="00CF58B8" w:rsidRDefault="009A638A" w:rsidP="00CF58B8">
      <w:pPr>
        <w:tabs>
          <w:tab w:val="left" w:pos="1276"/>
        </w:tabs>
        <w:autoSpaceDE w:val="0"/>
        <w:autoSpaceDN w:val="0"/>
        <w:adjustRightInd w:val="0"/>
        <w:ind w:firstLine="567"/>
        <w:jc w:val="center"/>
        <w:rPr>
          <w:bCs/>
          <w:sz w:val="16"/>
          <w:szCs w:val="16"/>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14.1. У Калуській МТГ заборонена торгівля у не відведених та не пристосованих для торгівлі місцях.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14.2. Проведення ярмарків на території Калуської МТГ здійснюється на підставі відповідних розпоряджень міського голови.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14.3. Продаж ритуальної атрибутики (пластикових квітів, вінків, домовин, свічок тощо) здійснюється  виключно у приміщеннях.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 xml:space="preserve">14.4. </w:t>
      </w:r>
      <w:r w:rsidRPr="00CF58B8">
        <w:rPr>
          <w:bCs/>
          <w:sz w:val="28"/>
          <w:szCs w:val="28"/>
        </w:rPr>
        <w:tab/>
        <w:t>Біля кожного закладу (підприємства) торговельного, побутового, соціально-культурного чи іншого призначення їх власниками обов’язково встановлюються урни для сміття місткістю не менш ніж 0,01 м куб. та забезпечується контроль за їх наповненням (не допускаючи переповнення).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color w:val="000000"/>
          <w:sz w:val="28"/>
          <w:szCs w:val="28"/>
        </w:rPr>
        <w:t>14.5. Забороняється розміщувати тару, запаси товарів, залишки картону і сміття біля кіосків, наметів, торгівельних павільйонів, крамниць та інших об’єктів торгівлі, а також на прилеглій до них території.</w:t>
      </w:r>
    </w:p>
    <w:p w:rsidR="009A638A" w:rsidRPr="00CF58B8" w:rsidRDefault="009A638A" w:rsidP="00CF58B8">
      <w:pPr>
        <w:tabs>
          <w:tab w:val="left" w:pos="1276"/>
        </w:tabs>
        <w:autoSpaceDE w:val="0"/>
        <w:autoSpaceDN w:val="0"/>
        <w:adjustRightInd w:val="0"/>
        <w:ind w:firstLine="567"/>
        <w:jc w:val="both"/>
        <w:rPr>
          <w:sz w:val="20"/>
          <w:szCs w:val="20"/>
          <w:shd w:val="clear" w:color="auto" w:fill="FFFFFF"/>
        </w:rPr>
      </w:pPr>
      <w:r w:rsidRPr="00CF58B8">
        <w:rPr>
          <w:bCs/>
          <w:sz w:val="28"/>
          <w:szCs w:val="28"/>
        </w:rPr>
        <w:t xml:space="preserve">14.6. </w:t>
      </w:r>
      <w:r w:rsidRPr="00CF58B8">
        <w:rPr>
          <w:sz w:val="28"/>
          <w:szCs w:val="28"/>
          <w:shd w:val="clear" w:color="auto" w:fill="FFFFFF"/>
        </w:rPr>
        <w:t>Холодильне та інше обладнання, що розміщується поряд з тимчасовою спорудою (ТС), необхідне для забезпечення санітарних заходів чи дотримання вимог санітарних норм, не потребує отримання будь-якого дозволу. При цьому загальна площа, що займає таке обладнання, не може перевищувати 25 % площі цієї ТС</w:t>
      </w:r>
      <w:r w:rsidRPr="00CF58B8">
        <w:rPr>
          <w:sz w:val="20"/>
          <w:szCs w:val="20"/>
          <w:shd w:val="clear" w:color="auto" w:fill="FFFFFF"/>
        </w:rPr>
        <w:t xml:space="preserve">, </w:t>
      </w:r>
      <w:r w:rsidRPr="00CF58B8">
        <w:rPr>
          <w:sz w:val="28"/>
          <w:szCs w:val="28"/>
          <w:shd w:val="clear" w:color="auto" w:fill="FFFFFF"/>
        </w:rPr>
        <w:t>а обладнання має розміщуватися поряд з ТС.</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14.7. Порушення встановленого порядку торгівлі є порушенням цих Правил благоустрою за що, винні особи притягаються до адміністративної відповідальності. </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lang w:val="ru-RU"/>
        </w:rPr>
      </w:pPr>
      <w:r w:rsidRPr="00CF58B8">
        <w:rPr>
          <w:b/>
          <w:bCs/>
          <w:sz w:val="28"/>
          <w:szCs w:val="28"/>
        </w:rPr>
        <w:t>15. Розміщення тимчасових споруд</w:t>
      </w:r>
    </w:p>
    <w:p w:rsidR="009A638A" w:rsidRPr="00CF58B8" w:rsidRDefault="009A638A" w:rsidP="00CF58B8">
      <w:pPr>
        <w:tabs>
          <w:tab w:val="left" w:pos="1276"/>
        </w:tabs>
        <w:autoSpaceDE w:val="0"/>
        <w:autoSpaceDN w:val="0"/>
        <w:adjustRightInd w:val="0"/>
        <w:ind w:firstLine="567"/>
        <w:jc w:val="center"/>
        <w:rPr>
          <w:b/>
          <w:bCs/>
          <w:sz w:val="28"/>
          <w:szCs w:val="28"/>
          <w:lang w:val="ru-RU"/>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15.1. На території Калуської МТГ заборонено здійснювати розміщення будь-яких тимчасових споруд та малих архітектурних форм без дозвільних документів.</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sz w:val="28"/>
          <w:szCs w:val="28"/>
        </w:rPr>
        <w:t xml:space="preserve">15.2. Розміщення та функціонування тимчасових споруд на території Калуської МТГ здійснюється на підставі </w:t>
      </w:r>
      <w:r w:rsidRPr="00CF58B8">
        <w:rPr>
          <w:bCs/>
          <w:color w:val="000000"/>
          <w:sz w:val="28"/>
          <w:szCs w:val="28"/>
        </w:rPr>
        <w:t>паспорта прив'язки тимчасової споруди.</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sz w:val="28"/>
          <w:szCs w:val="28"/>
        </w:rPr>
        <w:t xml:space="preserve">15.3 Розміщення тимчасових споруд торговельного, побутового, соціально-культурного чи іншого призначення, літніх та всесезонних торговельних майданчиків здійснюється на підставі </w:t>
      </w:r>
      <w:r w:rsidRPr="00CF58B8">
        <w:rPr>
          <w:bCs/>
          <w:color w:val="000000"/>
          <w:sz w:val="28"/>
          <w:szCs w:val="28"/>
        </w:rPr>
        <w:t>паспорта прив'язки тимчасової споруди, який повинен знаходитись у місці здійснення підприємницької діяльності та бути пред’явлений на вимогу посадових осіб органів місцевого самоврядування.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15.</w:t>
      </w:r>
      <w:r w:rsidRPr="00CF58B8">
        <w:rPr>
          <w:bCs/>
          <w:sz w:val="28"/>
          <w:szCs w:val="28"/>
          <w:lang w:val="ru-RU"/>
        </w:rPr>
        <w:t>4</w:t>
      </w:r>
      <w:r w:rsidRPr="00CF58B8">
        <w:rPr>
          <w:bCs/>
          <w:sz w:val="28"/>
          <w:szCs w:val="28"/>
        </w:rPr>
        <w:t>. Порядок демонтажу та повернення демонтованих тимчасових споруд визначається цими Правилами благоустрою.</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sz w:val="28"/>
          <w:szCs w:val="28"/>
        </w:rPr>
        <w:t xml:space="preserve">15.5. Проектування малих архітектурних форм здійснюється відповідно до </w:t>
      </w:r>
      <w:r w:rsidRPr="00CF58B8">
        <w:rPr>
          <w:bCs/>
          <w:color w:val="000000"/>
          <w:sz w:val="28"/>
          <w:szCs w:val="28"/>
        </w:rPr>
        <w:t>ЗУ «Про регулювання містобудівної діяльності», ЗУ «Про благоустрій населених пунктів»,</w:t>
      </w:r>
      <w:r w:rsidRPr="00CF58B8">
        <w:rPr>
          <w:bCs/>
          <w:sz w:val="28"/>
          <w:szCs w:val="28"/>
        </w:rPr>
        <w:t xml:space="preserve"> з дотриманням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 </w:t>
      </w:r>
      <w:hyperlink r:id="rId18" w:history="1">
        <w:r w:rsidRPr="00CF58B8">
          <w:rPr>
            <w:rStyle w:val="af0"/>
            <w:bCs/>
            <w:color w:val="000000"/>
            <w:sz w:val="28"/>
            <w:szCs w:val="28"/>
            <w:u w:val="none"/>
            <w:lang w:eastAsia="uk-UA"/>
          </w:rPr>
          <w:t>ДБН Б.2.2-12:2019 «Планування та забудова територій</w:t>
        </w:r>
      </w:hyperlink>
      <w:r w:rsidRPr="00CF58B8">
        <w:rPr>
          <w:bCs/>
          <w:color w:val="000000"/>
          <w:sz w:val="28"/>
          <w:szCs w:val="28"/>
          <w:shd w:val="clear" w:color="auto" w:fill="FFFFFF"/>
          <w:lang w:eastAsia="uk-UA"/>
        </w:rPr>
        <w:t>»</w:t>
      </w:r>
      <w:r w:rsidRPr="00CF58B8">
        <w:rPr>
          <w:bCs/>
          <w:color w:val="000000"/>
          <w:sz w:val="28"/>
          <w:szCs w:val="28"/>
        </w:rPr>
        <w:t xml:space="preserve">, </w:t>
      </w:r>
      <w:r w:rsidRPr="00CF58B8">
        <w:rPr>
          <w:rFonts w:eastAsia="Calibri"/>
          <w:color w:val="000000"/>
          <w:sz w:val="28"/>
          <w:szCs w:val="28"/>
          <w:shd w:val="clear" w:color="auto" w:fill="FFFFFF"/>
        </w:rPr>
        <w:t>ДБН В.2.2-23:2009 «Підприємства </w:t>
      </w:r>
      <w:r w:rsidRPr="00CF58B8">
        <w:rPr>
          <w:rFonts w:eastAsia="Calibri"/>
          <w:bCs/>
          <w:color w:val="000000"/>
          <w:sz w:val="28"/>
          <w:szCs w:val="28"/>
          <w:shd w:val="clear" w:color="auto" w:fill="FFFFFF"/>
        </w:rPr>
        <w:t>торгівлі»</w:t>
      </w:r>
      <w:r w:rsidRPr="00CF58B8">
        <w:rPr>
          <w:bCs/>
          <w:color w:val="000000"/>
          <w:sz w:val="28"/>
          <w:szCs w:val="28"/>
        </w:rPr>
        <w:t xml:space="preserve">, </w:t>
      </w:r>
      <w:r w:rsidRPr="00CF58B8">
        <w:rPr>
          <w:rFonts w:eastAsia="Calibri"/>
          <w:bCs/>
          <w:color w:val="000000"/>
          <w:sz w:val="28"/>
          <w:szCs w:val="28"/>
          <w:shd w:val="clear" w:color="auto" w:fill="FFFFFF"/>
        </w:rPr>
        <w:t>ДБН Б.2.2-5:2011 «Планування та забудова міст, селищ і функціональних територій. Благоустрій територій»</w:t>
      </w:r>
      <w:r w:rsidRPr="00CF58B8">
        <w:rPr>
          <w:bCs/>
          <w:color w:val="000000"/>
          <w:sz w:val="28"/>
          <w:szCs w:val="28"/>
        </w:rPr>
        <w:t>.</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15.6.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15.7. Розміщення тимчасових споруд та малих архітектурних форм не повинно ускладнювати або унеможливлювати доступ до пожежних гідрантів, </w:t>
      </w:r>
      <w:r w:rsidRPr="00CF58B8">
        <w:rPr>
          <w:bCs/>
          <w:sz w:val="28"/>
          <w:szCs w:val="28"/>
        </w:rPr>
        <w:lastRenderedPageBreak/>
        <w:t>підступи до зовнішніх стаціонарних пожежних драбин, обладнання та засобів пожежогасіння.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15.</w:t>
      </w:r>
      <w:r w:rsidRPr="00CF58B8">
        <w:rPr>
          <w:bCs/>
          <w:sz w:val="28"/>
          <w:szCs w:val="28"/>
          <w:lang w:val="ru-RU"/>
        </w:rPr>
        <w:t>8</w:t>
      </w:r>
      <w:r w:rsidRPr="00CF58B8">
        <w:rPr>
          <w:bCs/>
          <w:sz w:val="28"/>
          <w:szCs w:val="28"/>
        </w:rPr>
        <w:t>. З метою забезпечення максимально доступного користування територіями загального користування особами з вадами зору ТС та МАФ треба підбирати яскравих (контрастних) тонів або фарбувати яскравими (контрастними) кольорами.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15.9. 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15.10.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15.11. Розміщення тимчасових споруд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w:t>
      </w:r>
      <w:r w:rsidRPr="00CF58B8">
        <w:rPr>
          <w:bCs/>
          <w:color w:val="000000"/>
          <w:sz w:val="28"/>
          <w:szCs w:val="28"/>
        </w:rPr>
        <w:t xml:space="preserve"> (із змінами від 09.02.2021)</w:t>
      </w:r>
      <w:r w:rsidRPr="00CF58B8">
        <w:rPr>
          <w:bCs/>
          <w:sz w:val="28"/>
          <w:szCs w:val="28"/>
        </w:rPr>
        <w:t>,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15.12. Благоустрій прилеглої до тимчасової споруди території здійснюється відповідно до схеми благоустрою, паспорта прив'язки тимчасової споруди з урахуванням таких вимог:</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color w:val="000000"/>
          <w:sz w:val="28"/>
          <w:szCs w:val="28"/>
        </w:rPr>
        <w:t xml:space="preserve"> а) кожна стаціонарна тимчасова споруда</w:t>
      </w:r>
      <w:r w:rsidRPr="00CF58B8">
        <w:rPr>
          <w:bCs/>
          <w:sz w:val="28"/>
          <w:szCs w:val="28"/>
        </w:rPr>
        <w:t xml:space="preserve"> має бути забезпечена зовнішнім освітленням та прилеглим покриттям удосконаленого зразка відповідно до вимог законодавства:</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по всій довжині фасаду (не залежно від конструкції фасаду) – 2 м;</w:t>
      </w:r>
    </w:p>
    <w:p w:rsidR="009A638A" w:rsidRPr="00CF58B8" w:rsidRDefault="009A638A" w:rsidP="00CF58B8">
      <w:pPr>
        <w:tabs>
          <w:tab w:val="left" w:pos="1276"/>
        </w:tabs>
        <w:autoSpaceDE w:val="0"/>
        <w:autoSpaceDN w:val="0"/>
        <w:adjustRightInd w:val="0"/>
        <w:jc w:val="both"/>
        <w:rPr>
          <w:bCs/>
          <w:color w:val="000000"/>
          <w:sz w:val="28"/>
          <w:szCs w:val="28"/>
        </w:rPr>
      </w:pPr>
      <w:r w:rsidRPr="00CF58B8">
        <w:rPr>
          <w:bCs/>
          <w:color w:val="000000"/>
          <w:sz w:val="28"/>
          <w:szCs w:val="28"/>
        </w:rPr>
        <w:t xml:space="preserve">        - з боку вітрини і службового входу – 1 м;</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з боку входу для покупців – 1,5 м;</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б) при розміщенні ТС мають бути враховані вимоги щодо пішохідної та транспортної доступності (розвантаження товарів).</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xml:space="preserve"> - у разі розміщення ТС на відстані більше 2 метрів від тротуару до неї з тротуару будується пішохідна доріжка завширшки не менш як 1,5 метра.</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біля кожної тимчасової споруди встановлюється однотипна урна для сміття, обов’язки з обслуговування, систематичного очищення, утримання в належному технічному санітарному стані покладаються на її власника.</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Стаціонарні тимчасові споруди за бажанням власника можуть обладнуватись декоративними елементами, вазонами для квітів тощо.</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xml:space="preserve">Власники тимчасових споруд проводять заходи з озеленення відповідно до схеми благоустрою паспорта прив'язки ТС та укладають договір на вивіз </w:t>
      </w:r>
      <w:r w:rsidRPr="00CF58B8">
        <w:rPr>
          <w:bCs/>
          <w:color w:val="000000"/>
          <w:sz w:val="28"/>
          <w:szCs w:val="28"/>
        </w:rPr>
        <w:lastRenderedPageBreak/>
        <w:t>побутових відходів з суб’єктом господарювання уповноваженим на це виконавчим комітетом міської ради, а також проводять заходи з благоустрою та санітарного очищення закріпленої для обслуговування території, але не менше 20 м по периметру тимчасової споруди.</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sz w:val="28"/>
          <w:szCs w:val="28"/>
        </w:rPr>
        <w:t xml:space="preserve"> </w:t>
      </w:r>
      <w:r w:rsidRPr="00CF58B8">
        <w:rPr>
          <w:bCs/>
          <w:color w:val="000000"/>
          <w:sz w:val="28"/>
          <w:szCs w:val="28"/>
        </w:rPr>
        <w:t>15.13. Не допускається користування тимчасовими спорудами,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15.14. Забороняється розміщення МАФ, ТС:</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на зупинках громадського транспорту на відстані ближче, ніж 20 м в обидва боки по тротуару від установленого дорожнього знака, що позначає</w:t>
      </w:r>
      <w:r w:rsidRPr="00CF58B8">
        <w:rPr>
          <w:bCs/>
          <w:color w:val="FF0000"/>
          <w:sz w:val="28"/>
          <w:szCs w:val="28"/>
        </w:rPr>
        <w:t xml:space="preserve"> </w:t>
      </w:r>
      <w:r w:rsidRPr="00CF58B8">
        <w:rPr>
          <w:bCs/>
          <w:color w:val="000000"/>
          <w:sz w:val="28"/>
          <w:szCs w:val="28"/>
        </w:rPr>
        <w:t>зупинку, за винятком тимчасових споруд, зблокованих з кіосками для продажу  проїзних квитків;</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ближче  ніж  за  20  метрів  до  перехресть  вулиць;</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xml:space="preserve">- біля   фасадів   адміністративних   і   культових   будівель, </w:t>
      </w:r>
      <w:r w:rsidRPr="00CF58B8">
        <w:rPr>
          <w:bCs/>
          <w:color w:val="000000"/>
          <w:sz w:val="28"/>
          <w:szCs w:val="28"/>
        </w:rPr>
        <w:br/>
        <w:t xml:space="preserve">безпосередньо  біля  пам'ятників,  фонтанів,  клумб,  оглядових  і </w:t>
      </w:r>
      <w:r w:rsidRPr="00CF58B8">
        <w:rPr>
          <w:bCs/>
          <w:color w:val="000000"/>
          <w:sz w:val="28"/>
          <w:szCs w:val="28"/>
        </w:rPr>
        <w:br/>
        <w:t xml:space="preserve">панорамних майданчиків, скульптурних та інших елементів оздоблення </w:t>
      </w:r>
      <w:r w:rsidRPr="00CF58B8">
        <w:rPr>
          <w:bCs/>
          <w:color w:val="000000"/>
          <w:sz w:val="28"/>
          <w:szCs w:val="28"/>
        </w:rPr>
        <w:br/>
        <w:t>будинків  і  декоративного  благоустрою  території;</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 xml:space="preserve">- на  штучних  спорудах  (крім  випадків,  коли  розміщення цих </w:t>
      </w:r>
      <w:r w:rsidRPr="00CF58B8">
        <w:rPr>
          <w:bCs/>
          <w:color w:val="000000"/>
          <w:sz w:val="28"/>
          <w:szCs w:val="28"/>
        </w:rPr>
        <w:br/>
        <w:t xml:space="preserve">споруд  передбачено  проектом   будівництва   або   реконструкції, </w:t>
      </w:r>
      <w:r w:rsidRPr="00CF58B8">
        <w:rPr>
          <w:bCs/>
          <w:color w:val="000000"/>
          <w:sz w:val="28"/>
          <w:szCs w:val="28"/>
        </w:rPr>
        <w:br/>
        <w:t>погодженим  та  затвердженим  в  установленому  порядку);</w:t>
      </w:r>
    </w:p>
    <w:p w:rsidR="009A638A" w:rsidRPr="00CF58B8" w:rsidRDefault="009A638A" w:rsidP="00CF58B8">
      <w:pPr>
        <w:tabs>
          <w:tab w:val="left" w:pos="1276"/>
        </w:tabs>
        <w:autoSpaceDE w:val="0"/>
        <w:autoSpaceDN w:val="0"/>
        <w:adjustRightInd w:val="0"/>
        <w:ind w:firstLine="567"/>
        <w:jc w:val="both"/>
        <w:rPr>
          <w:bCs/>
          <w:color w:val="000000"/>
          <w:sz w:val="28"/>
          <w:szCs w:val="28"/>
        </w:rPr>
      </w:pPr>
      <w:r w:rsidRPr="00CF58B8">
        <w:rPr>
          <w:bCs/>
          <w:color w:val="000000"/>
          <w:sz w:val="28"/>
          <w:szCs w:val="28"/>
        </w:rPr>
        <w:t>15.15. Під   час   розміщення   малих  архітектурних  форм  не 5</w:t>
      </w:r>
      <w:r w:rsidRPr="00CF58B8">
        <w:rPr>
          <w:bCs/>
          <w:color w:val="000000"/>
          <w:sz w:val="28"/>
          <w:szCs w:val="28"/>
        </w:rPr>
        <w:br/>
        <w:t>допускається  пошкодження  або знищення зелених насаджень.</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eastAsia="uk-UA"/>
        </w:rPr>
      </w:pPr>
      <w:r w:rsidRPr="00CF58B8">
        <w:rPr>
          <w:bCs/>
          <w:color w:val="000000"/>
          <w:sz w:val="28"/>
          <w:szCs w:val="28"/>
        </w:rPr>
        <w:t xml:space="preserve">15.16. </w:t>
      </w:r>
      <w:r w:rsidRPr="00CF58B8">
        <w:rPr>
          <w:color w:val="000000"/>
          <w:sz w:val="28"/>
          <w:szCs w:val="28"/>
          <w:lang w:eastAsia="uk-UA"/>
        </w:rPr>
        <w:t xml:space="preserve">В охоронних  зонах  інженерних  комунікацій дозволяється розміщувати малі    архітектурні   форми   за   обов'язковим   погодженням   з </w:t>
      </w:r>
      <w:r w:rsidRPr="00CF58B8">
        <w:rPr>
          <w:color w:val="000000"/>
          <w:sz w:val="28"/>
          <w:szCs w:val="28"/>
          <w:lang w:eastAsia="uk-UA"/>
        </w:rPr>
        <w:br/>
        <w:t>організаціями, які експлуатують ці комунікації.</w:t>
      </w:r>
    </w:p>
    <w:p w:rsidR="009A638A" w:rsidRPr="00CF58B8" w:rsidRDefault="009A638A" w:rsidP="00CF58B8">
      <w:pPr>
        <w:tabs>
          <w:tab w:val="left" w:pos="1276"/>
        </w:tabs>
        <w:autoSpaceDE w:val="0"/>
        <w:autoSpaceDN w:val="0"/>
        <w:adjustRightInd w:val="0"/>
        <w:ind w:firstLine="567"/>
        <w:jc w:val="both"/>
        <w:rPr>
          <w:bCs/>
          <w:color w:val="000000"/>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E40139" w:rsidRPr="00CF58B8" w:rsidRDefault="009A638A" w:rsidP="00CF58B8">
      <w:pPr>
        <w:tabs>
          <w:tab w:val="left" w:pos="7380"/>
        </w:tabs>
        <w:jc w:val="center"/>
        <w:rPr>
          <w:b/>
          <w:sz w:val="28"/>
          <w:szCs w:val="28"/>
        </w:rPr>
      </w:pPr>
      <w:r w:rsidRPr="00CF58B8">
        <w:rPr>
          <w:b/>
          <w:sz w:val="28"/>
          <w:szCs w:val="28"/>
        </w:rPr>
        <w:t xml:space="preserve">16. Порядок демонтажу тимчасових споруд </w:t>
      </w:r>
    </w:p>
    <w:p w:rsidR="009A638A" w:rsidRPr="00CF58B8" w:rsidRDefault="009A638A" w:rsidP="00CF58B8">
      <w:pPr>
        <w:tabs>
          <w:tab w:val="left" w:pos="7380"/>
        </w:tabs>
        <w:jc w:val="center"/>
        <w:rPr>
          <w:rStyle w:val="af9"/>
          <w:b/>
          <w:i w:val="0"/>
        </w:rPr>
      </w:pPr>
      <w:r w:rsidRPr="00CF58B8">
        <w:rPr>
          <w:b/>
          <w:sz w:val="28"/>
          <w:szCs w:val="28"/>
        </w:rPr>
        <w:t xml:space="preserve">та </w:t>
      </w:r>
      <w:r w:rsidRPr="00CF58B8">
        <w:rPr>
          <w:rStyle w:val="af9"/>
          <w:b/>
          <w:i w:val="0"/>
          <w:sz w:val="28"/>
          <w:szCs w:val="28"/>
        </w:rPr>
        <w:t>малих архітектурних форм</w:t>
      </w:r>
    </w:p>
    <w:p w:rsidR="009A638A" w:rsidRPr="00CF58B8" w:rsidRDefault="009A638A" w:rsidP="00CF58B8">
      <w:pPr>
        <w:tabs>
          <w:tab w:val="left" w:pos="7380"/>
        </w:tabs>
        <w:jc w:val="cente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F58B8">
        <w:rPr>
          <w:sz w:val="28"/>
          <w:szCs w:val="28"/>
        </w:rPr>
        <w:t>16.1.</w:t>
      </w:r>
      <w:r w:rsidRPr="00CF58B8">
        <w:rPr>
          <w:sz w:val="28"/>
          <w:szCs w:val="28"/>
        </w:rPr>
        <w:tab/>
        <w:t xml:space="preserve">Порядок демонтажу тимчасових споруд та </w:t>
      </w:r>
      <w:r w:rsidRPr="00CF58B8">
        <w:rPr>
          <w:rStyle w:val="af9"/>
          <w:i w:val="0"/>
          <w:sz w:val="28"/>
          <w:szCs w:val="28"/>
        </w:rPr>
        <w:t xml:space="preserve">малих архітектурних форм </w:t>
      </w:r>
      <w:r w:rsidRPr="00CF58B8">
        <w:rPr>
          <w:sz w:val="28"/>
          <w:szCs w:val="28"/>
        </w:rPr>
        <w:t>на території Калуської МТГ проводиться з додержанням норм Конституції України, Цивільного кодексу України, законів України «Про місцеве самоврядування в Україні», «Про регулювання містобудівної діяльності»,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 244, Порядку визначення відновної вартості об’єктів благоустрою,  затвердженого постановою Кабінету Міністрів України від 15.06.2006  р.  № 826, Методики визначення відновної вартості об’єкта благоустрою, затвердженої наказом Міністерства будівництва та житлово-комунального господарства України від 26.10.2006 року № 356, цих Правил благоустрою та інших нормативно-правових актів.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F58B8">
        <w:rPr>
          <w:sz w:val="28"/>
          <w:szCs w:val="28"/>
        </w:rPr>
        <w:t>У Порядку  застосовуються наступні терміни: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F58B8">
        <w:rPr>
          <w:b/>
          <w:sz w:val="28"/>
          <w:szCs w:val="28"/>
        </w:rPr>
        <w:lastRenderedPageBreak/>
        <w:t>мала  архітектурна  форма</w:t>
      </w:r>
      <w:r w:rsidRPr="00CF58B8">
        <w:rPr>
          <w:sz w:val="28"/>
          <w:szCs w:val="28"/>
        </w:rPr>
        <w:t xml:space="preserve">  (надалі -МАФ) це елемент декоративного чи іншого оснащення об’єкта благоус</w:t>
      </w:r>
      <w:bookmarkStart w:id="43" w:name="o211"/>
      <w:bookmarkStart w:id="44" w:name="o212"/>
      <w:bookmarkStart w:id="45" w:name="o213"/>
      <w:bookmarkStart w:id="46" w:name="o214"/>
      <w:bookmarkStart w:id="47" w:name="o215"/>
      <w:bookmarkStart w:id="48" w:name="o216"/>
      <w:bookmarkStart w:id="49" w:name="o217"/>
      <w:bookmarkStart w:id="50" w:name="o218"/>
      <w:bookmarkStart w:id="51" w:name="o219"/>
      <w:bookmarkStart w:id="52" w:name="o220"/>
      <w:bookmarkStart w:id="53" w:name="o221"/>
      <w:bookmarkEnd w:id="43"/>
      <w:bookmarkEnd w:id="44"/>
      <w:bookmarkEnd w:id="45"/>
      <w:bookmarkEnd w:id="46"/>
      <w:bookmarkEnd w:id="47"/>
      <w:bookmarkEnd w:id="48"/>
      <w:bookmarkEnd w:id="49"/>
      <w:bookmarkEnd w:id="50"/>
      <w:bookmarkEnd w:id="51"/>
      <w:bookmarkEnd w:id="52"/>
      <w:bookmarkEnd w:id="53"/>
      <w:r w:rsidRPr="00CF58B8">
        <w:rPr>
          <w:sz w:val="28"/>
          <w:szCs w:val="28"/>
        </w:rPr>
        <w:t>трою.</w:t>
      </w:r>
    </w:p>
    <w:p w:rsidR="009A638A" w:rsidRPr="00CF58B8" w:rsidRDefault="009A638A" w:rsidP="00CF58B8">
      <w:pPr>
        <w:pStyle w:val="HTML"/>
        <w:jc w:val="both"/>
        <w:textAlignment w:val="baseline"/>
        <w:rPr>
          <w:rFonts w:ascii="Times New Roman" w:hAnsi="Times New Roman"/>
          <w:sz w:val="28"/>
          <w:szCs w:val="28"/>
          <w:lang w:val="uk-UA"/>
        </w:rPr>
      </w:pPr>
      <w:r w:rsidRPr="00CF58B8">
        <w:rPr>
          <w:rFonts w:ascii="Times New Roman" w:hAnsi="Times New Roman"/>
          <w:sz w:val="28"/>
          <w:szCs w:val="28"/>
          <w:lang w:val="uk-UA"/>
        </w:rPr>
        <w:t xml:space="preserve">          </w:t>
      </w:r>
      <w:r w:rsidRPr="00CF58B8">
        <w:rPr>
          <w:rFonts w:ascii="Times New Roman" w:hAnsi="Times New Roman"/>
          <w:b/>
          <w:sz w:val="28"/>
          <w:szCs w:val="28"/>
          <w:lang w:val="uk-UA"/>
        </w:rPr>
        <w:t xml:space="preserve">тимчасова споруда торговельного, побутового, соціально-культурного чи іншого призначення для здійснення підприємницької діяльності (далі ТС) </w:t>
      </w:r>
      <w:r w:rsidRPr="00CF58B8">
        <w:rPr>
          <w:rFonts w:ascii="Times New Roman" w:hAnsi="Times New Roman"/>
          <w:sz w:val="28"/>
          <w:szCs w:val="28"/>
          <w:lang w:val="uk-UA"/>
        </w:rPr>
        <w:t>–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9A638A" w:rsidRPr="00CF58B8" w:rsidRDefault="009A638A" w:rsidP="00CF58B8">
      <w:pPr>
        <w:pStyle w:val="HTML"/>
        <w:jc w:val="both"/>
        <w:textAlignment w:val="baseline"/>
        <w:rPr>
          <w:rFonts w:ascii="Times New Roman" w:hAnsi="Times New Roman"/>
          <w:sz w:val="28"/>
          <w:szCs w:val="28"/>
          <w:lang w:val="uk-UA"/>
        </w:rPr>
      </w:pPr>
      <w:r w:rsidRPr="00CF58B8">
        <w:rPr>
          <w:rFonts w:ascii="Times New Roman" w:hAnsi="Times New Roman"/>
          <w:sz w:val="28"/>
          <w:szCs w:val="28"/>
          <w:lang w:val="uk-UA"/>
        </w:rPr>
        <w:tab/>
      </w:r>
      <w:r w:rsidRPr="00CF58B8">
        <w:rPr>
          <w:rFonts w:ascii="Times New Roman" w:hAnsi="Times New Roman"/>
          <w:b/>
          <w:sz w:val="28"/>
          <w:szCs w:val="28"/>
          <w:lang w:val="uk-UA"/>
        </w:rPr>
        <w:t>демонтаж (знесення)  ТС</w:t>
      </w:r>
      <w:r w:rsidRPr="00CF58B8">
        <w:rPr>
          <w:rFonts w:ascii="Times New Roman" w:hAnsi="Times New Roman"/>
          <w:sz w:val="28"/>
          <w:szCs w:val="28"/>
          <w:lang w:val="uk-UA"/>
        </w:rPr>
        <w:t xml:space="preserve"> – комплекс заходів, які передбачають відокремлення ТС від місця їх розташування, завантаження та  транспортування до місця їх подальшого тимчасового зберігання,  у випадках,  з відновленням благоустрою земельної ділянки на якій були розташовані ТС.</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sz w:val="28"/>
          <w:szCs w:val="28"/>
        </w:rPr>
      </w:pPr>
      <w:r w:rsidRPr="00CF58B8">
        <w:rPr>
          <w:sz w:val="28"/>
          <w:szCs w:val="28"/>
        </w:rPr>
        <w:t>16.2.</w:t>
      </w:r>
      <w:r w:rsidRPr="00CF58B8">
        <w:rPr>
          <w:sz w:val="28"/>
          <w:szCs w:val="28"/>
        </w:rPr>
        <w:tab/>
        <w:t>ТС  підлягає демонтажу</w:t>
      </w:r>
      <w:r w:rsidRPr="00CF58B8">
        <w:rPr>
          <w:color w:val="000000"/>
          <w:sz w:val="28"/>
          <w:szCs w:val="28"/>
        </w:rPr>
        <w:t>, а елементи благоустрою</w:t>
      </w:r>
      <w:r w:rsidRPr="00CF58B8">
        <w:rPr>
          <w:sz w:val="28"/>
          <w:szCs w:val="28"/>
        </w:rPr>
        <w:t xml:space="preserve"> приведенню у належний стан з відновленням їх благоустрою у таких випадках:</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CF58B8">
        <w:rPr>
          <w:sz w:val="28"/>
          <w:szCs w:val="28"/>
        </w:rPr>
        <w:t>- самовільному встановленні  ТС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CF58B8">
        <w:rPr>
          <w:sz w:val="28"/>
          <w:szCs w:val="28"/>
        </w:rPr>
        <w:t xml:space="preserve">- виявлення безгосподарських ТС .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F58B8">
        <w:rPr>
          <w:sz w:val="28"/>
          <w:szCs w:val="28"/>
        </w:rPr>
        <w:t xml:space="preserve"> - у разі невідповідності розташування ТС містобудівній документації або  будівельним нормам.</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CF58B8">
        <w:rPr>
          <w:sz w:val="28"/>
          <w:szCs w:val="28"/>
        </w:rPr>
        <w:t>- анулювання паспорта прив’язки тимчасової споруди або закінчення терміну його дії.</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CF58B8">
        <w:rPr>
          <w:sz w:val="28"/>
          <w:szCs w:val="28"/>
        </w:rPr>
        <w:t>- відсутності паспорта прив'язки тимчасової споруди, інших дозвільних документів на встановлення ТС або недотримання умов розміщення, утримання та експлуатації визначених з дотриманням вимог законодавства та інших нормативно-правових актів.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CF58B8">
        <w:rPr>
          <w:sz w:val="28"/>
          <w:szCs w:val="28"/>
        </w:rPr>
        <w:t>16.3. В інших випадках, передбачених законодавством.</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F58B8">
        <w:rPr>
          <w:sz w:val="28"/>
          <w:szCs w:val="28"/>
        </w:rPr>
        <w:t xml:space="preserve">16.4. Виявлення ТС,  які підлягають демонтажу, здійснюється працівниками відділу муніципальної інспекції управління з питань  надзвичайних ситуацій Калуської міської ради (далі - відділ муніципальної інспекції).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themeColor="text1"/>
          <w:sz w:val="28"/>
          <w:szCs w:val="28"/>
          <w:lang w:eastAsia="en-US"/>
        </w:rPr>
      </w:pPr>
      <w:r w:rsidRPr="00CF58B8">
        <w:rPr>
          <w:rFonts w:eastAsia="Calibri"/>
          <w:sz w:val="28"/>
          <w:szCs w:val="28"/>
          <w:lang w:eastAsia="en-US"/>
        </w:rPr>
        <w:t xml:space="preserve">У разі виявлення самовільно розміщених ТС працівники відділу </w:t>
      </w:r>
      <w:r w:rsidRPr="00CF58B8">
        <w:rPr>
          <w:sz w:val="28"/>
          <w:szCs w:val="28"/>
        </w:rPr>
        <w:t>муніципальної</w:t>
      </w:r>
      <w:r w:rsidRPr="00CF58B8">
        <w:rPr>
          <w:rFonts w:eastAsia="Calibri"/>
          <w:sz w:val="28"/>
          <w:szCs w:val="28"/>
          <w:lang w:eastAsia="en-US"/>
        </w:rPr>
        <w:t xml:space="preserve"> інспекції виносять припис його власнику з вимогою усунення порушень шляхом проведення демонтажу ТС </w:t>
      </w:r>
      <w:r w:rsidRPr="00CF58B8">
        <w:rPr>
          <w:rFonts w:eastAsia="Calibri"/>
          <w:color w:val="000000" w:themeColor="text1"/>
          <w:sz w:val="28"/>
          <w:szCs w:val="28"/>
          <w:lang w:eastAsia="en-US"/>
        </w:rPr>
        <w:t>(із зазначенням строку демонтажу).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 xml:space="preserve">ТС мають бути демонтовані власником за власні кошти протягом </w:t>
      </w:r>
      <w:r w:rsidRPr="00CF58B8">
        <w:rPr>
          <w:rFonts w:eastAsia="Calibri"/>
          <w:color w:val="000000" w:themeColor="text1"/>
          <w:sz w:val="28"/>
          <w:szCs w:val="28"/>
          <w:lang w:eastAsia="en-US"/>
        </w:rPr>
        <w:t>встановлено строку з</w:t>
      </w:r>
      <w:r w:rsidRPr="00CF58B8">
        <w:rPr>
          <w:rFonts w:eastAsia="Calibri"/>
          <w:sz w:val="28"/>
          <w:szCs w:val="28"/>
          <w:lang w:eastAsia="en-US"/>
        </w:rPr>
        <w:t xml:space="preserve"> моменту отримання припису.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ТС паспорти прив'язки яких анульовані або строк дії яких закінчився, підлягають демонтажу власником об'єкта за власні кошти протягом трьох робочих днів.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Пересувні тимчасові споруди мають бути демонтовані власниками одразу після отримання припису.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16.5. Протягом  зазначеного у приписі строку власник зобов’язаний за власний рахунок здійснити демонтаж самовільно розміщеної ТС та провести відновлення порушення благоустрою на місці їх розміщення.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 xml:space="preserve">У разі невиконання в зазначений термін припису уповноважена особа, яка внесла припис має право скласти за статтею 152 Кодексу України про </w:t>
      </w:r>
      <w:r w:rsidRPr="00CF58B8">
        <w:rPr>
          <w:rFonts w:eastAsia="Calibri"/>
          <w:sz w:val="28"/>
          <w:szCs w:val="28"/>
          <w:lang w:eastAsia="en-US"/>
        </w:rPr>
        <w:lastRenderedPageBreak/>
        <w:t>адміністративні правопорушення протокол про адміністративне правопорушення.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 xml:space="preserve">16.6. У разі, якщо власники ТС не здійснили демонтаж в строки, зазначені в приписі, за наявності підстав для демонтажу (знесення) ТС, передбачених </w:t>
      </w:r>
      <w:r w:rsidRPr="00CF58B8">
        <w:rPr>
          <w:rFonts w:eastAsia="Calibri"/>
          <w:color w:val="000000"/>
          <w:sz w:val="28"/>
          <w:szCs w:val="28"/>
          <w:lang w:eastAsia="en-US"/>
        </w:rPr>
        <w:t>пунктом 16.2 цього</w:t>
      </w:r>
      <w:r w:rsidRPr="00CF58B8">
        <w:rPr>
          <w:rFonts w:eastAsia="Calibri"/>
          <w:sz w:val="28"/>
          <w:szCs w:val="28"/>
          <w:lang w:eastAsia="en-US"/>
        </w:rPr>
        <w:t xml:space="preserve"> Порядку</w:t>
      </w:r>
      <w:r w:rsidRPr="00CF58B8">
        <w:rPr>
          <w:rFonts w:eastAsia="Calibri"/>
          <w:color w:val="000000"/>
          <w:sz w:val="28"/>
          <w:szCs w:val="28"/>
          <w:lang w:eastAsia="en-US"/>
        </w:rPr>
        <w:t>, комісія з демонтажу ТС та малих архітектурних форм на території Калуської міської територіальної громади складає акт про розміщення ТС з порушенням законодавства.</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 xml:space="preserve">16.7.На підставі акта про розміщення ТС з порушенням законодавства </w:t>
      </w:r>
      <w:r w:rsidRPr="00CF58B8">
        <w:rPr>
          <w:rFonts w:eastAsia="Calibri"/>
          <w:color w:val="000000"/>
          <w:sz w:val="28"/>
          <w:szCs w:val="28"/>
          <w:lang w:eastAsia="en-US"/>
        </w:rPr>
        <w:t>комісія з демонтажу ТС та малих архітектурних форм на території Калуської міської територіальної громади в 10-ти денний термін готує і подає на розгляд</w:t>
      </w:r>
      <w:r w:rsidRPr="00CF58B8">
        <w:rPr>
          <w:rFonts w:eastAsia="Calibri"/>
          <w:sz w:val="28"/>
          <w:szCs w:val="28"/>
          <w:lang w:eastAsia="en-US"/>
        </w:rPr>
        <w:t xml:space="preserve"> виконавчого комітету міської ради проект рішення виконавчого комітету міської ради про демонтаж (знесення) ТС, яка встановлена з порушенням вимог чинного законодавства України.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16.8. Прийняте рішення виконавчого комітету Калуської міської ради про демонтаж ТС розміщується  на офіційному сайті міської ради.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 xml:space="preserve"> Рішення виконавчого комітету Калуської міської ради про демонтаж ТС протягом трьох робочих днів з моменту його прийняття  надсилається власнику (користувачу) ТС рекомендованим листом з повідомленням про вручення або надається під розписку (якщо власник, користувач відомі) або повідомлення з посиланням на відповідне рішення виконавчого комітету наклеюється на ТС  з проведенням фотофіксації.</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 xml:space="preserve"> 16.9. У разі невиконання власником (користувачем) ТС вимог щодо добровільного усунення порушень вимог чинного законодавства України (демонтажу ТС) та відновлення благоустрою протягом терміну,  зазначеного у рішенні виконавчого </w:t>
      </w:r>
      <w:r w:rsidRPr="00CF58B8">
        <w:rPr>
          <w:rFonts w:eastAsia="Calibri"/>
          <w:color w:val="000000" w:themeColor="text1"/>
          <w:sz w:val="28"/>
          <w:szCs w:val="28"/>
          <w:lang w:eastAsia="en-US"/>
        </w:rPr>
        <w:t>комітету, комісія з демонтажу ТС та малих архітектурних форм на території Калуської міської територіальної громади за участі представників підприємства, які здійснюють демонтаж, перевезення, зберігання ТС, представника поліції (у разі їх присутності та за їх згодою) вживають</w:t>
      </w:r>
      <w:r w:rsidRPr="00CF58B8">
        <w:rPr>
          <w:rFonts w:eastAsia="Calibri"/>
          <w:sz w:val="28"/>
          <w:szCs w:val="28"/>
          <w:lang w:eastAsia="en-US"/>
        </w:rPr>
        <w:t xml:space="preserve"> заходів щодо демонтажу самовільно розміщеної ТС на підставі рішення виконавчого комітету міської ради про демонтаж за кошти бюджету міста або інших джерел, не заборонених законодавством, з наступним відшкодуванням усіх витрат на демонтаж.</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 xml:space="preserve">16.10. Всі витрати на проведення демонтажу, перевезення, розвантаження, зберігання ТС підлягають відшкодуванню власником ТС.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16.11. Підставою для проведення демонтажу ТС є рішення виконавчого комітету Калуської міської ради про демонтаж (знесення).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16.12.  Проведення демонтажу ТС здійснюється к</w:t>
      </w:r>
      <w:r w:rsidRPr="00CF58B8">
        <w:rPr>
          <w:rFonts w:eastAsia="Calibri"/>
          <w:sz w:val="28"/>
          <w:szCs w:val="28"/>
          <w:lang w:eastAsia="en-US"/>
        </w:rPr>
        <w:t xml:space="preserve">омісією </w:t>
      </w:r>
      <w:r w:rsidRPr="00CF58B8">
        <w:rPr>
          <w:rFonts w:eastAsia="Calibri"/>
          <w:color w:val="000000"/>
          <w:sz w:val="28"/>
          <w:szCs w:val="28"/>
          <w:lang w:eastAsia="en-US"/>
        </w:rPr>
        <w:t>з демонтажу ТС та малих архітектурних форм на території Калуської міської територіальної громади.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color w:val="000000"/>
          <w:sz w:val="28"/>
          <w:szCs w:val="28"/>
          <w:lang w:eastAsia="en-US"/>
        </w:rPr>
        <w:t>16.13. Комісія з демонтажу ТС та малих архітектурних форм на території Калуської міської територіальної громади складає акт демонтажу</w:t>
      </w:r>
      <w:r w:rsidRPr="00CF58B8">
        <w:rPr>
          <w:rFonts w:eastAsia="Calibri"/>
          <w:sz w:val="28"/>
          <w:szCs w:val="28"/>
          <w:lang w:eastAsia="en-US"/>
        </w:rPr>
        <w:t xml:space="preserve"> ТС у трьох примірниках  один з яких надається власнику (користувачу) тимчасової споруди, якщо такий відомий, другий примірник залишається у підприємства, яке проводило демонтажні роботи, третій примірник залишається у комісії з </w:t>
      </w:r>
      <w:r w:rsidRPr="00CF58B8">
        <w:rPr>
          <w:rFonts w:eastAsia="Calibri"/>
          <w:sz w:val="28"/>
          <w:szCs w:val="28"/>
          <w:lang w:eastAsia="en-US"/>
        </w:rPr>
        <w:lastRenderedPageBreak/>
        <w:t>демонтажу ТС та малих архітектурних форм на території Калуської міської територіальної громади.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sz w:val="28"/>
          <w:szCs w:val="28"/>
          <w:lang w:eastAsia="en-US"/>
        </w:rPr>
      </w:pPr>
      <w:r w:rsidRPr="00CF58B8">
        <w:rPr>
          <w:rFonts w:eastAsia="Calibri"/>
          <w:sz w:val="28"/>
          <w:szCs w:val="28"/>
          <w:lang w:eastAsia="en-US"/>
        </w:rPr>
        <w:t>16.14. У разі відсутності власника ТС під час процедури демонтажу (знесення) (або у разі коли власник ТС не відомий) про це робиться відмітка у акті проведення демонтажу.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sz w:val="28"/>
          <w:szCs w:val="28"/>
          <w:lang w:eastAsia="en-US"/>
        </w:rPr>
        <w:t xml:space="preserve">16.15. </w:t>
      </w:r>
      <w:r w:rsidRPr="00CF58B8">
        <w:rPr>
          <w:rFonts w:eastAsia="Calibri"/>
          <w:color w:val="000000"/>
          <w:sz w:val="28"/>
          <w:szCs w:val="28"/>
          <w:lang w:eastAsia="en-US"/>
        </w:rPr>
        <w:t>Після проведення демонтажу здійснюється фотофіксація місця, звільненого від самовільно розміщеного об'єкта.</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both"/>
        <w:rPr>
          <w:rFonts w:eastAsia="Calibri"/>
          <w:sz w:val="28"/>
          <w:szCs w:val="28"/>
          <w:lang w:eastAsia="en-US"/>
        </w:rPr>
      </w:pPr>
      <w:r w:rsidRPr="00CF58B8">
        <w:rPr>
          <w:rFonts w:eastAsia="Calibri"/>
          <w:color w:val="000000"/>
          <w:sz w:val="28"/>
          <w:szCs w:val="28"/>
          <w:lang w:eastAsia="en-US"/>
        </w:rPr>
        <w:t xml:space="preserve">          16.16. </w:t>
      </w:r>
      <w:r w:rsidRPr="00CF58B8">
        <w:rPr>
          <w:rFonts w:eastAsia="Calibri"/>
          <w:sz w:val="28"/>
          <w:szCs w:val="28"/>
          <w:lang w:eastAsia="en-US"/>
        </w:rPr>
        <w:t>Після складання акту демонтажу (знесення), ТС відключається від мереж, опечатується, демонтується і перевозиться на зберігання.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16.17. Представники підприємства, інших установ та організацій, які брали участь у проведенні демонтажу не несуть відповідальність за цілісність, неушкодженість та зберігання майна, що знаходиться в середині ТС.</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16.18. Протягом п’яти робочих днів з моменту демонтажу комісія з демонтажу ТС та малих архітектурних форм на території Калуської міської територіальної громади надсилає власнику (користувачу) ТС, у разі його відсутності при проведенні демонтажу, рекомендованим листом з повідомленням про вручення або надає під розписку (якщо власник, користувач відомі) повідомлення про демонтаж ТС, місце її тимчасового зберігання, суму коштів, яка підлягає відшкодуванню власником (користувачем) тимчасової споруди за її демонтаж, та розміщує таку ж саму інформацію на офіційному сайті  Калуської міської ради.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16.19. Демонтовані ТС повертаються власникові на підставі акту приймання-передачі, після відшкодування витрат з відключення від інженерних мереж, робіт з демонтажу, перевезення, розвантаження та зберігання ТС, відновлення благоустрою на місці демонтованих ТС згідно з розрахунками, наданими суб’єктами господарювання, що були задіяні в демонтажі ТС.</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16.20. Для власників ТС розмір плати встановлюється та складається таким чином:</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за демонтування, завантаження та доставку до місця зберігання ТС – згідно з калькуляцією наданою суб’єктом господарювання, який безпосередньо здійснював демонтаж (знесення) ТС;</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за відключення від інженерних мереж - згідно з калькуляціями, наданими суб’єктами господарювання, які безпосередньо здійснили (виконали) відключення;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за відновлення благоустрою на місці демонтажу (знесення) ТС - згідно з калькуляцією, яка обраховується відповідно до Порядку визначення відновної вартості об’єктів благоустрою, затвердженого постановою Кабінету Міністрів України від 15.06.2006 № 826, та Методики визначення відновної вартості об'єкта благоустрою, затвердженої наказом Міністерства з питань житлово-комунального господарства України від 03.11.2008 № 326.</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 xml:space="preserve">16.21. У разі, якщо протягом шести місяців з дати демонтажу від власника (користувача) не надійде заява про повернення демонтованої ТС із підтверджуючими  правовстановлюючими документами на неї, та власник  (користувач)  не відшкодує витрат,  понесених на демонтаж (знесення) </w:t>
      </w:r>
      <w:r w:rsidRPr="00CF58B8">
        <w:rPr>
          <w:rFonts w:eastAsia="Calibri"/>
          <w:color w:val="000000"/>
          <w:sz w:val="28"/>
          <w:szCs w:val="28"/>
          <w:lang w:eastAsia="en-US"/>
        </w:rPr>
        <w:lastRenderedPageBreak/>
        <w:t>ТС, такі дії відповідно до частини 1  статті 347  Цивільного кодексу України будуть свідчити про відмову від права власності на ТС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16.22. Демонтовані ТС підлягають реалізації або утилізації після публікації у друкованих засобах масової інформації, якщо:</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 після закінчення встановленого строку зберігання демонтованих ТС їх власники не звернулися за поверненням;</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 після закінчення встановленого строку зберігання демонтованих ТС їх власники не компенсували витрат, пов'язаних з демонтажем, транспортуванням та зберіганням або не надали документів, які підтверджують право власності;</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 демонтовані ТС, власники яких надали письмову відмову від них та документи, які підтверджують право власності, підлягають реалізації або утилізації у встановленому законодавством України порядку з наступного дня після отримання такої відмови та відповідних документів.</w:t>
      </w:r>
    </w:p>
    <w:p w:rsidR="009A638A" w:rsidRPr="00CF58B8" w:rsidRDefault="009A638A" w:rsidP="00CF58B8">
      <w:pPr>
        <w:tabs>
          <w:tab w:val="left" w:pos="1276"/>
        </w:tabs>
        <w:autoSpaceDE w:val="0"/>
        <w:autoSpaceDN w:val="0"/>
        <w:adjustRightInd w:val="0"/>
        <w:jc w:val="both"/>
        <w:rPr>
          <w:rFonts w:eastAsia="Calibri"/>
          <w:color w:val="000000"/>
          <w:sz w:val="28"/>
          <w:szCs w:val="28"/>
          <w:lang w:eastAsia="en-US"/>
        </w:rPr>
      </w:pPr>
      <w:r w:rsidRPr="00CF58B8">
        <w:rPr>
          <w:rFonts w:eastAsia="Calibri"/>
          <w:color w:val="000000"/>
          <w:sz w:val="28"/>
          <w:szCs w:val="28"/>
          <w:lang w:eastAsia="en-US"/>
        </w:rPr>
        <w:t xml:space="preserve">           16.23. Демонтовані ТС, власників яких не встановлено, вважаються знахідкою та беруться на облік як знахідка. Працівник відділу муніципальної інспекції, який виявив таку ТС повідомляє про знахідку </w:t>
      </w:r>
      <w:r w:rsidRPr="00CF58B8">
        <w:rPr>
          <w:sz w:val="28"/>
          <w:szCs w:val="28"/>
        </w:rPr>
        <w:t>орган Національної поліції</w:t>
      </w:r>
      <w:r w:rsidRPr="00CF58B8">
        <w:rPr>
          <w:rFonts w:eastAsia="Calibri"/>
          <w:color w:val="000000"/>
          <w:sz w:val="28"/>
          <w:szCs w:val="28"/>
          <w:lang w:eastAsia="en-US"/>
        </w:rPr>
        <w:t xml:space="preserve"> протягом трьох робочих днів з моменту виявлення.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val="ru-RU" w:eastAsia="en-US"/>
        </w:rPr>
        <w:t>16.24.</w:t>
      </w:r>
      <w:r w:rsidRPr="00CF58B8">
        <w:rPr>
          <w:rFonts w:eastAsia="Calibri"/>
          <w:color w:val="FF0000"/>
          <w:sz w:val="28"/>
          <w:szCs w:val="28"/>
          <w:lang w:val="ru-RU" w:eastAsia="en-US"/>
        </w:rPr>
        <w:t xml:space="preserve"> </w:t>
      </w:r>
      <w:r w:rsidRPr="00CF58B8">
        <w:rPr>
          <w:rFonts w:eastAsia="Calibri"/>
          <w:color w:val="000000"/>
          <w:sz w:val="28"/>
          <w:szCs w:val="28"/>
          <w:lang w:eastAsia="en-US"/>
        </w:rPr>
        <w:t xml:space="preserve">Якщо протягом шести місяців з моменту повідомлення про знахідку </w:t>
      </w:r>
      <w:r w:rsidRPr="00CF58B8">
        <w:rPr>
          <w:sz w:val="28"/>
          <w:szCs w:val="28"/>
        </w:rPr>
        <w:t>органом Національної поліції</w:t>
      </w:r>
      <w:r w:rsidRPr="00CF58B8">
        <w:rPr>
          <w:rFonts w:eastAsia="Calibri"/>
          <w:color w:val="000000"/>
          <w:sz w:val="28"/>
          <w:szCs w:val="28"/>
          <w:lang w:eastAsia="en-US"/>
        </w:rPr>
        <w:t xml:space="preserve"> не встановлено її власника, або власник не заявить про свої права до </w:t>
      </w:r>
      <w:r w:rsidRPr="00CF58B8">
        <w:rPr>
          <w:sz w:val="28"/>
          <w:szCs w:val="28"/>
        </w:rPr>
        <w:t>органу Національної поліції</w:t>
      </w:r>
      <w:r w:rsidRPr="00CF58B8">
        <w:rPr>
          <w:rFonts w:eastAsia="Calibri"/>
          <w:color w:val="000000"/>
          <w:sz w:val="28"/>
          <w:szCs w:val="28"/>
          <w:lang w:eastAsia="en-US"/>
        </w:rPr>
        <w:t xml:space="preserve"> Калуська міська територіальна громада набуває право власності на таку ТС.</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 xml:space="preserve">16.25. Якщо протягом шести місяців з моменту повідомлення </w:t>
      </w:r>
      <w:r w:rsidRPr="00CF58B8">
        <w:rPr>
          <w:sz w:val="28"/>
          <w:szCs w:val="28"/>
        </w:rPr>
        <w:t>відповідного органу Національної поліції</w:t>
      </w:r>
      <w:r w:rsidRPr="00CF58B8">
        <w:rPr>
          <w:rFonts w:eastAsia="Calibri"/>
          <w:color w:val="FF0000"/>
          <w:sz w:val="28"/>
          <w:szCs w:val="28"/>
          <w:lang w:eastAsia="en-US"/>
        </w:rPr>
        <w:t xml:space="preserve"> </w:t>
      </w:r>
      <w:r w:rsidRPr="00CF58B8">
        <w:rPr>
          <w:rFonts w:eastAsia="Calibri"/>
          <w:color w:val="000000"/>
          <w:sz w:val="28"/>
          <w:szCs w:val="28"/>
          <w:lang w:eastAsia="en-US"/>
        </w:rPr>
        <w:t xml:space="preserve">про знахідку буде встановлено власника ТС або власник заявить про свої права до </w:t>
      </w:r>
      <w:r w:rsidRPr="00CF58B8">
        <w:rPr>
          <w:sz w:val="28"/>
          <w:szCs w:val="28"/>
        </w:rPr>
        <w:t>відповідного органу Національної поліції</w:t>
      </w:r>
      <w:r w:rsidRPr="00CF58B8">
        <w:rPr>
          <w:rFonts w:eastAsia="Calibri"/>
          <w:color w:val="000000"/>
          <w:sz w:val="28"/>
          <w:szCs w:val="28"/>
          <w:lang w:eastAsia="en-US"/>
        </w:rPr>
        <w:t>, ТС повертається власнику, після відшкодування витрат, пов'язаних з демонтажем, зберіганням, транспортуванням, розшуком власника.</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firstLine="708"/>
        <w:jc w:val="both"/>
        <w:rPr>
          <w:rFonts w:eastAsia="Calibri"/>
          <w:color w:val="000000"/>
          <w:sz w:val="28"/>
          <w:szCs w:val="28"/>
          <w:lang w:eastAsia="en-US"/>
        </w:rPr>
      </w:pPr>
      <w:r w:rsidRPr="00CF58B8">
        <w:rPr>
          <w:rFonts w:eastAsia="Calibri"/>
          <w:color w:val="000000"/>
          <w:sz w:val="28"/>
          <w:szCs w:val="28"/>
          <w:lang w:eastAsia="en-US"/>
        </w:rPr>
        <w:t>16.2</w:t>
      </w:r>
      <w:r w:rsidRPr="00CF58B8">
        <w:rPr>
          <w:rFonts w:eastAsia="Calibri"/>
          <w:color w:val="000000"/>
          <w:sz w:val="28"/>
          <w:szCs w:val="28"/>
          <w:lang w:val="ru-RU" w:eastAsia="en-US"/>
        </w:rPr>
        <w:t>7</w:t>
      </w:r>
      <w:r w:rsidRPr="00CF58B8">
        <w:rPr>
          <w:rFonts w:eastAsia="Calibri"/>
          <w:color w:val="000000"/>
          <w:sz w:val="28"/>
          <w:szCs w:val="28"/>
          <w:lang w:eastAsia="en-US"/>
        </w:rPr>
        <w:t>. Аналогічний порядок демонтажу застосовується до МАФ – малих архітектурних форм, які розміщені самовільно або без дозвільної документації незалежно від форми власності на цей об’єкт благоустрою.</w:t>
      </w:r>
    </w:p>
    <w:p w:rsidR="009A638A" w:rsidRPr="00CF58B8" w:rsidRDefault="009A638A" w:rsidP="00CF58B8">
      <w:pPr>
        <w:tabs>
          <w:tab w:val="left" w:pos="7380"/>
        </w:tabs>
        <w:jc w:val="both"/>
        <w:rPr>
          <w:color w:val="FF0000"/>
          <w:sz w:val="28"/>
          <w:szCs w:val="28"/>
          <w:u w:val="single"/>
        </w:rPr>
      </w:pPr>
    </w:p>
    <w:p w:rsidR="009A638A" w:rsidRPr="00CF58B8" w:rsidRDefault="009A638A" w:rsidP="00CF58B8">
      <w:pPr>
        <w:tabs>
          <w:tab w:val="left" w:pos="1276"/>
        </w:tabs>
        <w:autoSpaceDE w:val="0"/>
        <w:autoSpaceDN w:val="0"/>
        <w:adjustRightInd w:val="0"/>
        <w:jc w:val="both"/>
        <w:rPr>
          <w:b/>
          <w:bCs/>
          <w:sz w:val="28"/>
          <w:szCs w:val="28"/>
        </w:rPr>
      </w:pPr>
      <w:r w:rsidRPr="00CF58B8">
        <w:rPr>
          <w:bCs/>
          <w:sz w:val="28"/>
          <w:szCs w:val="28"/>
        </w:rPr>
        <w:t xml:space="preserve">                            </w:t>
      </w:r>
      <w:r w:rsidRPr="00CF58B8">
        <w:rPr>
          <w:b/>
          <w:bCs/>
          <w:sz w:val="28"/>
          <w:szCs w:val="28"/>
        </w:rPr>
        <w:t xml:space="preserve">17. Утримання територій автостоянок </w:t>
      </w:r>
    </w:p>
    <w:p w:rsidR="009A638A" w:rsidRPr="00CF58B8" w:rsidRDefault="009A638A" w:rsidP="00CF58B8">
      <w:pPr>
        <w:tabs>
          <w:tab w:val="left" w:pos="1276"/>
        </w:tabs>
        <w:autoSpaceDE w:val="0"/>
        <w:autoSpaceDN w:val="0"/>
        <w:adjustRightInd w:val="0"/>
        <w:jc w:val="both"/>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17.1. На територіях автостоянок і парковок забезпечується додержання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від 05 квітня 2011 року № 457/19195, вимог цих Типових правил, встановленого порядку паркування.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17.2. Утримання у належному стані територій автостоянок та парковок здійснюють суб’єкти, які мають право на здійснення діяльності на них із дотриманням вимог Правил зберігання транспортних засобів на автостоянках, затверджених постановою Кабінету Міністрів України від 22 січня 1996 року № 115, Правил паркування транспортних засобів, затверджених постановою Кабінету Міністрів України від 03 грудня 2009 року № 1342, та Правил пожежної безпеки в Україні, затверджених наказом Міністерства внутрішніх справ </w:t>
      </w:r>
      <w:r w:rsidRPr="00CF58B8">
        <w:rPr>
          <w:bCs/>
          <w:sz w:val="28"/>
          <w:szCs w:val="28"/>
        </w:rPr>
        <w:lastRenderedPageBreak/>
        <w:t>України від 30 грудня 2014 року № 1417, зареєстрованих у Міністерстві юстиції України від 05 березня 2015 року № 252/26697.</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17.3. Роботи з утримання в належному стані територій автостоянок включають:</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систематичне очищення території та під’їзних шляхів від пилу, сміття та листя шляхом їх підмітання та миття;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забезпечення утримання та належного функціонування засобів та обладнання зовнішнього освітлення території;</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утримання контрольно-пропускного пункту, приміщення для обслуговуючого персоналу, вбиралень, побутових приміщень тощо (у разі наявності);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утримання систем протипожежного захисту та зовнішнього протипожежного водопроводу;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утримання первинних засобів пожежогасіння (вогнегасників), пожежного інвентарю, обладнання та засобів пожежогасіння;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утримання зелених насаджень, їх охорона та відновлення.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17.4.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17.5. Автостоянки використовують виключно за цільовим призначенням.</w:t>
      </w:r>
    </w:p>
    <w:p w:rsidR="009A638A" w:rsidRPr="00CF58B8" w:rsidRDefault="009A638A" w:rsidP="00CF58B8">
      <w:pPr>
        <w:tabs>
          <w:tab w:val="left" w:pos="1276"/>
        </w:tabs>
        <w:autoSpaceDE w:val="0"/>
        <w:autoSpaceDN w:val="0"/>
        <w:adjustRightInd w:val="0"/>
        <w:jc w:val="both"/>
        <w:rPr>
          <w:bCs/>
          <w:sz w:val="28"/>
          <w:szCs w:val="28"/>
          <w:lang w:val="ru-RU"/>
        </w:rPr>
      </w:pPr>
    </w:p>
    <w:p w:rsidR="00E40139" w:rsidRPr="00CF58B8" w:rsidRDefault="00E40139" w:rsidP="00CF58B8">
      <w:pPr>
        <w:tabs>
          <w:tab w:val="left" w:pos="1276"/>
        </w:tabs>
        <w:autoSpaceDE w:val="0"/>
        <w:autoSpaceDN w:val="0"/>
        <w:adjustRightInd w:val="0"/>
        <w:jc w:val="both"/>
        <w:rPr>
          <w:bCs/>
          <w:sz w:val="28"/>
          <w:szCs w:val="28"/>
          <w:lang w:val="ru-RU"/>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18. Відповідальність за порушення Правил благоустрою</w:t>
      </w:r>
    </w:p>
    <w:p w:rsidR="00E40139" w:rsidRPr="00CF58B8" w:rsidRDefault="00E40139" w:rsidP="00CF58B8">
      <w:pPr>
        <w:tabs>
          <w:tab w:val="left" w:pos="1276"/>
        </w:tabs>
        <w:autoSpaceDE w:val="0"/>
        <w:autoSpaceDN w:val="0"/>
        <w:adjustRightInd w:val="0"/>
        <w:ind w:firstLine="567"/>
        <w:jc w:val="center"/>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18.1.</w:t>
      </w:r>
      <w:r w:rsidRPr="00CF58B8">
        <w:rPr>
          <w:bCs/>
          <w:sz w:val="28"/>
          <w:szCs w:val="28"/>
        </w:rPr>
        <w:tab/>
        <w:t xml:space="preserve">Якщо під час перевірки виявлені факти порушення цих Правил, працівник відділу муніципальної інспекції Калуської міської ради або інша уповноважена особа в установленому порядку, зобов’язана скласти протокол про </w:t>
      </w:r>
      <w:r w:rsidRPr="00CF58B8">
        <w:rPr>
          <w:bCs/>
          <w:sz w:val="28"/>
          <w:szCs w:val="28"/>
        </w:rPr>
        <w:lastRenderedPageBreak/>
        <w:t>адміністративне правопорушення, передбачене статтею 152 Кодексу України про адміністративні правопорушення та за потреби видати припис про усунення порушення та наслідків порушення, який є обов’язковим для виконання в термін, зазначений у приписі (до 10-ти днів).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18.2.</w:t>
      </w:r>
      <w:r w:rsidRPr="00CF58B8">
        <w:rPr>
          <w:bCs/>
          <w:sz w:val="28"/>
          <w:szCs w:val="28"/>
        </w:rPr>
        <w:tab/>
        <w:t>Якщо під час перевірки виявлені факти можливого порушення цих Правил, може бути складений припис з вимогою, який є  обов’язковим для виконання в термін, зазначений у приписі (до 10-ти днів). У випадку не виконання умов припису, на винну особу складається протокол про адміністративне правопорушення.</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18.3.</w:t>
      </w:r>
      <w:r w:rsidRPr="00CF58B8">
        <w:rPr>
          <w:bCs/>
          <w:sz w:val="28"/>
          <w:szCs w:val="28"/>
        </w:rPr>
        <w:tab/>
        <w:t>Складений протокол  про адміністративне правопорушення у п’ятиденний строк надсилається на розгляд до адміністративної комісії виконавчого комітету міської ради.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18.4. </w:t>
      </w:r>
      <w:r w:rsidRPr="00CF58B8">
        <w:rPr>
          <w:bCs/>
          <w:sz w:val="28"/>
          <w:szCs w:val="28"/>
        </w:rPr>
        <w:tab/>
        <w:t>У випадку неможливості встановити особу порушника під час складання протоколу про адміністративне правопорушення, уповноважена особа згідно цих Правил, для встановлення такої особи викликає працівників поліції, до повноважень якої,  відповідно до ст.ст. 31, 32 Закону України «Про Національну поліцію», належить перевірка  документів особи.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18.5. У випадку виявлення порушення цих Правил протокол про адміністративне правопорушення складається на особу, яка безпосередньо його вчиняє.</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18.6. Контроль за виконанням цих Правил благоустрою покладається на відділ муніципальної інспекції управління з питань надзвичайних ситуацій Калуської міської ради.</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19. Утримання державних символів України</w:t>
      </w:r>
    </w:p>
    <w:p w:rsidR="009A638A" w:rsidRPr="00CF58B8" w:rsidRDefault="009A638A" w:rsidP="00CF58B8">
      <w:pPr>
        <w:tabs>
          <w:tab w:val="left" w:pos="1276"/>
        </w:tabs>
        <w:autoSpaceDE w:val="0"/>
        <w:autoSpaceDN w:val="0"/>
        <w:adjustRightInd w:val="0"/>
        <w:ind w:firstLine="567"/>
        <w:jc w:val="center"/>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19.1. Особи, які розмістили державні символи України – Державний прапор України та/або Державний Герб України зобов’язані утримувати їх в належному вигляді та дбати про їх стан і естетичний вигляд.</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19.2. На території міста Калуш та сіл Калуської МТГ заборонене розміщення державних символів країн агресорів російської федерації та білорусі, символіки у вигляді букв «Z» «V», нацистської символіки, комуністичної символіки, а також символіки терористичних організацій  ДНР, ЛНР чи їм подібним.</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jc w:val="both"/>
        <w:rPr>
          <w:b/>
          <w:bCs/>
          <w:sz w:val="28"/>
          <w:szCs w:val="28"/>
        </w:rPr>
      </w:pPr>
      <w:r w:rsidRPr="00CF58B8">
        <w:rPr>
          <w:b/>
          <w:bCs/>
          <w:sz w:val="28"/>
          <w:szCs w:val="28"/>
        </w:rPr>
        <w:t xml:space="preserve">                      20. Утримання кладовищ та інших місць поховань</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20.1. Утримання кладовищ, а також інших місць поховання здійснюється з дотриманням вимог:</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Закону України «Про поховання та похоронну справу»;</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 листопада 2003 року № 193, зареєстрованого у Міністерстві юстиції України від 08 вересня 2004 року № 1113/9712;</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 Державних санітарних правил та норм «Гігієнічні вимоги щодо облаштування і утримання кладовищ в населених пунктах України» (ДСанПіН </w:t>
      </w:r>
      <w:r w:rsidRPr="00CF58B8">
        <w:rPr>
          <w:bCs/>
          <w:sz w:val="28"/>
          <w:szCs w:val="28"/>
        </w:rPr>
        <w:lastRenderedPageBreak/>
        <w:t>2.2.2.028-99), затверджених постановою Головного державного санітарного лікаря України від 01 липня 1999 року № 28.</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20.2. На кладовищах міста Калуша та територіальної громади  забороняється покладання штучних квітів.</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21. Утримання тварин</w:t>
      </w:r>
    </w:p>
    <w:p w:rsidR="009A638A" w:rsidRPr="00CF58B8" w:rsidRDefault="009A638A" w:rsidP="00CF58B8">
      <w:pPr>
        <w:tabs>
          <w:tab w:val="left" w:pos="1276"/>
        </w:tabs>
        <w:autoSpaceDE w:val="0"/>
        <w:autoSpaceDN w:val="0"/>
        <w:adjustRightInd w:val="0"/>
        <w:ind w:firstLine="567"/>
        <w:jc w:val="center"/>
        <w:rPr>
          <w:b/>
          <w:bCs/>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ahoma" w:hAnsi="Tahoma"/>
        </w:rPr>
      </w:pPr>
      <w:r w:rsidRPr="00CF58B8">
        <w:rPr>
          <w:bCs/>
          <w:sz w:val="28"/>
          <w:szCs w:val="28"/>
        </w:rPr>
        <w:t xml:space="preserve">21.1. Утримання домашніх тварин підприємствами, організаціями і громадянами в місті Калуш та селах громади здійснюється відповідно до рішення виконавчого комітету Калуської міської  ради від 30.09.2008 р.  № 711 </w:t>
      </w:r>
      <w:r w:rsidRPr="00CF58B8">
        <w:rPr>
          <w:sz w:val="28"/>
          <w:szCs w:val="28"/>
        </w:rPr>
        <w:t>„Про Правила утримання домашніх тварин в місті Калуші”.</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21.2. Утримання майданчиків та зон для вигулу домашніх тварин здійснюється з дотриманням вимог статті 30-1 Закону України «Про благоустрій населених пунктів».</w:t>
      </w:r>
    </w:p>
    <w:p w:rsidR="009A638A" w:rsidRPr="00CF58B8" w:rsidRDefault="009A638A" w:rsidP="00CF58B8">
      <w:pPr>
        <w:keepNext/>
        <w:tabs>
          <w:tab w:val="left" w:pos="567"/>
        </w:tabs>
        <w:autoSpaceDE w:val="0"/>
        <w:autoSpaceDN w:val="0"/>
        <w:adjustRightInd w:val="0"/>
        <w:spacing w:before="240"/>
        <w:ind w:left="360"/>
        <w:jc w:val="center"/>
        <w:rPr>
          <w:b/>
          <w:bCs/>
          <w:sz w:val="28"/>
          <w:szCs w:val="28"/>
        </w:rPr>
      </w:pPr>
      <w:bookmarkStart w:id="54" w:name="_Ref422686538"/>
    </w:p>
    <w:p w:rsidR="009A638A" w:rsidRPr="00CF58B8" w:rsidRDefault="009A638A" w:rsidP="00CF58B8">
      <w:pPr>
        <w:keepNext/>
        <w:tabs>
          <w:tab w:val="left" w:pos="567"/>
        </w:tabs>
        <w:autoSpaceDE w:val="0"/>
        <w:autoSpaceDN w:val="0"/>
        <w:adjustRightInd w:val="0"/>
        <w:spacing w:before="240"/>
        <w:ind w:left="360"/>
        <w:jc w:val="center"/>
        <w:rPr>
          <w:b/>
          <w:bCs/>
          <w:sz w:val="28"/>
          <w:szCs w:val="28"/>
        </w:rPr>
      </w:pPr>
      <w:r w:rsidRPr="00CF58B8">
        <w:rPr>
          <w:b/>
          <w:bCs/>
          <w:sz w:val="28"/>
          <w:szCs w:val="28"/>
        </w:rPr>
        <w:t>22. Межі утримання територій</w:t>
      </w:r>
      <w:bookmarkEnd w:id="54"/>
    </w:p>
    <w:p w:rsidR="009A638A" w:rsidRPr="00CF58B8" w:rsidRDefault="009A638A" w:rsidP="00CF58B8">
      <w:pPr>
        <w:keepNext/>
        <w:tabs>
          <w:tab w:val="left" w:pos="567"/>
        </w:tabs>
        <w:autoSpaceDE w:val="0"/>
        <w:autoSpaceDN w:val="0"/>
        <w:adjustRightInd w:val="0"/>
        <w:spacing w:before="240"/>
        <w:ind w:left="360"/>
        <w:jc w:val="center"/>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22.1. Межі утримання територій та прилеглих територій наведено у Таблиці 1.</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val="ru-RU"/>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52"/>
        <w:gridCol w:w="3153"/>
        <w:gridCol w:w="2884"/>
        <w:gridCol w:w="3033"/>
      </w:tblGrid>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bookmarkStart w:id="55" w:name="n206"/>
            <w:bookmarkEnd w:id="55"/>
            <w:r w:rsidRPr="00CF58B8">
              <w:rPr>
                <w:lang w:val="ru-RU"/>
              </w:rPr>
              <w:t>№ з/п</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Прилегла територія</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Суб’єкти господарювання, на яких покладається утримання прилеглої території</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Межі утримання прилеглої території підприємства, установи, організації (не менше)</w:t>
            </w:r>
          </w:p>
        </w:tc>
      </w:tr>
      <w:tr w:rsidR="009A638A" w:rsidRPr="00CF58B8" w:rsidTr="009A638A">
        <w:trPr>
          <w:trHeight w:val="285"/>
        </w:trPr>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1</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2</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3</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4</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1</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Двори, тротуари, покриття проїзної частини проїздів, прибудинкової території житлового фонду ЖК, ЖБК і ОСББ, упраляючих компаній</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Житловий кооператив, житлово-будівельний кооператив, об’єднання співвласників багатоквартирного будинку, управляючі компанії</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20 м від межі відведеної земельної ділянки та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2</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Власники або користувачі земельних ділянок</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20 м від межі земельної ділянки та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3</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Території, прилеглі до об’єктів соціальної інфраструктури</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Суб’єкти господарювання, що експлуатують вказані об’єкти</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15 м від межі земельної ділянки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4</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Території, прилеглі до автозаправних станцій</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Суб’єкти господарювання, що експлуатують вказані об’єкти</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 xml:space="preserve">50 м від межі земельної ділянки, що надана у власність або користування, </w:t>
            </w:r>
            <w:r w:rsidRPr="00CF58B8">
              <w:rPr>
                <w:lang w:val="ru-RU"/>
              </w:rPr>
              <w:lastRenderedPageBreak/>
              <w:t>та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lastRenderedPageBreak/>
              <w:t>5</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Суб’єкти господарювання, що експлуатують вказані об’єкти</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20 м від межі земельної ділянки, що надана у власність або користування, та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6</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Території, прилеглі до колективних гаражів</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Гаражно-будівельні кооперативи</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20 м від межі земельної ділянки, що надана у власність або користування, та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7</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Території, прилеглі до центрально-теплових, трансформаторних, газорозподільних, тяглових підстанцій</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Підприємства, установи, організації, на балансі яких знаходяться вказані об’єкти</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у радіусі 10 м від периметру споруд та до проїжджої частини вулиці</w:t>
            </w:r>
          </w:p>
        </w:tc>
      </w:tr>
      <w:tr w:rsidR="009A638A" w:rsidRPr="00CF58B8" w:rsidTr="009A638A">
        <w:trPr>
          <w:trHeight w:val="1830"/>
        </w:trPr>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8</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Трамвайні, тролейбусні, автобусні зупинки та зупинки маршрутних транспортних засобів і стоянки (місця відстою) маршрутних таксі</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Відповідні дорожньо-експлуатаційні підприємства або інші суб’єкти господарювання на договірних засадах</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у радіусі 20 м від периметру споруд та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9</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Виходи зі станцій метрополітену</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Балансоутримувачі</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20 м від периметру споруд та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10</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Майданчики для паркування</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Суб’єкти господарювання, які утримують майданчики для паркування</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20 м від периметру споруд та до проїжджої частини вулиці</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11</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Мости, шляхопроводи, інші штучні споруди, території під шляхопроводами</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Балансоутримувачі штучних споруд</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10 м від периметру споруд</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12</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Контейнерні майданчики</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Балансоутримувачі територій, на яких розміщено контейнерні майданчики</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5 м від периметру споруди</w:t>
            </w:r>
          </w:p>
        </w:tc>
      </w:tr>
      <w:tr w:rsidR="009A638A" w:rsidRPr="00CF58B8" w:rsidTr="009A638A">
        <w:tc>
          <w:tcPr>
            <w:tcW w:w="55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center"/>
              <w:rPr>
                <w:lang w:val="ru-RU"/>
              </w:rPr>
            </w:pPr>
            <w:r w:rsidRPr="00CF58B8">
              <w:rPr>
                <w:lang w:val="ru-RU"/>
              </w:rPr>
              <w:t>13</w:t>
            </w:r>
          </w:p>
        </w:tc>
        <w:tc>
          <w:tcPr>
            <w:tcW w:w="31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Території, відведені під проектування та забудову</w:t>
            </w:r>
          </w:p>
        </w:tc>
        <w:tc>
          <w:tcPr>
            <w:tcW w:w="289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305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A638A" w:rsidRPr="00CF58B8" w:rsidRDefault="009A638A" w:rsidP="00CF58B8">
            <w:pPr>
              <w:spacing w:before="100" w:beforeAutospacing="1" w:after="100" w:afterAutospacing="1"/>
              <w:jc w:val="both"/>
              <w:rPr>
                <w:lang w:val="ru-RU"/>
              </w:rPr>
            </w:pPr>
            <w:r w:rsidRPr="00CF58B8">
              <w:rPr>
                <w:lang w:val="ru-RU"/>
              </w:rPr>
              <w:t>20 м від межі земельної ділянки, яка відведена під проектування та забудову, та до проїжджої частини вулиці</w:t>
            </w:r>
          </w:p>
        </w:tc>
      </w:tr>
    </w:tbl>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val="ru-RU"/>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lastRenderedPageBreak/>
        <w:t>22.2. Утримання території здійснюється особами, на яких покладається обов’язок утримання відповідної території у відповідності до цих Правил благоустрою  та інших нормативно-правових і нормативних актів України.</w:t>
      </w:r>
    </w:p>
    <w:p w:rsidR="009A638A" w:rsidRPr="00CF58B8" w:rsidRDefault="009A638A" w:rsidP="00CF58B8">
      <w:pPr>
        <w:tabs>
          <w:tab w:val="left" w:pos="1276"/>
        </w:tabs>
        <w:autoSpaceDE w:val="0"/>
        <w:autoSpaceDN w:val="0"/>
        <w:adjustRightInd w:val="0"/>
        <w:jc w:val="both"/>
        <w:rPr>
          <w:b/>
          <w:bCs/>
          <w:sz w:val="28"/>
          <w:szCs w:val="28"/>
        </w:rPr>
      </w:pPr>
    </w:p>
    <w:p w:rsidR="009A638A" w:rsidRPr="00CF58B8" w:rsidRDefault="009A638A" w:rsidP="00CF58B8">
      <w:pPr>
        <w:tabs>
          <w:tab w:val="left" w:pos="1276"/>
        </w:tabs>
        <w:autoSpaceDE w:val="0"/>
        <w:autoSpaceDN w:val="0"/>
        <w:adjustRightInd w:val="0"/>
        <w:jc w:val="both"/>
        <w:rPr>
          <w:b/>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23. Порядок здійснення самоврядного контролю у сфері благоустрою</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23.1. Контроль у сфері благоустрою населеного пункту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інших нормативно-правових актів, у тому числі цих Типових правил.</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23.2. Самоврядний контроль за станом благоустрою міста здійснюється відповідно до статті 40 Закону України «Про благоустрій населених пунктів».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23.3. Для здійснення контролю за станом благоустрою населених пунктів, виконанням вимог цих  правил благоустрою затверджених органами місцевого самоврядування,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сільські, селищні, міські ради відповідно до статті 40 Закону України «Про благоустрій населених пунктів» можуть утворювати інспекції з благоустрою населених пунктів.</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23.4. Громадський контроль у сфері благоустрою населеного пункту здійснюється відповідно до статті 41 Закону України «Про благоустрій населених пунктів».</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center"/>
        <w:rPr>
          <w:b/>
          <w:bCs/>
          <w:sz w:val="28"/>
          <w:szCs w:val="28"/>
        </w:rPr>
      </w:pPr>
      <w:r w:rsidRPr="00CF58B8">
        <w:rPr>
          <w:b/>
          <w:bCs/>
          <w:sz w:val="28"/>
          <w:szCs w:val="28"/>
        </w:rPr>
        <w:t>24. Доступність</w:t>
      </w:r>
    </w:p>
    <w:p w:rsidR="009A638A" w:rsidRPr="00CF58B8" w:rsidRDefault="009A638A" w:rsidP="00CF58B8">
      <w:pPr>
        <w:tabs>
          <w:tab w:val="left" w:pos="1276"/>
        </w:tabs>
        <w:autoSpaceDE w:val="0"/>
        <w:autoSpaceDN w:val="0"/>
        <w:adjustRightInd w:val="0"/>
        <w:ind w:firstLine="567"/>
        <w:jc w:val="both"/>
        <w:rPr>
          <w:b/>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24.1. Керівники підприємств, установ, організацій, закладів соціальної сфери, управителі житлового фонду, балансоутримувачі об’єктів та інші особи зобов’язані забезпечити доступність до своїх об’єктів для мало мобільних груп населення (людей на візках, матерів з дитячими колясками, старших людей тощо). При цьому доступність має бути реальною, та такою що дає можливість практично нею користуватись.</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24.2. У випадку виявлення працівником відділу муніципальної інспекції управління з питань надзвичайних ситуацій Калуської міської ради недоступного об’єкту для мало мобільних груп населення, на особу, яка не забезпечила такої доступності складається припис з вимогою доступність забезпечити. У випадку невиконання припису на винну особу складається протокол про адміністративне правопорушення за порушення цих правил благоустрою. </w:t>
      </w:r>
    </w:p>
    <w:p w:rsidR="009A638A" w:rsidRPr="00CF58B8" w:rsidRDefault="009A638A" w:rsidP="00CF58B8">
      <w:pPr>
        <w:tabs>
          <w:tab w:val="left" w:pos="1276"/>
        </w:tabs>
        <w:autoSpaceDE w:val="0"/>
        <w:autoSpaceDN w:val="0"/>
        <w:adjustRightInd w:val="0"/>
        <w:ind w:firstLine="567"/>
        <w:jc w:val="both"/>
        <w:rPr>
          <w:bCs/>
          <w:sz w:val="28"/>
          <w:szCs w:val="28"/>
        </w:rPr>
      </w:pPr>
    </w:p>
    <w:p w:rsidR="00E40139" w:rsidRPr="00CF58B8" w:rsidRDefault="00E40139" w:rsidP="00CF58B8">
      <w:pPr>
        <w:tabs>
          <w:tab w:val="left" w:pos="1276"/>
        </w:tabs>
        <w:autoSpaceDE w:val="0"/>
        <w:autoSpaceDN w:val="0"/>
        <w:adjustRightInd w:val="0"/>
        <w:ind w:left="567"/>
        <w:jc w:val="center"/>
        <w:rPr>
          <w:b/>
          <w:bCs/>
          <w:sz w:val="28"/>
          <w:szCs w:val="28"/>
        </w:rPr>
      </w:pPr>
    </w:p>
    <w:p w:rsidR="009A638A" w:rsidRPr="00CF58B8" w:rsidRDefault="009A638A" w:rsidP="00CF58B8">
      <w:pPr>
        <w:tabs>
          <w:tab w:val="left" w:pos="1276"/>
        </w:tabs>
        <w:autoSpaceDE w:val="0"/>
        <w:autoSpaceDN w:val="0"/>
        <w:adjustRightInd w:val="0"/>
        <w:ind w:left="567"/>
        <w:jc w:val="center"/>
        <w:rPr>
          <w:b/>
          <w:bCs/>
          <w:sz w:val="28"/>
          <w:szCs w:val="28"/>
        </w:rPr>
      </w:pPr>
      <w:r w:rsidRPr="00CF58B8">
        <w:rPr>
          <w:b/>
          <w:bCs/>
          <w:sz w:val="28"/>
          <w:szCs w:val="28"/>
        </w:rPr>
        <w:t>25. Прикінцеві положення</w:t>
      </w:r>
    </w:p>
    <w:p w:rsidR="00E40139" w:rsidRPr="00CF58B8" w:rsidRDefault="00E40139" w:rsidP="00CF58B8">
      <w:pPr>
        <w:tabs>
          <w:tab w:val="left" w:pos="1276"/>
        </w:tabs>
        <w:autoSpaceDE w:val="0"/>
        <w:autoSpaceDN w:val="0"/>
        <w:adjustRightInd w:val="0"/>
        <w:ind w:left="567"/>
        <w:jc w:val="center"/>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25.1. Надання в оренду територій, будівель і приміщень не знімає відповідальності з власника за їх технічний та санітарний стан.</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25.2. Уповноваженими особами на контроль за виконанням цих Правил є працівники відділу муніципальної інспекції управління з питань надзвичайних ситуацій Калуської міської ради, а також інші особи, уповноважені здійснювати контроль за станом благоустрою в місті Калуші та селах Калуської МТГ.</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 xml:space="preserve">25.3. У випадку втрати чинності окремих нормативних актів, згаданих у цих Правилах, а також у випадку зміни законодавства, що має мати наслідком внесення змін до цих Правил, Правила залишаються чинними в частині, що не суперечить законодавству. </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25.4. На території міста Калуш та сіл громади заборонено вчиняти дії, які завдають, або можуть завдати шкоди об’єктам благоустрою; псувати майно територіальної громади  та інших власників; засмічувати територію, порушувати тишу, розпивати спиртні напої в громадських місцях, курити у не відведених для цього місцях, спалювати рослинність та інші речі, вчиняти будь-які дії, які порушують вимоги даних Правил благоустрою, рішень Калуської міської ради, рішень виконавчого комітету Калуської міської ради, розпоряджень міського голови, нормативно-правових та нормативних актів України.</w:t>
      </w:r>
    </w:p>
    <w:p w:rsidR="009A638A" w:rsidRPr="00CF58B8" w:rsidRDefault="009A638A" w:rsidP="00CF58B8">
      <w:pPr>
        <w:tabs>
          <w:tab w:val="left" w:pos="1276"/>
        </w:tabs>
        <w:autoSpaceDE w:val="0"/>
        <w:autoSpaceDN w:val="0"/>
        <w:adjustRightInd w:val="0"/>
        <w:ind w:firstLine="567"/>
        <w:jc w:val="both"/>
        <w:rPr>
          <w:bCs/>
          <w:sz w:val="28"/>
          <w:szCs w:val="28"/>
        </w:rPr>
      </w:pPr>
      <w:r w:rsidRPr="00CF58B8">
        <w:rPr>
          <w:bCs/>
          <w:sz w:val="28"/>
          <w:szCs w:val="28"/>
        </w:rPr>
        <w:t>25.5. У випадку призупинення дії в установленому порядку окремих пунктів цих Правил Правила залишаються чинними в іншій їх частині.</w:t>
      </w: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1276"/>
        </w:tabs>
        <w:autoSpaceDE w:val="0"/>
        <w:autoSpaceDN w:val="0"/>
        <w:adjustRightInd w:val="0"/>
        <w:ind w:firstLine="567"/>
        <w:jc w:val="both"/>
        <w:rPr>
          <w:bCs/>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right"/>
        <w:rPr>
          <w:b/>
          <w:bCs/>
          <w:i/>
          <w:sz w:val="28"/>
          <w:szCs w:val="28"/>
        </w:rPr>
      </w:pPr>
      <w:r w:rsidRPr="00CF58B8">
        <w:rPr>
          <w:b/>
          <w:bCs/>
          <w:i/>
          <w:sz w:val="28"/>
          <w:szCs w:val="28"/>
        </w:rPr>
        <w:t>Додаток 1 до Порядку</w:t>
      </w:r>
    </w:p>
    <w:p w:rsidR="009A638A" w:rsidRPr="00CF58B8" w:rsidRDefault="009A638A" w:rsidP="00CF58B8">
      <w:pPr>
        <w:tabs>
          <w:tab w:val="left" w:pos="1276"/>
        </w:tabs>
        <w:autoSpaceDE w:val="0"/>
        <w:autoSpaceDN w:val="0"/>
        <w:adjustRightInd w:val="0"/>
        <w:ind w:firstLine="567"/>
        <w:jc w:val="right"/>
        <w:rPr>
          <w:b/>
          <w:bCs/>
          <w:i/>
          <w:color w:val="000000"/>
          <w:sz w:val="28"/>
          <w:szCs w:val="28"/>
        </w:rPr>
      </w:pPr>
      <w:r w:rsidRPr="00CF58B8">
        <w:rPr>
          <w:b/>
          <w:bCs/>
          <w:i/>
          <w:color w:val="000000"/>
          <w:sz w:val="28"/>
          <w:szCs w:val="28"/>
        </w:rPr>
        <w:t xml:space="preserve">видачі дозволів на порушення </w:t>
      </w:r>
    </w:p>
    <w:p w:rsidR="009A638A" w:rsidRPr="00CF58B8" w:rsidRDefault="009A638A" w:rsidP="00CF58B8">
      <w:pPr>
        <w:tabs>
          <w:tab w:val="left" w:pos="1276"/>
        </w:tabs>
        <w:autoSpaceDE w:val="0"/>
        <w:autoSpaceDN w:val="0"/>
        <w:adjustRightInd w:val="0"/>
        <w:ind w:firstLine="567"/>
        <w:jc w:val="right"/>
        <w:rPr>
          <w:b/>
          <w:bCs/>
          <w:color w:val="000000"/>
          <w:sz w:val="28"/>
          <w:szCs w:val="28"/>
        </w:rPr>
      </w:pPr>
      <w:r w:rsidRPr="00CF58B8">
        <w:rPr>
          <w:b/>
          <w:bCs/>
          <w:i/>
          <w:color w:val="000000"/>
          <w:sz w:val="28"/>
          <w:szCs w:val="28"/>
        </w:rPr>
        <w:t>об’єктів благоустрою</w:t>
      </w:r>
      <w:r w:rsidRPr="00CF58B8">
        <w:rPr>
          <w:b/>
          <w:bCs/>
          <w:color w:val="000000"/>
          <w:sz w:val="28"/>
          <w:szCs w:val="28"/>
        </w:rPr>
        <w:t xml:space="preserve"> </w:t>
      </w:r>
    </w:p>
    <w:p w:rsidR="009A638A" w:rsidRPr="00CF58B8" w:rsidRDefault="009A638A" w:rsidP="00CF58B8">
      <w:pPr>
        <w:tabs>
          <w:tab w:val="left" w:pos="1276"/>
        </w:tabs>
        <w:autoSpaceDE w:val="0"/>
        <w:autoSpaceDN w:val="0"/>
        <w:adjustRightInd w:val="0"/>
        <w:ind w:firstLine="567"/>
        <w:jc w:val="right"/>
        <w:rPr>
          <w:b/>
          <w:bCs/>
          <w:i/>
          <w:sz w:val="28"/>
          <w:szCs w:val="28"/>
        </w:rPr>
      </w:pPr>
    </w:p>
    <w:tbl>
      <w:tblPr>
        <w:tblW w:w="3200" w:type="pct"/>
        <w:tblInd w:w="3227" w:type="dxa"/>
        <w:tblLook w:val="01E0" w:firstRow="1" w:lastRow="1" w:firstColumn="1" w:lastColumn="1" w:noHBand="0" w:noVBand="0"/>
      </w:tblPr>
      <w:tblGrid>
        <w:gridCol w:w="6168"/>
      </w:tblGrid>
      <w:tr w:rsidR="009A638A" w:rsidRPr="00CF58B8" w:rsidTr="009A638A">
        <w:tc>
          <w:tcPr>
            <w:tcW w:w="5000" w:type="pct"/>
            <w:hideMark/>
          </w:tcPr>
          <w:p w:rsidR="009A638A" w:rsidRPr="00CF58B8" w:rsidRDefault="009A638A" w:rsidP="00CF58B8">
            <w:pPr>
              <w:jc w:val="both"/>
              <w:rPr>
                <w:sz w:val="28"/>
                <w:szCs w:val="28"/>
              </w:rPr>
            </w:pPr>
            <w:r w:rsidRPr="00CF58B8">
              <w:rPr>
                <w:sz w:val="28"/>
                <w:szCs w:val="28"/>
              </w:rPr>
              <w:t>Начальнику управління житлово-комунального господарства Калуської міської ради</w:t>
            </w:r>
          </w:p>
          <w:p w:rsidR="009A638A" w:rsidRPr="00CF58B8" w:rsidRDefault="009A638A" w:rsidP="00CF58B8">
            <w:pPr>
              <w:jc w:val="both"/>
              <w:rPr>
                <w:sz w:val="28"/>
                <w:szCs w:val="28"/>
              </w:rPr>
            </w:pPr>
            <w:r w:rsidRPr="00CF58B8">
              <w:rPr>
                <w:sz w:val="28"/>
                <w:szCs w:val="28"/>
              </w:rPr>
              <w:t>_________________________________________</w:t>
            </w:r>
            <w:r w:rsidRPr="00CF58B8">
              <w:rPr>
                <w:sz w:val="28"/>
                <w:szCs w:val="28"/>
              </w:rPr>
              <w:br/>
            </w:r>
            <w:r w:rsidRPr="00CF58B8">
              <w:rPr>
                <w:sz w:val="22"/>
                <w:szCs w:val="22"/>
              </w:rPr>
              <w:t>(П.І.П. начальника)</w:t>
            </w:r>
          </w:p>
        </w:tc>
      </w:tr>
      <w:tr w:rsidR="009A638A" w:rsidRPr="00CF58B8" w:rsidTr="009A638A">
        <w:tc>
          <w:tcPr>
            <w:tcW w:w="5000" w:type="pct"/>
            <w:hideMark/>
          </w:tcPr>
          <w:p w:rsidR="009A638A" w:rsidRPr="00CF58B8" w:rsidRDefault="009A638A" w:rsidP="00CF58B8">
            <w:pPr>
              <w:spacing w:before="120"/>
              <w:jc w:val="both"/>
              <w:rPr>
                <w:sz w:val="28"/>
                <w:szCs w:val="28"/>
              </w:rPr>
            </w:pPr>
            <w:r w:rsidRPr="00CF58B8">
              <w:rPr>
                <w:sz w:val="28"/>
                <w:szCs w:val="28"/>
              </w:rPr>
              <w:lastRenderedPageBreak/>
              <w:t>Заявник ___________________________________</w:t>
            </w:r>
          </w:p>
          <w:p w:rsidR="009A638A" w:rsidRPr="00CF58B8" w:rsidRDefault="009A638A" w:rsidP="00CF58B8">
            <w:pPr>
              <w:spacing w:before="120"/>
              <w:ind w:left="1093" w:hanging="1093"/>
              <w:jc w:val="both"/>
              <w:rPr>
                <w:sz w:val="22"/>
                <w:szCs w:val="22"/>
              </w:rPr>
            </w:pPr>
            <w:r w:rsidRPr="00CF58B8">
              <w:rPr>
                <w:sz w:val="22"/>
                <w:szCs w:val="22"/>
              </w:rPr>
              <w:t xml:space="preserve">(найменування юридичної особи, прізвище, ім’я </w:t>
            </w:r>
          </w:p>
          <w:p w:rsidR="009A638A" w:rsidRPr="00CF58B8" w:rsidRDefault="009A638A" w:rsidP="00CF58B8">
            <w:pPr>
              <w:spacing w:before="120"/>
              <w:jc w:val="both"/>
              <w:rPr>
                <w:sz w:val="28"/>
                <w:szCs w:val="28"/>
              </w:rPr>
            </w:pPr>
            <w:r w:rsidRPr="00CF58B8">
              <w:rPr>
                <w:sz w:val="28"/>
                <w:szCs w:val="28"/>
              </w:rPr>
              <w:t>__________________________________________</w:t>
            </w:r>
          </w:p>
          <w:p w:rsidR="009A638A" w:rsidRPr="00CF58B8" w:rsidRDefault="009A638A" w:rsidP="00CF58B8">
            <w:pPr>
              <w:spacing w:before="120"/>
              <w:jc w:val="both"/>
              <w:rPr>
                <w:sz w:val="22"/>
                <w:szCs w:val="22"/>
              </w:rPr>
            </w:pPr>
            <w:r w:rsidRPr="00CF58B8">
              <w:rPr>
                <w:sz w:val="22"/>
                <w:szCs w:val="22"/>
              </w:rPr>
              <w:t>та по батькові фізичної особи/фізичної особи - підприємця, їх</w:t>
            </w:r>
          </w:p>
          <w:p w:rsidR="009A638A" w:rsidRPr="00CF58B8" w:rsidRDefault="009A638A" w:rsidP="00CF58B8">
            <w:pPr>
              <w:spacing w:before="120"/>
              <w:jc w:val="both"/>
              <w:rPr>
                <w:sz w:val="28"/>
                <w:szCs w:val="28"/>
              </w:rPr>
            </w:pPr>
            <w:r w:rsidRPr="00CF58B8">
              <w:rPr>
                <w:sz w:val="28"/>
                <w:szCs w:val="28"/>
              </w:rPr>
              <w:t>__________________________________________</w:t>
            </w:r>
            <w:r w:rsidRPr="00CF58B8">
              <w:rPr>
                <w:sz w:val="28"/>
                <w:szCs w:val="28"/>
              </w:rPr>
              <w:br/>
            </w:r>
            <w:r w:rsidRPr="00CF58B8">
              <w:rPr>
                <w:sz w:val="22"/>
                <w:szCs w:val="22"/>
              </w:rPr>
              <w:t>місцезнаходження, контактний номер телефону)</w:t>
            </w:r>
          </w:p>
        </w:tc>
      </w:tr>
    </w:tbl>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F58B8">
        <w:rPr>
          <w:b/>
          <w:sz w:val="28"/>
          <w:szCs w:val="28"/>
        </w:rPr>
        <w:t>ЗАЯВА</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18"/>
          <w:szCs w:val="18"/>
        </w:rPr>
      </w:pPr>
      <w:r w:rsidRPr="00CF58B8">
        <w:rPr>
          <w:sz w:val="28"/>
          <w:szCs w:val="28"/>
        </w:rPr>
        <w:t>Відповідно до статті 26</w:t>
      </w:r>
      <w:r w:rsidRPr="00CF58B8">
        <w:rPr>
          <w:sz w:val="28"/>
          <w:szCs w:val="28"/>
          <w:vertAlign w:val="superscript"/>
        </w:rPr>
        <w:t>1</w:t>
      </w:r>
      <w:r w:rsidRPr="00CF58B8">
        <w:rPr>
          <w:sz w:val="28"/>
          <w:szCs w:val="28"/>
        </w:rPr>
        <w:t xml:space="preserve">  Закону України  «Про благоустрій населених пунктів»  прошу ____________________________________________________ </w:t>
      </w:r>
      <w:r w:rsidRPr="00CF58B8">
        <w:rPr>
          <w:sz w:val="28"/>
          <w:szCs w:val="28"/>
        </w:rPr>
        <w:br/>
      </w:r>
      <w:r w:rsidRPr="00CF58B8">
        <w:rPr>
          <w:sz w:val="18"/>
          <w:szCs w:val="18"/>
        </w:rPr>
        <w:t xml:space="preserve">                                                             (видати, переоформити, видати дублікат, анулювати (необхідне зазначити)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CF58B8">
        <w:rPr>
          <w:sz w:val="28"/>
          <w:szCs w:val="28"/>
        </w:rPr>
        <w:t>дозвіл на порушення об’єкта благоустрою_______________________________</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CF58B8">
        <w:rPr>
          <w:sz w:val="28"/>
          <w:szCs w:val="28"/>
        </w:rPr>
        <w:t xml:space="preserve">                                                                                         </w:t>
      </w:r>
      <w:r w:rsidRPr="00CF58B8">
        <w:rPr>
          <w:sz w:val="22"/>
          <w:szCs w:val="22"/>
        </w:rPr>
        <w:t xml:space="preserve">(назва об’єкта благоустрою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CF58B8">
        <w:rPr>
          <w:sz w:val="22"/>
          <w:szCs w:val="22"/>
        </w:rPr>
        <w:t>______________________________________________________________________________________</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CF58B8">
        <w:rPr>
          <w:sz w:val="22"/>
          <w:szCs w:val="22"/>
        </w:rPr>
        <w:t xml:space="preserve">                                                             та його місцезнаходження)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CF58B8">
        <w:rPr>
          <w:sz w:val="28"/>
          <w:szCs w:val="28"/>
        </w:rPr>
        <w:t>з метою проведення __________________________________________________</w:t>
      </w:r>
      <w:r w:rsidRPr="00CF58B8">
        <w:rPr>
          <w:sz w:val="28"/>
          <w:szCs w:val="28"/>
        </w:rPr>
        <w:br/>
        <w:t xml:space="preserve">                                        </w:t>
      </w:r>
      <w:r w:rsidRPr="00CF58B8">
        <w:rPr>
          <w:sz w:val="22"/>
          <w:szCs w:val="22"/>
        </w:rPr>
        <w:t xml:space="preserve">(вид планових (земляних та/або ремонтних робіт), аварійних робіт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CF58B8">
        <w:rPr>
          <w:sz w:val="22"/>
          <w:szCs w:val="22"/>
        </w:rPr>
        <w:t>______________________________________________________________________________________</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CF58B8">
        <w:rPr>
          <w:sz w:val="22"/>
          <w:szCs w:val="22"/>
        </w:rPr>
        <w:t xml:space="preserve"> згідно з додатком 3 до Порядку видачі дозволів на порушення об’єктів благоустрою або відмови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CF58B8">
        <w:rPr>
          <w:sz w:val="28"/>
          <w:szCs w:val="28"/>
        </w:rPr>
        <w:t>___________________________________________________________________</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CF58B8">
        <w:rPr>
          <w:sz w:val="22"/>
          <w:szCs w:val="22"/>
        </w:rPr>
        <w:t xml:space="preserve">        в їх видачі, переоформлення, видачі дублікатів, анулювання дозволів  та місце їх проведення).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CF58B8">
        <w:rPr>
          <w:sz w:val="28"/>
          <w:szCs w:val="28"/>
        </w:rPr>
        <w:t>Дозвіл від _____    ____________ 20___ р. №_____ (зазначається у разі переоформлення, анулювання дозволу або видачі його дубліката) виданий</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F58B8">
        <w:rPr>
          <w:sz w:val="28"/>
          <w:szCs w:val="28"/>
        </w:rPr>
        <w:t>___________________________________________________________________</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F58B8">
        <w:rPr>
          <w:sz w:val="22"/>
          <w:szCs w:val="22"/>
        </w:rPr>
        <w:t>(найменування юридичної особи або прізвище, ім’я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jc w:val="both"/>
        <w:rPr>
          <w:sz w:val="28"/>
          <w:szCs w:val="28"/>
        </w:rPr>
      </w:pPr>
      <w:r w:rsidRPr="00CF58B8">
        <w:rPr>
          <w:sz w:val="28"/>
          <w:szCs w:val="28"/>
        </w:rPr>
        <w:t>__________________________________________________________________.</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CF58B8">
        <w:rPr>
          <w:sz w:val="22"/>
          <w:szCs w:val="22"/>
        </w:rPr>
        <w:t>та по батькові фізичної особи/фізичної особи - підприємця, їх місцезнаходження)</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Додаток:</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Дозвіл або його дублікат (у разі переоформлення, анулювання дозволу або видачі його дубліката (крім випадків видачі дубліката у зв’язку з втратою).</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З метою забезпечення ведення реєстру дозволів на порушення об’єктів благоустрою і відповідно до Закону України «Про захист персональних даних» я,</w:t>
      </w:r>
    </w:p>
    <w:tbl>
      <w:tblPr>
        <w:tblW w:w="0" w:type="auto"/>
        <w:tblLayout w:type="fixed"/>
        <w:tblLook w:val="00A0" w:firstRow="1" w:lastRow="0" w:firstColumn="1" w:lastColumn="0" w:noHBand="0" w:noVBand="0"/>
      </w:tblPr>
      <w:tblGrid>
        <w:gridCol w:w="5353"/>
        <w:gridCol w:w="4466"/>
      </w:tblGrid>
      <w:tr w:rsidR="009A638A" w:rsidRPr="00CF58B8" w:rsidTr="009A638A">
        <w:tc>
          <w:tcPr>
            <w:tcW w:w="5353" w:type="dxa"/>
            <w:hideMark/>
          </w:tcPr>
          <w:p w:rsidR="009A638A" w:rsidRPr="00CF58B8" w:rsidRDefault="009A638A" w:rsidP="00CF58B8">
            <w:pPr>
              <w:jc w:val="both"/>
              <w:rPr>
                <w:sz w:val="28"/>
                <w:szCs w:val="28"/>
              </w:rPr>
            </w:pPr>
            <w:r w:rsidRPr="00CF58B8">
              <w:rPr>
                <w:sz w:val="28"/>
                <w:szCs w:val="28"/>
              </w:rPr>
              <w:t>____________________________________</w:t>
            </w:r>
            <w:r w:rsidRPr="00CF58B8">
              <w:rPr>
                <w:sz w:val="28"/>
                <w:szCs w:val="28"/>
              </w:rPr>
              <w:br/>
            </w:r>
            <w:r w:rsidRPr="00CF58B8">
              <w:rPr>
                <w:sz w:val="22"/>
                <w:szCs w:val="22"/>
              </w:rPr>
              <w:t>(прізвище, ім’я та по батькові фізичної особи)</w:t>
            </w:r>
          </w:p>
        </w:tc>
        <w:tc>
          <w:tcPr>
            <w:tcW w:w="4466" w:type="dxa"/>
            <w:hideMark/>
          </w:tcPr>
          <w:p w:rsidR="009A638A" w:rsidRPr="00CF58B8" w:rsidRDefault="009A638A" w:rsidP="00CF58B8">
            <w:pPr>
              <w:ind w:left="767"/>
              <w:jc w:val="both"/>
              <w:rPr>
                <w:sz w:val="28"/>
                <w:szCs w:val="28"/>
              </w:rPr>
            </w:pPr>
            <w:r w:rsidRPr="00CF58B8">
              <w:rPr>
                <w:sz w:val="28"/>
                <w:szCs w:val="28"/>
              </w:rPr>
              <w:t>_____</w:t>
            </w:r>
            <w:r w:rsidRPr="00CF58B8">
              <w:rPr>
                <w:sz w:val="28"/>
                <w:szCs w:val="28"/>
                <w:lang w:val="en-US"/>
              </w:rPr>
              <w:t>_______</w:t>
            </w:r>
            <w:r w:rsidRPr="00CF58B8">
              <w:rPr>
                <w:sz w:val="28"/>
                <w:szCs w:val="28"/>
              </w:rPr>
              <w:t>___________</w:t>
            </w:r>
            <w:r w:rsidRPr="00CF58B8">
              <w:rPr>
                <w:sz w:val="28"/>
                <w:szCs w:val="28"/>
                <w:lang w:val="en-US"/>
              </w:rPr>
              <w:br/>
            </w:r>
            <w:r w:rsidRPr="00CF58B8">
              <w:rPr>
                <w:sz w:val="22"/>
                <w:szCs w:val="22"/>
              </w:rPr>
              <w:t>(підпис)</w:t>
            </w:r>
          </w:p>
        </w:tc>
      </w:tr>
    </w:tbl>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CF58B8">
        <w:rPr>
          <w:sz w:val="28"/>
          <w:szCs w:val="28"/>
        </w:rPr>
        <w:t>даю згоду на оброблення моїх персональних даних.</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1"/>
        <w:gridCol w:w="3097"/>
        <w:gridCol w:w="3097"/>
      </w:tblGrid>
      <w:tr w:rsidR="009A638A" w:rsidRPr="00CF58B8" w:rsidTr="009A638A">
        <w:trPr>
          <w:trHeight w:val="591"/>
        </w:trPr>
        <w:tc>
          <w:tcPr>
            <w:tcW w:w="3331" w:type="dxa"/>
            <w:tcBorders>
              <w:top w:val="single" w:sz="4" w:space="0" w:color="auto"/>
              <w:left w:val="single" w:sz="4" w:space="0" w:color="auto"/>
              <w:bottom w:val="single" w:sz="4" w:space="0" w:color="auto"/>
              <w:right w:val="single" w:sz="4" w:space="0" w:color="auto"/>
            </w:tcBorders>
          </w:tcPr>
          <w:p w:rsidR="009A638A" w:rsidRPr="00CF58B8" w:rsidRDefault="009A638A" w:rsidP="00CF58B8">
            <w:pPr>
              <w:spacing w:before="120"/>
              <w:jc w:val="both"/>
              <w:rPr>
                <w:sz w:val="28"/>
                <w:szCs w:val="28"/>
              </w:rPr>
            </w:pPr>
          </w:p>
          <w:p w:rsidR="009A638A" w:rsidRPr="00CF58B8" w:rsidRDefault="009A638A" w:rsidP="00CF58B8">
            <w:pPr>
              <w:spacing w:before="120"/>
              <w:jc w:val="both"/>
              <w:rPr>
                <w:sz w:val="28"/>
                <w:szCs w:val="28"/>
              </w:rPr>
            </w:pPr>
            <w:r w:rsidRPr="00CF58B8">
              <w:rPr>
                <w:sz w:val="28"/>
                <w:szCs w:val="28"/>
              </w:rPr>
              <w:t>Заявник</w:t>
            </w:r>
          </w:p>
        </w:tc>
        <w:tc>
          <w:tcPr>
            <w:tcW w:w="3096" w:type="dxa"/>
            <w:tcBorders>
              <w:top w:val="single" w:sz="4" w:space="0" w:color="auto"/>
              <w:left w:val="single" w:sz="4" w:space="0" w:color="auto"/>
              <w:bottom w:val="single" w:sz="4" w:space="0" w:color="auto"/>
              <w:right w:val="single" w:sz="4" w:space="0" w:color="auto"/>
            </w:tcBorders>
            <w:vAlign w:val="bottom"/>
          </w:tcPr>
          <w:p w:rsidR="009A638A" w:rsidRPr="00CF58B8" w:rsidRDefault="009A638A" w:rsidP="00CF58B8">
            <w:pPr>
              <w:jc w:val="both"/>
              <w:rPr>
                <w:sz w:val="28"/>
                <w:szCs w:val="28"/>
              </w:rPr>
            </w:pPr>
          </w:p>
          <w:p w:rsidR="009A638A" w:rsidRPr="00CF58B8" w:rsidRDefault="009A638A" w:rsidP="00CF58B8">
            <w:pPr>
              <w:jc w:val="both"/>
              <w:rPr>
                <w:sz w:val="28"/>
                <w:szCs w:val="28"/>
              </w:rPr>
            </w:pPr>
          </w:p>
          <w:p w:rsidR="009A638A" w:rsidRPr="00CF58B8" w:rsidRDefault="009A638A" w:rsidP="00CF58B8">
            <w:pPr>
              <w:jc w:val="both"/>
              <w:rPr>
                <w:sz w:val="28"/>
                <w:szCs w:val="28"/>
              </w:rPr>
            </w:pPr>
            <w:r w:rsidRPr="00CF58B8">
              <w:rPr>
                <w:sz w:val="28"/>
                <w:szCs w:val="28"/>
              </w:rPr>
              <w:t>____________________</w:t>
            </w:r>
            <w:r w:rsidRPr="00CF58B8">
              <w:rPr>
                <w:sz w:val="28"/>
                <w:szCs w:val="28"/>
                <w:lang w:val="en-US"/>
              </w:rPr>
              <w:br/>
            </w:r>
            <w:r w:rsidRPr="00CF58B8">
              <w:rPr>
                <w:sz w:val="28"/>
                <w:szCs w:val="28"/>
              </w:rPr>
              <w:t>(підпис)</w:t>
            </w:r>
          </w:p>
        </w:tc>
        <w:tc>
          <w:tcPr>
            <w:tcW w:w="3096" w:type="dxa"/>
            <w:tcBorders>
              <w:top w:val="single" w:sz="4" w:space="0" w:color="auto"/>
              <w:left w:val="single" w:sz="4" w:space="0" w:color="auto"/>
              <w:bottom w:val="single" w:sz="4" w:space="0" w:color="auto"/>
              <w:right w:val="single" w:sz="4" w:space="0" w:color="auto"/>
            </w:tcBorders>
            <w:vAlign w:val="bottom"/>
            <w:hideMark/>
          </w:tcPr>
          <w:p w:rsidR="009A638A" w:rsidRPr="00CF58B8" w:rsidRDefault="009A638A" w:rsidP="00CF58B8">
            <w:pPr>
              <w:jc w:val="both"/>
              <w:rPr>
                <w:sz w:val="28"/>
                <w:szCs w:val="28"/>
              </w:rPr>
            </w:pPr>
            <w:r w:rsidRPr="00CF58B8">
              <w:rPr>
                <w:sz w:val="28"/>
                <w:szCs w:val="28"/>
              </w:rPr>
              <w:t>____________________</w:t>
            </w:r>
            <w:r w:rsidRPr="00CF58B8">
              <w:rPr>
                <w:sz w:val="28"/>
                <w:szCs w:val="28"/>
                <w:lang w:val="en-US"/>
              </w:rPr>
              <w:br/>
            </w:r>
            <w:r w:rsidRPr="00CF58B8">
              <w:rPr>
                <w:sz w:val="28"/>
                <w:szCs w:val="28"/>
              </w:rPr>
              <w:t>(ініціали та прізвище)</w:t>
            </w:r>
          </w:p>
        </w:tc>
      </w:tr>
    </w:tbl>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rPr>
          <w:sz w:val="28"/>
          <w:szCs w:val="28"/>
        </w:rPr>
      </w:pPr>
      <w:r w:rsidRPr="00CF58B8">
        <w:rPr>
          <w:sz w:val="28"/>
          <w:szCs w:val="28"/>
        </w:rPr>
        <w:t>Примітка. Кожна сторінка цієї заяви засвідчується підписом заявника, скріпленим його печаткою (за наявності).</w:t>
      </w:r>
      <w:bookmarkStart w:id="56" w:name="o32"/>
      <w:bookmarkEnd w:id="56"/>
    </w:p>
    <w:p w:rsidR="009A638A" w:rsidRPr="00CF58B8" w:rsidRDefault="009A638A" w:rsidP="00CF58B8">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BF2653" w:rsidRPr="00CF58B8" w:rsidRDefault="00BF2653"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b/>
          <w:bCs/>
          <w:i/>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i/>
          <w:sz w:val="28"/>
          <w:szCs w:val="28"/>
        </w:rPr>
      </w:pPr>
      <w:r w:rsidRPr="00CF58B8">
        <w:rPr>
          <w:b/>
          <w:bCs/>
          <w:i/>
          <w:sz w:val="28"/>
          <w:szCs w:val="28"/>
        </w:rPr>
        <w:t>Додаток 2 до Порядку</w:t>
      </w:r>
    </w:p>
    <w:p w:rsidR="009A638A" w:rsidRPr="00CF58B8" w:rsidRDefault="009A638A" w:rsidP="00CF58B8">
      <w:pPr>
        <w:tabs>
          <w:tab w:val="left" w:pos="1276"/>
        </w:tabs>
        <w:autoSpaceDE w:val="0"/>
        <w:autoSpaceDN w:val="0"/>
        <w:adjustRightInd w:val="0"/>
        <w:ind w:firstLine="567"/>
        <w:jc w:val="right"/>
        <w:rPr>
          <w:b/>
          <w:bCs/>
          <w:i/>
          <w:color w:val="000000"/>
          <w:sz w:val="28"/>
          <w:szCs w:val="28"/>
        </w:rPr>
      </w:pPr>
      <w:r w:rsidRPr="00CF58B8">
        <w:rPr>
          <w:b/>
          <w:bCs/>
          <w:i/>
          <w:color w:val="000000"/>
          <w:sz w:val="28"/>
          <w:szCs w:val="28"/>
        </w:rPr>
        <w:t xml:space="preserve">видачі дозволів на порушення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i/>
          <w:sz w:val="28"/>
          <w:szCs w:val="28"/>
        </w:rPr>
      </w:pPr>
      <w:r w:rsidRPr="00CF58B8">
        <w:rPr>
          <w:b/>
          <w:bCs/>
          <w:i/>
          <w:color w:val="000000"/>
          <w:sz w:val="28"/>
          <w:szCs w:val="28"/>
        </w:rPr>
        <w:t>об’єктів благоустрою</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uk-UA"/>
        </w:rPr>
      </w:pPr>
      <w:r w:rsidRPr="00CF58B8">
        <w:rPr>
          <w:b/>
          <w:noProof/>
          <w:sz w:val="28"/>
          <w:szCs w:val="28"/>
          <w:lang w:eastAsia="uk-UA"/>
        </w:rPr>
        <w:drawing>
          <wp:inline distT="0" distB="0" distL="0" distR="0">
            <wp:extent cx="666750" cy="876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666750" cy="876300"/>
                    </a:xfrm>
                    <a:prstGeom prst="rect">
                      <a:avLst/>
                    </a:prstGeom>
                    <a:noFill/>
                    <a:ln w="9525">
                      <a:noFill/>
                      <a:miter lim="800000"/>
                      <a:headEnd/>
                      <a:tailEnd/>
                    </a:ln>
                  </pic:spPr>
                </pic:pic>
              </a:graphicData>
            </a:graphic>
          </wp:inline>
        </w:drawing>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uk-UA"/>
        </w:rPr>
      </w:pPr>
      <w:r w:rsidRPr="00CF58B8">
        <w:rPr>
          <w:b/>
          <w:sz w:val="28"/>
          <w:szCs w:val="28"/>
          <w:lang w:eastAsia="uk-UA"/>
        </w:rPr>
        <w:lastRenderedPageBreak/>
        <w:t>КАЛУСЬКА МІСЬКА РАДА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A638A" w:rsidRPr="00CF58B8" w:rsidTr="009A638A">
        <w:trPr>
          <w:jc w:val="center"/>
        </w:trPr>
        <w:tc>
          <w:tcPr>
            <w:tcW w:w="9615" w:type="dxa"/>
            <w:tcBorders>
              <w:top w:val="nil"/>
              <w:left w:val="nil"/>
              <w:bottom w:val="thinThickSmallGap" w:sz="24" w:space="0" w:color="auto"/>
              <w:right w:val="nil"/>
            </w:tcBorders>
            <w:hideMark/>
          </w:tcPr>
          <w:p w:rsidR="009A638A" w:rsidRPr="00CF58B8" w:rsidRDefault="009A638A" w:rsidP="00CF58B8">
            <w:pPr>
              <w:ind w:right="-120"/>
              <w:jc w:val="center"/>
              <w:rPr>
                <w:b/>
                <w:sz w:val="28"/>
                <w:szCs w:val="28"/>
                <w:lang w:eastAsia="uk-UA"/>
              </w:rPr>
            </w:pPr>
            <w:r w:rsidRPr="00CF58B8">
              <w:rPr>
                <w:b/>
                <w:sz w:val="28"/>
                <w:szCs w:val="28"/>
                <w:lang w:eastAsia="uk-UA"/>
              </w:rPr>
              <w:t>УПРАВЛІННЯ ЖИТЛОВО-КОМУНАЛЬНОГО ГОСПОДАРСТВА</w:t>
            </w:r>
          </w:p>
        </w:tc>
      </w:tr>
    </w:tbl>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uk-UA"/>
        </w:rPr>
      </w:pPr>
      <w:r w:rsidRPr="00CF58B8">
        <w:rPr>
          <w:sz w:val="28"/>
          <w:szCs w:val="28"/>
          <w:lang w:eastAsia="uk-UA"/>
        </w:rPr>
        <w:t>77300, м. Калуш, вул. Євшана,9, тел./факс. 6-61-17, 6-29-68</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eastAsia="uk-UA"/>
        </w:rPr>
      </w:pPr>
      <w:r w:rsidRPr="00CF58B8">
        <w:rPr>
          <w:bCs/>
          <w:sz w:val="28"/>
          <w:szCs w:val="28"/>
          <w:lang w:eastAsia="uk-UA"/>
        </w:rPr>
        <w:t>e-mail:</w:t>
      </w:r>
      <w:r w:rsidRPr="00CF58B8">
        <w:rPr>
          <w:sz w:val="28"/>
          <w:szCs w:val="28"/>
          <w:lang w:eastAsia="uk-UA"/>
        </w:rPr>
        <w:t xml:space="preserve"> </w:t>
      </w:r>
      <w:hyperlink r:id="rId20" w:history="1">
        <w:r w:rsidRPr="00CF58B8">
          <w:rPr>
            <w:rStyle w:val="af0"/>
            <w:sz w:val="28"/>
            <w:szCs w:val="28"/>
            <w:lang w:val="en-US" w:eastAsia="uk-UA"/>
          </w:rPr>
          <w:t>ujkgkalush@gmail.com</w:t>
        </w:r>
      </w:hyperlink>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uk-UA"/>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F58B8">
        <w:rPr>
          <w:b/>
          <w:sz w:val="28"/>
          <w:szCs w:val="28"/>
          <w:lang w:eastAsia="uk-UA"/>
        </w:rPr>
        <w:t>ДОЗ</w:t>
      </w:r>
      <w:r w:rsidRPr="00CF58B8">
        <w:rPr>
          <w:b/>
          <w:sz w:val="28"/>
          <w:szCs w:val="28"/>
        </w:rPr>
        <w:t>ВІЛ № _________</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F58B8">
        <w:rPr>
          <w:sz w:val="28"/>
          <w:szCs w:val="28"/>
        </w:rPr>
        <w:t>Дозволяється_________________________________________________________</w:t>
      </w:r>
      <w:r w:rsidRPr="00CF58B8">
        <w:rPr>
          <w:sz w:val="28"/>
          <w:szCs w:val="28"/>
        </w:rPr>
        <w:br/>
        <w:t xml:space="preserve"> </w:t>
      </w:r>
      <w:r w:rsidRPr="00CF58B8">
        <w:rPr>
          <w:sz w:val="28"/>
          <w:szCs w:val="28"/>
        </w:rPr>
        <w:tab/>
      </w:r>
      <w:r w:rsidRPr="00CF58B8">
        <w:rPr>
          <w:sz w:val="22"/>
          <w:szCs w:val="22"/>
        </w:rPr>
        <w:t>(найменування юридичної особи, прізвище,</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2"/>
          <w:szCs w:val="22"/>
        </w:rPr>
      </w:pPr>
      <w:r w:rsidRPr="00CF58B8">
        <w:rPr>
          <w:rFonts w:ascii="Times New Roman" w:hAnsi="Times New Roman"/>
          <w:sz w:val="28"/>
          <w:szCs w:val="28"/>
        </w:rPr>
        <w:t>____________________________________________________________________</w:t>
      </w:r>
      <w:r w:rsidRPr="00CF58B8">
        <w:rPr>
          <w:rFonts w:ascii="Times New Roman" w:hAnsi="Times New Roman"/>
          <w:sz w:val="28"/>
          <w:szCs w:val="28"/>
        </w:rPr>
        <w:br/>
      </w:r>
      <w:r w:rsidRPr="00CF58B8">
        <w:rPr>
          <w:rFonts w:ascii="Times New Roman" w:hAnsi="Times New Roman"/>
          <w:sz w:val="22"/>
          <w:szCs w:val="22"/>
        </w:rPr>
        <w:t>ім’я та по батькові фізичної/фізичної особи — підприємця, їх місцезнаходження)</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8"/>
          <w:szCs w:val="28"/>
        </w:rPr>
      </w:pPr>
      <w:r w:rsidRPr="00CF58B8">
        <w:rPr>
          <w:rFonts w:ascii="Times New Roman" w:hAnsi="Times New Roman"/>
          <w:sz w:val="28"/>
          <w:szCs w:val="28"/>
          <w:lang w:val="ru-RU"/>
        </w:rPr>
        <w:t>_________________</w:t>
      </w:r>
      <w:r w:rsidRPr="00CF58B8">
        <w:rPr>
          <w:rFonts w:ascii="Times New Roman" w:hAnsi="Times New Roman"/>
          <w:sz w:val="28"/>
          <w:szCs w:val="28"/>
        </w:rPr>
        <w:t>___________________________________________________</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2"/>
          <w:szCs w:val="22"/>
        </w:rPr>
      </w:pPr>
      <w:r w:rsidRPr="00CF58B8">
        <w:rPr>
          <w:rFonts w:ascii="Times New Roman" w:hAnsi="Times New Roman"/>
          <w:sz w:val="28"/>
          <w:szCs w:val="28"/>
        </w:rPr>
        <w:t>проводити_</w:t>
      </w:r>
      <w:r w:rsidRPr="00CF58B8">
        <w:rPr>
          <w:rFonts w:ascii="Times New Roman" w:hAnsi="Times New Roman"/>
          <w:sz w:val="28"/>
          <w:szCs w:val="28"/>
          <w:lang w:val="ru-RU"/>
        </w:rPr>
        <w:t>_</w:t>
      </w:r>
      <w:r w:rsidRPr="00CF58B8">
        <w:rPr>
          <w:rFonts w:ascii="Times New Roman" w:hAnsi="Times New Roman"/>
          <w:sz w:val="28"/>
          <w:szCs w:val="28"/>
        </w:rPr>
        <w:t>______</w:t>
      </w:r>
      <w:r w:rsidRPr="00CF58B8">
        <w:rPr>
          <w:rFonts w:ascii="Times New Roman" w:hAnsi="Times New Roman"/>
          <w:sz w:val="28"/>
          <w:szCs w:val="28"/>
          <w:lang w:val="ru-RU"/>
        </w:rPr>
        <w:t>_______________</w:t>
      </w:r>
      <w:r w:rsidRPr="00CF58B8">
        <w:rPr>
          <w:rFonts w:ascii="Times New Roman" w:hAnsi="Times New Roman"/>
          <w:sz w:val="28"/>
          <w:szCs w:val="28"/>
        </w:rPr>
        <w:t>____________________________________</w:t>
      </w:r>
      <w:r w:rsidRPr="00CF58B8">
        <w:rPr>
          <w:rFonts w:ascii="Times New Roman" w:hAnsi="Times New Roman"/>
          <w:sz w:val="28"/>
          <w:szCs w:val="28"/>
          <w:lang w:val="ru-RU"/>
        </w:rPr>
        <w:br/>
        <w:t xml:space="preserve"> </w:t>
      </w:r>
      <w:r w:rsidRPr="00CF58B8">
        <w:rPr>
          <w:rFonts w:ascii="Times New Roman" w:hAnsi="Times New Roman"/>
          <w:sz w:val="28"/>
          <w:szCs w:val="28"/>
          <w:lang w:val="ru-RU"/>
        </w:rPr>
        <w:tab/>
      </w:r>
      <w:r w:rsidRPr="00CF58B8">
        <w:rPr>
          <w:rFonts w:ascii="Times New Roman" w:hAnsi="Times New Roman"/>
          <w:sz w:val="28"/>
          <w:szCs w:val="28"/>
          <w:lang w:val="ru-RU"/>
        </w:rPr>
        <w:tab/>
      </w:r>
      <w:r w:rsidRPr="00CF58B8">
        <w:rPr>
          <w:rFonts w:ascii="Times New Roman" w:hAnsi="Times New Roman"/>
          <w:sz w:val="28"/>
          <w:szCs w:val="28"/>
          <w:lang w:val="ru-RU"/>
        </w:rPr>
        <w:tab/>
      </w:r>
      <w:r w:rsidRPr="00CF58B8">
        <w:rPr>
          <w:rFonts w:ascii="Times New Roman" w:hAnsi="Times New Roman"/>
          <w:sz w:val="22"/>
          <w:szCs w:val="22"/>
          <w:lang w:val="ru-RU"/>
        </w:rPr>
        <w:t xml:space="preserve">           </w:t>
      </w:r>
      <w:r w:rsidRPr="00CF58B8">
        <w:rPr>
          <w:rFonts w:ascii="Times New Roman" w:hAnsi="Times New Roman"/>
          <w:sz w:val="22"/>
          <w:szCs w:val="22"/>
        </w:rPr>
        <w:t>(вид земляних та/або ремонтних робіт та місце їх проведення)</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8"/>
          <w:szCs w:val="28"/>
        </w:rPr>
      </w:pPr>
      <w:r w:rsidRPr="00CF58B8">
        <w:rPr>
          <w:rFonts w:ascii="Times New Roman" w:hAnsi="Times New Roman"/>
          <w:sz w:val="28"/>
          <w:szCs w:val="28"/>
        </w:rPr>
        <w:t>___________</w:t>
      </w:r>
      <w:r w:rsidRPr="00CF58B8">
        <w:rPr>
          <w:rFonts w:ascii="Times New Roman" w:hAnsi="Times New Roman"/>
          <w:sz w:val="28"/>
          <w:szCs w:val="28"/>
          <w:lang w:val="ru-RU"/>
        </w:rPr>
        <w:t>________________</w:t>
      </w:r>
      <w:r w:rsidRPr="00CF58B8">
        <w:rPr>
          <w:rFonts w:ascii="Times New Roman" w:hAnsi="Times New Roman"/>
          <w:sz w:val="28"/>
          <w:szCs w:val="28"/>
        </w:rPr>
        <w:t>_________________________________________</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8"/>
          <w:szCs w:val="28"/>
        </w:rPr>
      </w:pPr>
      <w:r w:rsidRPr="00CF58B8">
        <w:rPr>
          <w:rFonts w:ascii="Times New Roman" w:hAnsi="Times New Roman"/>
          <w:sz w:val="28"/>
          <w:szCs w:val="28"/>
        </w:rPr>
        <w:t>на об’єкті благоустрою_______</w:t>
      </w:r>
      <w:r w:rsidRPr="00CF58B8">
        <w:rPr>
          <w:rFonts w:ascii="Times New Roman" w:hAnsi="Times New Roman"/>
          <w:sz w:val="28"/>
          <w:szCs w:val="28"/>
          <w:lang w:val="ru-RU"/>
        </w:rPr>
        <w:t>_______________</w:t>
      </w:r>
      <w:r w:rsidRPr="00CF58B8">
        <w:rPr>
          <w:rFonts w:ascii="Times New Roman" w:hAnsi="Times New Roman"/>
          <w:sz w:val="28"/>
          <w:szCs w:val="28"/>
        </w:rPr>
        <w:t>__________________________</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sz w:val="22"/>
          <w:szCs w:val="22"/>
        </w:rPr>
      </w:pPr>
      <w:r w:rsidRPr="00CF58B8">
        <w:rPr>
          <w:rFonts w:ascii="Times New Roman" w:hAnsi="Times New Roman"/>
          <w:sz w:val="28"/>
          <w:szCs w:val="28"/>
        </w:rPr>
        <w:t>____________________</w:t>
      </w:r>
      <w:r w:rsidRPr="00CF58B8">
        <w:rPr>
          <w:rFonts w:ascii="Times New Roman" w:hAnsi="Times New Roman"/>
          <w:sz w:val="28"/>
          <w:szCs w:val="28"/>
          <w:lang w:val="ru-RU"/>
        </w:rPr>
        <w:t>_______________</w:t>
      </w:r>
      <w:r w:rsidRPr="00CF58B8">
        <w:rPr>
          <w:rFonts w:ascii="Times New Roman" w:hAnsi="Times New Roman"/>
          <w:sz w:val="28"/>
          <w:szCs w:val="28"/>
        </w:rPr>
        <w:t>_________________________________.</w:t>
      </w:r>
      <w:r w:rsidRPr="00CF58B8">
        <w:rPr>
          <w:rFonts w:ascii="Times New Roman" w:hAnsi="Times New Roman"/>
          <w:sz w:val="28"/>
          <w:szCs w:val="28"/>
          <w:lang w:val="ru-RU"/>
        </w:rPr>
        <w:br/>
      </w:r>
      <w:r w:rsidRPr="00CF58B8">
        <w:rPr>
          <w:rFonts w:ascii="Times New Roman" w:hAnsi="Times New Roman"/>
          <w:sz w:val="22"/>
          <w:szCs w:val="22"/>
        </w:rPr>
        <w:t>(назва об’єкта благоустрою та його місцезнаходження)</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firstLine="0"/>
        <w:jc w:val="both"/>
        <w:rPr>
          <w:rFonts w:ascii="Times New Roman" w:hAnsi="Times New Roman"/>
          <w:sz w:val="24"/>
          <w:szCs w:val="24"/>
        </w:rPr>
      </w:pPr>
      <w:r w:rsidRPr="00CF58B8">
        <w:rPr>
          <w:rFonts w:ascii="Times New Roman" w:hAnsi="Times New Roman"/>
          <w:sz w:val="28"/>
          <w:szCs w:val="28"/>
        </w:rPr>
        <w:t>Дозвіл діє з «___»  __________ 20___р.  до «___»  _________ 20___р.</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imes New Roman" w:hAnsi="Times New Roman"/>
          <w:sz w:val="28"/>
          <w:szCs w:val="28"/>
        </w:rPr>
      </w:pPr>
      <w:r w:rsidRPr="00CF58B8">
        <w:rPr>
          <w:rFonts w:ascii="Times New Roman" w:hAnsi="Times New Roman"/>
          <w:sz w:val="28"/>
          <w:szCs w:val="28"/>
        </w:rPr>
        <w:t>Особа, якій видано дозвіл, зобов’язана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відновну вартість.</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imes New Roman" w:hAnsi="Times New Roman"/>
          <w:b/>
          <w:i/>
          <w:sz w:val="28"/>
          <w:szCs w:val="28"/>
        </w:rPr>
      </w:pP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imes New Roman" w:hAnsi="Times New Roman"/>
          <w:b/>
          <w:i/>
          <w:sz w:val="28"/>
          <w:szCs w:val="28"/>
        </w:rPr>
      </w:pPr>
      <w:r w:rsidRPr="00CF58B8">
        <w:rPr>
          <w:rFonts w:ascii="Times New Roman" w:hAnsi="Times New Roman"/>
          <w:b/>
          <w:i/>
          <w:sz w:val="28"/>
          <w:szCs w:val="28"/>
        </w:rPr>
        <w:t>Після закінчення робіт дозвіл повернути в Управління, погоджений із власником території та з відміткою про впорядкування місця проведення робіт.</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imes New Roman" w:hAnsi="Times New Roman"/>
          <w:b/>
          <w:i/>
          <w:sz w:val="28"/>
          <w:szCs w:val="28"/>
        </w:rPr>
      </w:pPr>
    </w:p>
    <w:tbl>
      <w:tblPr>
        <w:tblW w:w="9825" w:type="dxa"/>
        <w:tblLayout w:type="fixed"/>
        <w:tblLook w:val="00A0" w:firstRow="1" w:lastRow="0" w:firstColumn="1" w:lastColumn="0" w:noHBand="0" w:noVBand="0"/>
      </w:tblPr>
      <w:tblGrid>
        <w:gridCol w:w="3368"/>
        <w:gridCol w:w="3938"/>
        <w:gridCol w:w="2519"/>
      </w:tblGrid>
      <w:tr w:rsidR="009A638A" w:rsidRPr="00CF58B8" w:rsidTr="009A638A">
        <w:tc>
          <w:tcPr>
            <w:tcW w:w="3369" w:type="dxa"/>
            <w:hideMark/>
          </w:tcPr>
          <w:p w:rsidR="009A638A" w:rsidRPr="00CF58B8" w:rsidRDefault="009A638A" w:rsidP="00CF58B8">
            <w:pPr>
              <w:pStyle w:val="af7"/>
              <w:ind w:firstLine="0"/>
              <w:jc w:val="both"/>
              <w:rPr>
                <w:rFonts w:ascii="Times New Roman" w:hAnsi="Times New Roman"/>
                <w:sz w:val="28"/>
                <w:szCs w:val="28"/>
              </w:rPr>
            </w:pPr>
            <w:r w:rsidRPr="00CF58B8">
              <w:rPr>
                <w:rFonts w:ascii="Times New Roman" w:hAnsi="Times New Roman"/>
                <w:sz w:val="28"/>
                <w:szCs w:val="28"/>
              </w:rPr>
              <w:t>Начальник управління</w:t>
            </w:r>
          </w:p>
        </w:tc>
        <w:tc>
          <w:tcPr>
            <w:tcW w:w="3939" w:type="dxa"/>
            <w:hideMark/>
          </w:tcPr>
          <w:p w:rsidR="009A638A" w:rsidRPr="00CF58B8" w:rsidRDefault="009A638A" w:rsidP="00CF58B8">
            <w:pPr>
              <w:pStyle w:val="af7"/>
              <w:spacing w:before="0"/>
              <w:ind w:firstLine="0"/>
              <w:jc w:val="both"/>
              <w:rPr>
                <w:rFonts w:ascii="Times New Roman" w:hAnsi="Times New Roman"/>
                <w:sz w:val="28"/>
                <w:szCs w:val="28"/>
              </w:rPr>
            </w:pPr>
            <w:r w:rsidRPr="00CF58B8">
              <w:rPr>
                <w:rFonts w:ascii="Times New Roman" w:hAnsi="Times New Roman"/>
                <w:sz w:val="28"/>
                <w:szCs w:val="28"/>
              </w:rPr>
              <w:t>__________________</w:t>
            </w:r>
            <w:r w:rsidRPr="00CF58B8">
              <w:rPr>
                <w:rFonts w:ascii="Times New Roman" w:hAnsi="Times New Roman"/>
                <w:sz w:val="28"/>
                <w:szCs w:val="28"/>
                <w:lang w:val="en-US"/>
              </w:rPr>
              <w:t>__</w:t>
            </w:r>
            <w:r w:rsidRPr="00CF58B8">
              <w:rPr>
                <w:rFonts w:ascii="Times New Roman" w:hAnsi="Times New Roman"/>
                <w:sz w:val="28"/>
                <w:szCs w:val="28"/>
              </w:rPr>
              <w:t>____</w:t>
            </w:r>
            <w:r w:rsidRPr="00CF58B8">
              <w:rPr>
                <w:rFonts w:ascii="Times New Roman" w:hAnsi="Times New Roman"/>
                <w:sz w:val="28"/>
                <w:szCs w:val="28"/>
                <w:lang w:val="en-US"/>
              </w:rPr>
              <w:br/>
            </w:r>
            <w:r w:rsidRPr="00CF58B8">
              <w:rPr>
                <w:rFonts w:ascii="Times New Roman" w:hAnsi="Times New Roman"/>
                <w:sz w:val="22"/>
                <w:szCs w:val="22"/>
              </w:rPr>
              <w:t xml:space="preserve">            (ініціали та прізвище)</w:t>
            </w:r>
          </w:p>
        </w:tc>
        <w:tc>
          <w:tcPr>
            <w:tcW w:w="2520" w:type="dxa"/>
            <w:hideMark/>
          </w:tcPr>
          <w:p w:rsidR="009A638A" w:rsidRPr="00CF58B8" w:rsidRDefault="009A638A" w:rsidP="00CF58B8">
            <w:pPr>
              <w:pStyle w:val="af7"/>
              <w:spacing w:before="0"/>
              <w:ind w:firstLine="0"/>
              <w:jc w:val="both"/>
              <w:rPr>
                <w:rFonts w:ascii="Times New Roman" w:hAnsi="Times New Roman"/>
                <w:sz w:val="28"/>
                <w:szCs w:val="28"/>
              </w:rPr>
            </w:pPr>
            <w:r w:rsidRPr="00CF58B8">
              <w:rPr>
                <w:rFonts w:ascii="Times New Roman" w:hAnsi="Times New Roman"/>
                <w:sz w:val="28"/>
                <w:szCs w:val="28"/>
              </w:rPr>
              <w:t>_____</w:t>
            </w:r>
            <w:r w:rsidRPr="00CF58B8">
              <w:rPr>
                <w:rFonts w:ascii="Times New Roman" w:hAnsi="Times New Roman"/>
                <w:sz w:val="28"/>
                <w:szCs w:val="28"/>
                <w:lang w:val="en-US"/>
              </w:rPr>
              <w:t>___</w:t>
            </w:r>
            <w:r w:rsidRPr="00CF58B8">
              <w:rPr>
                <w:rFonts w:ascii="Times New Roman" w:hAnsi="Times New Roman"/>
                <w:sz w:val="28"/>
                <w:szCs w:val="28"/>
              </w:rPr>
              <w:t>________</w:t>
            </w:r>
            <w:r w:rsidRPr="00CF58B8">
              <w:rPr>
                <w:rFonts w:ascii="Times New Roman" w:hAnsi="Times New Roman"/>
                <w:sz w:val="28"/>
                <w:szCs w:val="28"/>
                <w:lang w:val="en-US"/>
              </w:rPr>
              <w:br/>
            </w:r>
            <w:r w:rsidRPr="00CF58B8">
              <w:rPr>
                <w:rFonts w:ascii="Times New Roman" w:hAnsi="Times New Roman"/>
                <w:sz w:val="22"/>
                <w:szCs w:val="22"/>
              </w:rPr>
              <w:t>(підпис)</w:t>
            </w:r>
          </w:p>
        </w:tc>
      </w:tr>
    </w:tbl>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ru-RU"/>
        </w:rPr>
      </w:pPr>
      <w:r w:rsidRPr="00CF58B8">
        <w:rPr>
          <w:rFonts w:ascii="Times New Roman" w:hAnsi="Times New Roman"/>
          <w:sz w:val="28"/>
          <w:szCs w:val="28"/>
        </w:rPr>
        <w:t>М</w:t>
      </w:r>
      <w:r w:rsidRPr="00CF58B8">
        <w:rPr>
          <w:rFonts w:ascii="Times New Roman" w:hAnsi="Times New Roman"/>
          <w:sz w:val="28"/>
          <w:szCs w:val="28"/>
          <w:lang w:val="ru-RU"/>
        </w:rPr>
        <w:t>.</w:t>
      </w:r>
      <w:r w:rsidRPr="00CF58B8">
        <w:rPr>
          <w:rFonts w:ascii="Times New Roman" w:hAnsi="Times New Roman"/>
          <w:sz w:val="28"/>
          <w:szCs w:val="28"/>
        </w:rPr>
        <w:t>П</w:t>
      </w:r>
      <w:r w:rsidRPr="00CF58B8">
        <w:rPr>
          <w:rFonts w:ascii="Times New Roman" w:hAnsi="Times New Roman"/>
          <w:sz w:val="28"/>
          <w:szCs w:val="28"/>
          <w:lang w:val="ru-RU"/>
        </w:rPr>
        <w:t>.</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val="ru-RU"/>
        </w:rPr>
      </w:pP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CF58B8">
        <w:rPr>
          <w:rFonts w:ascii="Times New Roman" w:hAnsi="Times New Roman"/>
          <w:sz w:val="28"/>
          <w:szCs w:val="28"/>
        </w:rPr>
        <w:t>________________ 20___ р.</w:t>
      </w:r>
    </w:p>
    <w:p w:rsidR="009A638A" w:rsidRPr="00CF58B8" w:rsidRDefault="009A638A" w:rsidP="00CF58B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i/>
          <w:sz w:val="28"/>
          <w:szCs w:val="28"/>
        </w:rPr>
      </w:pPr>
      <w:r w:rsidRPr="00CF58B8">
        <w:rPr>
          <w:b/>
          <w:bCs/>
          <w:i/>
          <w:sz w:val="28"/>
          <w:szCs w:val="28"/>
        </w:rPr>
        <w:t xml:space="preserve">Додаток 3 до Порядку </w:t>
      </w:r>
    </w:p>
    <w:p w:rsidR="009A638A" w:rsidRPr="00CF58B8" w:rsidRDefault="009A638A" w:rsidP="00CF58B8">
      <w:pPr>
        <w:tabs>
          <w:tab w:val="left" w:pos="1276"/>
        </w:tabs>
        <w:autoSpaceDE w:val="0"/>
        <w:autoSpaceDN w:val="0"/>
        <w:adjustRightInd w:val="0"/>
        <w:ind w:firstLine="567"/>
        <w:jc w:val="right"/>
        <w:rPr>
          <w:b/>
          <w:bCs/>
          <w:i/>
          <w:color w:val="000000"/>
          <w:sz w:val="28"/>
          <w:szCs w:val="28"/>
        </w:rPr>
      </w:pPr>
      <w:r w:rsidRPr="00CF58B8">
        <w:rPr>
          <w:b/>
          <w:bCs/>
          <w:i/>
          <w:color w:val="000000"/>
          <w:sz w:val="28"/>
          <w:szCs w:val="28"/>
        </w:rPr>
        <w:t xml:space="preserve">видачі дозволів на порушення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i/>
          <w:sz w:val="28"/>
          <w:szCs w:val="28"/>
        </w:rPr>
      </w:pPr>
      <w:r w:rsidRPr="00CF58B8">
        <w:rPr>
          <w:b/>
          <w:bCs/>
          <w:i/>
          <w:color w:val="000000"/>
          <w:sz w:val="28"/>
          <w:szCs w:val="28"/>
        </w:rPr>
        <w:t>об’єктів благоустрою</w:t>
      </w:r>
    </w:p>
    <w:p w:rsidR="009A638A" w:rsidRPr="00CF58B8" w:rsidRDefault="009A638A" w:rsidP="00CF58B8">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val="0"/>
          <w:sz w:val="28"/>
          <w:szCs w:val="28"/>
        </w:rPr>
      </w:pPr>
      <w:r w:rsidRPr="00CF58B8">
        <w:rPr>
          <w:szCs w:val="28"/>
        </w:rPr>
        <w:t xml:space="preserve"> </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F58B8">
        <w:rPr>
          <w:b/>
          <w:sz w:val="28"/>
          <w:szCs w:val="28"/>
        </w:rPr>
        <w:t>ПЕРЕЛІК</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F58B8">
        <w:rPr>
          <w:b/>
          <w:sz w:val="28"/>
          <w:szCs w:val="28"/>
        </w:rPr>
        <w:lastRenderedPageBreak/>
        <w:t>земляних та/або ремонтних робіт, для проведення яких необхідно отримати дозвіл</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1.Земляні або монтажні роботи, не пов’язані з прокладенням, перекладенням, ремонтом інженерних мереж і споруд.</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2.Земляні або монтажні роботи, пов’язані з розриттям дорожнього покриття вулиць, доріг, майданів, площ та інших об’єктів благоустрою.</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3.Роботи, пов’язані з порушенням благоустрою об’єктів зеленого господарства.</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4. Роботи, пов’язані з інженерними вишукуваннями.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5. Роботи, пов’язані з археологічними дослідженнями.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6. Улаштування нових та/або заміна існуючих посадкових майданчиків для пасажирів міського громадського транспорту з встановленням навісу або павільйону.</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7. Ремонт та/або улаштування майданчиків для паркування транспортних засобів, спортивних, дитячих та інших майданчиків.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8.Заміна пошкоджених та застарілих конструкцій опор, ліхтарів, освітлювальної арматури, тросів, розтяжок, кабелів, дротів, комунікаційної апаратури.</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9.Прокладення, перекладення або заміна водостічних, водопровідних труб та водоприймальних колодязів.</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10.Установлення нових, відновлення, ремонт та заміна існуючих малих архітектурних форм.</w:t>
      </w:r>
    </w:p>
    <w:p w:rsidR="009A638A" w:rsidRPr="00CF58B8"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11. Відбудова, відновлення зруйнованих частин фундаментів пам’ятників, декоративних скульптур та композицій, елементів обладнання фонтанів та декоративних басейнів із заміною зношених труб та водопровідної арматури фонтанів тощо.</w:t>
      </w: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F58B8">
        <w:rPr>
          <w:sz w:val="28"/>
          <w:szCs w:val="28"/>
        </w:rPr>
        <w:t>12. Установлення нових та/або ремонт і відбудова пошкоджених споруд і обладнання пляжів (гардеробів, камер схову, пунктів прокату пляжного інвентарю, туалетів, лав, грибків, навісів, альтанок тощо), спортивного та дитячого устаткування.</w:t>
      </w: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A638A" w:rsidRDefault="009A638A" w:rsidP="00CF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A7B62" w:rsidRDefault="006A7B62" w:rsidP="00CF58B8">
      <w:pPr>
        <w:pStyle w:val="23"/>
        <w:spacing w:after="0"/>
        <w:ind w:firstLine="567"/>
        <w:jc w:val="right"/>
      </w:pPr>
    </w:p>
    <w:sectPr w:rsidR="006A7B62" w:rsidSect="00315746">
      <w:footerReference w:type="even" r:id="rId21"/>
      <w:footerReference w:type="default" r:id="rId22"/>
      <w:pgSz w:w="11906" w:h="16838"/>
      <w:pgMar w:top="851" w:right="567" w:bottom="28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7FB" w:rsidRDefault="001A57FB">
      <w:r>
        <w:separator/>
      </w:r>
    </w:p>
  </w:endnote>
  <w:endnote w:type="continuationSeparator" w:id="0">
    <w:p w:rsidR="001A57FB" w:rsidRDefault="001A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FE" w:rsidRDefault="001A6FF4" w:rsidP="00B147AA">
    <w:pPr>
      <w:pStyle w:val="a8"/>
      <w:framePr w:wrap="around" w:vAnchor="text" w:hAnchor="margin" w:xAlign="right" w:y="1"/>
      <w:rPr>
        <w:rStyle w:val="aa"/>
      </w:rPr>
    </w:pPr>
    <w:r>
      <w:rPr>
        <w:rStyle w:val="aa"/>
      </w:rPr>
      <w:fldChar w:fldCharType="begin"/>
    </w:r>
    <w:r w:rsidR="00CC1EFE">
      <w:rPr>
        <w:rStyle w:val="aa"/>
      </w:rPr>
      <w:instrText xml:space="preserve">PAGE  </w:instrText>
    </w:r>
    <w:r>
      <w:rPr>
        <w:rStyle w:val="aa"/>
      </w:rPr>
      <w:fldChar w:fldCharType="end"/>
    </w:r>
  </w:p>
  <w:p w:rsidR="00CC1EFE" w:rsidRDefault="00CC1EFE" w:rsidP="00000161">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FE" w:rsidRDefault="00CC1EFE" w:rsidP="00B147AA">
    <w:pPr>
      <w:pStyle w:val="a8"/>
      <w:framePr w:wrap="around" w:vAnchor="text" w:hAnchor="margin" w:xAlign="right" w:y="1"/>
      <w:rPr>
        <w:rStyle w:val="aa"/>
      </w:rPr>
    </w:pPr>
  </w:p>
  <w:p w:rsidR="00CC1EFE" w:rsidRDefault="00CC1EFE" w:rsidP="00000161">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7FB" w:rsidRDefault="001A57FB">
      <w:r>
        <w:separator/>
      </w:r>
    </w:p>
  </w:footnote>
  <w:footnote w:type="continuationSeparator" w:id="0">
    <w:p w:rsidR="001A57FB" w:rsidRDefault="001A57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B31"/>
    <w:multiLevelType w:val="hybridMultilevel"/>
    <w:tmpl w:val="508209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7769CE"/>
    <w:multiLevelType w:val="hybridMultilevel"/>
    <w:tmpl w:val="35EC15E8"/>
    <w:lvl w:ilvl="0" w:tplc="2D3252BA">
      <w:start w:val="1"/>
      <w:numFmt w:val="decimal"/>
      <w:lvlText w:val="%1."/>
      <w:lvlJc w:val="left"/>
      <w:pPr>
        <w:ind w:left="644"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526887"/>
    <w:multiLevelType w:val="multilevel"/>
    <w:tmpl w:val="A13E424C"/>
    <w:lvl w:ilvl="0">
      <w:start w:val="4"/>
      <w:numFmt w:val="decimal"/>
      <w:lvlText w:val="%1."/>
      <w:lvlJc w:val="left"/>
      <w:pPr>
        <w:tabs>
          <w:tab w:val="num" w:pos="555"/>
        </w:tabs>
        <w:ind w:left="555" w:hanging="555"/>
      </w:pPr>
      <w:rPr>
        <w:rFonts w:hint="default"/>
      </w:rPr>
    </w:lvl>
    <w:lvl w:ilvl="1">
      <w:start w:val="4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BC00972"/>
    <w:multiLevelType w:val="multilevel"/>
    <w:tmpl w:val="1BFAC2C2"/>
    <w:lvl w:ilvl="0">
      <w:start w:val="4"/>
      <w:numFmt w:val="decimal"/>
      <w:lvlText w:val="%1."/>
      <w:lvlJc w:val="left"/>
      <w:pPr>
        <w:tabs>
          <w:tab w:val="num" w:pos="555"/>
        </w:tabs>
        <w:ind w:left="555" w:hanging="555"/>
      </w:pPr>
      <w:rPr>
        <w:rFonts w:hint="default"/>
      </w:rPr>
    </w:lvl>
    <w:lvl w:ilvl="1">
      <w:start w:val="3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1F704841"/>
    <w:multiLevelType w:val="hybridMultilevel"/>
    <w:tmpl w:val="719A81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83A7BB1"/>
    <w:multiLevelType w:val="multilevel"/>
    <w:tmpl w:val="982A2202"/>
    <w:lvl w:ilvl="0">
      <w:start w:val="4"/>
      <w:numFmt w:val="decimal"/>
      <w:lvlText w:val="%1."/>
      <w:lvlJc w:val="left"/>
      <w:pPr>
        <w:tabs>
          <w:tab w:val="num" w:pos="555"/>
        </w:tabs>
        <w:ind w:left="555" w:hanging="555"/>
      </w:pPr>
      <w:rPr>
        <w:rFonts w:hint="default"/>
      </w:rPr>
    </w:lvl>
    <w:lvl w:ilvl="1">
      <w:start w:val="3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332E1EAD"/>
    <w:multiLevelType w:val="hybridMultilevel"/>
    <w:tmpl w:val="BAEEB98E"/>
    <w:lvl w:ilvl="0" w:tplc="EE8AD6BE">
      <w:start w:val="1"/>
      <w:numFmt w:val="decimal"/>
      <w:lvlText w:val="%1."/>
      <w:lvlJc w:val="left"/>
      <w:pPr>
        <w:tabs>
          <w:tab w:val="num" w:pos="416"/>
        </w:tabs>
        <w:ind w:left="41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3E5924DA"/>
    <w:multiLevelType w:val="hybridMultilevel"/>
    <w:tmpl w:val="F4A6279A"/>
    <w:lvl w:ilvl="0" w:tplc="9392D96C">
      <w:start w:val="4"/>
      <w:numFmt w:val="decimal"/>
      <w:lvlText w:val="%1."/>
      <w:lvlJc w:val="left"/>
      <w:pPr>
        <w:ind w:left="1429" w:hanging="360"/>
      </w:pPr>
      <w:rPr>
        <w:rFonts w:ascii="Times New Roman" w:hAnsi="Times New Roman" w:cs="Times New Roman" w:hint="default"/>
        <w:b w:val="0"/>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40D27006"/>
    <w:multiLevelType w:val="hybridMultilevel"/>
    <w:tmpl w:val="5E7E90A2"/>
    <w:lvl w:ilvl="0" w:tplc="38F2EC8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841F43"/>
    <w:multiLevelType w:val="hybridMultilevel"/>
    <w:tmpl w:val="08AAE61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5C135D4"/>
    <w:multiLevelType w:val="hybridMultilevel"/>
    <w:tmpl w:val="4DFAF44C"/>
    <w:lvl w:ilvl="0" w:tplc="65B0684E">
      <w:start w:val="1"/>
      <w:numFmt w:val="bullet"/>
      <w:lvlText w:val="-"/>
      <w:lvlJc w:val="left"/>
      <w:pPr>
        <w:tabs>
          <w:tab w:val="num" w:pos="915"/>
        </w:tabs>
        <w:ind w:left="915" w:hanging="555"/>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763AA0"/>
    <w:multiLevelType w:val="hybridMultilevel"/>
    <w:tmpl w:val="3536BB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D98124C"/>
    <w:multiLevelType w:val="hybridMultilevel"/>
    <w:tmpl w:val="C908C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80F042A"/>
    <w:multiLevelType w:val="multilevel"/>
    <w:tmpl w:val="6026097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5D1A6644"/>
    <w:multiLevelType w:val="hybridMultilevel"/>
    <w:tmpl w:val="23E6BB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8C06DED"/>
    <w:multiLevelType w:val="singleLevel"/>
    <w:tmpl w:val="F8FA50EC"/>
    <w:lvl w:ilvl="0">
      <w:start w:val="1"/>
      <w:numFmt w:val="bullet"/>
      <w:lvlText w:val="-"/>
      <w:lvlJc w:val="left"/>
      <w:pPr>
        <w:tabs>
          <w:tab w:val="num" w:pos="360"/>
        </w:tabs>
        <w:ind w:left="360" w:hanging="360"/>
      </w:pPr>
      <w:rPr>
        <w:rFonts w:hint="default"/>
      </w:rPr>
    </w:lvl>
  </w:abstractNum>
  <w:abstractNum w:abstractNumId="16" w15:restartNumberingAfterBreak="0">
    <w:nsid w:val="6C960D90"/>
    <w:multiLevelType w:val="hybridMultilevel"/>
    <w:tmpl w:val="1314452E"/>
    <w:lvl w:ilvl="0" w:tplc="34BA40C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3986240"/>
    <w:multiLevelType w:val="hybridMultilevel"/>
    <w:tmpl w:val="552001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9A91443"/>
    <w:multiLevelType w:val="hybridMultilevel"/>
    <w:tmpl w:val="8858372A"/>
    <w:lvl w:ilvl="0" w:tplc="04190011">
      <w:start w:val="1"/>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19" w15:restartNumberingAfterBreak="0">
    <w:nsid w:val="7F664B4B"/>
    <w:multiLevelType w:val="multilevel"/>
    <w:tmpl w:val="EAF8B15C"/>
    <w:lvl w:ilvl="0">
      <w:start w:val="3"/>
      <w:numFmt w:val="decimal"/>
      <w:lvlText w:val="%1."/>
      <w:lvlJc w:val="left"/>
      <w:pPr>
        <w:tabs>
          <w:tab w:val="num" w:pos="945"/>
        </w:tabs>
        <w:ind w:left="945" w:hanging="360"/>
      </w:pPr>
      <w:rPr>
        <w:rFonts w:hint="default"/>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num w:numId="1">
    <w:abstractNumId w:val="15"/>
  </w:num>
  <w:num w:numId="2">
    <w:abstractNumId w:val="18"/>
  </w:num>
  <w:num w:numId="3">
    <w:abstractNumId w:val="0"/>
  </w:num>
  <w:num w:numId="4">
    <w:abstractNumId w:val="16"/>
  </w:num>
  <w:num w:numId="5">
    <w:abstractNumId w:val="10"/>
  </w:num>
  <w:num w:numId="6">
    <w:abstractNumId w:val="11"/>
  </w:num>
  <w:num w:numId="7">
    <w:abstractNumId w:val="8"/>
  </w:num>
  <w:num w:numId="8">
    <w:abstractNumId w:val="5"/>
  </w:num>
  <w:num w:numId="9">
    <w:abstractNumId w:val="3"/>
  </w:num>
  <w:num w:numId="10">
    <w:abstractNumId w:val="2"/>
  </w:num>
  <w:num w:numId="11">
    <w:abstractNumId w:val="1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13"/>
  </w:num>
  <w:num w:numId="18">
    <w:abstractNumId w:val="1"/>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CF"/>
    <w:rsid w:val="00000161"/>
    <w:rsid w:val="0000334E"/>
    <w:rsid w:val="0000467A"/>
    <w:rsid w:val="000053EA"/>
    <w:rsid w:val="0000650D"/>
    <w:rsid w:val="000065E6"/>
    <w:rsid w:val="0001560D"/>
    <w:rsid w:val="00032481"/>
    <w:rsid w:val="000330DC"/>
    <w:rsid w:val="000434DD"/>
    <w:rsid w:val="0004434D"/>
    <w:rsid w:val="0004453C"/>
    <w:rsid w:val="00056726"/>
    <w:rsid w:val="0005789F"/>
    <w:rsid w:val="000639F0"/>
    <w:rsid w:val="000722F2"/>
    <w:rsid w:val="00073B54"/>
    <w:rsid w:val="000762E7"/>
    <w:rsid w:val="00091FEF"/>
    <w:rsid w:val="000939D7"/>
    <w:rsid w:val="000A6673"/>
    <w:rsid w:val="000A74D8"/>
    <w:rsid w:val="000B3619"/>
    <w:rsid w:val="000C044E"/>
    <w:rsid w:val="000C2866"/>
    <w:rsid w:val="000E3158"/>
    <w:rsid w:val="000F24C7"/>
    <w:rsid w:val="000F50FC"/>
    <w:rsid w:val="000F7BBF"/>
    <w:rsid w:val="0010039E"/>
    <w:rsid w:val="00111FC0"/>
    <w:rsid w:val="00112AE8"/>
    <w:rsid w:val="00112F7F"/>
    <w:rsid w:val="00114BA2"/>
    <w:rsid w:val="00116719"/>
    <w:rsid w:val="00117EA6"/>
    <w:rsid w:val="00121B51"/>
    <w:rsid w:val="00123EC9"/>
    <w:rsid w:val="001325FD"/>
    <w:rsid w:val="00133D91"/>
    <w:rsid w:val="00150A8D"/>
    <w:rsid w:val="0015353B"/>
    <w:rsid w:val="001566D0"/>
    <w:rsid w:val="001578ED"/>
    <w:rsid w:val="0016208C"/>
    <w:rsid w:val="00162828"/>
    <w:rsid w:val="00170D25"/>
    <w:rsid w:val="001710EB"/>
    <w:rsid w:val="001717AE"/>
    <w:rsid w:val="0017609A"/>
    <w:rsid w:val="001767E1"/>
    <w:rsid w:val="00177F10"/>
    <w:rsid w:val="0018269F"/>
    <w:rsid w:val="00182F5B"/>
    <w:rsid w:val="00184611"/>
    <w:rsid w:val="00185A90"/>
    <w:rsid w:val="001925AC"/>
    <w:rsid w:val="00196848"/>
    <w:rsid w:val="001A03F1"/>
    <w:rsid w:val="001A49F8"/>
    <w:rsid w:val="001A5267"/>
    <w:rsid w:val="001A57FB"/>
    <w:rsid w:val="001A5D19"/>
    <w:rsid w:val="001A6FF4"/>
    <w:rsid w:val="001B7DB9"/>
    <w:rsid w:val="001C2D57"/>
    <w:rsid w:val="001C6118"/>
    <w:rsid w:val="001D1CE2"/>
    <w:rsid w:val="001D2F41"/>
    <w:rsid w:val="001D593E"/>
    <w:rsid w:val="001D773A"/>
    <w:rsid w:val="001E2B70"/>
    <w:rsid w:val="001F2D61"/>
    <w:rsid w:val="001F5D55"/>
    <w:rsid w:val="001F627C"/>
    <w:rsid w:val="001F7DD1"/>
    <w:rsid w:val="002039CF"/>
    <w:rsid w:val="00203D69"/>
    <w:rsid w:val="00212084"/>
    <w:rsid w:val="002121D7"/>
    <w:rsid w:val="00216A22"/>
    <w:rsid w:val="002225F3"/>
    <w:rsid w:val="00227646"/>
    <w:rsid w:val="00240C8B"/>
    <w:rsid w:val="00250433"/>
    <w:rsid w:val="002663E9"/>
    <w:rsid w:val="002669F0"/>
    <w:rsid w:val="00293814"/>
    <w:rsid w:val="00295356"/>
    <w:rsid w:val="00295B69"/>
    <w:rsid w:val="00296682"/>
    <w:rsid w:val="002A2FE4"/>
    <w:rsid w:val="002A7429"/>
    <w:rsid w:val="002A7D0C"/>
    <w:rsid w:val="002B7243"/>
    <w:rsid w:val="002C0662"/>
    <w:rsid w:val="002D43F6"/>
    <w:rsid w:val="002D4B66"/>
    <w:rsid w:val="002D5402"/>
    <w:rsid w:val="002D6A08"/>
    <w:rsid w:val="002D6ACE"/>
    <w:rsid w:val="002E0636"/>
    <w:rsid w:val="002E7828"/>
    <w:rsid w:val="002F0B8E"/>
    <w:rsid w:val="002F21DB"/>
    <w:rsid w:val="00300F33"/>
    <w:rsid w:val="003037BF"/>
    <w:rsid w:val="003043EA"/>
    <w:rsid w:val="003050FD"/>
    <w:rsid w:val="00305181"/>
    <w:rsid w:val="00305DC6"/>
    <w:rsid w:val="00312ED8"/>
    <w:rsid w:val="00315746"/>
    <w:rsid w:val="00316B19"/>
    <w:rsid w:val="00320DFE"/>
    <w:rsid w:val="0032495E"/>
    <w:rsid w:val="0032502B"/>
    <w:rsid w:val="00325247"/>
    <w:rsid w:val="0034316F"/>
    <w:rsid w:val="00363DA7"/>
    <w:rsid w:val="00365754"/>
    <w:rsid w:val="0036576C"/>
    <w:rsid w:val="00365987"/>
    <w:rsid w:val="003668F1"/>
    <w:rsid w:val="003711C9"/>
    <w:rsid w:val="0038283E"/>
    <w:rsid w:val="00384742"/>
    <w:rsid w:val="00385798"/>
    <w:rsid w:val="003932B9"/>
    <w:rsid w:val="003A0112"/>
    <w:rsid w:val="003A1106"/>
    <w:rsid w:val="003A2FF0"/>
    <w:rsid w:val="003A330C"/>
    <w:rsid w:val="003A6210"/>
    <w:rsid w:val="003A7571"/>
    <w:rsid w:val="003B0CD9"/>
    <w:rsid w:val="003B0E0D"/>
    <w:rsid w:val="003B2798"/>
    <w:rsid w:val="003C710A"/>
    <w:rsid w:val="003D027D"/>
    <w:rsid w:val="003D19C3"/>
    <w:rsid w:val="003E4150"/>
    <w:rsid w:val="003E5024"/>
    <w:rsid w:val="003F2A07"/>
    <w:rsid w:val="003F5C58"/>
    <w:rsid w:val="003F6D35"/>
    <w:rsid w:val="003F737F"/>
    <w:rsid w:val="00407069"/>
    <w:rsid w:val="00410D97"/>
    <w:rsid w:val="00411B73"/>
    <w:rsid w:val="004135E0"/>
    <w:rsid w:val="00413C97"/>
    <w:rsid w:val="00416B78"/>
    <w:rsid w:val="004208B2"/>
    <w:rsid w:val="00424C13"/>
    <w:rsid w:val="00430C8E"/>
    <w:rsid w:val="004401BB"/>
    <w:rsid w:val="00442831"/>
    <w:rsid w:val="00442EAB"/>
    <w:rsid w:val="00453FAD"/>
    <w:rsid w:val="004546DF"/>
    <w:rsid w:val="00457DDE"/>
    <w:rsid w:val="00461851"/>
    <w:rsid w:val="00466181"/>
    <w:rsid w:val="00477298"/>
    <w:rsid w:val="0048426E"/>
    <w:rsid w:val="004852B2"/>
    <w:rsid w:val="004927B3"/>
    <w:rsid w:val="004A1FBA"/>
    <w:rsid w:val="004B1B34"/>
    <w:rsid w:val="004B5D4A"/>
    <w:rsid w:val="004D007C"/>
    <w:rsid w:val="004D6977"/>
    <w:rsid w:val="004D795F"/>
    <w:rsid w:val="004E1ED3"/>
    <w:rsid w:val="004E3667"/>
    <w:rsid w:val="004E4EF7"/>
    <w:rsid w:val="004E71DC"/>
    <w:rsid w:val="004F3380"/>
    <w:rsid w:val="004F72E6"/>
    <w:rsid w:val="005023E2"/>
    <w:rsid w:val="0050679F"/>
    <w:rsid w:val="005114C4"/>
    <w:rsid w:val="00520403"/>
    <w:rsid w:val="00522821"/>
    <w:rsid w:val="005364B8"/>
    <w:rsid w:val="00537522"/>
    <w:rsid w:val="00543F52"/>
    <w:rsid w:val="00550104"/>
    <w:rsid w:val="00551743"/>
    <w:rsid w:val="005533BA"/>
    <w:rsid w:val="0056426F"/>
    <w:rsid w:val="005728D5"/>
    <w:rsid w:val="005746E1"/>
    <w:rsid w:val="00580F6A"/>
    <w:rsid w:val="0058445E"/>
    <w:rsid w:val="005851FD"/>
    <w:rsid w:val="0058772C"/>
    <w:rsid w:val="005916B1"/>
    <w:rsid w:val="00591DF8"/>
    <w:rsid w:val="005920CD"/>
    <w:rsid w:val="005934FB"/>
    <w:rsid w:val="005942C2"/>
    <w:rsid w:val="005A37FD"/>
    <w:rsid w:val="005A4573"/>
    <w:rsid w:val="005A4C73"/>
    <w:rsid w:val="005B0D55"/>
    <w:rsid w:val="005C32DB"/>
    <w:rsid w:val="005C5A14"/>
    <w:rsid w:val="005C5DE0"/>
    <w:rsid w:val="005D0C5B"/>
    <w:rsid w:val="005D1CB1"/>
    <w:rsid w:val="005D389D"/>
    <w:rsid w:val="005D7C43"/>
    <w:rsid w:val="005E3065"/>
    <w:rsid w:val="005F0C30"/>
    <w:rsid w:val="005F31A7"/>
    <w:rsid w:val="005F6392"/>
    <w:rsid w:val="005F6799"/>
    <w:rsid w:val="0060029B"/>
    <w:rsid w:val="0060415C"/>
    <w:rsid w:val="00606170"/>
    <w:rsid w:val="00611DE5"/>
    <w:rsid w:val="0061226A"/>
    <w:rsid w:val="00615D2E"/>
    <w:rsid w:val="00620099"/>
    <w:rsid w:val="0062642A"/>
    <w:rsid w:val="00633C57"/>
    <w:rsid w:val="00640561"/>
    <w:rsid w:val="00643A1A"/>
    <w:rsid w:val="006451C9"/>
    <w:rsid w:val="00651999"/>
    <w:rsid w:val="00653148"/>
    <w:rsid w:val="00653885"/>
    <w:rsid w:val="00660BF9"/>
    <w:rsid w:val="006635AE"/>
    <w:rsid w:val="0066490A"/>
    <w:rsid w:val="00672100"/>
    <w:rsid w:val="00672474"/>
    <w:rsid w:val="0067326C"/>
    <w:rsid w:val="00676EFA"/>
    <w:rsid w:val="0068020F"/>
    <w:rsid w:val="00681124"/>
    <w:rsid w:val="00682B5C"/>
    <w:rsid w:val="00686CD6"/>
    <w:rsid w:val="00693908"/>
    <w:rsid w:val="006954E8"/>
    <w:rsid w:val="00696C7B"/>
    <w:rsid w:val="006A1762"/>
    <w:rsid w:val="006A32B4"/>
    <w:rsid w:val="006A4B8A"/>
    <w:rsid w:val="006A67DB"/>
    <w:rsid w:val="006A7427"/>
    <w:rsid w:val="006A7B62"/>
    <w:rsid w:val="006B1481"/>
    <w:rsid w:val="006B1859"/>
    <w:rsid w:val="006B31E4"/>
    <w:rsid w:val="006B5DDE"/>
    <w:rsid w:val="006B7D5B"/>
    <w:rsid w:val="006C1041"/>
    <w:rsid w:val="006C14CC"/>
    <w:rsid w:val="006C17FE"/>
    <w:rsid w:val="006C2362"/>
    <w:rsid w:val="006C4777"/>
    <w:rsid w:val="006C5BA5"/>
    <w:rsid w:val="006E0434"/>
    <w:rsid w:val="006E4D67"/>
    <w:rsid w:val="006E56DF"/>
    <w:rsid w:val="006E6B90"/>
    <w:rsid w:val="006F06AE"/>
    <w:rsid w:val="006F276E"/>
    <w:rsid w:val="0070014F"/>
    <w:rsid w:val="00702BAB"/>
    <w:rsid w:val="00707924"/>
    <w:rsid w:val="00711585"/>
    <w:rsid w:val="00711EE7"/>
    <w:rsid w:val="00713E91"/>
    <w:rsid w:val="00715358"/>
    <w:rsid w:val="00715ADF"/>
    <w:rsid w:val="007206E9"/>
    <w:rsid w:val="00725652"/>
    <w:rsid w:val="007460F2"/>
    <w:rsid w:val="00750A80"/>
    <w:rsid w:val="00754607"/>
    <w:rsid w:val="00757AFA"/>
    <w:rsid w:val="00760316"/>
    <w:rsid w:val="00762EF1"/>
    <w:rsid w:val="00771B6D"/>
    <w:rsid w:val="00783F82"/>
    <w:rsid w:val="00787F62"/>
    <w:rsid w:val="00790C7A"/>
    <w:rsid w:val="00791981"/>
    <w:rsid w:val="007A025C"/>
    <w:rsid w:val="007A4135"/>
    <w:rsid w:val="007B6E90"/>
    <w:rsid w:val="007C2FDE"/>
    <w:rsid w:val="007C4DAB"/>
    <w:rsid w:val="007C7633"/>
    <w:rsid w:val="007D07DF"/>
    <w:rsid w:val="007D0DDE"/>
    <w:rsid w:val="007D2253"/>
    <w:rsid w:val="007D4784"/>
    <w:rsid w:val="007E0DBA"/>
    <w:rsid w:val="007E5743"/>
    <w:rsid w:val="007E7761"/>
    <w:rsid w:val="007F66E2"/>
    <w:rsid w:val="00802E35"/>
    <w:rsid w:val="00811E8D"/>
    <w:rsid w:val="00814B40"/>
    <w:rsid w:val="0081656C"/>
    <w:rsid w:val="0081686B"/>
    <w:rsid w:val="00822AD8"/>
    <w:rsid w:val="008250EC"/>
    <w:rsid w:val="0083337F"/>
    <w:rsid w:val="00834361"/>
    <w:rsid w:val="00834E32"/>
    <w:rsid w:val="008415D6"/>
    <w:rsid w:val="008437CF"/>
    <w:rsid w:val="00845AAE"/>
    <w:rsid w:val="008466D3"/>
    <w:rsid w:val="00851438"/>
    <w:rsid w:val="008613ED"/>
    <w:rsid w:val="008635BA"/>
    <w:rsid w:val="0086717A"/>
    <w:rsid w:val="00870255"/>
    <w:rsid w:val="008715DE"/>
    <w:rsid w:val="008742D5"/>
    <w:rsid w:val="00874344"/>
    <w:rsid w:val="0087723E"/>
    <w:rsid w:val="008838E1"/>
    <w:rsid w:val="008846ED"/>
    <w:rsid w:val="00894C9D"/>
    <w:rsid w:val="00895DFB"/>
    <w:rsid w:val="0089618B"/>
    <w:rsid w:val="008A5177"/>
    <w:rsid w:val="008B00C3"/>
    <w:rsid w:val="008B3157"/>
    <w:rsid w:val="008B7511"/>
    <w:rsid w:val="008C446F"/>
    <w:rsid w:val="008D48CE"/>
    <w:rsid w:val="008D4FB8"/>
    <w:rsid w:val="008D7AB4"/>
    <w:rsid w:val="008E583E"/>
    <w:rsid w:val="008E5B21"/>
    <w:rsid w:val="008F4E13"/>
    <w:rsid w:val="008F7C89"/>
    <w:rsid w:val="00911F14"/>
    <w:rsid w:val="00912742"/>
    <w:rsid w:val="00912921"/>
    <w:rsid w:val="00920665"/>
    <w:rsid w:val="00922D51"/>
    <w:rsid w:val="00926452"/>
    <w:rsid w:val="00927540"/>
    <w:rsid w:val="00927F62"/>
    <w:rsid w:val="00931041"/>
    <w:rsid w:val="00943B10"/>
    <w:rsid w:val="00943E2B"/>
    <w:rsid w:val="0094454E"/>
    <w:rsid w:val="00944F14"/>
    <w:rsid w:val="00957229"/>
    <w:rsid w:val="00965E1B"/>
    <w:rsid w:val="00970409"/>
    <w:rsid w:val="00981DDC"/>
    <w:rsid w:val="0098408B"/>
    <w:rsid w:val="00986570"/>
    <w:rsid w:val="00991E60"/>
    <w:rsid w:val="009924C9"/>
    <w:rsid w:val="009A638A"/>
    <w:rsid w:val="009A6770"/>
    <w:rsid w:val="009A7999"/>
    <w:rsid w:val="009B052F"/>
    <w:rsid w:val="009B3C0A"/>
    <w:rsid w:val="009B45CE"/>
    <w:rsid w:val="009B520E"/>
    <w:rsid w:val="009C1F62"/>
    <w:rsid w:val="009C28AF"/>
    <w:rsid w:val="009C735B"/>
    <w:rsid w:val="009D2C26"/>
    <w:rsid w:val="009D7A9C"/>
    <w:rsid w:val="009E0D0F"/>
    <w:rsid w:val="009F27B5"/>
    <w:rsid w:val="009F684E"/>
    <w:rsid w:val="00A02E2E"/>
    <w:rsid w:val="00A02EEA"/>
    <w:rsid w:val="00A03CAF"/>
    <w:rsid w:val="00A049DC"/>
    <w:rsid w:val="00A101BC"/>
    <w:rsid w:val="00A25071"/>
    <w:rsid w:val="00A254AF"/>
    <w:rsid w:val="00A27102"/>
    <w:rsid w:val="00A47EB0"/>
    <w:rsid w:val="00A63639"/>
    <w:rsid w:val="00A64B74"/>
    <w:rsid w:val="00A66242"/>
    <w:rsid w:val="00A6672D"/>
    <w:rsid w:val="00A7373D"/>
    <w:rsid w:val="00A85FB1"/>
    <w:rsid w:val="00A92AAA"/>
    <w:rsid w:val="00AA3F28"/>
    <w:rsid w:val="00AA409E"/>
    <w:rsid w:val="00AA47E5"/>
    <w:rsid w:val="00AA4BE7"/>
    <w:rsid w:val="00AB108B"/>
    <w:rsid w:val="00AB16EA"/>
    <w:rsid w:val="00AB1C6B"/>
    <w:rsid w:val="00AB3747"/>
    <w:rsid w:val="00AB7258"/>
    <w:rsid w:val="00AD22D2"/>
    <w:rsid w:val="00AD3224"/>
    <w:rsid w:val="00AD58B1"/>
    <w:rsid w:val="00AE5E9F"/>
    <w:rsid w:val="00AF0EF7"/>
    <w:rsid w:val="00AF32B8"/>
    <w:rsid w:val="00AF3792"/>
    <w:rsid w:val="00AF5039"/>
    <w:rsid w:val="00B007F6"/>
    <w:rsid w:val="00B01711"/>
    <w:rsid w:val="00B03FB2"/>
    <w:rsid w:val="00B04D91"/>
    <w:rsid w:val="00B1197C"/>
    <w:rsid w:val="00B12B18"/>
    <w:rsid w:val="00B147AA"/>
    <w:rsid w:val="00B16B9F"/>
    <w:rsid w:val="00B17A5A"/>
    <w:rsid w:val="00B26F4D"/>
    <w:rsid w:val="00B274DB"/>
    <w:rsid w:val="00B322FD"/>
    <w:rsid w:val="00B3366D"/>
    <w:rsid w:val="00B578C2"/>
    <w:rsid w:val="00B57F1B"/>
    <w:rsid w:val="00B64079"/>
    <w:rsid w:val="00B67326"/>
    <w:rsid w:val="00B71646"/>
    <w:rsid w:val="00B762D7"/>
    <w:rsid w:val="00B81B46"/>
    <w:rsid w:val="00B854C2"/>
    <w:rsid w:val="00B878E2"/>
    <w:rsid w:val="00B96168"/>
    <w:rsid w:val="00B97889"/>
    <w:rsid w:val="00BA019F"/>
    <w:rsid w:val="00BA0D94"/>
    <w:rsid w:val="00BA5ED6"/>
    <w:rsid w:val="00BB167A"/>
    <w:rsid w:val="00BB2DDF"/>
    <w:rsid w:val="00BB4D1E"/>
    <w:rsid w:val="00BC0B35"/>
    <w:rsid w:val="00BC1F5E"/>
    <w:rsid w:val="00BC4125"/>
    <w:rsid w:val="00BC64F6"/>
    <w:rsid w:val="00BD5182"/>
    <w:rsid w:val="00BE0DF7"/>
    <w:rsid w:val="00BE1296"/>
    <w:rsid w:val="00BE2CB3"/>
    <w:rsid w:val="00BE4F19"/>
    <w:rsid w:val="00BF2653"/>
    <w:rsid w:val="00BF5B98"/>
    <w:rsid w:val="00BF620D"/>
    <w:rsid w:val="00BF6524"/>
    <w:rsid w:val="00BF7BB8"/>
    <w:rsid w:val="00C03214"/>
    <w:rsid w:val="00C04A8E"/>
    <w:rsid w:val="00C10D0A"/>
    <w:rsid w:val="00C11918"/>
    <w:rsid w:val="00C121AF"/>
    <w:rsid w:val="00C151E5"/>
    <w:rsid w:val="00C17417"/>
    <w:rsid w:val="00C17DA6"/>
    <w:rsid w:val="00C17E24"/>
    <w:rsid w:val="00C25325"/>
    <w:rsid w:val="00C332CB"/>
    <w:rsid w:val="00C41294"/>
    <w:rsid w:val="00C45295"/>
    <w:rsid w:val="00C708BA"/>
    <w:rsid w:val="00C7550B"/>
    <w:rsid w:val="00C76C30"/>
    <w:rsid w:val="00C777EB"/>
    <w:rsid w:val="00C82075"/>
    <w:rsid w:val="00C82692"/>
    <w:rsid w:val="00C8379A"/>
    <w:rsid w:val="00C96D1F"/>
    <w:rsid w:val="00CA01F0"/>
    <w:rsid w:val="00CA320A"/>
    <w:rsid w:val="00CB12CE"/>
    <w:rsid w:val="00CB14E9"/>
    <w:rsid w:val="00CC00F1"/>
    <w:rsid w:val="00CC1EFE"/>
    <w:rsid w:val="00CC3488"/>
    <w:rsid w:val="00CC4A09"/>
    <w:rsid w:val="00CC677C"/>
    <w:rsid w:val="00CC6CE7"/>
    <w:rsid w:val="00CD3B81"/>
    <w:rsid w:val="00CD7BE1"/>
    <w:rsid w:val="00CD7D81"/>
    <w:rsid w:val="00CE05DF"/>
    <w:rsid w:val="00CE29F2"/>
    <w:rsid w:val="00CE2D0B"/>
    <w:rsid w:val="00CE4E18"/>
    <w:rsid w:val="00CE67CD"/>
    <w:rsid w:val="00CF26C6"/>
    <w:rsid w:val="00CF2FA6"/>
    <w:rsid w:val="00CF5896"/>
    <w:rsid w:val="00CF58B8"/>
    <w:rsid w:val="00CF79A1"/>
    <w:rsid w:val="00D03394"/>
    <w:rsid w:val="00D11903"/>
    <w:rsid w:val="00D14321"/>
    <w:rsid w:val="00D155DD"/>
    <w:rsid w:val="00D2141A"/>
    <w:rsid w:val="00D22185"/>
    <w:rsid w:val="00D24B5C"/>
    <w:rsid w:val="00D25B74"/>
    <w:rsid w:val="00D30759"/>
    <w:rsid w:val="00D44A9F"/>
    <w:rsid w:val="00D4512D"/>
    <w:rsid w:val="00D45801"/>
    <w:rsid w:val="00D54132"/>
    <w:rsid w:val="00D55392"/>
    <w:rsid w:val="00D61340"/>
    <w:rsid w:val="00D64F2D"/>
    <w:rsid w:val="00D6667D"/>
    <w:rsid w:val="00D71ED3"/>
    <w:rsid w:val="00D81CFD"/>
    <w:rsid w:val="00D856E0"/>
    <w:rsid w:val="00D858CB"/>
    <w:rsid w:val="00D87930"/>
    <w:rsid w:val="00D926E8"/>
    <w:rsid w:val="00DB277E"/>
    <w:rsid w:val="00DB6924"/>
    <w:rsid w:val="00DB7486"/>
    <w:rsid w:val="00DD032C"/>
    <w:rsid w:val="00DE3173"/>
    <w:rsid w:val="00DE5512"/>
    <w:rsid w:val="00DF0C28"/>
    <w:rsid w:val="00DF0FD1"/>
    <w:rsid w:val="00DF72D0"/>
    <w:rsid w:val="00E020F2"/>
    <w:rsid w:val="00E03783"/>
    <w:rsid w:val="00E055F5"/>
    <w:rsid w:val="00E11564"/>
    <w:rsid w:val="00E21B84"/>
    <w:rsid w:val="00E303EC"/>
    <w:rsid w:val="00E35842"/>
    <w:rsid w:val="00E40139"/>
    <w:rsid w:val="00E45550"/>
    <w:rsid w:val="00E47A51"/>
    <w:rsid w:val="00E5075A"/>
    <w:rsid w:val="00E54749"/>
    <w:rsid w:val="00E5527C"/>
    <w:rsid w:val="00E55375"/>
    <w:rsid w:val="00E56F46"/>
    <w:rsid w:val="00E63A52"/>
    <w:rsid w:val="00E7004D"/>
    <w:rsid w:val="00E71DDC"/>
    <w:rsid w:val="00E72748"/>
    <w:rsid w:val="00E73D73"/>
    <w:rsid w:val="00E80086"/>
    <w:rsid w:val="00E84CB9"/>
    <w:rsid w:val="00E90E4F"/>
    <w:rsid w:val="00E95BAE"/>
    <w:rsid w:val="00E96134"/>
    <w:rsid w:val="00E96179"/>
    <w:rsid w:val="00E96D42"/>
    <w:rsid w:val="00EA3462"/>
    <w:rsid w:val="00EB2410"/>
    <w:rsid w:val="00EB3371"/>
    <w:rsid w:val="00EB50D9"/>
    <w:rsid w:val="00EC075B"/>
    <w:rsid w:val="00ED3787"/>
    <w:rsid w:val="00EE518D"/>
    <w:rsid w:val="00EF1DCB"/>
    <w:rsid w:val="00F033D4"/>
    <w:rsid w:val="00F10322"/>
    <w:rsid w:val="00F161B3"/>
    <w:rsid w:val="00F17741"/>
    <w:rsid w:val="00F21025"/>
    <w:rsid w:val="00F23E26"/>
    <w:rsid w:val="00F25ACF"/>
    <w:rsid w:val="00F25B99"/>
    <w:rsid w:val="00F3352D"/>
    <w:rsid w:val="00F4103F"/>
    <w:rsid w:val="00F448BC"/>
    <w:rsid w:val="00F45D52"/>
    <w:rsid w:val="00F45ED6"/>
    <w:rsid w:val="00F52DA9"/>
    <w:rsid w:val="00F55521"/>
    <w:rsid w:val="00F55A6D"/>
    <w:rsid w:val="00F55F78"/>
    <w:rsid w:val="00F57DCA"/>
    <w:rsid w:val="00F711B3"/>
    <w:rsid w:val="00F7170A"/>
    <w:rsid w:val="00F717DE"/>
    <w:rsid w:val="00F7409B"/>
    <w:rsid w:val="00F75388"/>
    <w:rsid w:val="00F767BE"/>
    <w:rsid w:val="00F76DCE"/>
    <w:rsid w:val="00F82B47"/>
    <w:rsid w:val="00F82CB5"/>
    <w:rsid w:val="00F82DB1"/>
    <w:rsid w:val="00F83160"/>
    <w:rsid w:val="00F83FE0"/>
    <w:rsid w:val="00F84D7D"/>
    <w:rsid w:val="00F8627D"/>
    <w:rsid w:val="00F86D2A"/>
    <w:rsid w:val="00F87142"/>
    <w:rsid w:val="00FA2AB7"/>
    <w:rsid w:val="00FA4E93"/>
    <w:rsid w:val="00FB0D80"/>
    <w:rsid w:val="00FC1204"/>
    <w:rsid w:val="00FC2411"/>
    <w:rsid w:val="00FC3246"/>
    <w:rsid w:val="00FC3B69"/>
    <w:rsid w:val="00FC61D6"/>
    <w:rsid w:val="00FD24C4"/>
    <w:rsid w:val="00FD3EF8"/>
    <w:rsid w:val="00FD5C8D"/>
    <w:rsid w:val="00FE23CF"/>
    <w:rsid w:val="00FE3801"/>
    <w:rsid w:val="00FE3D4F"/>
    <w:rsid w:val="00FE3D89"/>
    <w:rsid w:val="00FE4F9E"/>
    <w:rsid w:val="00FF3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0AC25F44-8E85-4C35-AD49-F3F4E281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9CF"/>
    <w:rPr>
      <w:sz w:val="24"/>
      <w:szCs w:val="24"/>
      <w:lang w:val="uk-UA"/>
    </w:rPr>
  </w:style>
  <w:style w:type="paragraph" w:styleId="1">
    <w:name w:val="heading 1"/>
    <w:basedOn w:val="a"/>
    <w:next w:val="a"/>
    <w:link w:val="10"/>
    <w:qFormat/>
    <w:rsid w:val="002039CF"/>
    <w:pPr>
      <w:keepNext/>
      <w:spacing w:before="240" w:after="60"/>
      <w:outlineLvl w:val="0"/>
    </w:pPr>
    <w:rPr>
      <w:rFonts w:ascii="Arial" w:hAnsi="Arial"/>
      <w:b/>
      <w:kern w:val="28"/>
      <w:sz w:val="28"/>
      <w:szCs w:val="20"/>
    </w:rPr>
  </w:style>
  <w:style w:type="paragraph" w:styleId="2">
    <w:name w:val="heading 2"/>
    <w:basedOn w:val="a"/>
    <w:next w:val="a"/>
    <w:link w:val="20"/>
    <w:semiHidden/>
    <w:unhideWhenUsed/>
    <w:qFormat/>
    <w:rsid w:val="009A638A"/>
    <w:pPr>
      <w:keepNext/>
      <w:jc w:val="right"/>
      <w:outlineLvl w:val="1"/>
    </w:pPr>
    <w:rPr>
      <w:sz w:val="28"/>
    </w:rPr>
  </w:style>
  <w:style w:type="paragraph" w:styleId="3">
    <w:name w:val="heading 3"/>
    <w:basedOn w:val="a"/>
    <w:next w:val="a"/>
    <w:link w:val="30"/>
    <w:qFormat/>
    <w:rsid w:val="0032495E"/>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C1EF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A638A"/>
    <w:pPr>
      <w:keepNext/>
      <w:outlineLvl w:val="4"/>
    </w:pPr>
    <w:rPr>
      <w:sz w:val="28"/>
      <w:lang w:eastAsia="uk-UA"/>
    </w:rPr>
  </w:style>
  <w:style w:type="paragraph" w:styleId="6">
    <w:name w:val="heading 6"/>
    <w:basedOn w:val="a"/>
    <w:next w:val="a"/>
    <w:link w:val="60"/>
    <w:semiHidden/>
    <w:unhideWhenUsed/>
    <w:qFormat/>
    <w:rsid w:val="009A638A"/>
    <w:pPr>
      <w:keepNext/>
      <w:jc w:val="center"/>
      <w:outlineLvl w:val="5"/>
    </w:pPr>
    <w:rPr>
      <w:color w:val="000000"/>
      <w:sz w:val="28"/>
    </w:rPr>
  </w:style>
  <w:style w:type="paragraph" w:styleId="7">
    <w:name w:val="heading 7"/>
    <w:basedOn w:val="a"/>
    <w:next w:val="a"/>
    <w:link w:val="70"/>
    <w:uiPriority w:val="99"/>
    <w:semiHidden/>
    <w:unhideWhenUsed/>
    <w:qFormat/>
    <w:rsid w:val="009A638A"/>
    <w:pPr>
      <w:keepNext/>
      <w:jc w:val="center"/>
      <w:outlineLvl w:val="6"/>
    </w:pPr>
    <w:rPr>
      <w:b/>
      <w:bCs/>
      <w:lang w:eastAsia="uk-UA"/>
    </w:rPr>
  </w:style>
  <w:style w:type="paragraph" w:styleId="8">
    <w:name w:val="heading 8"/>
    <w:basedOn w:val="a"/>
    <w:next w:val="a"/>
    <w:link w:val="80"/>
    <w:uiPriority w:val="99"/>
    <w:semiHidden/>
    <w:unhideWhenUsed/>
    <w:qFormat/>
    <w:rsid w:val="009A638A"/>
    <w:pPr>
      <w:keepNext/>
      <w:ind w:left="1140"/>
      <w:jc w:val="right"/>
      <w:outlineLvl w:val="7"/>
    </w:pPr>
    <w:rPr>
      <w:b/>
      <w:bCs/>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039CF"/>
    <w:pPr>
      <w:spacing w:after="120"/>
    </w:pPr>
    <w:rPr>
      <w:sz w:val="28"/>
      <w:szCs w:val="20"/>
    </w:rPr>
  </w:style>
  <w:style w:type="paragraph" w:styleId="31">
    <w:name w:val="Body Text Indent 3"/>
    <w:basedOn w:val="a"/>
    <w:link w:val="32"/>
    <w:uiPriority w:val="99"/>
    <w:rsid w:val="002039CF"/>
    <w:pPr>
      <w:ind w:left="709"/>
      <w:jc w:val="both"/>
    </w:pPr>
  </w:style>
  <w:style w:type="paragraph" w:styleId="33">
    <w:name w:val="Body Text 3"/>
    <w:basedOn w:val="a"/>
    <w:link w:val="34"/>
    <w:uiPriority w:val="99"/>
    <w:rsid w:val="002039CF"/>
    <w:pPr>
      <w:spacing w:after="120"/>
    </w:pPr>
    <w:rPr>
      <w:sz w:val="16"/>
      <w:szCs w:val="16"/>
    </w:rPr>
  </w:style>
  <w:style w:type="paragraph" w:styleId="21">
    <w:name w:val="Body Text Indent 2"/>
    <w:basedOn w:val="a"/>
    <w:link w:val="22"/>
    <w:uiPriority w:val="99"/>
    <w:rsid w:val="002039CF"/>
    <w:pPr>
      <w:spacing w:after="120" w:line="480" w:lineRule="auto"/>
      <w:ind w:left="283"/>
    </w:pPr>
  </w:style>
  <w:style w:type="table" w:styleId="a5">
    <w:name w:val="Table Grid"/>
    <w:basedOn w:val="a1"/>
    <w:uiPriority w:val="39"/>
    <w:rsid w:val="00203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rsid w:val="002039CF"/>
    <w:pPr>
      <w:spacing w:after="120"/>
      <w:ind w:left="283"/>
    </w:pPr>
  </w:style>
  <w:style w:type="paragraph" w:styleId="23">
    <w:name w:val="Body Text 2"/>
    <w:basedOn w:val="a"/>
    <w:link w:val="24"/>
    <w:uiPriority w:val="99"/>
    <w:rsid w:val="002039CF"/>
    <w:pPr>
      <w:spacing w:after="120" w:line="480" w:lineRule="auto"/>
    </w:pPr>
  </w:style>
  <w:style w:type="paragraph" w:styleId="a8">
    <w:name w:val="footer"/>
    <w:basedOn w:val="a"/>
    <w:link w:val="a9"/>
    <w:uiPriority w:val="99"/>
    <w:rsid w:val="00000161"/>
    <w:pPr>
      <w:tabs>
        <w:tab w:val="center" w:pos="4677"/>
        <w:tab w:val="right" w:pos="9355"/>
      </w:tabs>
    </w:pPr>
  </w:style>
  <w:style w:type="character" w:styleId="aa">
    <w:name w:val="page number"/>
    <w:basedOn w:val="a0"/>
    <w:rsid w:val="00000161"/>
  </w:style>
  <w:style w:type="paragraph" w:styleId="ab">
    <w:name w:val="Normal (Web)"/>
    <w:basedOn w:val="a"/>
    <w:uiPriority w:val="99"/>
    <w:rsid w:val="0032495E"/>
    <w:pPr>
      <w:spacing w:before="100" w:beforeAutospacing="1" w:after="100" w:afterAutospacing="1"/>
    </w:pPr>
    <w:rPr>
      <w:lang w:val="ru-RU"/>
    </w:rPr>
  </w:style>
  <w:style w:type="paragraph" w:styleId="ac">
    <w:name w:val="Balloon Text"/>
    <w:basedOn w:val="a"/>
    <w:link w:val="ad"/>
    <w:uiPriority w:val="99"/>
    <w:semiHidden/>
    <w:rsid w:val="005C5DE0"/>
    <w:rPr>
      <w:rFonts w:ascii="Tahoma" w:hAnsi="Tahoma" w:cs="Tahoma"/>
      <w:sz w:val="16"/>
      <w:szCs w:val="16"/>
    </w:rPr>
  </w:style>
  <w:style w:type="paragraph" w:styleId="ae">
    <w:name w:val="header"/>
    <w:basedOn w:val="a"/>
    <w:link w:val="af"/>
    <w:uiPriority w:val="99"/>
    <w:rsid w:val="00912921"/>
    <w:pPr>
      <w:tabs>
        <w:tab w:val="center" w:pos="4677"/>
        <w:tab w:val="right" w:pos="9355"/>
      </w:tabs>
    </w:pPr>
  </w:style>
  <w:style w:type="character" w:styleId="af0">
    <w:name w:val="Hyperlink"/>
    <w:basedOn w:val="a0"/>
    <w:uiPriority w:val="99"/>
    <w:rsid w:val="00305181"/>
    <w:rPr>
      <w:color w:val="0000FF"/>
      <w:u w:val="single"/>
    </w:rPr>
  </w:style>
  <w:style w:type="paragraph" w:styleId="HTML">
    <w:name w:val="HTML Preformatted"/>
    <w:basedOn w:val="a"/>
    <w:link w:val="HTML0"/>
    <w:uiPriority w:val="99"/>
    <w:unhideWhenUsed/>
    <w:rsid w:val="0026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2663E9"/>
    <w:rPr>
      <w:rFonts w:ascii="Courier New" w:hAnsi="Courier New" w:cs="Courier New"/>
    </w:rPr>
  </w:style>
  <w:style w:type="paragraph" w:customStyle="1" w:styleId="11">
    <w:name w:val="Без интервала1"/>
    <w:rsid w:val="006A7B62"/>
    <w:rPr>
      <w:rFonts w:ascii="Calibri" w:hAnsi="Calibri"/>
      <w:sz w:val="22"/>
      <w:szCs w:val="22"/>
      <w:lang w:val="uk-UA" w:eastAsia="uk-UA"/>
    </w:rPr>
  </w:style>
  <w:style w:type="character" w:customStyle="1" w:styleId="rvts10">
    <w:name w:val="rvts10"/>
    <w:basedOn w:val="a0"/>
    <w:rsid w:val="00A25071"/>
  </w:style>
  <w:style w:type="character" w:customStyle="1" w:styleId="rvts60">
    <w:name w:val="rvts60"/>
    <w:basedOn w:val="a0"/>
    <w:rsid w:val="00A25071"/>
  </w:style>
  <w:style w:type="character" w:customStyle="1" w:styleId="40">
    <w:name w:val="Заголовок 4 Знак"/>
    <w:basedOn w:val="a0"/>
    <w:link w:val="4"/>
    <w:semiHidden/>
    <w:rsid w:val="00CC1EFE"/>
    <w:rPr>
      <w:rFonts w:asciiTheme="majorHAnsi" w:eastAsiaTheme="majorEastAsia" w:hAnsiTheme="majorHAnsi" w:cstheme="majorBidi"/>
      <w:b/>
      <w:bCs/>
      <w:i/>
      <w:iCs/>
      <w:color w:val="4F81BD" w:themeColor="accent1"/>
      <w:sz w:val="24"/>
      <w:szCs w:val="24"/>
      <w:lang w:val="uk-UA"/>
    </w:rPr>
  </w:style>
  <w:style w:type="paragraph" w:styleId="af1">
    <w:name w:val="List Paragraph"/>
    <w:basedOn w:val="a"/>
    <w:uiPriority w:val="1"/>
    <w:qFormat/>
    <w:rsid w:val="00CC1EFE"/>
    <w:pPr>
      <w:ind w:left="720"/>
      <w:contextualSpacing/>
    </w:pPr>
    <w:rPr>
      <w:sz w:val="20"/>
      <w:szCs w:val="20"/>
      <w:lang w:val="ru-RU"/>
    </w:rPr>
  </w:style>
  <w:style w:type="paragraph" w:styleId="af2">
    <w:name w:val="caption"/>
    <w:basedOn w:val="a"/>
    <w:next w:val="a"/>
    <w:qFormat/>
    <w:rsid w:val="00CC1EFE"/>
    <w:pPr>
      <w:jc w:val="center"/>
    </w:pPr>
    <w:rPr>
      <w:b/>
      <w:sz w:val="32"/>
      <w:szCs w:val="20"/>
    </w:rPr>
  </w:style>
  <w:style w:type="character" w:customStyle="1" w:styleId="20">
    <w:name w:val="Заголовок 2 Знак"/>
    <w:basedOn w:val="a0"/>
    <w:link w:val="2"/>
    <w:semiHidden/>
    <w:rsid w:val="009A638A"/>
    <w:rPr>
      <w:sz w:val="28"/>
      <w:szCs w:val="24"/>
      <w:lang w:val="uk-UA"/>
    </w:rPr>
  </w:style>
  <w:style w:type="character" w:customStyle="1" w:styleId="50">
    <w:name w:val="Заголовок 5 Знак"/>
    <w:basedOn w:val="a0"/>
    <w:link w:val="5"/>
    <w:semiHidden/>
    <w:rsid w:val="009A638A"/>
    <w:rPr>
      <w:sz w:val="28"/>
      <w:szCs w:val="24"/>
      <w:lang w:val="uk-UA" w:eastAsia="uk-UA"/>
    </w:rPr>
  </w:style>
  <w:style w:type="character" w:customStyle="1" w:styleId="60">
    <w:name w:val="Заголовок 6 Знак"/>
    <w:basedOn w:val="a0"/>
    <w:link w:val="6"/>
    <w:semiHidden/>
    <w:rsid w:val="009A638A"/>
    <w:rPr>
      <w:color w:val="000000"/>
      <w:sz w:val="28"/>
      <w:szCs w:val="24"/>
      <w:lang w:val="uk-UA"/>
    </w:rPr>
  </w:style>
  <w:style w:type="character" w:customStyle="1" w:styleId="70">
    <w:name w:val="Заголовок 7 Знак"/>
    <w:basedOn w:val="a0"/>
    <w:link w:val="7"/>
    <w:uiPriority w:val="99"/>
    <w:semiHidden/>
    <w:rsid w:val="009A638A"/>
    <w:rPr>
      <w:b/>
      <w:bCs/>
      <w:sz w:val="24"/>
      <w:szCs w:val="24"/>
      <w:lang w:val="uk-UA" w:eastAsia="uk-UA"/>
    </w:rPr>
  </w:style>
  <w:style w:type="character" w:customStyle="1" w:styleId="80">
    <w:name w:val="Заголовок 8 Знак"/>
    <w:basedOn w:val="a0"/>
    <w:link w:val="8"/>
    <w:uiPriority w:val="99"/>
    <w:semiHidden/>
    <w:rsid w:val="009A638A"/>
    <w:rPr>
      <w:b/>
      <w:bCs/>
      <w:sz w:val="28"/>
      <w:szCs w:val="24"/>
      <w:lang w:val="uk-UA" w:eastAsia="uk-UA"/>
    </w:rPr>
  </w:style>
  <w:style w:type="character" w:customStyle="1" w:styleId="10">
    <w:name w:val="Заголовок 1 Знак"/>
    <w:basedOn w:val="a0"/>
    <w:link w:val="1"/>
    <w:rsid w:val="009A638A"/>
    <w:rPr>
      <w:rFonts w:ascii="Arial" w:hAnsi="Arial"/>
      <w:b/>
      <w:kern w:val="28"/>
      <w:sz w:val="28"/>
      <w:lang w:val="uk-UA"/>
    </w:rPr>
  </w:style>
  <w:style w:type="character" w:customStyle="1" w:styleId="30">
    <w:name w:val="Заголовок 3 Знак"/>
    <w:basedOn w:val="a0"/>
    <w:link w:val="3"/>
    <w:rsid w:val="009A638A"/>
    <w:rPr>
      <w:rFonts w:ascii="Arial" w:hAnsi="Arial" w:cs="Arial"/>
      <w:b/>
      <w:bCs/>
      <w:sz w:val="26"/>
      <w:szCs w:val="26"/>
      <w:lang w:val="uk-UA"/>
    </w:rPr>
  </w:style>
  <w:style w:type="character" w:styleId="af3">
    <w:name w:val="FollowedHyperlink"/>
    <w:basedOn w:val="a0"/>
    <w:uiPriority w:val="99"/>
    <w:unhideWhenUsed/>
    <w:rsid w:val="009A638A"/>
    <w:rPr>
      <w:color w:val="800080" w:themeColor="followedHyperlink"/>
      <w:u w:val="single"/>
    </w:rPr>
  </w:style>
  <w:style w:type="character" w:customStyle="1" w:styleId="af">
    <w:name w:val="Верхний колонтитул Знак"/>
    <w:basedOn w:val="a0"/>
    <w:link w:val="ae"/>
    <w:uiPriority w:val="99"/>
    <w:rsid w:val="009A638A"/>
    <w:rPr>
      <w:sz w:val="24"/>
      <w:szCs w:val="24"/>
      <w:lang w:val="uk-UA"/>
    </w:rPr>
  </w:style>
  <w:style w:type="character" w:customStyle="1" w:styleId="a9">
    <w:name w:val="Нижний колонтитул Знак"/>
    <w:basedOn w:val="a0"/>
    <w:link w:val="a8"/>
    <w:uiPriority w:val="99"/>
    <w:rsid w:val="009A638A"/>
    <w:rPr>
      <w:sz w:val="24"/>
      <w:szCs w:val="24"/>
      <w:lang w:val="uk-UA"/>
    </w:rPr>
  </w:style>
  <w:style w:type="character" w:customStyle="1" w:styleId="a4">
    <w:name w:val="Основной текст Знак"/>
    <w:basedOn w:val="a0"/>
    <w:link w:val="a3"/>
    <w:uiPriority w:val="1"/>
    <w:rsid w:val="009A638A"/>
    <w:rPr>
      <w:sz w:val="28"/>
      <w:lang w:val="uk-UA"/>
    </w:rPr>
  </w:style>
  <w:style w:type="character" w:customStyle="1" w:styleId="a7">
    <w:name w:val="Основной текст с отступом Знак"/>
    <w:basedOn w:val="a0"/>
    <w:link w:val="a6"/>
    <w:uiPriority w:val="99"/>
    <w:rsid w:val="009A638A"/>
    <w:rPr>
      <w:sz w:val="24"/>
      <w:szCs w:val="24"/>
      <w:lang w:val="uk-UA"/>
    </w:rPr>
  </w:style>
  <w:style w:type="paragraph" w:styleId="af4">
    <w:name w:val="Subtitle"/>
    <w:basedOn w:val="a"/>
    <w:link w:val="af5"/>
    <w:uiPriority w:val="99"/>
    <w:qFormat/>
    <w:rsid w:val="009A638A"/>
    <w:pPr>
      <w:jc w:val="center"/>
    </w:pPr>
    <w:rPr>
      <w:b/>
      <w:sz w:val="28"/>
      <w:szCs w:val="20"/>
    </w:rPr>
  </w:style>
  <w:style w:type="character" w:customStyle="1" w:styleId="af5">
    <w:name w:val="Подзаголовок Знак"/>
    <w:basedOn w:val="a0"/>
    <w:link w:val="af4"/>
    <w:uiPriority w:val="99"/>
    <w:rsid w:val="009A638A"/>
    <w:rPr>
      <w:b/>
      <w:sz w:val="28"/>
      <w:lang w:val="uk-UA"/>
    </w:rPr>
  </w:style>
  <w:style w:type="character" w:customStyle="1" w:styleId="24">
    <w:name w:val="Основной текст 2 Знак"/>
    <w:basedOn w:val="a0"/>
    <w:link w:val="23"/>
    <w:uiPriority w:val="99"/>
    <w:rsid w:val="009A638A"/>
    <w:rPr>
      <w:sz w:val="24"/>
      <w:szCs w:val="24"/>
      <w:lang w:val="uk-UA"/>
    </w:rPr>
  </w:style>
  <w:style w:type="character" w:customStyle="1" w:styleId="34">
    <w:name w:val="Основной текст 3 Знак"/>
    <w:basedOn w:val="a0"/>
    <w:link w:val="33"/>
    <w:uiPriority w:val="99"/>
    <w:rsid w:val="009A638A"/>
    <w:rPr>
      <w:sz w:val="16"/>
      <w:szCs w:val="16"/>
      <w:lang w:val="uk-UA"/>
    </w:rPr>
  </w:style>
  <w:style w:type="character" w:customStyle="1" w:styleId="22">
    <w:name w:val="Основной текст с отступом 2 Знак"/>
    <w:basedOn w:val="a0"/>
    <w:link w:val="21"/>
    <w:uiPriority w:val="99"/>
    <w:rsid w:val="009A638A"/>
    <w:rPr>
      <w:sz w:val="24"/>
      <w:szCs w:val="24"/>
      <w:lang w:val="uk-UA"/>
    </w:rPr>
  </w:style>
  <w:style w:type="character" w:customStyle="1" w:styleId="32">
    <w:name w:val="Основной текст с отступом 3 Знак"/>
    <w:basedOn w:val="a0"/>
    <w:link w:val="31"/>
    <w:uiPriority w:val="99"/>
    <w:rsid w:val="009A638A"/>
    <w:rPr>
      <w:sz w:val="24"/>
      <w:szCs w:val="24"/>
      <w:lang w:val="uk-UA"/>
    </w:rPr>
  </w:style>
  <w:style w:type="character" w:customStyle="1" w:styleId="ad">
    <w:name w:val="Текст выноски Знак"/>
    <w:basedOn w:val="a0"/>
    <w:link w:val="ac"/>
    <w:uiPriority w:val="99"/>
    <w:semiHidden/>
    <w:rsid w:val="009A638A"/>
    <w:rPr>
      <w:rFonts w:ascii="Tahoma" w:hAnsi="Tahoma" w:cs="Tahoma"/>
      <w:sz w:val="16"/>
      <w:szCs w:val="16"/>
      <w:lang w:val="uk-UA"/>
    </w:rPr>
  </w:style>
  <w:style w:type="paragraph" w:styleId="af6">
    <w:name w:val="No Spacing"/>
    <w:uiPriority w:val="99"/>
    <w:qFormat/>
    <w:rsid w:val="009A638A"/>
    <w:pPr>
      <w:widowControl w:val="0"/>
      <w:autoSpaceDE w:val="0"/>
      <w:autoSpaceDN w:val="0"/>
      <w:adjustRightInd w:val="0"/>
    </w:pPr>
    <w:rPr>
      <w:sz w:val="24"/>
      <w:szCs w:val="24"/>
    </w:rPr>
  </w:style>
  <w:style w:type="paragraph" w:customStyle="1" w:styleId="ParagraphStyle">
    <w:name w:val="Paragraph Style"/>
    <w:uiPriority w:val="99"/>
    <w:rsid w:val="009A638A"/>
    <w:pPr>
      <w:autoSpaceDE w:val="0"/>
      <w:autoSpaceDN w:val="0"/>
      <w:adjustRightInd w:val="0"/>
    </w:pPr>
    <w:rPr>
      <w:rFonts w:ascii="Courier New" w:hAnsi="Courier New"/>
      <w:sz w:val="24"/>
      <w:szCs w:val="24"/>
    </w:rPr>
  </w:style>
  <w:style w:type="paragraph" w:customStyle="1" w:styleId="Style2">
    <w:name w:val="Style2"/>
    <w:basedOn w:val="a"/>
    <w:uiPriority w:val="99"/>
    <w:rsid w:val="009A638A"/>
    <w:pPr>
      <w:widowControl w:val="0"/>
      <w:autoSpaceDE w:val="0"/>
      <w:autoSpaceDN w:val="0"/>
      <w:adjustRightInd w:val="0"/>
      <w:spacing w:line="341" w:lineRule="exact"/>
      <w:jc w:val="center"/>
    </w:pPr>
    <w:rPr>
      <w:lang w:val="ru-RU"/>
    </w:rPr>
  </w:style>
  <w:style w:type="paragraph" w:customStyle="1" w:styleId="Style8">
    <w:name w:val="Style8"/>
    <w:basedOn w:val="a"/>
    <w:uiPriority w:val="99"/>
    <w:rsid w:val="009A638A"/>
    <w:pPr>
      <w:widowControl w:val="0"/>
      <w:autoSpaceDE w:val="0"/>
      <w:autoSpaceDN w:val="0"/>
      <w:adjustRightInd w:val="0"/>
      <w:spacing w:line="320" w:lineRule="exact"/>
      <w:ind w:firstLine="826"/>
    </w:pPr>
    <w:rPr>
      <w:lang w:val="ru-RU"/>
    </w:rPr>
  </w:style>
  <w:style w:type="paragraph" w:customStyle="1" w:styleId="rvps7">
    <w:name w:val="rvps7"/>
    <w:basedOn w:val="a"/>
    <w:uiPriority w:val="99"/>
    <w:rsid w:val="009A638A"/>
    <w:pPr>
      <w:spacing w:before="100" w:beforeAutospacing="1" w:after="100" w:afterAutospacing="1"/>
    </w:pPr>
    <w:rPr>
      <w:lang w:val="ru-RU"/>
    </w:rPr>
  </w:style>
  <w:style w:type="paragraph" w:customStyle="1" w:styleId="rvps337">
    <w:name w:val="rvps337"/>
    <w:basedOn w:val="a"/>
    <w:uiPriority w:val="99"/>
    <w:rsid w:val="009A638A"/>
    <w:pPr>
      <w:spacing w:before="100" w:beforeAutospacing="1" w:after="100" w:afterAutospacing="1"/>
    </w:pPr>
    <w:rPr>
      <w:lang w:val="ru-RU"/>
    </w:rPr>
  </w:style>
  <w:style w:type="paragraph" w:customStyle="1" w:styleId="rvps269">
    <w:name w:val="rvps269"/>
    <w:basedOn w:val="a"/>
    <w:uiPriority w:val="99"/>
    <w:rsid w:val="009A638A"/>
    <w:pPr>
      <w:spacing w:before="100" w:beforeAutospacing="1" w:after="100" w:afterAutospacing="1"/>
    </w:pPr>
    <w:rPr>
      <w:lang w:val="ru-RU"/>
    </w:rPr>
  </w:style>
  <w:style w:type="paragraph" w:customStyle="1" w:styleId="rvps9">
    <w:name w:val="rvps9"/>
    <w:basedOn w:val="a"/>
    <w:uiPriority w:val="99"/>
    <w:rsid w:val="009A638A"/>
    <w:pPr>
      <w:spacing w:before="100" w:beforeAutospacing="1" w:after="100" w:afterAutospacing="1"/>
    </w:pPr>
    <w:rPr>
      <w:lang w:val="ru-RU"/>
    </w:rPr>
  </w:style>
  <w:style w:type="paragraph" w:customStyle="1" w:styleId="rvps50">
    <w:name w:val="rvps50"/>
    <w:basedOn w:val="a"/>
    <w:uiPriority w:val="99"/>
    <w:rsid w:val="009A638A"/>
    <w:pPr>
      <w:spacing w:before="100" w:beforeAutospacing="1" w:after="100" w:afterAutospacing="1"/>
    </w:pPr>
    <w:rPr>
      <w:lang w:val="ru-RU"/>
    </w:rPr>
  </w:style>
  <w:style w:type="paragraph" w:customStyle="1" w:styleId="FR1">
    <w:name w:val="FR1"/>
    <w:uiPriority w:val="99"/>
    <w:rsid w:val="009A638A"/>
    <w:pPr>
      <w:widowControl w:val="0"/>
      <w:autoSpaceDE w:val="0"/>
      <w:autoSpaceDN w:val="0"/>
      <w:adjustRightInd w:val="0"/>
      <w:ind w:left="3120"/>
    </w:pPr>
    <w:rPr>
      <w:b/>
      <w:bCs/>
      <w:sz w:val="40"/>
      <w:szCs w:val="40"/>
      <w:lang w:val="uk-UA"/>
    </w:rPr>
  </w:style>
  <w:style w:type="paragraph" w:customStyle="1" w:styleId="Default">
    <w:name w:val="Default"/>
    <w:uiPriority w:val="99"/>
    <w:rsid w:val="009A638A"/>
    <w:pPr>
      <w:autoSpaceDE w:val="0"/>
      <w:autoSpaceDN w:val="0"/>
      <w:adjustRightInd w:val="0"/>
    </w:pPr>
    <w:rPr>
      <w:rFonts w:eastAsia="Calibri"/>
      <w:color w:val="000000"/>
      <w:sz w:val="24"/>
      <w:szCs w:val="24"/>
      <w:lang w:eastAsia="en-US"/>
    </w:rPr>
  </w:style>
  <w:style w:type="paragraph" w:customStyle="1" w:styleId="FR3">
    <w:name w:val="FR3"/>
    <w:uiPriority w:val="99"/>
    <w:rsid w:val="009A638A"/>
    <w:pPr>
      <w:widowControl w:val="0"/>
      <w:suppressAutoHyphens/>
      <w:snapToGrid w:val="0"/>
      <w:spacing w:before="60" w:line="312" w:lineRule="auto"/>
      <w:ind w:left="3120" w:right="3000"/>
      <w:jc w:val="center"/>
    </w:pPr>
    <w:rPr>
      <w:rFonts w:ascii="Arial" w:eastAsia="Arial" w:hAnsi="Arial"/>
      <w:b/>
      <w:sz w:val="18"/>
      <w:lang w:val="uk-UA" w:eastAsia="ar-SA"/>
    </w:rPr>
  </w:style>
  <w:style w:type="paragraph" w:customStyle="1" w:styleId="default0">
    <w:name w:val="default"/>
    <w:basedOn w:val="a"/>
    <w:uiPriority w:val="99"/>
    <w:rsid w:val="009A638A"/>
    <w:pPr>
      <w:spacing w:before="100" w:beforeAutospacing="1" w:after="100" w:afterAutospacing="1"/>
    </w:pPr>
    <w:rPr>
      <w:lang w:val="ru-RU"/>
    </w:rPr>
  </w:style>
  <w:style w:type="paragraph" w:customStyle="1" w:styleId="af7">
    <w:name w:val="Нормальний текст"/>
    <w:basedOn w:val="a"/>
    <w:uiPriority w:val="99"/>
    <w:rsid w:val="009A638A"/>
    <w:pPr>
      <w:spacing w:before="120"/>
      <w:ind w:firstLine="567"/>
    </w:pPr>
    <w:rPr>
      <w:rFonts w:ascii="Antiqua" w:hAnsi="Antiqua"/>
      <w:sz w:val="26"/>
      <w:szCs w:val="20"/>
    </w:rPr>
  </w:style>
  <w:style w:type="paragraph" w:customStyle="1" w:styleId="35">
    <w:name w:val="Столбец 3"/>
    <w:uiPriority w:val="99"/>
    <w:rsid w:val="009A638A"/>
  </w:style>
  <w:style w:type="paragraph" w:customStyle="1" w:styleId="rvps12">
    <w:name w:val="rvps12"/>
    <w:basedOn w:val="a"/>
    <w:uiPriority w:val="99"/>
    <w:rsid w:val="009A638A"/>
    <w:pPr>
      <w:spacing w:before="100" w:beforeAutospacing="1" w:after="100" w:afterAutospacing="1"/>
    </w:pPr>
    <w:rPr>
      <w:lang w:val="ru-RU"/>
    </w:rPr>
  </w:style>
  <w:style w:type="paragraph" w:customStyle="1" w:styleId="rvps14">
    <w:name w:val="rvps14"/>
    <w:basedOn w:val="a"/>
    <w:uiPriority w:val="99"/>
    <w:rsid w:val="009A638A"/>
    <w:pPr>
      <w:spacing w:before="100" w:beforeAutospacing="1" w:after="100" w:afterAutospacing="1"/>
    </w:pPr>
    <w:rPr>
      <w:lang w:val="ru-RU"/>
    </w:rPr>
  </w:style>
  <w:style w:type="paragraph" w:customStyle="1" w:styleId="110">
    <w:name w:val="Заголовок 11"/>
    <w:basedOn w:val="a"/>
    <w:uiPriority w:val="1"/>
    <w:qFormat/>
    <w:rsid w:val="009A638A"/>
    <w:pPr>
      <w:widowControl w:val="0"/>
      <w:autoSpaceDE w:val="0"/>
      <w:autoSpaceDN w:val="0"/>
      <w:ind w:left="142" w:firstLine="566"/>
      <w:jc w:val="both"/>
      <w:outlineLvl w:val="1"/>
    </w:pPr>
    <w:rPr>
      <w:b/>
      <w:bCs/>
      <w:sz w:val="28"/>
      <w:szCs w:val="28"/>
      <w:lang w:eastAsia="en-US"/>
    </w:rPr>
  </w:style>
  <w:style w:type="paragraph" w:customStyle="1" w:styleId="TableParagraph">
    <w:name w:val="Table Paragraph"/>
    <w:basedOn w:val="a"/>
    <w:uiPriority w:val="1"/>
    <w:qFormat/>
    <w:rsid w:val="009A638A"/>
    <w:pPr>
      <w:widowControl w:val="0"/>
      <w:autoSpaceDE w:val="0"/>
      <w:autoSpaceDN w:val="0"/>
      <w:ind w:left="133"/>
    </w:pPr>
    <w:rPr>
      <w:sz w:val="22"/>
      <w:szCs w:val="22"/>
      <w:lang w:eastAsia="en-US"/>
    </w:rPr>
  </w:style>
  <w:style w:type="paragraph" w:customStyle="1" w:styleId="rvps2">
    <w:name w:val="rvps2"/>
    <w:basedOn w:val="a"/>
    <w:uiPriority w:val="99"/>
    <w:rsid w:val="009A638A"/>
    <w:pPr>
      <w:spacing w:before="100" w:beforeAutospacing="1" w:after="100" w:afterAutospacing="1"/>
    </w:pPr>
    <w:rPr>
      <w:lang w:val="ru-RU"/>
    </w:rPr>
  </w:style>
  <w:style w:type="character" w:customStyle="1" w:styleId="FontStyle">
    <w:name w:val="Font Style"/>
    <w:rsid w:val="009A638A"/>
    <w:rPr>
      <w:rFonts w:ascii="Courier New" w:hAnsi="Courier New" w:cs="Courier New" w:hint="default"/>
      <w:color w:val="000000"/>
      <w:sz w:val="20"/>
      <w:szCs w:val="20"/>
    </w:rPr>
  </w:style>
  <w:style w:type="character" w:customStyle="1" w:styleId="FontStyle13">
    <w:name w:val="Font Style13"/>
    <w:rsid w:val="009A638A"/>
    <w:rPr>
      <w:rFonts w:ascii="Times New Roman" w:hAnsi="Times New Roman" w:cs="Times New Roman" w:hint="default"/>
      <w:b/>
      <w:bCs/>
      <w:sz w:val="26"/>
      <w:szCs w:val="26"/>
    </w:rPr>
  </w:style>
  <w:style w:type="character" w:customStyle="1" w:styleId="FontStyle56">
    <w:name w:val="Font Style56"/>
    <w:uiPriority w:val="99"/>
    <w:rsid w:val="009A638A"/>
    <w:rPr>
      <w:rFonts w:ascii="Arial" w:hAnsi="Arial" w:cs="Arial" w:hint="default"/>
      <w:b/>
      <w:bCs/>
      <w:sz w:val="32"/>
      <w:szCs w:val="32"/>
    </w:rPr>
  </w:style>
  <w:style w:type="character" w:customStyle="1" w:styleId="FontStyle59">
    <w:name w:val="Font Style59"/>
    <w:uiPriority w:val="99"/>
    <w:rsid w:val="009A638A"/>
    <w:rPr>
      <w:rFonts w:ascii="Arial" w:hAnsi="Arial" w:cs="Arial" w:hint="default"/>
      <w:sz w:val="32"/>
      <w:szCs w:val="32"/>
    </w:rPr>
  </w:style>
  <w:style w:type="character" w:customStyle="1" w:styleId="FontStyle74">
    <w:name w:val="Font Style74"/>
    <w:uiPriority w:val="99"/>
    <w:rsid w:val="009A638A"/>
    <w:rPr>
      <w:rFonts w:ascii="Arial" w:hAnsi="Arial" w:cs="Arial" w:hint="default"/>
      <w:spacing w:val="10"/>
      <w:sz w:val="30"/>
      <w:szCs w:val="30"/>
    </w:rPr>
  </w:style>
  <w:style w:type="character" w:customStyle="1" w:styleId="FontStyle57">
    <w:name w:val="Font Style57"/>
    <w:uiPriority w:val="99"/>
    <w:rsid w:val="009A638A"/>
    <w:rPr>
      <w:rFonts w:ascii="Arial" w:hAnsi="Arial" w:cs="Arial" w:hint="default"/>
      <w:i/>
      <w:iCs/>
      <w:sz w:val="30"/>
      <w:szCs w:val="30"/>
    </w:rPr>
  </w:style>
  <w:style w:type="character" w:customStyle="1" w:styleId="FontStyle60">
    <w:name w:val="Font Style60"/>
    <w:uiPriority w:val="99"/>
    <w:rsid w:val="009A638A"/>
    <w:rPr>
      <w:rFonts w:ascii="Arial" w:hAnsi="Arial" w:cs="Arial" w:hint="default"/>
      <w:sz w:val="30"/>
      <w:szCs w:val="30"/>
    </w:rPr>
  </w:style>
  <w:style w:type="character" w:customStyle="1" w:styleId="FontStyle71">
    <w:name w:val="Font Style71"/>
    <w:uiPriority w:val="99"/>
    <w:rsid w:val="009A638A"/>
    <w:rPr>
      <w:rFonts w:ascii="Arial Narrow" w:hAnsi="Arial Narrow" w:cs="Arial Narrow" w:hint="default"/>
      <w:b/>
      <w:bCs/>
      <w:sz w:val="40"/>
      <w:szCs w:val="40"/>
    </w:rPr>
  </w:style>
  <w:style w:type="character" w:customStyle="1" w:styleId="FontStyle72">
    <w:name w:val="Font Style72"/>
    <w:uiPriority w:val="99"/>
    <w:rsid w:val="009A638A"/>
    <w:rPr>
      <w:rFonts w:ascii="Arial Narrow" w:hAnsi="Arial Narrow" w:cs="Arial Narrow" w:hint="default"/>
      <w:b/>
      <w:bCs/>
      <w:sz w:val="38"/>
      <w:szCs w:val="38"/>
    </w:rPr>
  </w:style>
  <w:style w:type="character" w:customStyle="1" w:styleId="FontStyle73">
    <w:name w:val="Font Style73"/>
    <w:uiPriority w:val="99"/>
    <w:rsid w:val="009A638A"/>
    <w:rPr>
      <w:rFonts w:ascii="Arial" w:hAnsi="Arial" w:cs="Arial" w:hint="default"/>
      <w:b/>
      <w:bCs/>
      <w:i/>
      <w:iCs/>
      <w:sz w:val="30"/>
      <w:szCs w:val="30"/>
    </w:rPr>
  </w:style>
  <w:style w:type="character" w:customStyle="1" w:styleId="FontStyle12">
    <w:name w:val="Font Style12"/>
    <w:rsid w:val="009A638A"/>
    <w:rPr>
      <w:rFonts w:ascii="Times New Roman" w:hAnsi="Times New Roman" w:cs="Times New Roman" w:hint="default"/>
      <w:b/>
      <w:bCs/>
      <w:sz w:val="26"/>
      <w:szCs w:val="26"/>
    </w:rPr>
  </w:style>
  <w:style w:type="character" w:customStyle="1" w:styleId="rvts7">
    <w:name w:val="rvts7"/>
    <w:basedOn w:val="a0"/>
    <w:rsid w:val="009A638A"/>
  </w:style>
  <w:style w:type="character" w:customStyle="1" w:styleId="rvts21">
    <w:name w:val="rvts21"/>
    <w:basedOn w:val="a0"/>
    <w:rsid w:val="009A638A"/>
  </w:style>
  <w:style w:type="character" w:customStyle="1" w:styleId="rvts22">
    <w:name w:val="rvts22"/>
    <w:basedOn w:val="a0"/>
    <w:rsid w:val="009A638A"/>
  </w:style>
  <w:style w:type="character" w:customStyle="1" w:styleId="rvts13">
    <w:name w:val="rvts13"/>
    <w:basedOn w:val="a0"/>
    <w:rsid w:val="009A638A"/>
  </w:style>
  <w:style w:type="character" w:customStyle="1" w:styleId="cnews">
    <w:name w:val="cnews"/>
    <w:rsid w:val="009A638A"/>
    <w:rPr>
      <w:rFonts w:ascii="Calibri" w:eastAsia="Calibri" w:hAnsi="Calibri" w:cs="Times New Roman" w:hint="default"/>
    </w:rPr>
  </w:style>
  <w:style w:type="character" w:customStyle="1" w:styleId="rvts23">
    <w:name w:val="rvts23"/>
    <w:rsid w:val="009A638A"/>
  </w:style>
  <w:style w:type="character" w:customStyle="1" w:styleId="rvts15">
    <w:name w:val="rvts15"/>
    <w:basedOn w:val="a0"/>
    <w:rsid w:val="009A638A"/>
  </w:style>
  <w:style w:type="character" w:customStyle="1" w:styleId="rvts0">
    <w:name w:val="rvts0"/>
    <w:basedOn w:val="a0"/>
    <w:rsid w:val="009A638A"/>
  </w:style>
  <w:style w:type="character" w:customStyle="1" w:styleId="rvts9">
    <w:name w:val="rvts9"/>
    <w:basedOn w:val="a0"/>
    <w:rsid w:val="009A638A"/>
  </w:style>
  <w:style w:type="character" w:customStyle="1" w:styleId="rvts46">
    <w:name w:val="rvts46"/>
    <w:basedOn w:val="a0"/>
    <w:rsid w:val="009A638A"/>
  </w:style>
  <w:style w:type="table" w:styleId="-3">
    <w:name w:val="Light List Accent 3"/>
    <w:basedOn w:val="a1"/>
    <w:uiPriority w:val="61"/>
    <w:rsid w:val="009A638A"/>
    <w:rPr>
      <w:rFonts w:ascii="Calibri" w:hAnsi="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Normal">
    <w:name w:val="Table Normal"/>
    <w:uiPriority w:val="2"/>
    <w:semiHidden/>
    <w:qFormat/>
    <w:rsid w:val="009A638A"/>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af8">
    <w:name w:val="Strong"/>
    <w:basedOn w:val="a0"/>
    <w:uiPriority w:val="22"/>
    <w:qFormat/>
    <w:rsid w:val="009A638A"/>
    <w:rPr>
      <w:b/>
      <w:bCs/>
    </w:rPr>
  </w:style>
  <w:style w:type="character" w:styleId="af9">
    <w:name w:val="Emphasis"/>
    <w:basedOn w:val="a0"/>
    <w:qFormat/>
    <w:rsid w:val="009A63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653800">
      <w:bodyDiv w:val="1"/>
      <w:marLeft w:val="0"/>
      <w:marRight w:val="0"/>
      <w:marTop w:val="0"/>
      <w:marBottom w:val="0"/>
      <w:divBdr>
        <w:top w:val="none" w:sz="0" w:space="0" w:color="auto"/>
        <w:left w:val="none" w:sz="0" w:space="0" w:color="auto"/>
        <w:bottom w:val="none" w:sz="0" w:space="0" w:color="auto"/>
        <w:right w:val="none" w:sz="0" w:space="0" w:color="auto"/>
      </w:divBdr>
    </w:div>
    <w:div w:id="442649473">
      <w:bodyDiv w:val="1"/>
      <w:marLeft w:val="0"/>
      <w:marRight w:val="0"/>
      <w:marTop w:val="0"/>
      <w:marBottom w:val="0"/>
      <w:divBdr>
        <w:top w:val="none" w:sz="0" w:space="0" w:color="auto"/>
        <w:left w:val="none" w:sz="0" w:space="0" w:color="auto"/>
        <w:bottom w:val="none" w:sz="0" w:space="0" w:color="auto"/>
        <w:right w:val="none" w:sz="0" w:space="0" w:color="auto"/>
      </w:divBdr>
    </w:div>
    <w:div w:id="153526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06-2001-%D0%BF" TargetMode="External"/><Relationship Id="rId13" Type="http://schemas.openxmlformats.org/officeDocument/2006/relationships/image" Target="media/image3.jpeg"/><Relationship Id="rId18" Type="http://schemas.openxmlformats.org/officeDocument/2006/relationships/hyperlink" Target="http://dreamdim.ua/wp-content/uploads/2019/07/DBN-B22-12-201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http://pdd.ua/r/r/128BA2D9-2866-45A4-9267-42E4FCD24E15/5.56.png"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ujkgkalush@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zakon.rada.gov.ua/laws/show/z0365-12" TargetMode="Externa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https://zakon.rada.gov.ua/laws/show/1306-2001-%D0%BF" TargetMode="Externa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E4661-8705-4E92-B100-E1599905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72531</Words>
  <Characters>41344</Characters>
  <Application>Microsoft Office Word</Application>
  <DocSecurity>0</DocSecurity>
  <Lines>344</Lines>
  <Paragraphs>227</Paragraphs>
  <ScaleCrop>false</ScaleCrop>
  <HeadingPairs>
    <vt:vector size="2" baseType="variant">
      <vt:variant>
        <vt:lpstr>Название</vt:lpstr>
      </vt:variant>
      <vt:variant>
        <vt:i4>1</vt:i4>
      </vt:variant>
    </vt:vector>
  </HeadingPairs>
  <TitlesOfParts>
    <vt:vector size="1" baseType="lpstr">
      <vt:lpstr>ЗАТВЕРДЖЕНО :</vt:lpstr>
    </vt:vector>
  </TitlesOfParts>
  <Company>Gorsovet</Company>
  <LinksUpToDate>false</LinksUpToDate>
  <CharactersWithSpaces>113648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creator>Urotdel</dc:creator>
  <cp:lastModifiedBy>Admin</cp:lastModifiedBy>
  <cp:revision>2</cp:revision>
  <cp:lastPrinted>2022-06-30T06:34:00Z</cp:lastPrinted>
  <dcterms:created xsi:type="dcterms:W3CDTF">2022-07-05T07:13:00Z</dcterms:created>
  <dcterms:modified xsi:type="dcterms:W3CDTF">2022-07-05T07:13:00Z</dcterms:modified>
</cp:coreProperties>
</file>