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Виконавчий комітет Калуської міської ради оголошує конкурс на заміщення посади </w:t>
      </w:r>
      <w:r>
        <w:rPr>
          <w:rFonts w:ascii="Times New Roman" w:hAnsi="Times New Roman"/>
          <w:b/>
          <w:sz w:val="26"/>
          <w:szCs w:val="26"/>
        </w:rPr>
        <w:t xml:space="preserve">головного спеціаліста сектору прийняття рішень відділу соціальних допомог управління соціального захисту населення Калуської міської ради </w:t>
      </w:r>
      <w:r>
        <w:rPr>
          <w:rFonts w:ascii="Times New Roman" w:hAnsi="Times New Roman"/>
          <w:sz w:val="26"/>
          <w:szCs w:val="26"/>
        </w:rPr>
        <w:t xml:space="preserve">з такими вимогами до учасників конкурсу: громадянство України, повна вища освіта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за освітньо-кваліфікаційним рівнем магістра чи спеціаліста, стаж роботи на службі в органах місцевого самоврядування, на посадах державної служби або за фахом на посадах підприємств, установ та організацій незалежно від форми власності не менше 1 року, </w:t>
      </w:r>
      <w:r>
        <w:rPr>
          <w:rFonts w:ascii="Times New Roman" w:hAnsi="Times New Roman"/>
          <w:sz w:val="26"/>
          <w:szCs w:val="26"/>
        </w:rPr>
        <w:t>вільне володіння державною мовою.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Перелік документів, необхідних для участі у конкурсі: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ab/>
        <w:t>- заява про участь у конкурсі;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ab/>
        <w:t>- заповнена особова картка (форма П-2 ДС);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- дві фотокартки розміром 4 х 6 см;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- копії документів про освіту з відповідними додатками;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  <w:tab/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ab/>
        <w:t>- документ, що підтверджує вільне володіння державною мовою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  <w:lang w:val="uk-UA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- копія паспорта громадянина України;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>- копія військового квитка (для військовозобов’язаних).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 xml:space="preserve">Документи приймаються 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>до 13 червня 2022 року</w:t>
      </w:r>
      <w:r>
        <w:rPr>
          <w:rFonts w:cs="Times New Roman" w:ascii="Times New Roman" w:hAnsi="Times New Roman"/>
          <w:sz w:val="26"/>
          <w:szCs w:val="26"/>
          <w:lang w:val="uk-UA"/>
        </w:rPr>
        <w:t xml:space="preserve"> відділом кадрової роботи і нагород виконкому міської ради (вул. І.Франка, 1; кабінет №7, тел. (0347279634).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6"/>
          <w:szCs w:val="26"/>
          <w:lang w:val="uk-UA"/>
        </w:rPr>
        <w:t>Відповідальність за достовірність документів несе претендент. Під час проведення конкурсу кандидати складають письмовий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іспиту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2d8b"/>
    <w:pPr>
      <w:widowControl/>
      <w:bidi w:val="0"/>
      <w:spacing w:lineRule="atLeast" w:line="8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c52d8b"/>
    <w:rPr>
      <w:rFonts w:ascii="Tahoma" w:hAnsi="Tahoma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Indent2">
    <w:name w:val="Body Text Indent 2"/>
    <w:basedOn w:val="Normal"/>
    <w:link w:val="2"/>
    <w:qFormat/>
    <w:rsid w:val="00c52d8b"/>
    <w:pPr>
      <w:spacing w:lineRule="auto" w:line="240"/>
      <w:ind w:firstLine="708"/>
      <w:jc w:val="both"/>
    </w:pPr>
    <w:rPr>
      <w:rFonts w:ascii="Tahoma" w:hAnsi="Tahoma" w:eastAsia="Times New Roman" w:cs="Times New Roman"/>
      <w:sz w:val="24"/>
      <w:szCs w:val="20"/>
      <w:lang w:val="uk-UA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LibreOffice/7.3.0.3$Windows_X86_64 LibreOffice_project/0f246aa12d0eee4a0f7adcefbf7c878fc2238db3</Application>
  <AppVersion>15.0000</AppVersion>
  <Pages>1</Pages>
  <Words>217</Words>
  <Characters>1412</Characters>
  <CharactersWithSpaces>1622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2022-05-16T06:41:00Z</dcterms:created>
  <dc:creator>Admin</dc:creator>
  <dc:description/>
  <dc:language>uk-UA</dc:language>
  <cp:lastModifiedBy>Admin</cp:lastModifiedBy>
  <dcterms:modified xsi:type="dcterms:W3CDTF">2022-05-16T06:42:00Z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