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C63" w:rsidRDefault="00850C63" w:rsidP="00850C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bookmarkStart w:id="0" w:name="_GoBack"/>
      <w:r w:rsidRPr="00865361">
        <w:rPr>
          <w:b/>
          <w:bCs/>
          <w:sz w:val="28"/>
          <w:szCs w:val="28"/>
          <w:bdr w:val="none" w:sz="0" w:space="0" w:color="auto" w:frame="1"/>
        </w:rPr>
        <w:t>Перша допомога при отруєнні парами ртуті</w:t>
      </w:r>
      <w:bookmarkEnd w:id="0"/>
      <w:r w:rsidR="00865361">
        <w:rPr>
          <w:b/>
          <w:bCs/>
          <w:sz w:val="28"/>
          <w:szCs w:val="28"/>
          <w:bdr w:val="none" w:sz="0" w:space="0" w:color="auto" w:frame="1"/>
        </w:rPr>
        <w:t>.</w:t>
      </w:r>
    </w:p>
    <w:p w:rsidR="00865361" w:rsidRPr="00865361" w:rsidRDefault="00865361" w:rsidP="00850C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850C63" w:rsidRPr="00865361" w:rsidRDefault="00850C63" w:rsidP="008653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865361">
        <w:rPr>
          <w:sz w:val="28"/>
          <w:szCs w:val="28"/>
          <w:bdr w:val="none" w:sz="0" w:space="0" w:color="auto" w:frame="1"/>
        </w:rPr>
        <w:t>Ртуть – рідкий метал сріблясто-білого кольору, помітно летучий вже при кімнатній температурі, її пара і сполуки викликають гострі отруєння людей. Небезпека хронічного отруєння можлива у всіх приміщеннях, де розлита ртуть, коли в різні щілини заходить багато дрібних крапель.</w:t>
      </w:r>
    </w:p>
    <w:p w:rsidR="00850C63" w:rsidRPr="00865361" w:rsidRDefault="00850C63" w:rsidP="008653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865361">
        <w:rPr>
          <w:sz w:val="28"/>
          <w:szCs w:val="28"/>
          <w:bdr w:val="none" w:sz="0" w:space="0" w:color="auto" w:frame="1"/>
        </w:rPr>
        <w:t>Категорично забороняється зберігати і приймати їжу, а також палити в приміщеннях, де виділяються пари ртуті та її сполуки.</w:t>
      </w:r>
    </w:p>
    <w:p w:rsidR="00865361" w:rsidRDefault="00850C63" w:rsidP="008653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865361">
        <w:rPr>
          <w:sz w:val="28"/>
          <w:szCs w:val="28"/>
          <w:bdr w:val="none" w:sz="0" w:space="0" w:color="auto" w:frame="1"/>
        </w:rPr>
        <w:t>При виявленні розливу ртуті негайно дзвоніть за тел. – </w:t>
      </w:r>
      <w:r w:rsidRPr="00865361">
        <w:rPr>
          <w:b/>
          <w:bCs/>
          <w:sz w:val="28"/>
          <w:szCs w:val="28"/>
          <w:bdr w:val="none" w:sz="0" w:space="0" w:color="auto" w:frame="1"/>
        </w:rPr>
        <w:t>(</w:t>
      </w:r>
      <w:r w:rsidR="00865361">
        <w:rPr>
          <w:b/>
          <w:bCs/>
          <w:sz w:val="28"/>
          <w:szCs w:val="28"/>
          <w:bdr w:val="none" w:sz="0" w:space="0" w:color="auto" w:frame="1"/>
        </w:rPr>
        <w:t>03472)</w:t>
      </w:r>
      <w:r w:rsidRPr="00865361">
        <w:rPr>
          <w:b/>
          <w:bCs/>
          <w:sz w:val="28"/>
          <w:szCs w:val="28"/>
          <w:bdr w:val="none" w:sz="0" w:space="0" w:color="auto" w:frame="1"/>
        </w:rPr>
        <w:t xml:space="preserve"> 6-</w:t>
      </w:r>
      <w:r w:rsidR="00865361">
        <w:rPr>
          <w:b/>
          <w:bCs/>
          <w:sz w:val="28"/>
          <w:szCs w:val="28"/>
          <w:bdr w:val="none" w:sz="0" w:space="0" w:color="auto" w:frame="1"/>
        </w:rPr>
        <w:t>00</w:t>
      </w:r>
      <w:r w:rsidRPr="00865361">
        <w:rPr>
          <w:b/>
          <w:bCs/>
          <w:sz w:val="28"/>
          <w:szCs w:val="28"/>
          <w:bdr w:val="none" w:sz="0" w:space="0" w:color="auto" w:frame="1"/>
        </w:rPr>
        <w:t>-</w:t>
      </w:r>
      <w:r w:rsidR="00865361">
        <w:rPr>
          <w:b/>
          <w:bCs/>
          <w:sz w:val="28"/>
          <w:szCs w:val="28"/>
          <w:bdr w:val="none" w:sz="0" w:space="0" w:color="auto" w:frame="1"/>
        </w:rPr>
        <w:t>26</w:t>
      </w:r>
      <w:r w:rsidRPr="00865361">
        <w:rPr>
          <w:b/>
          <w:bCs/>
          <w:sz w:val="28"/>
          <w:szCs w:val="28"/>
          <w:bdr w:val="none" w:sz="0" w:space="0" w:color="auto" w:frame="1"/>
        </w:rPr>
        <w:t xml:space="preserve"> цілодобово ( </w:t>
      </w:r>
      <w:r w:rsidR="00865361">
        <w:rPr>
          <w:b/>
          <w:bCs/>
          <w:sz w:val="28"/>
          <w:szCs w:val="28"/>
          <w:bdr w:val="none" w:sz="0" w:space="0" w:color="auto" w:frame="1"/>
        </w:rPr>
        <w:t>управління з питань надзвичайних ситуацій Калуської міської ради).</w:t>
      </w:r>
    </w:p>
    <w:p w:rsidR="00850C63" w:rsidRPr="00865361" w:rsidRDefault="00850C63" w:rsidP="008653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865361">
        <w:rPr>
          <w:b/>
          <w:bCs/>
          <w:sz w:val="28"/>
          <w:szCs w:val="28"/>
          <w:bdr w:val="none" w:sz="0" w:space="0" w:color="auto" w:frame="1"/>
        </w:rPr>
        <w:t>Перша допомога при отруєнні парами ртуті:</w:t>
      </w:r>
    </w:p>
    <w:p w:rsidR="00850C63" w:rsidRPr="00865361" w:rsidRDefault="00850C63" w:rsidP="008653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65361">
        <w:rPr>
          <w:sz w:val="28"/>
          <w:szCs w:val="28"/>
          <w:bdr w:val="none" w:sz="0" w:space="0" w:color="auto" w:frame="1"/>
        </w:rPr>
        <w:t xml:space="preserve">– при тяжких гострих отруєннях через рот негайно промийте шлунок водою з 20-30 </w:t>
      </w:r>
      <w:proofErr w:type="spellStart"/>
      <w:r w:rsidRPr="00865361">
        <w:rPr>
          <w:sz w:val="28"/>
          <w:szCs w:val="28"/>
          <w:bdr w:val="none" w:sz="0" w:space="0" w:color="auto" w:frame="1"/>
        </w:rPr>
        <w:t>гр</w:t>
      </w:r>
      <w:proofErr w:type="spellEnd"/>
      <w:r w:rsidRPr="00865361">
        <w:rPr>
          <w:sz w:val="28"/>
          <w:szCs w:val="28"/>
          <w:bdr w:val="none" w:sz="0" w:space="0" w:color="auto" w:frame="1"/>
        </w:rPr>
        <w:t xml:space="preserve"> активованого вугілля, або білковою водою, після чого дайте молоко, збитий з водою яєчний білок, а потім проносне;</w:t>
      </w:r>
    </w:p>
    <w:p w:rsidR="00850C63" w:rsidRPr="00865361" w:rsidRDefault="00850C63" w:rsidP="008653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65361">
        <w:rPr>
          <w:sz w:val="28"/>
          <w:szCs w:val="28"/>
          <w:bdr w:val="none" w:sz="0" w:space="0" w:color="auto" w:frame="1"/>
        </w:rPr>
        <w:t>– при гострих отруєннях вивести постраждалого із зони ураження, забезпечити повний спокій, потім госпіталізувати;</w:t>
      </w:r>
    </w:p>
    <w:p w:rsidR="00850C63" w:rsidRPr="00865361" w:rsidRDefault="00850C63" w:rsidP="008653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865361">
        <w:rPr>
          <w:sz w:val="28"/>
          <w:szCs w:val="28"/>
          <w:bdr w:val="none" w:sz="0" w:space="0" w:color="auto" w:frame="1"/>
        </w:rPr>
        <w:t>– при легкій, початковій формі – не контактувати з ртуттю 3-4 тижні і забезпечити лікування в стаціонарних умовах.</w:t>
      </w:r>
    </w:p>
    <w:p w:rsidR="005B0B7D" w:rsidRPr="00865361" w:rsidRDefault="005B0B7D" w:rsidP="00865361">
      <w:pPr>
        <w:jc w:val="both"/>
      </w:pPr>
    </w:p>
    <w:p w:rsidR="00865361" w:rsidRPr="00865361" w:rsidRDefault="00865361">
      <w:pPr>
        <w:jc w:val="both"/>
      </w:pPr>
    </w:p>
    <w:sectPr w:rsidR="00865361" w:rsidRPr="008653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56"/>
    <w:rsid w:val="00367A56"/>
    <w:rsid w:val="003B6AA8"/>
    <w:rsid w:val="005B0B7D"/>
    <w:rsid w:val="00850C63"/>
    <w:rsid w:val="0086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4FA9"/>
  <w15:docId w15:val="{39584998-9035-443B-A50A-3D50C627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Admin</cp:lastModifiedBy>
  <cp:revision>4</cp:revision>
  <dcterms:created xsi:type="dcterms:W3CDTF">2022-02-18T07:16:00Z</dcterms:created>
  <dcterms:modified xsi:type="dcterms:W3CDTF">2022-02-18T08:48:00Z</dcterms:modified>
</cp:coreProperties>
</file>