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B48" w:rsidRPr="006F360C" w:rsidRDefault="00366B48" w:rsidP="00366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</w:t>
      </w:r>
      <w:r w:rsidR="00C04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30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</w:t>
      </w:r>
      <w:r w:rsidR="00C04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.01.2022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р. 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електронній системі публічних </w:t>
      </w:r>
      <w:proofErr w:type="spellStart"/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закупівель</w:t>
      </w:r>
      <w:proofErr w:type="spellEnd"/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Prozorro</w:t>
      </w:r>
      <w:proofErr w:type="spellEnd"/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r w:rsidR="00730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повторно 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ого</w:t>
      </w:r>
      <w:r w:rsidR="00DB5E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лошено спрощену закупівлю «Код ДК 021:2015:79820000-8 – Послу</w:t>
      </w:r>
      <w:r w:rsidR="00730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 пов’язані з друком (</w:t>
      </w:r>
      <w:r w:rsidR="00DB5E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Послуги з публікації оголошень в місцевих друков</w:t>
      </w:r>
      <w:r w:rsidR="00730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аних засобах масової інформації</w:t>
      </w:r>
      <w:r w:rsidR="00DB5E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)»</w:t>
      </w:r>
      <w:r w:rsidR="00F910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(Ідентифікатор закупівлі:</w:t>
      </w:r>
      <w:r w:rsidR="00DB5E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910D0" w:rsidRPr="00F910D0">
        <w:rPr>
          <w:rFonts w:ascii="Arial" w:hAnsi="Arial" w:cs="Arial"/>
          <w:color w:val="333333"/>
          <w:sz w:val="24"/>
          <w:szCs w:val="24"/>
          <w:shd w:val="clear" w:color="auto" w:fill="FFFFFF"/>
        </w:rPr>
        <w:t>UA-2022-01-25-011527-b</w:t>
      </w:r>
      <w:r w:rsidR="00DB5ECD" w:rsidRPr="00F910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="00DB5E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очікуваною вартістю </w:t>
      </w:r>
      <w:r w:rsidR="00CA5D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46</w:t>
      </w:r>
      <w:r w:rsidR="00730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4</w:t>
      </w:r>
      <w:r w:rsidR="00C04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98,50</w:t>
      </w:r>
      <w:r w:rsidR="00AB49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гривень</w:t>
      </w:r>
      <w:r w:rsidR="00DB5E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bookmarkEnd w:id="0"/>
    <w:p w:rsidR="00366B48" w:rsidRPr="006F360C" w:rsidRDefault="00366B48" w:rsidP="00366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</w:t>
      </w:r>
      <w:r w:rsidR="00B72A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 метою забезпечення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виконання Постанови Кабінету Міністрів України від 16 грудня 2020р. N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</w:t>
      </w:r>
      <w:r w:rsidR="00B72A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«Код ДК 021:2015:79820000-8 – Послуг</w:t>
      </w:r>
      <w:r w:rsidR="00730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пов’язані з друком (</w:t>
      </w:r>
      <w:r w:rsidR="00B72A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Послуги з публікації оголошень в місцевих друков</w:t>
      </w:r>
      <w:r w:rsidR="00730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аних засобах масової інформації</w:t>
      </w:r>
      <w:r w:rsidR="00B72A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)»</w:t>
      </w:r>
      <w:r w:rsidR="00B72A77"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(Ідентифікатор закупівлі: </w:t>
      </w:r>
      <w:r w:rsidR="00F910D0" w:rsidRPr="00F910D0">
        <w:rPr>
          <w:rFonts w:ascii="Arial" w:hAnsi="Arial" w:cs="Arial"/>
          <w:color w:val="333333"/>
          <w:sz w:val="24"/>
          <w:szCs w:val="24"/>
          <w:shd w:val="clear" w:color="auto" w:fill="FFFFFF"/>
        </w:rPr>
        <w:t>UA-2022-01-25-011527-b</w:t>
      </w:r>
      <w:r w:rsidR="00A51B56" w:rsidRPr="007B02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B02B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повідомляємо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66B48" w:rsidRPr="006F360C" w:rsidRDefault="00366B48" w:rsidP="00366B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36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Обґрунтування розміру бюджетного призначення:</w:t>
      </w:r>
    </w:p>
    <w:p w:rsidR="009F7D89" w:rsidRDefault="00366B48" w:rsidP="00366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502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Відповідно до «Програми </w:t>
      </w:r>
      <w:r w:rsidR="00B72A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02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діяльності управління архітектури та містобудування Калуської міської ради на 2021-2025 роки» </w:t>
      </w:r>
      <w:r w:rsidR="00B72A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кодом бюджетної програми </w:t>
      </w:r>
      <w:r w:rsidR="008B14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161</w:t>
      </w:r>
      <w:r w:rsidR="00B72A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0180 «Інша діяльність у сфері </w:t>
      </w:r>
      <w:r w:rsidR="005025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державного управління» </w:t>
      </w:r>
      <w:r w:rsidR="00B72A7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D3C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2022 рік затверджено кошторисні призначення в сумі 15</w:t>
      </w:r>
      <w:r w:rsidR="00C24E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0 000,00 грн</w:t>
      </w:r>
      <w:r w:rsidR="00A51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F7D89" w:rsidRDefault="009F7D89" w:rsidP="00366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F7D89" w:rsidRDefault="009F7D89" w:rsidP="00366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F7D89" w:rsidRPr="006F360C" w:rsidRDefault="009F7D89" w:rsidP="00366B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B49E5" w:rsidRPr="009F7D89" w:rsidRDefault="0009522E" w:rsidP="009F7D89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Обґрунтування очікуваної вартості</w:t>
      </w:r>
      <w:r w:rsidR="00366B48" w:rsidRPr="006F36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предмета закупівлі:</w:t>
      </w:r>
      <w:r w:rsidR="00366B48" w:rsidRPr="009F7D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</w:p>
    <w:p w:rsidR="00366B48" w:rsidRPr="006F360C" w:rsidRDefault="00366B48" w:rsidP="00775C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75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Очікувана вартість предмета закупівлі «Код ДК 021:2015: 79820000-8 – Послуги пов’язані з друком (Послуги з публікації оголошень в місцевих друков</w:t>
      </w:r>
      <w:r w:rsidR="00730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аних засобах масової інформації) у розмірі 46 4</w:t>
      </w:r>
      <w:r w:rsidR="00C043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98,50</w:t>
      </w:r>
      <w:r w:rsidR="00095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гривень</w:t>
      </w:r>
      <w:r w:rsidR="00D546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</w:t>
      </w:r>
      <w:r w:rsidR="00BD3C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 визначена шляхом врахування</w:t>
      </w:r>
      <w:r w:rsidR="00D546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цін</w:t>
      </w:r>
      <w:r w:rsidR="00BD3C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які діють</w:t>
      </w:r>
      <w:r w:rsidR="00D546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D3C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даному регіоні та </w:t>
      </w:r>
      <w:r w:rsidR="00D546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попередніх власних </w:t>
      </w:r>
      <w:proofErr w:type="spellStart"/>
      <w:r w:rsidR="00D546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закупівель</w:t>
      </w:r>
      <w:proofErr w:type="spellEnd"/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B142F" w:rsidRPr="008B142F" w:rsidRDefault="00366B48" w:rsidP="008B14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36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Технічні та якісні характеристики предмета закупівлі:</w:t>
      </w:r>
    </w:p>
    <w:p w:rsidR="008B142F" w:rsidRPr="008B142F" w:rsidRDefault="008B142F" w:rsidP="008B14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324E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B142F">
        <w:rPr>
          <w:rFonts w:ascii="Times New Roman" w:eastAsia="Calibri" w:hAnsi="Times New Roman" w:cs="Times New Roman"/>
          <w:sz w:val="28"/>
          <w:szCs w:val="28"/>
          <w:lang w:eastAsia="ru-RU"/>
        </w:rPr>
        <w:t>Учасник повинен надати Замовнику послуги у відповідності до положень Законів України «Про порядок висвітлення діяльності органів державної влади та органів місцевого самоврядування в Україні засобами масової інф</w:t>
      </w:r>
      <w:r w:rsidR="00C043A8">
        <w:rPr>
          <w:rFonts w:ascii="Times New Roman" w:eastAsia="Calibri" w:hAnsi="Times New Roman" w:cs="Times New Roman"/>
          <w:sz w:val="28"/>
          <w:szCs w:val="28"/>
          <w:lang w:eastAsia="ru-RU"/>
        </w:rPr>
        <w:t>ормації», «Про друковані засоб</w:t>
      </w:r>
      <w:r w:rsidRPr="008B142F">
        <w:rPr>
          <w:rFonts w:ascii="Times New Roman" w:eastAsia="Calibri" w:hAnsi="Times New Roman" w:cs="Times New Roman"/>
          <w:sz w:val="28"/>
          <w:szCs w:val="28"/>
          <w:lang w:eastAsia="ru-RU"/>
        </w:rPr>
        <w:t>и масової інформації (пресу) в Україні», інших актів чинного законодавства України.</w:t>
      </w:r>
    </w:p>
    <w:p w:rsidR="008B142F" w:rsidRPr="008B142F" w:rsidRDefault="008B142F" w:rsidP="008B14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_Hlk54943806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324E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B142F">
        <w:rPr>
          <w:rFonts w:ascii="Times New Roman" w:eastAsia="Calibri" w:hAnsi="Times New Roman" w:cs="Times New Roman"/>
          <w:sz w:val="28"/>
          <w:szCs w:val="28"/>
          <w:lang w:eastAsia="ru-RU"/>
        </w:rPr>
        <w:t>Не допускається спотворення змісту інформації, що оприлюднюється коментарями редакції. У викладеній та поданій інформації Учасник повинен дотримуватись норм професійної етики</w:t>
      </w:r>
      <w:bookmarkEnd w:id="1"/>
      <w:r w:rsidRPr="008B142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B142F" w:rsidRPr="008B142F" w:rsidRDefault="008B142F" w:rsidP="008B14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" w:name="_Hlk54943830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324E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B142F">
        <w:rPr>
          <w:rFonts w:ascii="Times New Roman" w:eastAsia="Calibri" w:hAnsi="Times New Roman" w:cs="Times New Roman"/>
          <w:sz w:val="28"/>
          <w:szCs w:val="28"/>
          <w:lang w:eastAsia="ru-RU"/>
        </w:rPr>
        <w:t>Учасник визначає ціни на послуги, які він пропонує надати за Договором про закупівлю з урахуванням усіх своїх витрат, податків та зборів, що сплачуються або мають бути сплачені</w:t>
      </w:r>
      <w:bookmarkEnd w:id="2"/>
      <w:r w:rsidRPr="008B142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66B48" w:rsidRDefault="00366B48" w:rsidP="008B1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    </w:t>
      </w:r>
      <w:r w:rsidR="00A51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Інформація п</w:t>
      </w:r>
      <w:r w:rsidR="00095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 технічні та якісні</w:t>
      </w:r>
      <w:r w:rsidR="00A51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характеристики предмета закупівлі (Технічна специфікація)</w:t>
      </w:r>
      <w:r w:rsidR="00095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визначені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51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Додатку </w:t>
      </w:r>
      <w:r w:rsidR="000952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="00A51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 до Оголошення щодо спрощеної закупівлі «Код ДК 021:2015:79820000-8 – Послуги пов’язані з </w:t>
      </w:r>
      <w:r w:rsidR="00730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друком (</w:t>
      </w:r>
      <w:r w:rsidR="00A51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Послуги з публікації оголошень в місцевих друков</w:t>
      </w:r>
      <w:r w:rsidR="007303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аних засобах масової інформації</w:t>
      </w:r>
      <w:r w:rsidR="00A51B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)»</w:t>
      </w:r>
      <w:r w:rsidR="00A51B56"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( Іденти</w:t>
      </w:r>
      <w:r w:rsidR="00B362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фікатор закупівлі: </w:t>
      </w:r>
      <w:r w:rsidR="00F910D0">
        <w:rPr>
          <w:rFonts w:ascii="Arial" w:hAnsi="Arial" w:cs="Arial"/>
          <w:color w:val="333333"/>
          <w:sz w:val="24"/>
          <w:szCs w:val="24"/>
          <w:shd w:val="clear" w:color="auto" w:fill="FFFFFF"/>
        </w:rPr>
        <w:t>UA-2022-01-25-011527-</w:t>
      </w:r>
      <w:r w:rsidR="00F910D0">
        <w:rPr>
          <w:rFonts w:ascii="Arial" w:hAnsi="Arial" w:cs="Arial"/>
          <w:color w:val="333333"/>
          <w:sz w:val="24"/>
          <w:szCs w:val="24"/>
          <w:shd w:val="clear" w:color="auto" w:fill="FFFFFF"/>
          <w:lang w:val="en-US"/>
        </w:rPr>
        <w:t>b</w:t>
      </w:r>
      <w:r w:rsidRPr="00C043A8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.</w:t>
      </w:r>
    </w:p>
    <w:p w:rsidR="000C256E" w:rsidRPr="008B142F" w:rsidRDefault="000C256E" w:rsidP="008B1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6B48" w:rsidRPr="002D1623" w:rsidRDefault="00A51B56" w:rsidP="00A51B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366B48" w:rsidRPr="006E39AF">
        <w:rPr>
          <w:rFonts w:ascii="Times New Roman" w:hAnsi="Times New Roman" w:cs="Times New Roman"/>
          <w:b/>
          <w:sz w:val="28"/>
          <w:szCs w:val="28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управління</w:t>
      </w:r>
      <w:r w:rsidR="00366B48" w:rsidRPr="006E39AF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66B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142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66B48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AB49E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Кузик</w:t>
      </w:r>
      <w:proofErr w:type="spellEnd"/>
    </w:p>
    <w:p w:rsidR="00366B48" w:rsidRPr="00495108" w:rsidRDefault="00366B48" w:rsidP="00366B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3E62" w:rsidRDefault="001D3E62"/>
    <w:sectPr w:rsidR="001D3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72A36"/>
    <w:multiLevelType w:val="multilevel"/>
    <w:tmpl w:val="325A34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520F62"/>
    <w:multiLevelType w:val="multilevel"/>
    <w:tmpl w:val="ADE4A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033FC0"/>
    <w:multiLevelType w:val="multilevel"/>
    <w:tmpl w:val="F8EADA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2B"/>
    <w:rsid w:val="0009522E"/>
    <w:rsid w:val="000C256E"/>
    <w:rsid w:val="001008A7"/>
    <w:rsid w:val="0016385A"/>
    <w:rsid w:val="001D3E62"/>
    <w:rsid w:val="0022534E"/>
    <w:rsid w:val="00324EB3"/>
    <w:rsid w:val="00366B48"/>
    <w:rsid w:val="00502589"/>
    <w:rsid w:val="00724E74"/>
    <w:rsid w:val="00730345"/>
    <w:rsid w:val="00775C95"/>
    <w:rsid w:val="007B02B6"/>
    <w:rsid w:val="00813A2B"/>
    <w:rsid w:val="0083542F"/>
    <w:rsid w:val="008B142F"/>
    <w:rsid w:val="008D761F"/>
    <w:rsid w:val="009F7D89"/>
    <w:rsid w:val="00A352B5"/>
    <w:rsid w:val="00A51B56"/>
    <w:rsid w:val="00AB49E5"/>
    <w:rsid w:val="00B36245"/>
    <w:rsid w:val="00B72A77"/>
    <w:rsid w:val="00BD3C8B"/>
    <w:rsid w:val="00C043A8"/>
    <w:rsid w:val="00C24EAF"/>
    <w:rsid w:val="00CA5D3E"/>
    <w:rsid w:val="00D1031A"/>
    <w:rsid w:val="00D54602"/>
    <w:rsid w:val="00DB5ECD"/>
    <w:rsid w:val="00EF1E24"/>
    <w:rsid w:val="00F172AF"/>
    <w:rsid w:val="00F910D0"/>
    <w:rsid w:val="00FA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1BBB2-CAEB-455B-90DC-9563C6EC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B4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522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1724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2022-01-26T07:36:00Z</cp:lastPrinted>
  <dcterms:created xsi:type="dcterms:W3CDTF">2022-01-26T14:23:00Z</dcterms:created>
  <dcterms:modified xsi:type="dcterms:W3CDTF">2022-01-26T14:23:00Z</dcterms:modified>
</cp:coreProperties>
</file>