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3296" w14:textId="6C92203C" w:rsidR="00E166F9" w:rsidRPr="00027AC3" w:rsidRDefault="00027AC3" w:rsidP="00027AC3">
      <w:pPr>
        <w:spacing w:line="276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З</w:t>
      </w:r>
      <w:bookmarkStart w:id="0" w:name="_GoBack"/>
      <w:bookmarkEnd w:id="0"/>
      <w:r w:rsidR="00E166F9" w:rsidRPr="00027AC3">
        <w:rPr>
          <w:b/>
          <w:sz w:val="36"/>
          <w:szCs w:val="36"/>
        </w:rPr>
        <w:t>віт</w:t>
      </w:r>
      <w:proofErr w:type="spellEnd"/>
      <w:r w:rsidR="00E166F9" w:rsidRPr="00027AC3">
        <w:rPr>
          <w:b/>
          <w:sz w:val="36"/>
          <w:szCs w:val="36"/>
        </w:rPr>
        <w:t xml:space="preserve"> про </w:t>
      </w:r>
      <w:proofErr w:type="spellStart"/>
      <w:r w:rsidR="00E166F9" w:rsidRPr="00027AC3">
        <w:rPr>
          <w:b/>
          <w:sz w:val="36"/>
          <w:szCs w:val="36"/>
        </w:rPr>
        <w:t>результати</w:t>
      </w:r>
      <w:proofErr w:type="spellEnd"/>
      <w:r w:rsidR="00E166F9" w:rsidRPr="00027AC3">
        <w:rPr>
          <w:b/>
          <w:sz w:val="36"/>
          <w:szCs w:val="36"/>
        </w:rPr>
        <w:t xml:space="preserve"> </w:t>
      </w:r>
      <w:proofErr w:type="spellStart"/>
      <w:r w:rsidR="00E166F9" w:rsidRPr="00027AC3">
        <w:rPr>
          <w:b/>
          <w:sz w:val="36"/>
          <w:szCs w:val="36"/>
        </w:rPr>
        <w:t>діяльності</w:t>
      </w:r>
      <w:proofErr w:type="spellEnd"/>
      <w:r w:rsidR="00E166F9" w:rsidRPr="00027AC3">
        <w:rPr>
          <w:b/>
          <w:sz w:val="36"/>
          <w:szCs w:val="36"/>
        </w:rPr>
        <w:t xml:space="preserve"> в 2020</w:t>
      </w:r>
      <w:r w:rsidR="00B844B7" w:rsidRPr="00027AC3">
        <w:rPr>
          <w:b/>
          <w:sz w:val="36"/>
          <w:szCs w:val="36"/>
          <w:lang w:val="uk-UA"/>
        </w:rPr>
        <w:t xml:space="preserve"> </w:t>
      </w:r>
      <w:r w:rsidR="00E166F9" w:rsidRPr="00027AC3">
        <w:rPr>
          <w:b/>
          <w:sz w:val="36"/>
          <w:szCs w:val="36"/>
        </w:rPr>
        <w:t>році.</w:t>
      </w:r>
    </w:p>
    <w:p w14:paraId="17AA0DC1" w14:textId="77777777" w:rsidR="00324C24" w:rsidRPr="00E166F9" w:rsidRDefault="00324C24" w:rsidP="00044733">
      <w:pPr>
        <w:spacing w:line="276" w:lineRule="auto"/>
        <w:jc w:val="both"/>
        <w:rPr>
          <w:rFonts w:ascii="Bookman Old Style" w:hAnsi="Bookman Old Style"/>
        </w:rPr>
      </w:pPr>
    </w:p>
    <w:p w14:paraId="7244836C" w14:textId="61A922B0" w:rsidR="00E166F9" w:rsidRDefault="00E166F9" w:rsidP="00044733">
      <w:pPr>
        <w:spacing w:line="276" w:lineRule="auto"/>
        <w:jc w:val="both"/>
        <w:rPr>
          <w:rFonts w:ascii="Bookman Old Style" w:hAnsi="Bookman Old Style"/>
        </w:rPr>
      </w:pPr>
      <w:r w:rsidRPr="00E166F9">
        <w:rPr>
          <w:rFonts w:ascii="Bookman Old Style" w:hAnsi="Bookman Old Style"/>
        </w:rPr>
        <w:t>дільниця по будівництву, поточного ремонту доріг та зливової каналізації.</w:t>
      </w:r>
    </w:p>
    <w:p w14:paraId="30A4ADDA" w14:textId="5B2030DC" w:rsidR="00564A1C" w:rsidRPr="00564A1C" w:rsidRDefault="00564A1C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В даній дільниці працює 15 працівників.</w:t>
      </w:r>
    </w:p>
    <w:p w14:paraId="54027F1F" w14:textId="7CAB4B7C" w:rsidR="00E166F9" w:rsidRPr="00BF510F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Літнє утримання доріг – очистка доріг біля бордюр від нанесеного ґрунту на вулицях міста</w:t>
      </w:r>
      <w:r w:rsidR="00324C24">
        <w:rPr>
          <w:rFonts w:ascii="Bookman Old Style" w:hAnsi="Bookman Old Style"/>
          <w:sz w:val="24"/>
          <w:szCs w:val="24"/>
        </w:rPr>
        <w:t xml:space="preserve"> </w:t>
      </w:r>
      <w:r w:rsidRPr="00BF510F">
        <w:rPr>
          <w:rFonts w:ascii="Bookman Old Style" w:hAnsi="Bookman Old Style"/>
          <w:sz w:val="24"/>
          <w:szCs w:val="24"/>
        </w:rPr>
        <w:t>(403571,5 м.п.).</w:t>
      </w:r>
    </w:p>
    <w:p w14:paraId="7ED3B2CE" w14:textId="451D6090" w:rsidR="00E166F9" w:rsidRPr="00BF510F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 xml:space="preserve">Утримання та благоустрій доріг та зливової каналізації – очистка, ремонт та встановлення люків, </w:t>
      </w:r>
      <w:r w:rsidR="00324C24" w:rsidRPr="00BF510F">
        <w:rPr>
          <w:rFonts w:ascii="Bookman Old Style" w:hAnsi="Bookman Old Style"/>
          <w:sz w:val="24"/>
          <w:szCs w:val="24"/>
        </w:rPr>
        <w:t>дощо</w:t>
      </w:r>
      <w:r w:rsidR="00324C24">
        <w:rPr>
          <w:rFonts w:ascii="Bookman Old Style" w:hAnsi="Bookman Old Style"/>
          <w:sz w:val="24"/>
          <w:szCs w:val="24"/>
        </w:rPr>
        <w:t>п</w:t>
      </w:r>
      <w:r w:rsidR="00324C24" w:rsidRPr="00BF510F">
        <w:rPr>
          <w:rFonts w:ascii="Bookman Old Style" w:hAnsi="Bookman Old Style"/>
          <w:sz w:val="24"/>
          <w:szCs w:val="24"/>
        </w:rPr>
        <w:t>ри</w:t>
      </w:r>
      <w:r w:rsidR="00324C24">
        <w:rPr>
          <w:rFonts w:ascii="Bookman Old Style" w:hAnsi="Bookman Old Style"/>
          <w:sz w:val="24"/>
          <w:szCs w:val="24"/>
        </w:rPr>
        <w:t>й</w:t>
      </w:r>
      <w:r w:rsidR="00324C24" w:rsidRPr="00BF510F">
        <w:rPr>
          <w:rFonts w:ascii="Bookman Old Style" w:hAnsi="Bookman Old Style"/>
          <w:sz w:val="24"/>
          <w:szCs w:val="24"/>
        </w:rPr>
        <w:t>мачів</w:t>
      </w:r>
      <w:r w:rsidRPr="00BF510F">
        <w:rPr>
          <w:rFonts w:ascii="Bookman Old Style" w:hAnsi="Bookman Old Style"/>
          <w:sz w:val="24"/>
          <w:szCs w:val="24"/>
        </w:rPr>
        <w:t xml:space="preserve">, кришок бетонних, очистка люків, засипка вибоїн щебнем, улаштування водопропускних труб, ремонт перил на мостах, </w:t>
      </w:r>
      <w:r w:rsidR="00324C24">
        <w:rPr>
          <w:rFonts w:ascii="Bookman Old Style" w:hAnsi="Bookman Old Style"/>
          <w:sz w:val="24"/>
          <w:szCs w:val="24"/>
        </w:rPr>
        <w:t>навантаження</w:t>
      </w:r>
      <w:r w:rsidRPr="00BF510F">
        <w:rPr>
          <w:rFonts w:ascii="Bookman Old Style" w:hAnsi="Bookman Old Style"/>
          <w:sz w:val="24"/>
          <w:szCs w:val="24"/>
        </w:rPr>
        <w:t xml:space="preserve"> великогабаритного сміття, ямковий ремонт холодним асфальтобетоном (16 649 людино/годин).</w:t>
      </w:r>
    </w:p>
    <w:p w14:paraId="1A7F9448" w14:textId="47E05436" w:rsidR="00E166F9" w:rsidRPr="00BF510F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Викошування тримером та прибирання пішохідних доріжок та узбіч</w:t>
      </w:r>
      <w:r w:rsidR="00324C24">
        <w:rPr>
          <w:rFonts w:ascii="Bookman Old Style" w:hAnsi="Bookman Old Style"/>
          <w:sz w:val="24"/>
          <w:szCs w:val="24"/>
        </w:rPr>
        <w:t>ь</w:t>
      </w:r>
      <w:r w:rsidRPr="00BF510F">
        <w:rPr>
          <w:rFonts w:ascii="Bookman Old Style" w:hAnsi="Bookman Old Style"/>
          <w:sz w:val="24"/>
          <w:szCs w:val="24"/>
        </w:rPr>
        <w:t xml:space="preserve"> (781,6 людино/годин).</w:t>
      </w:r>
    </w:p>
    <w:p w14:paraId="2B6842FB" w14:textId="77777777" w:rsidR="00E166F9" w:rsidRPr="00BF510F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Гідродинамічне очищення зливової каналізації – 6 колодязів.</w:t>
      </w:r>
    </w:p>
    <w:p w14:paraId="59DE7332" w14:textId="77777777" w:rsidR="00E166F9" w:rsidRPr="00BF510F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Прочищення каналізаційних колодязів діаметром - 200 мм- 126 м, 300 мм – 1797 м, 800 мм – 158 м, 1000 – 10 м.</w:t>
      </w:r>
    </w:p>
    <w:p w14:paraId="45F6211A" w14:textId="645182A0" w:rsidR="00E166F9" w:rsidRDefault="00E166F9" w:rsidP="00044733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Зимове утримання доріг – снігоочистка КРАЗ</w:t>
      </w:r>
      <w:r w:rsidR="00564A1C">
        <w:rPr>
          <w:rFonts w:ascii="Bookman Old Style" w:hAnsi="Bookman Old Style"/>
          <w:sz w:val="24"/>
          <w:szCs w:val="24"/>
        </w:rPr>
        <w:t>-</w:t>
      </w:r>
      <w:r w:rsidRPr="00BF510F">
        <w:rPr>
          <w:rFonts w:ascii="Bookman Old Style" w:hAnsi="Bookman Old Style"/>
          <w:sz w:val="24"/>
          <w:szCs w:val="24"/>
        </w:rPr>
        <w:t>255</w:t>
      </w:r>
      <w:r w:rsidR="00564A1C">
        <w:rPr>
          <w:rFonts w:ascii="Bookman Old Style" w:hAnsi="Bookman Old Style"/>
          <w:sz w:val="24"/>
          <w:szCs w:val="24"/>
        </w:rPr>
        <w:t xml:space="preserve"> </w:t>
      </w:r>
      <w:r w:rsidRPr="00BF510F">
        <w:rPr>
          <w:rFonts w:ascii="Bookman Old Style" w:hAnsi="Bookman Old Style"/>
          <w:sz w:val="24"/>
          <w:szCs w:val="24"/>
        </w:rPr>
        <w:t>км, КДМ</w:t>
      </w:r>
      <w:r w:rsidR="00564A1C">
        <w:rPr>
          <w:rFonts w:ascii="Bookman Old Style" w:hAnsi="Bookman Old Style"/>
          <w:sz w:val="24"/>
          <w:szCs w:val="24"/>
        </w:rPr>
        <w:t>-</w:t>
      </w:r>
      <w:r w:rsidRPr="00BF510F">
        <w:rPr>
          <w:rFonts w:ascii="Bookman Old Style" w:hAnsi="Bookman Old Style"/>
          <w:sz w:val="24"/>
          <w:szCs w:val="24"/>
        </w:rPr>
        <w:t>442 км, посипка протиожеледною сумішшю КРА</w:t>
      </w:r>
      <w:r w:rsidR="00564A1C">
        <w:rPr>
          <w:rFonts w:ascii="Bookman Old Style" w:hAnsi="Bookman Old Style"/>
          <w:sz w:val="24"/>
          <w:szCs w:val="24"/>
        </w:rPr>
        <w:t>З-</w:t>
      </w:r>
      <w:r w:rsidRPr="00BF510F">
        <w:rPr>
          <w:rFonts w:ascii="Bookman Old Style" w:hAnsi="Bookman Old Style"/>
          <w:sz w:val="24"/>
          <w:szCs w:val="24"/>
        </w:rPr>
        <w:t>1449 км, КДМ</w:t>
      </w:r>
      <w:r w:rsidR="00564A1C">
        <w:rPr>
          <w:rFonts w:ascii="Bookman Old Style" w:hAnsi="Bookman Old Style"/>
          <w:sz w:val="24"/>
          <w:szCs w:val="24"/>
        </w:rPr>
        <w:t>-</w:t>
      </w:r>
      <w:r w:rsidRPr="00BF510F">
        <w:rPr>
          <w:rFonts w:ascii="Bookman Old Style" w:hAnsi="Bookman Old Style"/>
          <w:sz w:val="24"/>
          <w:szCs w:val="24"/>
        </w:rPr>
        <w:t>2019 км, використано протиожеледної суміші 1051 т</w:t>
      </w:r>
      <w:r>
        <w:rPr>
          <w:rFonts w:ascii="Bookman Old Style" w:hAnsi="Bookman Old Style"/>
          <w:sz w:val="24"/>
          <w:szCs w:val="24"/>
        </w:rPr>
        <w:t>.</w:t>
      </w:r>
    </w:p>
    <w:p w14:paraId="2F693699" w14:textId="77777777" w:rsidR="00E166F9" w:rsidRPr="003144B3" w:rsidRDefault="00E166F9" w:rsidP="00044733">
      <w:pPr>
        <w:jc w:val="both"/>
        <w:rPr>
          <w:rFonts w:ascii="Bookman Old Style" w:hAnsi="Bookman Old Style"/>
        </w:rPr>
      </w:pPr>
      <w:r w:rsidRPr="003144B3">
        <w:rPr>
          <w:rFonts w:ascii="Bookman Old Style" w:hAnsi="Bookman Old Style"/>
        </w:rPr>
        <w:t>Дільниця благоустрою:</w:t>
      </w:r>
    </w:p>
    <w:p w14:paraId="7260644B" w14:textId="7CFF4E6C" w:rsidR="00E166F9" w:rsidRPr="00BF510F" w:rsidRDefault="00E166F9" w:rsidP="00044733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В даній дільниці працює 28 працівників, які займаються прибиранням скверів, тротуарів, площ, пішохідних доріжок від сміття та опалого листя, очищенням урн від побутових відходів. В зимовий період підмітають сніг, очищують тротуари від льоду та посипають пішохідні доріжки протиожеледними матеріалами. Було використано даною дільницею  на посипання доріжок 14,84</w:t>
      </w:r>
      <w:r w:rsidR="00564A1C">
        <w:rPr>
          <w:rFonts w:ascii="Bookman Old Style" w:hAnsi="Bookman Old Style"/>
          <w:sz w:val="24"/>
          <w:szCs w:val="24"/>
        </w:rPr>
        <w:t xml:space="preserve"> </w:t>
      </w:r>
      <w:r w:rsidRPr="00BF510F">
        <w:rPr>
          <w:rFonts w:ascii="Bookman Old Style" w:hAnsi="Bookman Old Style"/>
          <w:sz w:val="24"/>
          <w:szCs w:val="24"/>
        </w:rPr>
        <w:t>т. протиожеледної суміші.</w:t>
      </w:r>
    </w:p>
    <w:p w14:paraId="76F493D8" w14:textId="77777777" w:rsidR="00E166F9" w:rsidRPr="00BF510F" w:rsidRDefault="00E166F9" w:rsidP="00044733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Загальна площа прибирання становить 110028 кв.м., кількість урн 278 шт. Норма щоденного прибирання на одного прибиральника становить 4191,62 кв.м.</w:t>
      </w:r>
    </w:p>
    <w:p w14:paraId="1FD8B663" w14:textId="3A8CA102" w:rsidR="00E166F9" w:rsidRPr="00BF510F" w:rsidRDefault="00E166F9" w:rsidP="00044733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 xml:space="preserve">Також в 2020 році (як і кожного року) дільниця благоустрою займалася підготовкою міста до Дня Незалежності – влаштування сцени та вивішування фонових прапорів на Бульварі Незалежності, вивішування прапорів на опорах ЛЕП по місті). Встановлення та прикрашання ялинок ялинковими прикрасами на Площі Героїв та </w:t>
      </w:r>
      <w:r w:rsidR="00A61082">
        <w:rPr>
          <w:rFonts w:ascii="Bookman Old Style" w:hAnsi="Bookman Old Style"/>
          <w:sz w:val="24"/>
          <w:szCs w:val="24"/>
        </w:rPr>
        <w:t>на</w:t>
      </w:r>
      <w:r w:rsidRPr="00BF510F">
        <w:rPr>
          <w:rFonts w:ascii="Bookman Old Style" w:hAnsi="Bookman Old Style"/>
          <w:sz w:val="24"/>
          <w:szCs w:val="24"/>
        </w:rPr>
        <w:t xml:space="preserve"> вулиці Пушкіна.</w:t>
      </w:r>
    </w:p>
    <w:p w14:paraId="57D9C39D" w14:textId="77777777" w:rsidR="00E166F9" w:rsidRPr="003144B3" w:rsidRDefault="00E166F9" w:rsidP="00044733">
      <w:pPr>
        <w:jc w:val="both"/>
        <w:rPr>
          <w:rFonts w:ascii="Bookman Old Style" w:hAnsi="Bookman Old Style"/>
        </w:rPr>
      </w:pPr>
      <w:r w:rsidRPr="003144B3">
        <w:rPr>
          <w:rFonts w:ascii="Bookman Old Style" w:hAnsi="Bookman Old Style"/>
        </w:rPr>
        <w:t>Дільниця з озеленення:</w:t>
      </w:r>
    </w:p>
    <w:p w14:paraId="58323B18" w14:textId="2884B938" w:rsidR="00E166F9" w:rsidRPr="00BF510F" w:rsidRDefault="00E166F9" w:rsidP="00044733">
      <w:pPr>
        <w:pStyle w:val="a3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t>Дана дільниця налічує 24 пр</w:t>
      </w:r>
      <w:r w:rsidR="00324C24">
        <w:rPr>
          <w:rFonts w:ascii="Bookman Old Style" w:hAnsi="Bookman Old Style"/>
          <w:sz w:val="24"/>
          <w:szCs w:val="24"/>
        </w:rPr>
        <w:t>а</w:t>
      </w:r>
      <w:r w:rsidRPr="00BF510F">
        <w:rPr>
          <w:rFonts w:ascii="Bookman Old Style" w:hAnsi="Bookman Old Style"/>
          <w:sz w:val="24"/>
          <w:szCs w:val="24"/>
        </w:rPr>
        <w:t>цівника та займається доглядом за зеленими насадженнями та їх утриманням. В минулому році працівники цієї дільниці виконували роботи по догляду за саджанцями кущів з оголеною кореневою системою в живій огорожі, викошували газони моторною косаркою, проводили висадку квітників із квіткової розсади та підготовку грунту для посіву газонної трави. Весною працівники дільниці висаджува</w:t>
      </w:r>
      <w:r w:rsidR="00A61082">
        <w:rPr>
          <w:rFonts w:ascii="Bookman Old Style" w:hAnsi="Bookman Old Style"/>
          <w:sz w:val="24"/>
          <w:szCs w:val="24"/>
        </w:rPr>
        <w:t>л</w:t>
      </w:r>
      <w:r w:rsidRPr="00BF510F">
        <w:rPr>
          <w:rFonts w:ascii="Bookman Old Style" w:hAnsi="Bookman Old Style"/>
          <w:sz w:val="24"/>
          <w:szCs w:val="24"/>
        </w:rPr>
        <w:t xml:space="preserve">и саджанці дерев та декоративних кущів на </w:t>
      </w:r>
      <w:r w:rsidR="00A61082" w:rsidRPr="00BF510F">
        <w:rPr>
          <w:rFonts w:ascii="Bookman Old Style" w:hAnsi="Bookman Old Style"/>
          <w:sz w:val="24"/>
          <w:szCs w:val="24"/>
        </w:rPr>
        <w:t>об’єктах</w:t>
      </w:r>
      <w:r w:rsidRPr="00BF510F">
        <w:rPr>
          <w:rFonts w:ascii="Bookman Old Style" w:hAnsi="Bookman Old Style"/>
          <w:sz w:val="24"/>
          <w:szCs w:val="24"/>
        </w:rPr>
        <w:t xml:space="preserve"> міста. В осінньо-зимовий період займались формувальною обрізкою дерев на вулицях та скверах міста, а також видаляли сухі та фаутні дерева. В осінньо-весняний період дільницею проводяться роботи по очистці газонів та квітників на вулицях і скверах міста від опалого листя та різного сміття. За минулий 2020 рік видалили </w:t>
      </w:r>
      <w:r w:rsidR="00186087" w:rsidRPr="00BF510F">
        <w:rPr>
          <w:rFonts w:ascii="Bookman Old Style" w:hAnsi="Bookman Old Style"/>
          <w:sz w:val="24"/>
          <w:szCs w:val="24"/>
        </w:rPr>
        <w:t>аварійні</w:t>
      </w:r>
      <w:r w:rsidRPr="00BF510F">
        <w:rPr>
          <w:rFonts w:ascii="Bookman Old Style" w:hAnsi="Bookman Old Style"/>
          <w:sz w:val="24"/>
          <w:szCs w:val="24"/>
        </w:rPr>
        <w:t xml:space="preserve"> та сухі дерева в кількості 74 шт., та сформовано 474 шт. дерев.</w:t>
      </w:r>
    </w:p>
    <w:p w14:paraId="41BE374F" w14:textId="181528AB" w:rsidR="00CD0A1A" w:rsidRPr="00E166F9" w:rsidRDefault="00E166F9" w:rsidP="00044733">
      <w:pPr>
        <w:pStyle w:val="a3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BF510F">
        <w:rPr>
          <w:rFonts w:ascii="Bookman Old Style" w:hAnsi="Bookman Old Style"/>
          <w:sz w:val="24"/>
          <w:szCs w:val="24"/>
        </w:rPr>
        <w:lastRenderedPageBreak/>
        <w:t>На клумбах міста висаджено 28 400 шт. квіткової розсади. З березня по травень 2020 року на вулицях міста було висаджено 1120 шт. саджанців декоративних дерев ( в рамках всеукраїнського екологічного проекту озеленення Україн</w:t>
      </w:r>
      <w:r>
        <w:rPr>
          <w:rFonts w:ascii="Bookman Old Style" w:hAnsi="Bookman Old Style"/>
          <w:sz w:val="24"/>
          <w:szCs w:val="24"/>
        </w:rPr>
        <w:t>и.</w:t>
      </w:r>
    </w:p>
    <w:p w14:paraId="444EFADA" w14:textId="24FA485A" w:rsidR="00CD0A1A" w:rsidRDefault="00CD0A1A" w:rsidP="00044733">
      <w:pPr>
        <w:jc w:val="both"/>
        <w:rPr>
          <w:sz w:val="28"/>
          <w:szCs w:val="28"/>
          <w:lang w:val="uk-UA"/>
        </w:rPr>
      </w:pPr>
    </w:p>
    <w:p w14:paraId="30B65F4A" w14:textId="5F72755E" w:rsidR="00CD0A1A" w:rsidRDefault="00CD0A1A" w:rsidP="00044733">
      <w:pPr>
        <w:jc w:val="both"/>
        <w:rPr>
          <w:sz w:val="28"/>
          <w:szCs w:val="28"/>
          <w:lang w:val="uk-UA"/>
        </w:rPr>
      </w:pPr>
    </w:p>
    <w:p w14:paraId="450D8F09" w14:textId="77777777" w:rsidR="00CD0A1A" w:rsidRDefault="00CD0A1A" w:rsidP="008A6A59">
      <w:pPr>
        <w:rPr>
          <w:sz w:val="28"/>
          <w:szCs w:val="28"/>
          <w:lang w:val="uk-UA"/>
        </w:rPr>
      </w:pPr>
    </w:p>
    <w:p w14:paraId="30D7B9B5" w14:textId="5EFC14F7" w:rsidR="00CD0A1A" w:rsidRDefault="00CD0A1A" w:rsidP="008A6A59">
      <w:pPr>
        <w:rPr>
          <w:sz w:val="28"/>
          <w:szCs w:val="28"/>
          <w:lang w:val="uk-UA"/>
        </w:rPr>
      </w:pPr>
    </w:p>
    <w:p w14:paraId="0191E39D" w14:textId="2EB2CB3A" w:rsidR="00CD0A1A" w:rsidRPr="00CD0A1A" w:rsidRDefault="00CD0A1A" w:rsidP="00CD0A1A">
      <w:pPr>
        <w:rPr>
          <w:sz w:val="28"/>
          <w:szCs w:val="28"/>
          <w:lang w:val="uk-UA"/>
        </w:rPr>
      </w:pPr>
      <w:bookmarkStart w:id="1" w:name="_Hlk57879398"/>
      <w:r w:rsidRPr="00CD0A1A">
        <w:rPr>
          <w:sz w:val="28"/>
          <w:szCs w:val="28"/>
          <w:lang w:val="uk-UA"/>
        </w:rPr>
        <w:t xml:space="preserve">Директор                                                                                          М.М. Барченко </w:t>
      </w:r>
      <w:bookmarkEnd w:id="1"/>
    </w:p>
    <w:p w14:paraId="07BD3B20" w14:textId="77777777" w:rsidR="00CD0A1A" w:rsidRPr="008A6A59" w:rsidRDefault="00CD0A1A" w:rsidP="008A6A59">
      <w:pPr>
        <w:rPr>
          <w:sz w:val="28"/>
          <w:szCs w:val="28"/>
          <w:lang w:val="uk-UA"/>
        </w:rPr>
      </w:pPr>
    </w:p>
    <w:sectPr w:rsidR="00CD0A1A" w:rsidRPr="008A6A59" w:rsidSect="00435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EBC"/>
    <w:multiLevelType w:val="hybridMultilevel"/>
    <w:tmpl w:val="3CACF17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22212"/>
    <w:multiLevelType w:val="hybridMultilevel"/>
    <w:tmpl w:val="A3E4EAA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71B3"/>
    <w:multiLevelType w:val="hybridMultilevel"/>
    <w:tmpl w:val="7CE4C2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F9"/>
    <w:rsid w:val="00027AC3"/>
    <w:rsid w:val="00044733"/>
    <w:rsid w:val="00186087"/>
    <w:rsid w:val="002A02FA"/>
    <w:rsid w:val="00324C24"/>
    <w:rsid w:val="00435A60"/>
    <w:rsid w:val="00564A1C"/>
    <w:rsid w:val="008A6A59"/>
    <w:rsid w:val="00A61082"/>
    <w:rsid w:val="00B81AB5"/>
    <w:rsid w:val="00B844B7"/>
    <w:rsid w:val="00CB543F"/>
    <w:rsid w:val="00CD0A1A"/>
    <w:rsid w:val="00E166F9"/>
    <w:rsid w:val="00F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C1CC"/>
  <w15:docId w15:val="{A7C5615F-92A3-4F94-9307-77AD894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B7A4-022F-4085-98EF-94DCD7D7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2021-01-20T08:32:00Z</cp:lastPrinted>
  <dcterms:created xsi:type="dcterms:W3CDTF">2021-01-20T08:15:00Z</dcterms:created>
  <dcterms:modified xsi:type="dcterms:W3CDTF">2021-02-12T06:22:00Z</dcterms:modified>
</cp:coreProperties>
</file>