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3148C" w14:textId="77777777" w:rsidR="008A05F6" w:rsidRDefault="008A05F6" w:rsidP="008A0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111BC7" w14:textId="14D1EAAE" w:rsidR="008A05F6" w:rsidRDefault="008A05F6" w:rsidP="007B2A30">
      <w:pPr>
        <w:rPr>
          <w:rFonts w:ascii="Times New Roman" w:hAnsi="Times New Roman"/>
          <w:sz w:val="24"/>
          <w:szCs w:val="24"/>
        </w:rPr>
      </w:pPr>
    </w:p>
    <w:p w14:paraId="4E5B3156" w14:textId="4D45C2B6" w:rsidR="001E535D" w:rsidRDefault="001E535D" w:rsidP="001E535D">
      <w:pPr>
        <w:spacing w:after="0"/>
        <w:rPr>
          <w:rFonts w:ascii="Times New Roman" w:hAnsi="Times New Roman" w:cs="Times New Roman"/>
        </w:rPr>
      </w:pPr>
    </w:p>
    <w:p w14:paraId="65FBFCA7" w14:textId="17C5A688" w:rsidR="0091464C" w:rsidRDefault="0091464C" w:rsidP="001E535D">
      <w:pPr>
        <w:spacing w:after="0"/>
        <w:rPr>
          <w:rFonts w:ascii="Times New Roman" w:hAnsi="Times New Roman" w:cs="Times New Roman"/>
        </w:rPr>
      </w:pPr>
    </w:p>
    <w:p w14:paraId="1492656F" w14:textId="15C7643D" w:rsidR="00513F98" w:rsidRDefault="00513F98" w:rsidP="001E535D">
      <w:pPr>
        <w:spacing w:after="0"/>
        <w:rPr>
          <w:rFonts w:ascii="Times New Roman" w:hAnsi="Times New Roman" w:cs="Times New Roman"/>
        </w:rPr>
      </w:pPr>
    </w:p>
    <w:p w14:paraId="41ECDBC6" w14:textId="01AE118C" w:rsidR="00406944" w:rsidRPr="00406944" w:rsidRDefault="00C1294A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12</w:t>
      </w:r>
      <w:r w:rsidR="00CC5311" w:rsidRPr="00406944">
        <w:rPr>
          <w:rFonts w:ascii="Times New Roman" w:hAnsi="Times New Roman" w:cs="Times New Roman"/>
          <w:sz w:val="24"/>
          <w:szCs w:val="24"/>
        </w:rPr>
        <w:t>.</w:t>
      </w:r>
      <w:r w:rsidR="001222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.2021р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</w:t>
      </w:r>
      <w:r>
        <w:rPr>
          <w:rFonts w:ascii="Times New Roman" w:hAnsi="Times New Roman" w:cs="Times New Roman"/>
          <w:sz w:val="24"/>
          <w:szCs w:val="24"/>
        </w:rPr>
        <w:t>відкриті торги за предметом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5960080"/>
      <w:bookmarkStart w:id="2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</w:t>
      </w:r>
      <w:r w:rsidRPr="00C1294A">
        <w:rPr>
          <w:rFonts w:ascii="Times New Roman" w:hAnsi="Times New Roman" w:cs="Times New Roman"/>
          <w:sz w:val="24"/>
          <w:szCs w:val="24"/>
        </w:rPr>
        <w:t>Електрична енергія, код 09310000-5 – Електрична енергія за ДК 021:2015 «Єдиний закупівельний словник»</w:t>
      </w:r>
      <w:r w:rsidR="00DF7DF2" w:rsidRPr="00406944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(</w:t>
      </w:r>
      <w:r w:rsidR="00AA3FD7" w:rsidRPr="00AA3FD7">
        <w:rPr>
          <w:rFonts w:ascii="Times New Roman" w:hAnsi="Times New Roman" w:cs="Times New Roman"/>
          <w:sz w:val="24"/>
          <w:szCs w:val="24"/>
        </w:rPr>
        <w:t xml:space="preserve">ID: </w:t>
      </w:r>
      <w:r w:rsidRPr="00C1294A">
        <w:rPr>
          <w:rFonts w:ascii="Times New Roman" w:hAnsi="Times New Roman" w:cs="Times New Roman"/>
          <w:sz w:val="24"/>
          <w:szCs w:val="24"/>
        </w:rPr>
        <w:t>UA-2021-11-12-014072-a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>
        <w:rPr>
          <w:rFonts w:ascii="Times New Roman" w:hAnsi="Times New Roman" w:cs="Times New Roman"/>
          <w:sz w:val="24"/>
          <w:szCs w:val="24"/>
        </w:rPr>
        <w:t>284545</w:t>
      </w:r>
      <w:r w:rsidR="00DF7DF2" w:rsidRPr="00406944">
        <w:rPr>
          <w:rFonts w:ascii="Times New Roman" w:hAnsi="Times New Roman" w:cs="Times New Roman"/>
          <w:sz w:val="24"/>
          <w:szCs w:val="24"/>
        </w:rPr>
        <w:t>,00 грн.</w:t>
      </w:r>
    </w:p>
    <w:bookmarkEnd w:id="0"/>
    <w:p w14:paraId="4DF93C20" w14:textId="2636473C" w:rsidR="00406944" w:rsidRDefault="000C20CD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C20CD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</w:t>
      </w:r>
      <w:r w:rsidR="00C1294A" w:rsidRPr="00C1294A">
        <w:rPr>
          <w:rFonts w:ascii="Times New Roman" w:hAnsi="Times New Roman" w:cs="Times New Roman"/>
          <w:sz w:val="24"/>
          <w:szCs w:val="24"/>
        </w:rPr>
        <w:t>«Електрична енергія, код 09310000-5 – Електрична енергія за ДК 021:2015 «Єдиний закупівельний словник»»</w:t>
      </w:r>
      <w:r w:rsidRPr="000C20CD">
        <w:rPr>
          <w:rFonts w:ascii="Times New Roman" w:hAnsi="Times New Roman" w:cs="Times New Roman"/>
          <w:sz w:val="24"/>
          <w:szCs w:val="24"/>
        </w:rPr>
        <w:t xml:space="preserve"> (</w:t>
      </w:r>
      <w:bookmarkStart w:id="3" w:name="_Hlk87858829"/>
      <w:r w:rsidRPr="000C20CD">
        <w:rPr>
          <w:rFonts w:ascii="Times New Roman" w:hAnsi="Times New Roman" w:cs="Times New Roman"/>
          <w:sz w:val="24"/>
          <w:szCs w:val="24"/>
        </w:rPr>
        <w:t xml:space="preserve">ID: </w:t>
      </w:r>
      <w:bookmarkEnd w:id="3"/>
      <w:r w:rsidR="00C1294A" w:rsidRPr="00C1294A">
        <w:rPr>
          <w:rFonts w:ascii="Times New Roman" w:hAnsi="Times New Roman" w:cs="Times New Roman"/>
          <w:sz w:val="24"/>
          <w:szCs w:val="24"/>
        </w:rPr>
        <w:t>UA-2021-11-12-014072-a</w:t>
      </w:r>
      <w:r w:rsidRPr="000C20CD">
        <w:rPr>
          <w:rFonts w:ascii="Times New Roman" w:hAnsi="Times New Roman" w:cs="Times New Roman"/>
          <w:sz w:val="24"/>
          <w:szCs w:val="24"/>
        </w:rPr>
        <w:t>),  повідомляємо:</w:t>
      </w:r>
    </w:p>
    <w:p w14:paraId="2F68EECA" w14:textId="77777777" w:rsidR="000C20CD" w:rsidRPr="00406944" w:rsidRDefault="000C20CD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C2CEA6E" w14:textId="36B80F4D" w:rsidR="001E535D" w:rsidRDefault="006F592D" w:rsidP="00296D22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284"/>
        <w:contextualSpacing/>
        <w:jc w:val="both"/>
        <w:rPr>
          <w:b/>
        </w:rPr>
      </w:pPr>
      <w:r w:rsidRPr="00406944">
        <w:rPr>
          <w:b/>
        </w:rPr>
        <w:t xml:space="preserve">Обґрунтування розміру бюджетного призначення: </w:t>
      </w:r>
    </w:p>
    <w:p w14:paraId="4E2FC4AE" w14:textId="77777777" w:rsidR="00406944" w:rsidRPr="00406944" w:rsidRDefault="00406944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2B7D72BB" w14:textId="07F76DB4" w:rsidR="00905FDA" w:rsidRDefault="00A046D6" w:rsidP="00296D22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  <w:r w:rsidRPr="00A046D6">
        <w:t>Відповідно до програми Виконавчого комітету Калуської міської ради 02101</w:t>
      </w:r>
      <w:r w:rsidR="00905FDA">
        <w:t>60</w:t>
      </w:r>
      <w:r w:rsidRPr="00A046D6">
        <w:t xml:space="preserve"> </w:t>
      </w:r>
      <w:r w:rsidR="00905FDA" w:rsidRPr="00905FDA">
        <w:t>«Керівництво і управління у відповідній сфері  у містах (місті Києві), селищах, селах, територіальних громадах»</w:t>
      </w:r>
      <w:r w:rsidR="00905FDA">
        <w:t xml:space="preserve"> на 2022 рік </w:t>
      </w:r>
      <w:r w:rsidR="0038598F">
        <w:t xml:space="preserve">згідно з бюджетною пропозицією </w:t>
      </w:r>
      <w:r w:rsidR="00905FDA">
        <w:t xml:space="preserve">планується </w:t>
      </w:r>
      <w:r w:rsidR="00BE1635">
        <w:t xml:space="preserve">затвердити </w:t>
      </w:r>
      <w:r w:rsidR="00905FDA">
        <w:t>по КЕКВ</w:t>
      </w:r>
      <w:r w:rsidR="00BE1635">
        <w:t xml:space="preserve"> 2273</w:t>
      </w:r>
      <w:r w:rsidR="0038598F">
        <w:t xml:space="preserve"> - </w:t>
      </w:r>
      <w:r w:rsidR="00BE1635" w:rsidRPr="00BE1635">
        <w:t>491</w:t>
      </w:r>
      <w:r w:rsidR="00BE1635">
        <w:t xml:space="preserve"> </w:t>
      </w:r>
      <w:r w:rsidR="00BE1635" w:rsidRPr="00BE1635">
        <w:t>179</w:t>
      </w:r>
      <w:r w:rsidR="00BE1635">
        <w:t>,00 грн.</w:t>
      </w:r>
      <w:r w:rsidR="0038598F">
        <w:t xml:space="preserve"> відповідно до потреби в електричній енергії.</w:t>
      </w:r>
    </w:p>
    <w:p w14:paraId="0111AE6A" w14:textId="77777777" w:rsidR="00F72E6E" w:rsidRPr="00406944" w:rsidRDefault="00F72E6E" w:rsidP="00296D22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</w:p>
    <w:p w14:paraId="6D4EE6F4" w14:textId="19991A89" w:rsidR="000667F5" w:rsidRDefault="006F592D" w:rsidP="00296D22">
      <w:pPr>
        <w:pStyle w:val="a9"/>
        <w:numPr>
          <w:ilvl w:val="0"/>
          <w:numId w:val="17"/>
        </w:numPr>
        <w:tabs>
          <w:tab w:val="left" w:pos="360"/>
          <w:tab w:val="left" w:pos="426"/>
        </w:tabs>
        <w:spacing w:before="0" w:beforeAutospacing="0" w:after="0" w:afterAutospacing="0"/>
        <w:ind w:left="0" w:firstLine="284"/>
        <w:jc w:val="both"/>
        <w:rPr>
          <w:b/>
        </w:rPr>
      </w:pPr>
      <w:r w:rsidRPr="00406944">
        <w:rPr>
          <w:b/>
        </w:rPr>
        <w:t xml:space="preserve">Обґрунтування очікуваної вартість предмета закупівлі: </w:t>
      </w:r>
    </w:p>
    <w:p w14:paraId="219BACA6" w14:textId="27BB54CD" w:rsidR="00406944" w:rsidRDefault="00406944" w:rsidP="00406944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left="284"/>
        <w:jc w:val="both"/>
        <w:rPr>
          <w:b/>
        </w:rPr>
      </w:pPr>
    </w:p>
    <w:p w14:paraId="523D16BE" w14:textId="18DC488E" w:rsidR="00BE1635" w:rsidRPr="00D0414A" w:rsidRDefault="0038598F" w:rsidP="00296D22">
      <w:pPr>
        <w:pStyle w:val="a9"/>
        <w:tabs>
          <w:tab w:val="left" w:pos="0"/>
          <w:tab w:val="left" w:pos="284"/>
        </w:tabs>
        <w:spacing w:before="0" w:beforeAutospacing="0" w:after="0" w:afterAutospacing="0"/>
        <w:ind w:firstLine="284"/>
        <w:jc w:val="both"/>
      </w:pPr>
      <w:r>
        <w:t>Відповідно до очікуваного розміру бюджетного призначення, н</w:t>
      </w:r>
      <w:r w:rsidR="00BE1635" w:rsidRPr="00D0414A">
        <w:t>а підставі службової записки завідувача господарства господарського відділу Виконавчого комітету Калуської міської ради</w:t>
      </w:r>
      <w:r>
        <w:t xml:space="preserve"> про потребу в електричній енергії</w:t>
      </w:r>
      <w:r w:rsidR="00BE1635">
        <w:t xml:space="preserve">, </w:t>
      </w:r>
      <w:r w:rsidR="00BE1635" w:rsidRPr="00D0414A">
        <w:t xml:space="preserve">з метою забезпечення </w:t>
      </w:r>
      <w:r w:rsidR="002F0606">
        <w:t>електричною енергією</w:t>
      </w:r>
      <w:r w:rsidR="00BE1635">
        <w:t xml:space="preserve"> адміністративних приміщень </w:t>
      </w:r>
      <w:r w:rsidR="00BE1635" w:rsidRPr="00D0414A">
        <w:t>Калуській міській територіальній громад</w:t>
      </w:r>
      <w:r w:rsidR="00BE1635">
        <w:t>и, В</w:t>
      </w:r>
      <w:r w:rsidR="00BE1635" w:rsidRPr="00D0414A">
        <w:t>иконавчо</w:t>
      </w:r>
      <w:r w:rsidR="00BE1635">
        <w:t>му</w:t>
      </w:r>
      <w:r w:rsidR="00BE1635" w:rsidRPr="00D0414A">
        <w:t xml:space="preserve"> комітету </w:t>
      </w:r>
      <w:r w:rsidR="00BE1635">
        <w:t xml:space="preserve">необхідно закупити </w:t>
      </w:r>
      <w:r w:rsidR="002F0606">
        <w:t>84686 кВт</w:t>
      </w:r>
      <w:r w:rsidR="00BE1635" w:rsidRPr="00D0414A">
        <w:t>.</w:t>
      </w:r>
    </w:p>
    <w:p w14:paraId="0C9E4866" w14:textId="0AA0BA3B" w:rsidR="00BE1635" w:rsidRDefault="00BE1635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  <w:r w:rsidRPr="00D0414A">
        <w:t>Таблиця 1</w:t>
      </w:r>
    </w:p>
    <w:p w14:paraId="53152201" w14:textId="6CC65F85" w:rsidR="00C86E12" w:rsidRDefault="00C86E12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tbl>
      <w:tblPr>
        <w:tblW w:w="9766" w:type="dxa"/>
        <w:jc w:val="center"/>
        <w:tblLayout w:type="fixed"/>
        <w:tblLook w:val="0000" w:firstRow="0" w:lastRow="0" w:firstColumn="0" w:lastColumn="0" w:noHBand="0" w:noVBand="0"/>
      </w:tblPr>
      <w:tblGrid>
        <w:gridCol w:w="689"/>
        <w:gridCol w:w="2116"/>
        <w:gridCol w:w="4754"/>
        <w:gridCol w:w="2207"/>
      </w:tblGrid>
      <w:tr w:rsidR="00C86E12" w:rsidRPr="00C86E12" w14:paraId="5B20C5DE" w14:textId="77777777" w:rsidTr="0075058B">
        <w:trPr>
          <w:trHeight w:val="6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728F1F1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28D697B9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b/>
                <w:sz w:val="24"/>
                <w:szCs w:val="24"/>
              </w:rPr>
              <w:t>Назва об’єкту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B8760A2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b/>
                <w:sz w:val="24"/>
                <w:szCs w:val="24"/>
              </w:rPr>
              <w:t>Адреса об’єкту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23930B2F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b/>
                <w:sz w:val="24"/>
                <w:szCs w:val="24"/>
              </w:rPr>
              <w:t>ЕІС-код точки комерційного обліку</w:t>
            </w:r>
          </w:p>
        </w:tc>
      </w:tr>
      <w:tr w:rsidR="00C86E12" w:rsidRPr="00C86E12" w14:paraId="4D0BFF4E" w14:textId="77777777" w:rsidTr="0075058B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353AD8B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C356373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734DDDC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Івано-Франківська область, м. Калуш, вул. Івана Франка, 1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2302BC5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62Z3573744478918</w:t>
            </w:r>
          </w:p>
        </w:tc>
      </w:tr>
      <w:tr w:rsidR="00C86E12" w:rsidRPr="00C86E12" w14:paraId="37C5FE3D" w14:textId="77777777" w:rsidTr="0075058B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04E2BE6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1F70B38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D763610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Івано-Франківська область, м. Калуш, вул. Івана Франка, 1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B04F208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62Z1328044436681</w:t>
            </w:r>
          </w:p>
        </w:tc>
      </w:tr>
      <w:tr w:rsidR="00C86E12" w:rsidRPr="00C86E12" w14:paraId="643AA1D7" w14:textId="77777777" w:rsidTr="0075058B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1B74233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2E7388C7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21530380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 xml:space="preserve">Івано-Франківська область, Калуський район, с. Боднарів вул. Шевченка, </w:t>
            </w:r>
            <w:r w:rsidRPr="00C86E1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8BA0ABD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62Z7819478818204</w:t>
            </w:r>
          </w:p>
        </w:tc>
      </w:tr>
      <w:tr w:rsidR="00C86E12" w:rsidRPr="00C86E12" w14:paraId="245F5D45" w14:textId="77777777" w:rsidTr="0075058B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85FA340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806A88A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27C8B40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Івано-Франківська область, Калуський район, с. Вістова, вул. Шевченка, 36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EF6FD47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62Z5077854719442</w:t>
            </w:r>
          </w:p>
        </w:tc>
      </w:tr>
      <w:tr w:rsidR="00C86E12" w:rsidRPr="00C86E12" w14:paraId="233A45AE" w14:textId="77777777" w:rsidTr="0075058B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989D6B0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7FE07BD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277BA36C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Івано-Франківська область, Калуський район, с. Голинь, 600-річчя Голиня, 18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D391DD5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62Z2022832203930</w:t>
            </w:r>
          </w:p>
        </w:tc>
      </w:tr>
      <w:tr w:rsidR="00C86E12" w:rsidRPr="00C86E12" w14:paraId="6FEC9A1B" w14:textId="77777777" w:rsidTr="0075058B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D8FDAC3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  <w:p w14:paraId="62C8274E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398CB94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7C6CA5B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Івано-Франківська область, Калуський район, с. Кропивник вул. С.Стрільців, 6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04DB383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62Z6515300344554</w:t>
            </w:r>
          </w:p>
        </w:tc>
      </w:tr>
      <w:tr w:rsidR="00C86E12" w:rsidRPr="00C86E12" w14:paraId="28053AED" w14:textId="77777777" w:rsidTr="0075058B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2E0DED7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7D1C0A2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4D80195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Івано-Франківська область, Калуський район, с. Мостище вул. Стуса, 1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DC19F33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62Z2909511247863</w:t>
            </w:r>
          </w:p>
        </w:tc>
      </w:tr>
      <w:tr w:rsidR="00C86E12" w:rsidRPr="00C86E12" w14:paraId="2E0A70F7" w14:textId="77777777" w:rsidTr="0075058B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BB24FF1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2B1B315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6300112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Івано-Франківська область, Калуський район, с. Пійло, вул. Грушевського, 85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5AA60493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62Z877708801167Z</w:t>
            </w:r>
          </w:p>
        </w:tc>
      </w:tr>
      <w:tr w:rsidR="00C86E12" w:rsidRPr="00C86E12" w14:paraId="65771AC9" w14:textId="77777777" w:rsidTr="0075058B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19C8D58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DE74C19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D5F40D6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bCs/>
                <w:sz w:val="24"/>
                <w:szCs w:val="24"/>
              </w:rPr>
              <w:t>Івано-Франківська область, Калуський район, с. Ріп’янка, вул. І.Франка, 3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A471ED9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62Z8630324010452</w:t>
            </w:r>
          </w:p>
        </w:tc>
      </w:tr>
      <w:tr w:rsidR="00C86E12" w:rsidRPr="00C86E12" w14:paraId="24D0BF8A" w14:textId="77777777" w:rsidTr="0075058B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254B7474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5ABF3B0A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548D19C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bCs/>
                <w:sz w:val="24"/>
                <w:szCs w:val="24"/>
              </w:rPr>
              <w:t>Івано-Франківська область, Калуський район, с. Сівка-Калуська, вул. І.Франка, 57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59E4BDB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62Z2877896764534</w:t>
            </w:r>
          </w:p>
        </w:tc>
      </w:tr>
      <w:tr w:rsidR="00C86E12" w:rsidRPr="00C86E12" w14:paraId="4007A8B6" w14:textId="77777777" w:rsidTr="0075058B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750E6B3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5AF4B7F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0F04BAF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Івано-Франківська область, Калуський район, с. Студінка вул. П.Мирного, 10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D945ED9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62Z4393103115912</w:t>
            </w:r>
          </w:p>
        </w:tc>
      </w:tr>
      <w:tr w:rsidR="00C86E12" w:rsidRPr="00C86E12" w14:paraId="0C850A64" w14:textId="77777777" w:rsidTr="0075058B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0E02DF4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34FA955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Адміністративне приміщення сільської ради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21FE47F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bCs/>
                <w:sz w:val="24"/>
                <w:szCs w:val="24"/>
              </w:rPr>
              <w:t>Івано-Франківська область, Калуський</w:t>
            </w:r>
            <w:r w:rsidRPr="00C86E1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C86E12">
              <w:rPr>
                <w:rFonts w:ascii="Calibri" w:eastAsia="Calibri" w:hAnsi="Calibri" w:cs="Times New Roman"/>
                <w:bCs/>
                <w:sz w:val="24"/>
                <w:szCs w:val="24"/>
              </w:rPr>
              <w:t>район, с.Тужилів, вул. Б.Хмельницького, 16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C8D871B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62Z7193297687415</w:t>
            </w:r>
          </w:p>
        </w:tc>
      </w:tr>
      <w:tr w:rsidR="00C86E12" w:rsidRPr="00C86E12" w14:paraId="7B24B019" w14:textId="77777777" w:rsidTr="0075058B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6EC45AA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1397276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Нежитлове приміщення (РДА)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</w:tcPr>
          <w:p w14:paraId="63E8DB54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Івано-Франківська область, м. Калуш, вул. Шевченка, 6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73303C6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62</w:t>
            </w:r>
            <w:r w:rsidRPr="00C86E12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Z7701517916223</w:t>
            </w:r>
          </w:p>
        </w:tc>
      </w:tr>
      <w:tr w:rsidR="00C86E12" w:rsidRPr="00C86E12" w14:paraId="55446731" w14:textId="77777777" w:rsidTr="0075058B">
        <w:trPr>
          <w:trHeight w:val="285"/>
          <w:jc w:val="center"/>
        </w:trPr>
        <w:tc>
          <w:tcPr>
            <w:tcW w:w="68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984A1F2" w14:textId="77777777" w:rsidR="00C86E12" w:rsidRPr="00C86E12" w:rsidRDefault="00C86E12" w:rsidP="00C86E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116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045AC4A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Нежитлове приміщення ЦНАП</w:t>
            </w:r>
          </w:p>
        </w:tc>
        <w:tc>
          <w:tcPr>
            <w:tcW w:w="475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</w:tcPr>
          <w:p w14:paraId="0BEF5187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</w:rPr>
              <w:t>Івано-Франківська область, м. Калуш, вул. Б.Хмельницького, 52</w:t>
            </w:r>
          </w:p>
        </w:tc>
        <w:tc>
          <w:tcPr>
            <w:tcW w:w="2207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71755D3" w14:textId="77777777" w:rsidR="00C86E12" w:rsidRPr="00C86E12" w:rsidRDefault="00C86E12" w:rsidP="00C86E1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86E12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62Z7807673166894</w:t>
            </w:r>
          </w:p>
        </w:tc>
      </w:tr>
    </w:tbl>
    <w:p w14:paraId="114B6562" w14:textId="77777777" w:rsidR="00C86E12" w:rsidRDefault="00C86E12" w:rsidP="00C86E12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center"/>
      </w:pPr>
    </w:p>
    <w:p w14:paraId="2F4C2E92" w14:textId="77777777" w:rsidR="00BE1635" w:rsidRDefault="00BE1635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p w14:paraId="3B1F6E3E" w14:textId="64166200" w:rsidR="002F0606" w:rsidRDefault="002F0606" w:rsidP="00296D22">
      <w:pPr>
        <w:pStyle w:val="a9"/>
        <w:tabs>
          <w:tab w:val="left" w:pos="0"/>
          <w:tab w:val="left" w:pos="284"/>
        </w:tabs>
        <w:spacing w:before="0" w:beforeAutospacing="0" w:after="0" w:afterAutospacing="0"/>
        <w:ind w:firstLine="284"/>
      </w:pPr>
      <w:r>
        <w:t>Розрахунок очікуваної вартості для закупівлі електричної енергії проводився за формулою:</w:t>
      </w:r>
    </w:p>
    <w:p w14:paraId="3FD51A5D" w14:textId="77777777" w:rsidR="002F0606" w:rsidRDefault="002F0606" w:rsidP="00296D22">
      <w:pPr>
        <w:pStyle w:val="a9"/>
        <w:tabs>
          <w:tab w:val="left" w:pos="0"/>
          <w:tab w:val="left" w:pos="284"/>
        </w:tabs>
        <w:spacing w:before="0" w:beforeAutospacing="0" w:after="0" w:afterAutospacing="0"/>
        <w:ind w:firstLine="284"/>
      </w:pPr>
      <w:r>
        <w:t xml:space="preserve">Ц факт = Середньозважена Ціна РДН БуОс за 11 днів листопада 2021 року + 10% </w:t>
      </w:r>
    </w:p>
    <w:p w14:paraId="6D613374" w14:textId="31DA246E" w:rsidR="002F0606" w:rsidRDefault="002F0606" w:rsidP="00296D22">
      <w:pPr>
        <w:pStyle w:val="a9"/>
        <w:tabs>
          <w:tab w:val="left" w:pos="0"/>
          <w:tab w:val="left" w:pos="284"/>
        </w:tabs>
        <w:spacing w:before="0" w:beforeAutospacing="0" w:after="0" w:afterAutospacing="0"/>
        <w:ind w:firstLine="284"/>
      </w:pPr>
      <w:r>
        <w:t>Показник с</w:t>
      </w:r>
      <w:r w:rsidRPr="002F0606">
        <w:t>ередньозважен</w:t>
      </w:r>
      <w:r>
        <w:t>ої</w:t>
      </w:r>
      <w:r w:rsidRPr="002F0606">
        <w:t xml:space="preserve"> </w:t>
      </w:r>
      <w:r>
        <w:t>ц</w:t>
      </w:r>
      <w:r w:rsidRPr="002F0606">
        <w:t xml:space="preserve">іна РДН БуОс за 11 днів листопада 2021 року </w:t>
      </w:r>
      <w:r>
        <w:t xml:space="preserve">взято із сайту </w:t>
      </w:r>
      <w:r w:rsidR="00A70DFE">
        <w:t xml:space="preserve">оператора ринку </w:t>
      </w:r>
      <w:hyperlink r:id="rId7" w:history="1">
        <w:r w:rsidR="00A70DFE" w:rsidRPr="00041A5E">
          <w:rPr>
            <w:rStyle w:val="a3"/>
          </w:rPr>
          <w:t>https://www.oree.com.ua</w:t>
        </w:r>
      </w:hyperlink>
      <w:r w:rsidR="00A70DFE">
        <w:t xml:space="preserve">, який становить </w:t>
      </w:r>
      <w:r w:rsidR="00A70DFE" w:rsidRPr="00A70DFE">
        <w:t>= 2,27781</w:t>
      </w:r>
      <w:r w:rsidR="005806CE">
        <w:t xml:space="preserve"> грн. без ПДВ.</w:t>
      </w:r>
    </w:p>
    <w:p w14:paraId="44FFE8E5" w14:textId="3E602FF2" w:rsidR="002F0606" w:rsidRDefault="002F0606" w:rsidP="00296D22">
      <w:pPr>
        <w:pStyle w:val="a9"/>
        <w:tabs>
          <w:tab w:val="left" w:pos="0"/>
          <w:tab w:val="left" w:pos="284"/>
        </w:tabs>
        <w:spacing w:before="0" w:beforeAutospacing="0" w:after="0" w:afterAutospacing="0"/>
        <w:ind w:firstLine="284"/>
      </w:pPr>
      <w:r>
        <w:t xml:space="preserve">Ц факт = 2,27781 + 10% = 2,50558 грн. без ПДВ, </w:t>
      </w:r>
      <w:r w:rsidR="005806CE" w:rsidRPr="005806CE">
        <w:t xml:space="preserve">Ц факт з ПДВ = 3,006696 грн. </w:t>
      </w:r>
      <w:r w:rsidR="005806CE">
        <w:t>з урахуванням приросту ціни.</w:t>
      </w:r>
    </w:p>
    <w:p w14:paraId="73AEE18D" w14:textId="7420CDFE" w:rsidR="002F0606" w:rsidRDefault="002F0606" w:rsidP="00296D22">
      <w:pPr>
        <w:pStyle w:val="a9"/>
        <w:tabs>
          <w:tab w:val="left" w:pos="0"/>
          <w:tab w:val="left" w:pos="284"/>
        </w:tabs>
        <w:spacing w:before="0" w:beforeAutospacing="0" w:after="0" w:afterAutospacing="0"/>
        <w:ind w:firstLine="284"/>
      </w:pPr>
      <w:r>
        <w:t>Т пер. = тариф на передачу постанови НКРЕКП від 09.12.2020 р. № 2353</w:t>
      </w:r>
      <w:r w:rsidR="005806CE">
        <w:t xml:space="preserve"> і становить </w:t>
      </w:r>
      <w:r w:rsidR="005806CE" w:rsidRPr="005806CE">
        <w:t>Т пер. = 0,29393 грн. без ПДВ, Т пер. з ПДВ = 0,352716 грн.</w:t>
      </w:r>
    </w:p>
    <w:p w14:paraId="5053F76E" w14:textId="34E7C28A" w:rsidR="00BE1635" w:rsidRDefault="002F0606" w:rsidP="00296D22">
      <w:pPr>
        <w:pStyle w:val="a9"/>
        <w:tabs>
          <w:tab w:val="left" w:pos="0"/>
          <w:tab w:val="left" w:pos="284"/>
        </w:tabs>
        <w:spacing w:before="0" w:beforeAutospacing="0" w:after="0" w:afterAutospacing="0"/>
        <w:ind w:firstLine="284"/>
      </w:pPr>
      <w:r>
        <w:t xml:space="preserve">Очікувана вартість для закупівлі електроенергії </w:t>
      </w:r>
      <w:r w:rsidR="005806CE">
        <w:t>розраховується, як добуток прогнозованого обсяг</w:t>
      </w:r>
      <w:r w:rsidR="001F1CCB">
        <w:t>у</w:t>
      </w:r>
      <w:r w:rsidR="005806CE">
        <w:t xml:space="preserve"> споживання</w:t>
      </w:r>
      <w:r>
        <w:t xml:space="preserve"> 84 686  кВт.год</w:t>
      </w:r>
      <w:r w:rsidR="001F1CCB">
        <w:t xml:space="preserve"> на</w:t>
      </w:r>
      <w:r>
        <w:t xml:space="preserve"> 3,3</w:t>
      </w:r>
      <w:r w:rsidR="001F1CCB">
        <w:t>6</w:t>
      </w:r>
      <w:r>
        <w:t xml:space="preserve"> (прогнозована вартість гривень за кВт.год разом з тарифами на передачу та з ПДВ) </w:t>
      </w:r>
      <w:r w:rsidR="001F1CCB">
        <w:rPr>
          <w:rFonts w:ascii="Cambria Math" w:hAnsi="Cambria Math" w:cs="Cambria Math"/>
        </w:rPr>
        <w:t>і загальна сума становить</w:t>
      </w:r>
      <w:r>
        <w:t xml:space="preserve"> 284</w:t>
      </w:r>
      <w:r w:rsidR="001F1CCB">
        <w:t xml:space="preserve"> 545</w:t>
      </w:r>
      <w:r>
        <w:t>,</w:t>
      </w:r>
      <w:r w:rsidR="001F1CCB">
        <w:t>00</w:t>
      </w:r>
      <w:r>
        <w:t xml:space="preserve"> гр</w:t>
      </w:r>
      <w:r w:rsidR="001F1CCB">
        <w:t>н</w:t>
      </w:r>
      <w:r>
        <w:t>.</w:t>
      </w:r>
      <w:r w:rsidR="001F1CCB">
        <w:t xml:space="preserve"> </w:t>
      </w:r>
    </w:p>
    <w:p w14:paraId="76DF6277" w14:textId="77777777" w:rsidR="00C86E12" w:rsidRDefault="00C86E12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</w:pPr>
    </w:p>
    <w:p w14:paraId="26BF4566" w14:textId="4FF51DA6" w:rsidR="00BE1635" w:rsidRPr="00D0414A" w:rsidRDefault="00BE1635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</w:pPr>
    </w:p>
    <w:p w14:paraId="6A0E8AFD" w14:textId="77777777" w:rsidR="00735AE4" w:rsidRPr="00406944" w:rsidRDefault="00735AE4" w:rsidP="007E4BB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704C5" w14:textId="0A53F3C0" w:rsidR="004710A9" w:rsidRPr="00406944" w:rsidRDefault="006F592D" w:rsidP="00296D22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284"/>
        <w:contextualSpacing/>
        <w:jc w:val="both"/>
        <w:rPr>
          <w:b/>
        </w:rPr>
      </w:pPr>
      <w:r w:rsidRPr="00406944">
        <w:rPr>
          <w:b/>
        </w:rPr>
        <w:t>Технічні та якісні характеристики  предмета закупівлі :</w:t>
      </w:r>
    </w:p>
    <w:p w14:paraId="7222AA6B" w14:textId="77777777" w:rsidR="001F1CCB" w:rsidRDefault="001F1CCB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12673D34" w14:textId="25FC6EC3" w:rsidR="007E4BBF" w:rsidRPr="00406944" w:rsidRDefault="001F1CCB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>
        <w:rPr>
          <w:bCs/>
        </w:rPr>
        <w:t xml:space="preserve">        </w:t>
      </w:r>
      <w:r w:rsidR="00C86E12" w:rsidRPr="00C86E12">
        <w:rPr>
          <w:bCs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50160:2014.Характеристики напруги електропостачання в електричних мережах загального призначення (EN 50160:2010, IDT).</w:t>
      </w:r>
    </w:p>
    <w:p w14:paraId="3DA88B61" w14:textId="6170749A" w:rsidR="004710A9" w:rsidRDefault="00BF455E" w:rsidP="00296D22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D81" w:rsidRPr="00406944">
        <w:rPr>
          <w:rFonts w:ascii="Times New Roman" w:hAnsi="Times New Roman" w:cs="Times New Roman"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  <w:r w:rsidR="00C86E12">
        <w:rPr>
          <w:rFonts w:ascii="Times New Roman" w:hAnsi="Times New Roman" w:cs="Times New Roman"/>
          <w:sz w:val="24"/>
          <w:szCs w:val="24"/>
        </w:rPr>
        <w:t xml:space="preserve"> </w:t>
      </w:r>
      <w:r w:rsidR="00D4082E" w:rsidRPr="00406944">
        <w:rPr>
          <w:rFonts w:ascii="Times New Roman" w:hAnsi="Times New Roman" w:cs="Times New Roman"/>
          <w:sz w:val="24"/>
          <w:szCs w:val="24"/>
        </w:rPr>
        <w:t xml:space="preserve">визначені в   </w:t>
      </w:r>
      <w:r w:rsidR="00C86E12" w:rsidRPr="00C86E12">
        <w:rPr>
          <w:rFonts w:ascii="Times New Roman" w:hAnsi="Times New Roman" w:cs="Times New Roman"/>
          <w:sz w:val="24"/>
          <w:szCs w:val="24"/>
        </w:rPr>
        <w:t>ДОДАТ</w:t>
      </w:r>
      <w:r w:rsidR="00C86E12">
        <w:rPr>
          <w:rFonts w:ascii="Times New Roman" w:hAnsi="Times New Roman" w:cs="Times New Roman"/>
          <w:sz w:val="24"/>
          <w:szCs w:val="24"/>
        </w:rPr>
        <w:t>КУ</w:t>
      </w:r>
      <w:r w:rsidR="00C86E12" w:rsidRPr="00C86E12">
        <w:rPr>
          <w:rFonts w:ascii="Times New Roman" w:hAnsi="Times New Roman" w:cs="Times New Roman"/>
          <w:sz w:val="24"/>
          <w:szCs w:val="24"/>
        </w:rPr>
        <w:t xml:space="preserve">  2</w:t>
      </w:r>
      <w:r w:rsidR="00C86E12">
        <w:rPr>
          <w:rFonts w:ascii="Times New Roman" w:hAnsi="Times New Roman" w:cs="Times New Roman"/>
          <w:sz w:val="24"/>
          <w:szCs w:val="24"/>
        </w:rPr>
        <w:t xml:space="preserve"> </w:t>
      </w:r>
      <w:r w:rsidR="00C86E12" w:rsidRPr="00C86E12">
        <w:rPr>
          <w:rFonts w:ascii="Times New Roman" w:hAnsi="Times New Roman" w:cs="Times New Roman"/>
          <w:sz w:val="24"/>
          <w:szCs w:val="24"/>
        </w:rPr>
        <w:t xml:space="preserve">до тендерної документації </w:t>
      </w:r>
      <w:r w:rsidR="00D4082E" w:rsidRPr="00406944">
        <w:rPr>
          <w:rFonts w:ascii="Times New Roman" w:hAnsi="Times New Roman" w:cs="Times New Roman"/>
          <w:sz w:val="24"/>
          <w:szCs w:val="24"/>
        </w:rPr>
        <w:t xml:space="preserve"> </w:t>
      </w:r>
      <w:r w:rsidR="00721288">
        <w:rPr>
          <w:rFonts w:ascii="Times New Roman" w:hAnsi="Times New Roman" w:cs="Times New Roman"/>
          <w:sz w:val="24"/>
          <w:szCs w:val="24"/>
        </w:rPr>
        <w:t>за предметом «</w:t>
      </w:r>
      <w:r w:rsidR="00C86E12" w:rsidRPr="00C86E12">
        <w:rPr>
          <w:rFonts w:ascii="Times New Roman" w:hAnsi="Times New Roman" w:cs="Times New Roman"/>
          <w:sz w:val="24"/>
          <w:szCs w:val="24"/>
        </w:rPr>
        <w:t>Електрична енергія, код 09310000-5 – Електрична енергія за ДК 021:2015 «Єдиний закупівельний словник»</w:t>
      </w:r>
      <w:r w:rsidR="00721288">
        <w:rPr>
          <w:rFonts w:ascii="Times New Roman" w:hAnsi="Times New Roman" w:cs="Times New Roman"/>
          <w:sz w:val="24"/>
          <w:szCs w:val="24"/>
        </w:rPr>
        <w:t>»</w:t>
      </w:r>
      <w:r w:rsidR="00C86E12" w:rsidRPr="00C86E12">
        <w:rPr>
          <w:rFonts w:ascii="Times New Roman" w:hAnsi="Times New Roman" w:cs="Times New Roman"/>
          <w:sz w:val="24"/>
          <w:szCs w:val="24"/>
        </w:rPr>
        <w:t xml:space="preserve">: </w:t>
      </w:r>
      <w:r w:rsidR="001A5D81" w:rsidRPr="00406944">
        <w:rPr>
          <w:rFonts w:ascii="Times New Roman" w:hAnsi="Times New Roman" w:cs="Times New Roman"/>
          <w:sz w:val="24"/>
          <w:szCs w:val="24"/>
        </w:rPr>
        <w:t>(</w:t>
      </w:r>
      <w:r w:rsidR="00C1294A" w:rsidRPr="00C1294A">
        <w:rPr>
          <w:rFonts w:ascii="Times New Roman" w:hAnsi="Times New Roman" w:cs="Times New Roman"/>
          <w:sz w:val="24"/>
          <w:szCs w:val="24"/>
        </w:rPr>
        <w:t>UA-2021-11-12-014072-a</w:t>
      </w:r>
      <w:r w:rsidR="001A5D81" w:rsidRPr="004069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CF9985" w14:textId="54414A46" w:rsidR="007F569A" w:rsidRDefault="007F569A" w:rsidP="00296D22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7CB39CB" w14:textId="3E782E04" w:rsidR="007F569A" w:rsidRDefault="007F569A" w:rsidP="00296D22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38A1D9B" w14:textId="1235EFF6" w:rsidR="00282B3B" w:rsidRDefault="00282B3B" w:rsidP="00296D22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A437587" w14:textId="3CCCD6A6" w:rsidR="00296D22" w:rsidRDefault="00296D22" w:rsidP="00296D22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95381F6" w14:textId="33AD842C" w:rsidR="00296D22" w:rsidRDefault="00296D22" w:rsidP="00296D22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2B4629B" w14:textId="7D3786E2" w:rsidR="00296D22" w:rsidRDefault="00296D22" w:rsidP="00296D22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3E7D3E" w14:textId="77777777" w:rsidR="00296D22" w:rsidRDefault="00296D22" w:rsidP="00296D22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0D7D0D1" w14:textId="77777777" w:rsidR="00282B3B" w:rsidRPr="00406944" w:rsidRDefault="00282B3B" w:rsidP="00296D22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3698C0" w14:textId="4A8EEBF8" w:rsidR="00406944" w:rsidRPr="00406944" w:rsidRDefault="00406944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  <w:gridCol w:w="1697"/>
      </w:tblGrid>
      <w:tr w:rsidR="007F569A" w14:paraId="4A2C4B7A" w14:textId="77777777" w:rsidTr="007F569A">
        <w:tc>
          <w:tcPr>
            <w:tcW w:w="4106" w:type="dxa"/>
          </w:tcPr>
          <w:p w14:paraId="4FDED142" w14:textId="77777777" w:rsidR="007F569A" w:rsidRPr="007F569A" w:rsidRDefault="007F569A" w:rsidP="0029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Начальник відділу бухгалтерського обліку і звітності-головний бухгалтер</w:t>
            </w:r>
          </w:p>
          <w:p w14:paraId="0E3E0D28" w14:textId="320EAC64" w:rsidR="007F569A" w:rsidRDefault="007F569A" w:rsidP="0029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7-96-33</w:t>
            </w:r>
          </w:p>
        </w:tc>
        <w:tc>
          <w:tcPr>
            <w:tcW w:w="3969" w:type="dxa"/>
          </w:tcPr>
          <w:p w14:paraId="7D8B775E" w14:textId="77777777" w:rsidR="007F569A" w:rsidRDefault="007F569A" w:rsidP="0029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A6F480F" w14:textId="71396488" w:rsidR="007F569A" w:rsidRDefault="007F569A" w:rsidP="00296D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Леся Котик</w:t>
            </w:r>
          </w:p>
        </w:tc>
      </w:tr>
    </w:tbl>
    <w:p w14:paraId="67FF6A6C" w14:textId="4CA2AF90" w:rsidR="00406944" w:rsidRPr="00406944" w:rsidRDefault="00406944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60A98" w14:textId="77777777" w:rsidR="00406944" w:rsidRPr="00406944" w:rsidRDefault="00406944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E8545" w14:textId="77777777" w:rsidR="007D3B5D" w:rsidRPr="00406944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B80A2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629527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00CBE3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9AB1AF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F67E8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62073F" w14:textId="2E2754B1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E8DF0C" w14:textId="41C1938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462093" w14:textId="2F5C8284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07D700" w14:textId="46CFD4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F8542" w14:textId="0A48119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794D1" w14:textId="2E74C9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73652F" w14:textId="52FD9EF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C8D407" w14:textId="417B105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FE1B5" w14:textId="2CF2A463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96B72" w14:textId="0E4BD9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E36A4" w14:textId="77777777" w:rsidR="00C617D0" w:rsidRDefault="00C617D0">
      <w:pPr>
        <w:spacing w:after="0" w:line="240" w:lineRule="auto"/>
      </w:pPr>
      <w:r>
        <w:separator/>
      </w:r>
    </w:p>
  </w:endnote>
  <w:endnote w:type="continuationSeparator" w:id="0">
    <w:p w14:paraId="6FFAD24C" w14:textId="77777777" w:rsidR="00C617D0" w:rsidRDefault="00C6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D979B" w14:textId="77777777" w:rsidR="00C617D0" w:rsidRDefault="00C617D0">
      <w:pPr>
        <w:spacing w:after="0" w:line="240" w:lineRule="auto"/>
      </w:pPr>
      <w:r>
        <w:separator/>
      </w:r>
    </w:p>
  </w:footnote>
  <w:footnote w:type="continuationSeparator" w:id="0">
    <w:p w14:paraId="5C606B2B" w14:textId="77777777" w:rsidR="00C617D0" w:rsidRDefault="00C61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112B2"/>
    <w:rsid w:val="00015C4C"/>
    <w:rsid w:val="000370ED"/>
    <w:rsid w:val="0004645C"/>
    <w:rsid w:val="000667F5"/>
    <w:rsid w:val="000762D3"/>
    <w:rsid w:val="00093090"/>
    <w:rsid w:val="000A5106"/>
    <w:rsid w:val="000B1E7D"/>
    <w:rsid w:val="000B6E9D"/>
    <w:rsid w:val="000C20CD"/>
    <w:rsid w:val="000F17B3"/>
    <w:rsid w:val="000F44D2"/>
    <w:rsid w:val="00113FB1"/>
    <w:rsid w:val="001222E2"/>
    <w:rsid w:val="0013427E"/>
    <w:rsid w:val="001438F6"/>
    <w:rsid w:val="00145CED"/>
    <w:rsid w:val="00154D12"/>
    <w:rsid w:val="00193711"/>
    <w:rsid w:val="001A4378"/>
    <w:rsid w:val="001A44EE"/>
    <w:rsid w:val="001A5D81"/>
    <w:rsid w:val="001B1AC7"/>
    <w:rsid w:val="001E535D"/>
    <w:rsid w:val="001F1CCB"/>
    <w:rsid w:val="00232F81"/>
    <w:rsid w:val="00251C8D"/>
    <w:rsid w:val="00261569"/>
    <w:rsid w:val="0027766E"/>
    <w:rsid w:val="00282B3B"/>
    <w:rsid w:val="00295660"/>
    <w:rsid w:val="00296761"/>
    <w:rsid w:val="00296D22"/>
    <w:rsid w:val="002C2F4E"/>
    <w:rsid w:val="002D08CB"/>
    <w:rsid w:val="002F0606"/>
    <w:rsid w:val="002F4C27"/>
    <w:rsid w:val="002F7893"/>
    <w:rsid w:val="003133A3"/>
    <w:rsid w:val="00340D44"/>
    <w:rsid w:val="00352E3C"/>
    <w:rsid w:val="0038115B"/>
    <w:rsid w:val="0038598F"/>
    <w:rsid w:val="00387885"/>
    <w:rsid w:val="00402988"/>
    <w:rsid w:val="00406336"/>
    <w:rsid w:val="00406944"/>
    <w:rsid w:val="00412D47"/>
    <w:rsid w:val="00433E59"/>
    <w:rsid w:val="004375E3"/>
    <w:rsid w:val="00440AF3"/>
    <w:rsid w:val="00456A24"/>
    <w:rsid w:val="004710A9"/>
    <w:rsid w:val="004820E1"/>
    <w:rsid w:val="00495CCB"/>
    <w:rsid w:val="004D28BD"/>
    <w:rsid w:val="004F14E2"/>
    <w:rsid w:val="00503CB8"/>
    <w:rsid w:val="00513F98"/>
    <w:rsid w:val="0051459B"/>
    <w:rsid w:val="00526EEE"/>
    <w:rsid w:val="00532B40"/>
    <w:rsid w:val="005411D1"/>
    <w:rsid w:val="00556E56"/>
    <w:rsid w:val="005619FA"/>
    <w:rsid w:val="00562249"/>
    <w:rsid w:val="005806CE"/>
    <w:rsid w:val="00586029"/>
    <w:rsid w:val="005E1870"/>
    <w:rsid w:val="005E272A"/>
    <w:rsid w:val="005F14D7"/>
    <w:rsid w:val="005F674E"/>
    <w:rsid w:val="00601359"/>
    <w:rsid w:val="00631911"/>
    <w:rsid w:val="006639FE"/>
    <w:rsid w:val="006722E3"/>
    <w:rsid w:val="006A76C3"/>
    <w:rsid w:val="006B41BD"/>
    <w:rsid w:val="006E0017"/>
    <w:rsid w:val="006E44A7"/>
    <w:rsid w:val="006F592D"/>
    <w:rsid w:val="00706186"/>
    <w:rsid w:val="00720539"/>
    <w:rsid w:val="00721288"/>
    <w:rsid w:val="00735AE4"/>
    <w:rsid w:val="00735C40"/>
    <w:rsid w:val="007662B4"/>
    <w:rsid w:val="00772F92"/>
    <w:rsid w:val="007946C5"/>
    <w:rsid w:val="007B2A30"/>
    <w:rsid w:val="007C2C5A"/>
    <w:rsid w:val="007D3B5D"/>
    <w:rsid w:val="007D576A"/>
    <w:rsid w:val="007E4BBF"/>
    <w:rsid w:val="007F3AF8"/>
    <w:rsid w:val="007F569A"/>
    <w:rsid w:val="0080409F"/>
    <w:rsid w:val="008211C5"/>
    <w:rsid w:val="00823667"/>
    <w:rsid w:val="008273F3"/>
    <w:rsid w:val="00831B3F"/>
    <w:rsid w:val="00841923"/>
    <w:rsid w:val="008967B7"/>
    <w:rsid w:val="008A05F6"/>
    <w:rsid w:val="008B2087"/>
    <w:rsid w:val="008B4F7D"/>
    <w:rsid w:val="00903829"/>
    <w:rsid w:val="00905FDA"/>
    <w:rsid w:val="0091464C"/>
    <w:rsid w:val="009419D4"/>
    <w:rsid w:val="00951BDC"/>
    <w:rsid w:val="00954D55"/>
    <w:rsid w:val="0095526E"/>
    <w:rsid w:val="00961BCF"/>
    <w:rsid w:val="009A332D"/>
    <w:rsid w:val="009F61A1"/>
    <w:rsid w:val="009F6A16"/>
    <w:rsid w:val="00A01E2B"/>
    <w:rsid w:val="00A046D6"/>
    <w:rsid w:val="00A163FA"/>
    <w:rsid w:val="00A17B10"/>
    <w:rsid w:val="00A70DFE"/>
    <w:rsid w:val="00A92602"/>
    <w:rsid w:val="00AA0AFE"/>
    <w:rsid w:val="00AA14B3"/>
    <w:rsid w:val="00AA3FD7"/>
    <w:rsid w:val="00AB622A"/>
    <w:rsid w:val="00AB67F3"/>
    <w:rsid w:val="00AF2D9B"/>
    <w:rsid w:val="00B47122"/>
    <w:rsid w:val="00B5193F"/>
    <w:rsid w:val="00B715B7"/>
    <w:rsid w:val="00B7543D"/>
    <w:rsid w:val="00B8650D"/>
    <w:rsid w:val="00B9123A"/>
    <w:rsid w:val="00BA17DC"/>
    <w:rsid w:val="00BA4B61"/>
    <w:rsid w:val="00BB6EA3"/>
    <w:rsid w:val="00BC6311"/>
    <w:rsid w:val="00BE1635"/>
    <w:rsid w:val="00BF455E"/>
    <w:rsid w:val="00C12512"/>
    <w:rsid w:val="00C1294A"/>
    <w:rsid w:val="00C15982"/>
    <w:rsid w:val="00C21D81"/>
    <w:rsid w:val="00C32122"/>
    <w:rsid w:val="00C617D0"/>
    <w:rsid w:val="00C65AEF"/>
    <w:rsid w:val="00C86E12"/>
    <w:rsid w:val="00CC22CD"/>
    <w:rsid w:val="00CC5311"/>
    <w:rsid w:val="00D218FE"/>
    <w:rsid w:val="00D4082E"/>
    <w:rsid w:val="00D43B18"/>
    <w:rsid w:val="00D900E4"/>
    <w:rsid w:val="00DB7A24"/>
    <w:rsid w:val="00DF59EB"/>
    <w:rsid w:val="00DF6A2E"/>
    <w:rsid w:val="00DF7DF2"/>
    <w:rsid w:val="00E11BA6"/>
    <w:rsid w:val="00E12D83"/>
    <w:rsid w:val="00E55099"/>
    <w:rsid w:val="00E60226"/>
    <w:rsid w:val="00E81567"/>
    <w:rsid w:val="00E821A5"/>
    <w:rsid w:val="00E92DE0"/>
    <w:rsid w:val="00EB45DA"/>
    <w:rsid w:val="00EF3B19"/>
    <w:rsid w:val="00F41230"/>
    <w:rsid w:val="00F60836"/>
    <w:rsid w:val="00F65C53"/>
    <w:rsid w:val="00F72E6E"/>
    <w:rsid w:val="00F7706B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f0"/>
    <w:uiPriority w:val="59"/>
    <w:rsid w:val="00BE16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70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ee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3210</Words>
  <Characters>1831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2021-11-15T11:46:00Z</cp:lastPrinted>
  <dcterms:created xsi:type="dcterms:W3CDTF">2021-11-15T12:42:00Z</dcterms:created>
  <dcterms:modified xsi:type="dcterms:W3CDTF">2021-11-15T12:51:00Z</dcterms:modified>
</cp:coreProperties>
</file>