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85773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>
        <w:rPr>
          <w:b/>
          <w:color w:val="000000"/>
          <w:spacing w:val="-10"/>
          <w:sz w:val="26"/>
          <w:szCs w:val="26"/>
          <w:lang w:val="uk-UA"/>
        </w:rPr>
        <w:t>ь перш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сесії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скликання</w:t>
      </w:r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4549C8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57736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5 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857736">
        <w:rPr>
          <w:b/>
          <w:color w:val="000000"/>
          <w:spacing w:val="-10"/>
          <w:sz w:val="26"/>
          <w:szCs w:val="26"/>
          <w:u w:val="single"/>
          <w:lang w:val="uk-UA"/>
        </w:rPr>
        <w:t>листопада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497"/>
      </w:tblGrid>
      <w:tr w:rsidR="008337CA" w:rsidRPr="00315356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956307" w:rsidRPr="00870307" w:rsidRDefault="0095630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Default="00353ECA" w:rsidP="00BE7400">
            <w:pPr>
              <w:rPr>
                <w:b/>
                <w:sz w:val="26"/>
                <w:szCs w:val="26"/>
                <w:lang w:val="uk-UA"/>
              </w:rPr>
            </w:pPr>
            <w:r w:rsidRPr="007935D1">
              <w:rPr>
                <w:b/>
                <w:sz w:val="26"/>
                <w:szCs w:val="26"/>
                <w:lang w:val="uk-UA"/>
              </w:rPr>
              <w:t>Про роботу КНП «</w:t>
            </w:r>
            <w:r>
              <w:rPr>
                <w:b/>
                <w:sz w:val="26"/>
                <w:szCs w:val="26"/>
                <w:lang w:val="uk-UA"/>
              </w:rPr>
              <w:t>Центральна районна лікарня»</w:t>
            </w:r>
            <w:r w:rsidRPr="007935D1">
              <w:rPr>
                <w:b/>
                <w:sz w:val="26"/>
                <w:szCs w:val="26"/>
                <w:lang w:val="uk-UA"/>
              </w:rPr>
              <w:t xml:space="preserve"> Калуської міської ради 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353ECA" w:rsidRDefault="00353ECA" w:rsidP="00BE7400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>Іван-Красійчук – генеральний директор КНП «ЦРЛ»</w:t>
            </w:r>
          </w:p>
          <w:p w:rsidR="00353ECA" w:rsidRPr="007935D1" w:rsidRDefault="00353ECA" w:rsidP="00BE740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Default="00353ECA" w:rsidP="00BE7400">
            <w:pPr>
              <w:rPr>
                <w:b/>
                <w:sz w:val="26"/>
                <w:szCs w:val="26"/>
                <w:lang w:val="uk-UA"/>
              </w:rPr>
            </w:pPr>
            <w:r w:rsidRPr="007935D1">
              <w:rPr>
                <w:b/>
                <w:sz w:val="26"/>
                <w:szCs w:val="26"/>
                <w:lang w:val="uk-UA"/>
              </w:rPr>
              <w:t>Про роботу КНП «Калуська міська лікарня»</w:t>
            </w:r>
          </w:p>
          <w:p w:rsidR="00353ECA" w:rsidRDefault="00353ECA" w:rsidP="00BE7400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Микола Гудим – директор КНП </w:t>
            </w:r>
            <w:r w:rsidRPr="009F6672">
              <w:rPr>
                <w:sz w:val="26"/>
                <w:szCs w:val="26"/>
                <w:lang w:val="uk-UA"/>
              </w:rPr>
              <w:t>«Калуська міська лікарня»</w:t>
            </w:r>
          </w:p>
          <w:p w:rsidR="00353ECA" w:rsidRPr="007935D1" w:rsidRDefault="00353ECA" w:rsidP="00BE740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02049C" w:rsidRDefault="00353ECA" w:rsidP="00BE7400">
            <w:pPr>
              <w:shd w:val="clear" w:color="auto" w:fill="FFFFFF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22787D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роботу </w:t>
            </w:r>
            <w:r w:rsidRPr="0002049C">
              <w:rPr>
                <w:b/>
                <w:bCs/>
                <w:sz w:val="26"/>
                <w:szCs w:val="26"/>
                <w:lang w:val="uk-UA" w:eastAsia="uk-UA"/>
              </w:rPr>
              <w:t>тимчасової контрольної комісії Калуської міської ради щодо перевірки</w:t>
            </w:r>
            <w:r>
              <w:rPr>
                <w:b/>
                <w:bCs/>
                <w:sz w:val="26"/>
                <w:szCs w:val="26"/>
                <w:lang w:val="uk-UA" w:eastAsia="uk-UA"/>
              </w:rPr>
              <w:t xml:space="preserve"> </w:t>
            </w:r>
            <w:r w:rsidRPr="0002049C">
              <w:rPr>
                <w:b/>
                <w:bCs/>
                <w:sz w:val="26"/>
                <w:szCs w:val="26"/>
                <w:lang w:val="uk-UA" w:eastAsia="uk-UA"/>
              </w:rPr>
              <w:t xml:space="preserve">діяльності </w:t>
            </w:r>
            <w:r w:rsidRPr="0002049C">
              <w:rPr>
                <w:b/>
                <w:sz w:val="26"/>
                <w:szCs w:val="26"/>
                <w:shd w:val="clear" w:color="auto" w:fill="FFFFFF"/>
                <w:lang w:val="uk-UA"/>
              </w:rPr>
              <w:t>медичних закладів</w:t>
            </w:r>
          </w:p>
          <w:p w:rsidR="00353ECA" w:rsidRPr="00870307" w:rsidRDefault="00353ECA" w:rsidP="00BE740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Ірина Очкур – депутат міської ради</w:t>
            </w:r>
          </w:p>
          <w:p w:rsidR="00353ECA" w:rsidRPr="007935D1" w:rsidRDefault="00353ECA" w:rsidP="00BE740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Default="00353ECA" w:rsidP="00BE740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D774A5">
              <w:rPr>
                <w:b/>
                <w:color w:val="000000"/>
                <w:sz w:val="26"/>
                <w:szCs w:val="26"/>
                <w:lang w:val="uk-UA"/>
              </w:rPr>
              <w:t>Про внесення змін в Положення про постійну комісію міської ради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D774A5">
              <w:rPr>
                <w:b/>
                <w:color w:val="000000"/>
                <w:sz w:val="26"/>
                <w:szCs w:val="26"/>
                <w:lang w:val="uk-UA"/>
              </w:rPr>
              <w:t>з питань гуманітарної роботи, законності та антикорупційної політики</w:t>
            </w:r>
            <w:r w:rsidRPr="00D774A5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353ECA" w:rsidRDefault="00353ECA" w:rsidP="00BE7400">
            <w:pPr>
              <w:shd w:val="clear" w:color="auto" w:fill="FFFFFF"/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3107B">
              <w:rPr>
                <w:sz w:val="26"/>
                <w:szCs w:val="26"/>
                <w:lang w:val="uk-UA"/>
              </w:rPr>
              <w:t>Іван Коцан -  заступник начальника відділу організаційно-правової роботи ради</w:t>
            </w:r>
          </w:p>
          <w:p w:rsidR="00353ECA" w:rsidRPr="000871B4" w:rsidRDefault="00353ECA" w:rsidP="00BE7400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CA21D2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D2" w:rsidRPr="00FA36B5" w:rsidRDefault="00CA21D2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D2" w:rsidRPr="00727A03" w:rsidRDefault="00CA21D2" w:rsidP="00CA21D2">
            <w:pPr>
              <w:rPr>
                <w:b/>
                <w:sz w:val="26"/>
                <w:szCs w:val="26"/>
                <w:lang w:val="uk-UA"/>
              </w:rPr>
            </w:pPr>
            <w:r w:rsidRPr="00727A03">
              <w:rPr>
                <w:b/>
                <w:sz w:val="26"/>
                <w:szCs w:val="26"/>
              </w:rPr>
              <w:t>Про</w:t>
            </w:r>
            <w:r w:rsidRPr="00727A03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727A03">
              <w:rPr>
                <w:b/>
                <w:sz w:val="26"/>
                <w:szCs w:val="26"/>
              </w:rPr>
              <w:t xml:space="preserve"> </w:t>
            </w:r>
            <w:r w:rsidRPr="00727A03">
              <w:rPr>
                <w:b/>
                <w:sz w:val="26"/>
                <w:szCs w:val="26"/>
                <w:lang w:val="uk-UA"/>
              </w:rPr>
              <w:t xml:space="preserve">змін до </w:t>
            </w:r>
            <w:r w:rsidRPr="00727A03">
              <w:rPr>
                <w:b/>
                <w:sz w:val="26"/>
                <w:szCs w:val="26"/>
              </w:rPr>
              <w:t>Програм</w:t>
            </w:r>
            <w:r w:rsidRPr="00727A03">
              <w:rPr>
                <w:b/>
                <w:sz w:val="26"/>
                <w:szCs w:val="26"/>
                <w:lang w:val="uk-UA"/>
              </w:rPr>
              <w:t>и</w:t>
            </w:r>
            <w:r w:rsidRPr="00727A03">
              <w:rPr>
                <w:b/>
                <w:sz w:val="26"/>
                <w:szCs w:val="26"/>
              </w:rPr>
              <w:t xml:space="preserve"> розвитку</w:t>
            </w:r>
            <w:r w:rsidRPr="00727A0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27A03">
              <w:rPr>
                <w:b/>
                <w:sz w:val="26"/>
                <w:szCs w:val="26"/>
              </w:rPr>
              <w:t xml:space="preserve">місцевого </w:t>
            </w:r>
            <w:r w:rsidRPr="00727A03">
              <w:rPr>
                <w:b/>
                <w:sz w:val="26"/>
                <w:szCs w:val="26"/>
                <w:lang w:val="uk-UA"/>
              </w:rPr>
              <w:t>с</w:t>
            </w:r>
            <w:r w:rsidRPr="00727A03">
              <w:rPr>
                <w:b/>
                <w:sz w:val="26"/>
                <w:szCs w:val="26"/>
              </w:rPr>
              <w:t>амоврядування</w:t>
            </w:r>
            <w:r w:rsidRPr="00727A03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CA21D2" w:rsidRDefault="00CA21D2" w:rsidP="00CA21D2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7A03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CA21D2" w:rsidRPr="00D774A5" w:rsidRDefault="00CA21D2" w:rsidP="00BE7400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594F59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9" w:rsidRPr="00FA36B5" w:rsidRDefault="00594F5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9" w:rsidRPr="00594F59" w:rsidRDefault="00594F59" w:rsidP="00FE5F1C">
            <w:pPr>
              <w:rPr>
                <w:b/>
                <w:sz w:val="26"/>
                <w:szCs w:val="26"/>
                <w:lang w:val="uk-UA"/>
              </w:rPr>
            </w:pPr>
            <w:r w:rsidRPr="00594F59">
              <w:rPr>
                <w:b/>
                <w:sz w:val="26"/>
                <w:szCs w:val="26"/>
                <w:lang w:val="uk-UA"/>
              </w:rPr>
              <w:t>Про приймання матеріальних цінностей</w:t>
            </w:r>
          </w:p>
          <w:p w:rsidR="00594F59" w:rsidRPr="00594F59" w:rsidRDefault="00594F59" w:rsidP="00594F5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94F59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594F59" w:rsidRPr="00594F59" w:rsidRDefault="00594F59" w:rsidP="00CA21D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55467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67" w:rsidRPr="00FA36B5" w:rsidRDefault="0075546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01" w:rsidRPr="005D4401" w:rsidRDefault="005D4401" w:rsidP="00CA21D2">
            <w:pPr>
              <w:rPr>
                <w:b/>
                <w:sz w:val="26"/>
                <w:szCs w:val="26"/>
                <w:lang w:val="uk-UA"/>
              </w:rPr>
            </w:pPr>
            <w:r w:rsidRPr="005D4401">
              <w:rPr>
                <w:rStyle w:val="2122"/>
                <w:b/>
                <w:color w:val="000000"/>
                <w:sz w:val="26"/>
                <w:szCs w:val="26"/>
              </w:rPr>
              <w:t xml:space="preserve">Про </w:t>
            </w:r>
            <w:r w:rsidRPr="005D4401">
              <w:rPr>
                <w:b/>
                <w:color w:val="000000"/>
                <w:sz w:val="26"/>
                <w:szCs w:val="26"/>
              </w:rPr>
              <w:t>внесення змін до Програми підтримки функцій реєстраційної та міграційної служби в ЦНАП на 2020-2022 роки</w:t>
            </w:r>
            <w:r w:rsidRPr="005D4401">
              <w:rPr>
                <w:b/>
                <w:sz w:val="26"/>
                <w:szCs w:val="26"/>
              </w:rPr>
              <w:t xml:space="preserve"> </w:t>
            </w:r>
          </w:p>
          <w:p w:rsidR="00755467" w:rsidRDefault="00755467" w:rsidP="00CA21D2">
            <w:pPr>
              <w:rPr>
                <w:sz w:val="26"/>
                <w:szCs w:val="26"/>
                <w:lang w:val="uk-UA"/>
              </w:rPr>
            </w:pPr>
            <w:r w:rsidRPr="00727A03">
              <w:rPr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755467" w:rsidRPr="00755467" w:rsidRDefault="00755467" w:rsidP="00CA21D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522DED" w:rsidRDefault="00353ECA" w:rsidP="00522DED">
            <w:pPr>
              <w:rPr>
                <w:b/>
                <w:sz w:val="26"/>
                <w:szCs w:val="26"/>
                <w:lang w:val="uk-UA"/>
              </w:rPr>
            </w:pPr>
            <w:r w:rsidRPr="00522DED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внесення змін до Програми підтримки малого і середнього підприємництва на 2021-2022 роки</w:t>
            </w:r>
            <w:r w:rsidRPr="00522DED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353ECA" w:rsidRDefault="00353ECA" w:rsidP="00522DED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353ECA" w:rsidRPr="000871B4" w:rsidRDefault="00353ECA" w:rsidP="00BE740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A36B5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F047AB" w:rsidRDefault="00F047AB" w:rsidP="00F047AB">
            <w:pPr>
              <w:rPr>
                <w:b/>
                <w:sz w:val="26"/>
                <w:szCs w:val="26"/>
                <w:lang w:val="uk-UA"/>
              </w:rPr>
            </w:pPr>
            <w:r w:rsidRPr="00F047AB">
              <w:rPr>
                <w:b/>
                <w:bCs/>
                <w:sz w:val="26"/>
                <w:szCs w:val="26"/>
                <w:lang w:val="uk-UA"/>
              </w:rPr>
              <w:t>Про П</w:t>
            </w:r>
            <w:r w:rsidRPr="00F047AB">
              <w:rPr>
                <w:b/>
                <w:sz w:val="26"/>
                <w:szCs w:val="26"/>
                <w:lang w:val="uk-UA"/>
              </w:rPr>
              <w:t xml:space="preserve">рограму розвитку і підтримки агропромислового комплексу на території Калуської міської територіальної громади на 2022-2027 роки </w:t>
            </w:r>
          </w:p>
          <w:p w:rsidR="00F047AB" w:rsidRDefault="00F047AB" w:rsidP="00F047AB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F047AB" w:rsidRPr="00F047AB" w:rsidRDefault="00F047AB" w:rsidP="00F047A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A6245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45" w:rsidRPr="00FA36B5" w:rsidRDefault="007A62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BD" w:rsidRPr="00D028BD" w:rsidRDefault="00D028BD" w:rsidP="00D028BD">
            <w:pPr>
              <w:rPr>
                <w:b/>
                <w:sz w:val="26"/>
                <w:szCs w:val="26"/>
                <w:lang w:val="uk-UA"/>
              </w:rPr>
            </w:pPr>
            <w:r w:rsidRPr="00D028BD">
              <w:rPr>
                <w:b/>
                <w:bCs/>
                <w:color w:val="333333"/>
                <w:sz w:val="26"/>
                <w:szCs w:val="26"/>
                <w:lang w:val="uk-UA"/>
              </w:rPr>
              <w:t>Про  зміни до  П</w:t>
            </w:r>
            <w:r w:rsidRPr="00D028BD">
              <w:rPr>
                <w:b/>
                <w:sz w:val="26"/>
                <w:szCs w:val="26"/>
                <w:lang w:val="uk-UA"/>
              </w:rPr>
              <w:t xml:space="preserve">рограми підтримки інвестиційно-інноваційної діяльності та  міжнародного співробітництва Калуської міської територіальної громади на 2019-2022 роки </w:t>
            </w:r>
          </w:p>
          <w:p w:rsidR="007A6245" w:rsidRDefault="007A6245" w:rsidP="007A6245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7A6245" w:rsidRPr="00F047AB" w:rsidRDefault="007A6245" w:rsidP="00F047A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6245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45" w:rsidRPr="00FA36B5" w:rsidRDefault="007A62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31" w:rsidRPr="009A4C31" w:rsidRDefault="009A4C31" w:rsidP="009A4C31">
            <w:pPr>
              <w:widowControl w:val="0"/>
              <w:spacing w:line="312" w:lineRule="exact"/>
              <w:ind w:right="175"/>
              <w:rPr>
                <w:sz w:val="26"/>
                <w:szCs w:val="26"/>
                <w:lang w:val="uk-UA"/>
              </w:rPr>
            </w:pPr>
            <w:r w:rsidRPr="009A4C31"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  <w:t xml:space="preserve">Про цільову програму підтримки індивідуального житлового будівництва на селі та поліпшення житлово-побутових умов сільського населення </w:t>
            </w:r>
            <w:r w:rsidRPr="009A4C31"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  <w:lastRenderedPageBreak/>
              <w:t xml:space="preserve">«Власний дім»  на </w:t>
            </w:r>
            <w:r w:rsidRPr="009A4C31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2022-2025 </w:t>
            </w:r>
            <w:r w:rsidRPr="009A4C31"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  <w:t>роки</w:t>
            </w:r>
            <w:r w:rsidRPr="009A4C31">
              <w:rPr>
                <w:sz w:val="26"/>
                <w:szCs w:val="26"/>
                <w:lang w:val="uk-UA"/>
              </w:rPr>
              <w:t xml:space="preserve"> </w:t>
            </w:r>
          </w:p>
          <w:p w:rsidR="007A6245" w:rsidRPr="009A4C31" w:rsidRDefault="007A6245" w:rsidP="009A4C31">
            <w:pPr>
              <w:rPr>
                <w:sz w:val="26"/>
                <w:szCs w:val="26"/>
                <w:lang w:val="uk-UA"/>
              </w:rPr>
            </w:pPr>
            <w:r w:rsidRPr="009A4C31">
              <w:rPr>
                <w:sz w:val="26"/>
                <w:szCs w:val="26"/>
                <w:lang w:val="uk-UA"/>
              </w:rPr>
              <w:t>Доповідає: Юрій  Соколовський – начальник управління економічного розвитку міста</w:t>
            </w:r>
          </w:p>
          <w:p w:rsidR="007A6245" w:rsidRPr="009A4C31" w:rsidRDefault="007A6245" w:rsidP="00F047A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6245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45" w:rsidRPr="00FA36B5" w:rsidRDefault="007A624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45" w:rsidRPr="007A6245" w:rsidRDefault="007A6245" w:rsidP="007A624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7A6245">
              <w:rPr>
                <w:b/>
                <w:bCs/>
                <w:sz w:val="26"/>
                <w:szCs w:val="26"/>
                <w:lang w:val="uk-UA"/>
              </w:rPr>
              <w:t>Про Програму економічного і соціального розвитку Калуської міської територіальної громади на 2022-2025 роки</w:t>
            </w:r>
          </w:p>
          <w:p w:rsidR="007A6245" w:rsidRDefault="007A6245" w:rsidP="007A6245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7A6245" w:rsidRPr="007A6245" w:rsidRDefault="007A6245" w:rsidP="007A6245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645FD" w:rsidRPr="00721E2D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FD" w:rsidRPr="00FA36B5" w:rsidRDefault="00E645FD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FD" w:rsidRPr="00E645FD" w:rsidRDefault="00E645FD" w:rsidP="00E645FD">
            <w:pPr>
              <w:rPr>
                <w:b/>
                <w:sz w:val="26"/>
                <w:szCs w:val="26"/>
                <w:lang w:val="uk-UA"/>
              </w:rPr>
            </w:pPr>
            <w:r w:rsidRPr="00E645FD">
              <w:rPr>
                <w:b/>
                <w:sz w:val="26"/>
                <w:szCs w:val="26"/>
                <w:lang w:val="uk-UA"/>
              </w:rPr>
              <w:t>Про план підготовки проєктів</w:t>
            </w:r>
            <w:bookmarkStart w:id="0" w:name="_GoBack"/>
            <w:bookmarkEnd w:id="0"/>
            <w:r w:rsidRPr="00E645FD">
              <w:rPr>
                <w:b/>
                <w:sz w:val="26"/>
                <w:szCs w:val="26"/>
                <w:lang w:val="uk-UA"/>
              </w:rPr>
              <w:t xml:space="preserve"> регуляторних актів на 2022 рік</w:t>
            </w:r>
            <w:r w:rsidR="007A6245">
              <w:rPr>
                <w:b/>
                <w:sz w:val="26"/>
                <w:szCs w:val="26"/>
                <w:lang w:val="uk-UA"/>
              </w:rPr>
              <w:t>.</w:t>
            </w:r>
          </w:p>
          <w:p w:rsidR="00E645FD" w:rsidRDefault="00E645FD" w:rsidP="00E645FD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  <w:p w:rsidR="00E645FD" w:rsidRPr="00F047AB" w:rsidRDefault="00E645FD" w:rsidP="00F047A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53ECA" w:rsidRPr="00555B79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485001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870307" w:rsidRDefault="00353E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:rsidR="00353ECA" w:rsidRPr="00870307" w:rsidRDefault="00353ECA" w:rsidP="00FC67C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Любов Федоришин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353ECA" w:rsidRPr="00870307" w:rsidRDefault="00353ECA" w:rsidP="007C24B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353ECA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485001" w:rsidRDefault="00353EC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CA" w:rsidRPr="005D54CF" w:rsidRDefault="00353ECA" w:rsidP="005D54C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5D54CF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="005D54CF" w:rsidRPr="005D54CF">
              <w:rPr>
                <w:rFonts w:eastAsiaTheme="minorEastAsia"/>
                <w:b/>
                <w:color w:val="000000" w:themeColor="text1"/>
                <w:sz w:val="26"/>
                <w:szCs w:val="26"/>
                <w:lang w:val="uk-UA"/>
              </w:rPr>
              <w:t>нову редакцію Статуту комунальної установи</w:t>
            </w:r>
            <w:r w:rsidR="005D54CF">
              <w:rPr>
                <w:rFonts w:eastAsiaTheme="minorEastAsia"/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5D54CF" w:rsidRPr="005D54CF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«ІНКЛЮЗИВНО-РЕСУРСНИЙ ЦЕНТР</w:t>
            </w:r>
            <w:r w:rsidR="005D54CF">
              <w:rPr>
                <w:rFonts w:eastAsiaTheme="minorEastAsia"/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5D54CF" w:rsidRPr="005D54CF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КАЛУСЬКОЇ МІСЬКОЇ РАДИ</w:t>
            </w:r>
            <w:r w:rsidR="005D54CF">
              <w:rPr>
                <w:rFonts w:eastAsiaTheme="minorEastAsia"/>
                <w:b/>
                <w:color w:val="000000" w:themeColor="text1"/>
                <w:sz w:val="26"/>
                <w:szCs w:val="26"/>
                <w:lang w:val="uk-UA"/>
              </w:rPr>
              <w:t>»</w:t>
            </w:r>
          </w:p>
          <w:p w:rsidR="00353ECA" w:rsidRPr="005D54CF" w:rsidRDefault="00353ECA" w:rsidP="005D54CF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5D54CF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Доповідає: Ірина Люклян – начальник управління освіти</w:t>
            </w:r>
          </w:p>
          <w:p w:rsidR="00353ECA" w:rsidRPr="005D54CF" w:rsidRDefault="00353ECA" w:rsidP="005D54CF">
            <w:pPr>
              <w:ind w:firstLine="1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48500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DE1537">
            <w:pPr>
              <w:rPr>
                <w:b/>
                <w:bCs/>
                <w:color w:val="000000"/>
                <w:spacing w:val="-11"/>
                <w:sz w:val="26"/>
                <w:szCs w:val="26"/>
              </w:rPr>
            </w:pP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 w:rsidRPr="00DE1537">
              <w:rPr>
                <w:b/>
                <w:sz w:val="26"/>
                <w:szCs w:val="26"/>
              </w:rPr>
              <w:t xml:space="preserve">Про </w:t>
            </w:r>
            <w:r w:rsidRPr="00DE1537">
              <w:rPr>
                <w:b/>
                <w:bCs/>
                <w:sz w:val="26"/>
                <w:szCs w:val="26"/>
              </w:rPr>
              <w:t xml:space="preserve"> програму соціально-психологічної підтримки  родин учасників АТО/ООС,</w:t>
            </w:r>
            <w:r w:rsidRPr="00DE1537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DE1537">
              <w:rPr>
                <w:b/>
                <w:bCs/>
                <w:sz w:val="26"/>
                <w:szCs w:val="26"/>
              </w:rPr>
              <w:t xml:space="preserve"> внутрішньо-переміщених осіб та сімей,</w:t>
            </w:r>
            <w:r w:rsidRPr="00DE1537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DE1537">
              <w:rPr>
                <w:b/>
                <w:bCs/>
                <w:sz w:val="26"/>
                <w:szCs w:val="26"/>
              </w:rPr>
              <w:t>які перебувають в складних життєвих</w:t>
            </w:r>
            <w:r w:rsidRPr="00DE1537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DE1537">
              <w:rPr>
                <w:b/>
                <w:bCs/>
                <w:sz w:val="26"/>
                <w:szCs w:val="26"/>
              </w:rPr>
              <w:t xml:space="preserve"> обставинах на 2022-2024 роки</w:t>
            </w:r>
          </w:p>
          <w:p w:rsidR="00DE1537" w:rsidRPr="00CA21D2" w:rsidRDefault="00DE1537" w:rsidP="00DC67F0">
            <w:pPr>
              <w:ind w:firstLine="1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37AA3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Галина Дидич</w:t>
            </w:r>
            <w:r w:rsidRPr="00437AA3">
              <w:rPr>
                <w:bCs/>
                <w:color w:val="000000"/>
                <w:spacing w:val="-11"/>
                <w:sz w:val="26"/>
                <w:szCs w:val="26"/>
              </w:rPr>
              <w:t xml:space="preserve"> – начальник </w:t>
            </w:r>
            <w:r w:rsidR="00BD2A2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КМЦСС</w:t>
            </w:r>
          </w:p>
          <w:p w:rsidR="00DE1537" w:rsidRPr="00CA21D2" w:rsidRDefault="00DE1537" w:rsidP="00DC67F0">
            <w:pPr>
              <w:ind w:firstLine="1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DE1537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48500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30020" w:rsidRDefault="00DE1537" w:rsidP="00EF16EB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DE1537" w:rsidRPr="00D30020" w:rsidRDefault="00DE1537" w:rsidP="00EF16EB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DE1537" w:rsidRDefault="00DE1537" w:rsidP="00EF16E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Іван Дембич – начальник управління з питань НС</w:t>
            </w:r>
          </w:p>
          <w:p w:rsidR="00DE1537" w:rsidRPr="000B6D2F" w:rsidRDefault="00DE1537" w:rsidP="00DC67F0">
            <w:pPr>
              <w:ind w:firstLine="1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632A3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A3" w:rsidRPr="00485001" w:rsidRDefault="009632A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A3" w:rsidRPr="00727A03" w:rsidRDefault="009632A3" w:rsidP="009632A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727A03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      </w:r>
          </w:p>
          <w:p w:rsidR="009632A3" w:rsidRDefault="009632A3" w:rsidP="009632A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27A03">
              <w:rPr>
                <w:sz w:val="26"/>
                <w:szCs w:val="26"/>
                <w:lang w:val="uk-UA"/>
              </w:rPr>
              <w:t xml:space="preserve">Доповідає: </w:t>
            </w:r>
            <w:r w:rsidRPr="00727A0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Іван Дембич – начальник управління з питань НС</w:t>
            </w:r>
          </w:p>
          <w:p w:rsidR="009632A3" w:rsidRPr="00D30020" w:rsidRDefault="009632A3" w:rsidP="00EF16E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368DA" w:rsidRPr="00362AA0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485001" w:rsidRDefault="002368D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185E98" w:rsidRDefault="002368DA" w:rsidP="002368DA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85E9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в Програму реконструкції та будівництва мереж водопостачання Калуської міської територіальної громади на 2021-2022 роки</w:t>
            </w:r>
          </w:p>
          <w:p w:rsidR="002368DA" w:rsidRPr="00185E98" w:rsidRDefault="002368DA" w:rsidP="002368DA">
            <w:pP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185E98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Доповідає:</w:t>
            </w:r>
            <w:r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Богдан Грущак – начальник УБРІ</w:t>
            </w:r>
          </w:p>
          <w:p w:rsidR="002368DA" w:rsidRPr="00727A03" w:rsidRDefault="002368DA" w:rsidP="009632A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E1537" w:rsidRPr="007F39BA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E71EF8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BA" w:rsidRPr="00F30E01" w:rsidRDefault="007F39BA" w:rsidP="007F39BA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30E01">
              <w:rPr>
                <w:b/>
                <w:sz w:val="26"/>
                <w:szCs w:val="26"/>
                <w:lang w:val="uk-UA"/>
              </w:rPr>
              <w:t>Про внесення змін до Програми фінансової підтримки комунального підприємства «Калуська  енергетична  компанія» Калуської міської ради  на 2021  рік</w:t>
            </w:r>
            <w:r w:rsidRPr="00F30E0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D51B4C" w:rsidRDefault="00D51B4C" w:rsidP="007F39BA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E153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 w:rsidR="00812FB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Петро Шевчук – директор КП «КЕК»</w:t>
            </w:r>
          </w:p>
          <w:p w:rsidR="00D51B4C" w:rsidRPr="00707FD1" w:rsidRDefault="00D51B4C" w:rsidP="00D51B4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F39BA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BA" w:rsidRPr="00E71EF8" w:rsidRDefault="007F39B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BA" w:rsidRDefault="007F39BA" w:rsidP="007F39BA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7F39BA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r w:rsidRPr="007F39BA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затвердження </w:t>
            </w:r>
            <w:r w:rsidRPr="007F39BA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r w:rsidRPr="007F39BA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7F39BA">
              <w:rPr>
                <w:b/>
                <w:sz w:val="26"/>
                <w:szCs w:val="26"/>
                <w:lang w:val="uk-UA"/>
              </w:rPr>
              <w:t>фінансової підтримки комунального підприємства «Калуська енергетична Компанія» Калуської міської ради  на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7F39BA">
              <w:rPr>
                <w:b/>
                <w:sz w:val="26"/>
                <w:szCs w:val="26"/>
                <w:lang w:val="uk-UA"/>
              </w:rPr>
              <w:t xml:space="preserve">  рік</w:t>
            </w:r>
          </w:p>
          <w:p w:rsidR="007F39BA" w:rsidRDefault="007F39BA" w:rsidP="007F39B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E153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Петро Шевчук – директор КП «КЕК»</w:t>
            </w:r>
          </w:p>
          <w:p w:rsidR="007F39BA" w:rsidRPr="007F39BA" w:rsidRDefault="007F39BA" w:rsidP="007F39BA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E71EF8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DE1537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DE1537">
              <w:rPr>
                <w:b/>
                <w:color w:val="000000"/>
                <w:sz w:val="26"/>
                <w:szCs w:val="26"/>
                <w:lang w:val="uk-UA" w:eastAsia="uk-UA"/>
              </w:rPr>
              <w:t>Про Програму фінансової підтримки комунального підприємства</w:t>
            </w:r>
          </w:p>
          <w:p w:rsidR="00DE1537" w:rsidRPr="00DE1537" w:rsidRDefault="00DE1537" w:rsidP="00DE1537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DE1537">
              <w:rPr>
                <w:b/>
                <w:color w:val="000000"/>
                <w:sz w:val="26"/>
                <w:szCs w:val="26"/>
                <w:lang w:val="uk-UA" w:eastAsia="uk-UA"/>
              </w:rPr>
              <w:t>«Управляюча компанія «Добродім» на 2022 рік</w:t>
            </w:r>
          </w:p>
          <w:p w:rsidR="00E45AAC" w:rsidRDefault="00DE1537" w:rsidP="00E45AAC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E153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>Доповідає:</w:t>
            </w:r>
            <w:r w:rsidR="00BF5A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="00E45AA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Юрій Рекунов – начальник УЖКГ</w:t>
            </w:r>
          </w:p>
          <w:p w:rsidR="00DE1537" w:rsidRPr="00DE1537" w:rsidRDefault="00DE1537" w:rsidP="00F06A54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271354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54" w:rsidRPr="00E71EF8" w:rsidRDefault="00271354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54" w:rsidRPr="00271354" w:rsidRDefault="00271354" w:rsidP="00271354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271354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r w:rsidRPr="00271354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затвердження </w:t>
            </w:r>
            <w:r w:rsidRPr="00271354">
              <w:rPr>
                <w:b/>
                <w:bCs/>
                <w:color w:val="000000"/>
                <w:sz w:val="26"/>
                <w:szCs w:val="26"/>
              </w:rPr>
              <w:t>Програми</w:t>
            </w:r>
            <w:r w:rsidRPr="00271354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271354">
              <w:rPr>
                <w:b/>
                <w:sz w:val="26"/>
                <w:szCs w:val="26"/>
                <w:lang w:val="uk-UA"/>
              </w:rPr>
              <w:t>здійснення Калуською міською радою внесків до статутних капіталів комунальних підприємств на 2022 рік</w:t>
            </w:r>
          </w:p>
          <w:p w:rsidR="00271354" w:rsidRDefault="00271354" w:rsidP="00DE1537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Рекунов – начальник УЖКГ</w:t>
            </w:r>
          </w:p>
          <w:p w:rsidR="00271354" w:rsidRPr="00DE1537" w:rsidRDefault="00271354" w:rsidP="00DE1537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E45AAC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AC" w:rsidRPr="00E71EF8" w:rsidRDefault="00E45AAC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AC" w:rsidRDefault="00E45AAC" w:rsidP="00271354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727A03">
              <w:rPr>
                <w:b/>
                <w:sz w:val="26"/>
                <w:szCs w:val="26"/>
                <w:lang w:val="uk-UA"/>
              </w:rPr>
              <w:t>Про внесення змін до Програми капітального ремонту та утримання об'єктів благоустрою і дорожньо–мостового господарства Калуської міської територіальної громади на  2021 рік</w:t>
            </w:r>
          </w:p>
          <w:p w:rsidR="00E45AAC" w:rsidRDefault="00E45AAC" w:rsidP="00E45AAC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Рекунов – начальник УЖКГ</w:t>
            </w:r>
          </w:p>
          <w:p w:rsidR="00E45AAC" w:rsidRPr="00271354" w:rsidRDefault="00E45AAC" w:rsidP="00271354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94F59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9" w:rsidRPr="00E71EF8" w:rsidRDefault="00594F5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9" w:rsidRPr="00594F59" w:rsidRDefault="00594F59" w:rsidP="00594F59">
            <w:pPr>
              <w:rPr>
                <w:b/>
                <w:sz w:val="26"/>
                <w:szCs w:val="26"/>
                <w:lang w:val="uk-UA"/>
              </w:rPr>
            </w:pPr>
            <w:r w:rsidRPr="00594F59">
              <w:rPr>
                <w:b/>
                <w:sz w:val="26"/>
                <w:szCs w:val="26"/>
                <w:lang w:val="uk-UA"/>
              </w:rPr>
              <w:t>Про внесення змін  до Програми капітального ремонту житлового фонду  Калуської територіальної громади на 2021-2023 роки</w:t>
            </w:r>
          </w:p>
          <w:p w:rsidR="00594F59" w:rsidRDefault="00594F59" w:rsidP="00594F59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Рекунов – начальник УЖКГ</w:t>
            </w:r>
          </w:p>
          <w:p w:rsidR="00594F59" w:rsidRPr="00727A03" w:rsidRDefault="00594F59" w:rsidP="00594F5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E71EF8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F06A54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 w:rsidRPr="00DE1537">
              <w:rPr>
                <w:rStyle w:val="3083"/>
                <w:b/>
                <w:color w:val="000000"/>
                <w:sz w:val="26"/>
                <w:szCs w:val="26"/>
              </w:rPr>
              <w:t>Про</w:t>
            </w:r>
            <w:r w:rsidRPr="00DE1537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</w:rPr>
              <w:t>внесення змін до Програми приватизації та управління комунальним майном на 2020-2022 роки</w:t>
            </w:r>
          </w:p>
          <w:p w:rsidR="00DE1537" w:rsidRPr="00707FD1" w:rsidRDefault="00DE1537" w:rsidP="00DE153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E1537" w:rsidRPr="00DE1537" w:rsidRDefault="00DE1537" w:rsidP="00F06A54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E71EF8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27A03" w:rsidRDefault="00DE1537" w:rsidP="00353EC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727A03">
              <w:rPr>
                <w:b/>
                <w:sz w:val="26"/>
                <w:szCs w:val="26"/>
                <w:lang w:val="uk-UA"/>
              </w:rPr>
              <w:t>Про внесення змін до Програми фінансування</w:t>
            </w:r>
            <w:r w:rsidRPr="00727A03">
              <w:rPr>
                <w:sz w:val="26"/>
                <w:szCs w:val="26"/>
                <w:lang w:val="uk-UA"/>
              </w:rPr>
              <w:t xml:space="preserve"> </w:t>
            </w:r>
            <w:r w:rsidRPr="00727A03">
              <w:rPr>
                <w:b/>
                <w:sz w:val="26"/>
                <w:szCs w:val="26"/>
                <w:lang w:val="uk-UA"/>
              </w:rPr>
              <w:t>робіт у сфері земельних відносин Калуської міської територіальної громади на 2021-2023 рр.</w:t>
            </w:r>
          </w:p>
          <w:p w:rsidR="00DE1537" w:rsidRDefault="00DE1537" w:rsidP="00353EC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727A03">
              <w:rPr>
                <w:sz w:val="26"/>
                <w:szCs w:val="26"/>
                <w:lang w:val="uk-UA"/>
              </w:rPr>
              <w:t xml:space="preserve">Доповідає: </w:t>
            </w:r>
            <w:r w:rsidRPr="00727A03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727A03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727A03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DE1537" w:rsidRPr="00EE06C2" w:rsidRDefault="00DE1537" w:rsidP="0085773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E71EF8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353ECA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DE1537">
              <w:rPr>
                <w:rStyle w:val="2714"/>
                <w:b/>
                <w:color w:val="000000"/>
                <w:sz w:val="26"/>
                <w:szCs w:val="26"/>
              </w:rPr>
              <w:t>Про Програм</w:t>
            </w:r>
            <w:r w:rsidRPr="00DE1537">
              <w:rPr>
                <w:b/>
                <w:color w:val="000000"/>
                <w:sz w:val="26"/>
                <w:szCs w:val="26"/>
              </w:rPr>
              <w:t>у управління місцевим боргом бюджету Калуської міської територіальної громади на 2022 рік</w:t>
            </w:r>
          </w:p>
          <w:p w:rsidR="00DE1537" w:rsidRPr="00707FD1" w:rsidRDefault="00DE1537" w:rsidP="00DE1537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Леся Поташник –  начальник фінансового управління</w:t>
            </w:r>
          </w:p>
          <w:p w:rsidR="00DE1537" w:rsidRPr="00DE1537" w:rsidRDefault="00DE1537" w:rsidP="00353EC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E71EF8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DE1537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DE1537">
              <w:rPr>
                <w:b/>
                <w:color w:val="000000"/>
                <w:sz w:val="26"/>
                <w:szCs w:val="26"/>
                <w:lang w:val="uk-UA" w:eastAsia="uk-UA"/>
              </w:rPr>
              <w:t>Про затвердження звіту про виконання бюджету Калуської міської територіальної громади за 9 місяців 2021 року</w:t>
            </w:r>
          </w:p>
          <w:p w:rsidR="00DE1537" w:rsidRPr="00707FD1" w:rsidRDefault="00DE1537" w:rsidP="00DE1537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Леся Поташник –  начальник фінансового управління</w:t>
            </w:r>
          </w:p>
          <w:p w:rsidR="00DE1537" w:rsidRPr="00DE1537" w:rsidRDefault="00DE1537" w:rsidP="00DE1537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07101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DE1537" w:rsidRPr="00707FD1" w:rsidRDefault="00DE1537" w:rsidP="0085104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Леся Поташник –  начальник фінансового управління</w:t>
            </w:r>
          </w:p>
          <w:p w:rsidR="00DE1537" w:rsidRPr="00707FD1" w:rsidRDefault="00DE1537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E1537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DE1537">
            <w:pPr>
              <w:tabs>
                <w:tab w:val="left" w:pos="5933"/>
              </w:tabs>
              <w:rPr>
                <w:b/>
                <w:color w:val="000000"/>
                <w:sz w:val="26"/>
                <w:szCs w:val="26"/>
                <w:lang w:val="uk-UA"/>
              </w:rPr>
            </w:pPr>
            <w:r w:rsidRPr="00DE1537">
              <w:rPr>
                <w:rStyle w:val="3774"/>
                <w:b/>
                <w:color w:val="000000"/>
                <w:sz w:val="26"/>
                <w:szCs w:val="26"/>
                <w:lang w:val="uk-UA"/>
              </w:rPr>
              <w:t xml:space="preserve">Про надання 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в оренду нежитлової будівлі Громадській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спілці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«Громадське об’єднання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Калущини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учасників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бойових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дій (АТО) на сході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України</w:t>
            </w:r>
          </w:p>
          <w:p w:rsidR="00DE1537" w:rsidRPr="00707FD1" w:rsidRDefault="00DE1537" w:rsidP="00BE740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E1537" w:rsidRPr="00707FD1" w:rsidRDefault="00DE1537" w:rsidP="00BE740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BE7400">
            <w:pPr>
              <w:rPr>
                <w:b/>
                <w:color w:val="FF0000"/>
                <w:sz w:val="26"/>
                <w:szCs w:val="26"/>
                <w:lang w:val="uk-UA"/>
              </w:rPr>
            </w:pPr>
            <w:r w:rsidRPr="00DE1537">
              <w:rPr>
                <w:rStyle w:val="3226"/>
                <w:b/>
                <w:color w:val="000000"/>
                <w:sz w:val="26"/>
                <w:szCs w:val="26"/>
                <w:lang w:val="uk-UA"/>
              </w:rPr>
              <w:t xml:space="preserve">Про затвердження 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>Акта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 xml:space="preserve"> приймання-передачі</w:t>
            </w:r>
            <w:r w:rsidRPr="00DE1537">
              <w:rPr>
                <w:b/>
                <w:color w:val="000000"/>
                <w:sz w:val="26"/>
                <w:szCs w:val="26"/>
              </w:rPr>
              <w:t> </w:t>
            </w:r>
            <w:r w:rsidRPr="00DE1537">
              <w:rPr>
                <w:b/>
                <w:color w:val="000000"/>
                <w:sz w:val="26"/>
                <w:szCs w:val="26"/>
                <w:lang w:val="uk-UA"/>
              </w:rPr>
              <w:t xml:space="preserve"> майна Калуської спеціальної загальноосвітньої школи-інтернату І-ІІІ ступенів № 2 Івано-Франківської обласної ради</w:t>
            </w:r>
            <w:r w:rsidRPr="00DE1537">
              <w:rPr>
                <w:b/>
                <w:color w:val="FF0000"/>
                <w:sz w:val="26"/>
                <w:szCs w:val="26"/>
              </w:rPr>
              <w:t> </w:t>
            </w:r>
          </w:p>
          <w:p w:rsidR="00DE1537" w:rsidRPr="00707FD1" w:rsidRDefault="00DE1537" w:rsidP="00BE740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E1537" w:rsidRPr="00707FD1" w:rsidRDefault="00DE1537" w:rsidP="00BE740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DE1537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BE7400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DE1537">
              <w:rPr>
                <w:rStyle w:val="2911"/>
                <w:b/>
                <w:color w:val="000000"/>
                <w:sz w:val="26"/>
                <w:szCs w:val="26"/>
              </w:rPr>
              <w:t>Про цільове призначення комунального майна</w:t>
            </w:r>
            <w:r w:rsidRPr="00DE1537">
              <w:rPr>
                <w:color w:val="000000"/>
                <w:sz w:val="26"/>
                <w:szCs w:val="26"/>
              </w:rPr>
              <w:t>.</w:t>
            </w:r>
          </w:p>
          <w:p w:rsidR="00DE1537" w:rsidRPr="00DE1537" w:rsidRDefault="00DE1537" w:rsidP="00DE153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E153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DE153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E1537" w:rsidRPr="00DE1537" w:rsidRDefault="00DE1537" w:rsidP="00BE740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DE1537" w:rsidRPr="00DE1537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E1537" w:rsidRDefault="00DE1537" w:rsidP="00BE7400">
            <w:pPr>
              <w:spacing w:line="276" w:lineRule="auto"/>
              <w:rPr>
                <w:rStyle w:val="2845"/>
                <w:b/>
                <w:color w:val="000000"/>
                <w:sz w:val="26"/>
                <w:szCs w:val="26"/>
                <w:lang w:val="uk-UA"/>
              </w:rPr>
            </w:pPr>
            <w:r w:rsidRPr="00DE1537">
              <w:rPr>
                <w:rStyle w:val="2845"/>
                <w:b/>
                <w:color w:val="000000"/>
                <w:sz w:val="26"/>
                <w:szCs w:val="26"/>
              </w:rPr>
              <w:t>Про втрату чинності  рішень міської ради</w:t>
            </w:r>
          </w:p>
          <w:p w:rsidR="00DE1537" w:rsidRPr="00DE1537" w:rsidRDefault="00DE1537" w:rsidP="00DE153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E153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 xml:space="preserve">Доповідає: Олександр Челядин - </w:t>
            </w:r>
            <w:r w:rsidRPr="00DE153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E1537" w:rsidRPr="00DE1537" w:rsidRDefault="00DE1537" w:rsidP="00BE7400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CF" w:rsidRPr="00C971EC" w:rsidRDefault="005D54CF" w:rsidP="005D54CF">
            <w:pPr>
              <w:rPr>
                <w:b/>
                <w:sz w:val="26"/>
                <w:szCs w:val="26"/>
              </w:rPr>
            </w:pPr>
            <w:r w:rsidRPr="00C971EC">
              <w:rPr>
                <w:b/>
                <w:sz w:val="26"/>
                <w:szCs w:val="26"/>
              </w:rPr>
              <w:t>Про затвердження</w:t>
            </w:r>
            <w:r w:rsidR="00C971EC" w:rsidRPr="00C971E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b/>
                <w:sz w:val="26"/>
                <w:szCs w:val="26"/>
              </w:rPr>
              <w:t>проекту детального планування території щодо зміни цільового призначення   земельної ділянки для будівництва</w:t>
            </w:r>
            <w:r w:rsidR="00812FB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b/>
                <w:sz w:val="26"/>
                <w:szCs w:val="26"/>
              </w:rPr>
              <w:t>житлового будинку, господарських  будівель та споруд на вул. Козоріса, 7  в м. Калуші</w:t>
            </w:r>
          </w:p>
          <w:p w:rsidR="00DE1537" w:rsidRPr="00C971EC" w:rsidRDefault="00DE1537" w:rsidP="00B6066D">
            <w:pPr>
              <w:rPr>
                <w:sz w:val="26"/>
                <w:szCs w:val="26"/>
                <w:lang w:val="uk-UA"/>
              </w:rPr>
            </w:pPr>
            <w:r w:rsidRPr="00C971EC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DE1537" w:rsidRPr="00C971EC" w:rsidRDefault="00DE1537" w:rsidP="00B6066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5D2E4A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CF" w:rsidRPr="00C971EC" w:rsidRDefault="005D54CF" w:rsidP="005D54CF">
            <w:pPr>
              <w:rPr>
                <w:b/>
                <w:sz w:val="26"/>
                <w:szCs w:val="26"/>
              </w:rPr>
            </w:pPr>
            <w:r w:rsidRPr="00C971EC">
              <w:rPr>
                <w:b/>
                <w:sz w:val="26"/>
                <w:szCs w:val="26"/>
              </w:rPr>
              <w:t>Про надання дозволу на розроблення проекту детального планування території для</w:t>
            </w:r>
            <w:r w:rsidR="00C971EC" w:rsidRPr="00C971E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b/>
                <w:sz w:val="26"/>
                <w:szCs w:val="26"/>
              </w:rPr>
              <w:t>реконструкції магазину-кафе</w:t>
            </w:r>
            <w:r w:rsidR="00C971E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b/>
                <w:sz w:val="26"/>
                <w:szCs w:val="26"/>
              </w:rPr>
              <w:t>на вул. Б.Хмельницького, 46-А</w:t>
            </w:r>
            <w:r w:rsidR="00C971EC" w:rsidRPr="00C971E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b/>
                <w:sz w:val="26"/>
                <w:szCs w:val="26"/>
              </w:rPr>
              <w:t xml:space="preserve"> в м. Калуші</w:t>
            </w:r>
          </w:p>
          <w:p w:rsidR="00DE1537" w:rsidRPr="00C971EC" w:rsidRDefault="00DE1537" w:rsidP="0097390F">
            <w:pPr>
              <w:rPr>
                <w:sz w:val="26"/>
                <w:szCs w:val="26"/>
                <w:lang w:val="uk-UA"/>
              </w:rPr>
            </w:pPr>
            <w:r w:rsidRPr="00C971E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DE1537" w:rsidRPr="00C971EC" w:rsidRDefault="00DE1537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857736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C" w:rsidRDefault="00C971EC" w:rsidP="00C971EC">
            <w:pPr>
              <w:rPr>
                <w:sz w:val="26"/>
                <w:szCs w:val="26"/>
                <w:lang w:val="uk-UA"/>
              </w:rPr>
            </w:pPr>
            <w:r w:rsidRPr="00C971EC">
              <w:rPr>
                <w:b/>
                <w:sz w:val="26"/>
                <w:szCs w:val="26"/>
              </w:rPr>
              <w:t>Про надання дозволу на розроблення проекту детального планування території для</w:t>
            </w:r>
            <w:r w:rsidRPr="00C971E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b/>
                <w:sz w:val="26"/>
                <w:szCs w:val="26"/>
              </w:rPr>
              <w:t>будівництва житлового будинку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b/>
                <w:sz w:val="26"/>
                <w:szCs w:val="26"/>
              </w:rPr>
              <w:t>господарських будівель та споруд в с/т «Берізка» в м. Калуші</w:t>
            </w:r>
            <w:r w:rsidRPr="00C971EC">
              <w:rPr>
                <w:sz w:val="26"/>
                <w:szCs w:val="26"/>
                <w:lang w:val="uk-UA"/>
              </w:rPr>
              <w:t xml:space="preserve"> </w:t>
            </w:r>
          </w:p>
          <w:p w:rsidR="00DE1537" w:rsidRPr="00C971EC" w:rsidRDefault="00DE1537" w:rsidP="00C971EC">
            <w:pPr>
              <w:rPr>
                <w:sz w:val="26"/>
                <w:szCs w:val="26"/>
                <w:lang w:val="uk-UA"/>
              </w:rPr>
            </w:pPr>
            <w:r w:rsidRPr="00C971EC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DE1537" w:rsidRPr="00C971EC" w:rsidRDefault="00DE1537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EC" w:rsidRPr="00C971EC" w:rsidRDefault="00C971EC" w:rsidP="00C971EC">
            <w:pPr>
              <w:rPr>
                <w:b/>
                <w:sz w:val="26"/>
                <w:szCs w:val="26"/>
              </w:rPr>
            </w:pPr>
            <w:r w:rsidRPr="00C971EC">
              <w:rPr>
                <w:b/>
                <w:sz w:val="26"/>
                <w:szCs w:val="26"/>
              </w:rPr>
              <w:t>Про надання дозволу на розроблення проєкту детального планування території для  будівництва та обслуговування  будівель торгівлі на вул. Винниченка, 21 в м. Калуші</w:t>
            </w:r>
          </w:p>
          <w:p w:rsidR="00DE1537" w:rsidRPr="00C971EC" w:rsidRDefault="00DE1537" w:rsidP="007935D1">
            <w:pPr>
              <w:rPr>
                <w:sz w:val="26"/>
                <w:szCs w:val="26"/>
                <w:lang w:val="uk-UA"/>
              </w:rPr>
            </w:pPr>
            <w:r w:rsidRPr="00C971EC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DE1537" w:rsidRPr="00C971EC" w:rsidRDefault="00DE1537" w:rsidP="00071010">
            <w:pPr>
              <w:rPr>
                <w:sz w:val="26"/>
                <w:szCs w:val="26"/>
                <w:lang w:val="uk-UA"/>
              </w:rPr>
            </w:pPr>
          </w:p>
        </w:tc>
      </w:tr>
      <w:tr w:rsidR="00DE1537" w:rsidRPr="005D2E4A" w:rsidTr="00EB41AE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CF" w:rsidRPr="00C971EC" w:rsidRDefault="005D54CF" w:rsidP="005D54CF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971EC">
              <w:rPr>
                <w:b/>
                <w:sz w:val="26"/>
                <w:szCs w:val="26"/>
              </w:rPr>
              <w:t>Про перейменування</w:t>
            </w:r>
            <w:r w:rsidR="00C971E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971EC">
              <w:rPr>
                <w:b/>
                <w:sz w:val="26"/>
                <w:szCs w:val="26"/>
              </w:rPr>
              <w:t>вулиц</w:t>
            </w:r>
            <w:r w:rsidRPr="00C971EC">
              <w:rPr>
                <w:b/>
                <w:sz w:val="26"/>
                <w:szCs w:val="26"/>
                <w:lang w:val="uk-UA"/>
              </w:rPr>
              <w:t>і Галана в с.Копанки</w:t>
            </w:r>
            <w:r w:rsidR="008619C3">
              <w:rPr>
                <w:b/>
                <w:sz w:val="26"/>
                <w:szCs w:val="26"/>
                <w:lang w:val="uk-UA"/>
              </w:rPr>
              <w:t>.</w:t>
            </w:r>
          </w:p>
          <w:p w:rsidR="00DE1537" w:rsidRDefault="00DE1537" w:rsidP="00857736">
            <w:pPr>
              <w:rPr>
                <w:sz w:val="26"/>
                <w:szCs w:val="26"/>
                <w:lang w:val="uk-UA"/>
              </w:rPr>
            </w:pPr>
            <w:r w:rsidRPr="00707FD1">
              <w:rPr>
                <w:sz w:val="26"/>
                <w:szCs w:val="26"/>
                <w:lang w:val="uk-UA"/>
              </w:rPr>
              <w:t>Доповідає: Роман Кузик – начальник управління архітектури та містобудування</w:t>
            </w:r>
          </w:p>
          <w:p w:rsidR="00DE1537" w:rsidRPr="00EB41AE" w:rsidRDefault="00DE1537" w:rsidP="00857736">
            <w:pPr>
              <w:rPr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26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30703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DE1537" w:rsidRPr="00707FD1" w:rsidRDefault="00DE1537" w:rsidP="0030703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sz w:val="26"/>
                <w:szCs w:val="26"/>
                <w:lang w:val="uk-UA"/>
              </w:rPr>
            </w:pPr>
            <w:r w:rsidRPr="00707FD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DE1537" w:rsidRPr="00707FD1" w:rsidRDefault="00DE1537" w:rsidP="007C24B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022F1" w:rsidRDefault="00DE1537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(додатки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</w:t>
            </w:r>
            <w:r w:rsidR="00594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DE1537" w:rsidRPr="00D022F1" w:rsidRDefault="00DE1537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707FD1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022F1" w:rsidRDefault="00DE1537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D022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садівництва</w:t>
            </w:r>
          </w:p>
          <w:p w:rsidR="00DE1537" w:rsidRPr="00D022F1" w:rsidRDefault="00DE1537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707FD1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C635D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7F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707FD1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707F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C635D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товарного сільськогосподарського виробництва</w:t>
            </w:r>
          </w:p>
          <w:p w:rsidR="00DE1537" w:rsidRPr="00D022F1" w:rsidRDefault="00DE1537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1537" w:rsidRPr="00DA619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A1BCD" w:rsidRDefault="00DE1537" w:rsidP="00D4308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A1BCD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затвердження </w:t>
            </w:r>
            <w:r w:rsidRPr="008A1BCD">
              <w:rPr>
                <w:rFonts w:ascii="Times New Roman" w:hAnsi="Times New Roman"/>
                <w:sz w:val="26"/>
                <w:szCs w:val="26"/>
              </w:rPr>
              <w:t xml:space="preserve">проєкту землеустрою щодо відведення  земельних ділянок для будiвництва  та обслуговування житлових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будинків </w:t>
            </w:r>
            <w:r w:rsidRPr="008A1BCD">
              <w:rPr>
                <w:rFonts w:ascii="Times New Roman" w:hAnsi="Times New Roman"/>
                <w:sz w:val="26"/>
                <w:szCs w:val="26"/>
              </w:rPr>
              <w:t>i господаpськи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8A1BCD">
              <w:rPr>
                <w:rFonts w:ascii="Times New Roman" w:hAnsi="Times New Roman"/>
                <w:sz w:val="26"/>
                <w:szCs w:val="26"/>
              </w:rPr>
              <w:t xml:space="preserve"> будівель (пpисадибних дiлянок);земельних ділянок 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загального користування, які використовуються  як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внутрішньо квартальні 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проїзди, пішохідні зони; </w:t>
            </w:r>
            <w:r w:rsidRPr="008A1BCD">
              <w:rPr>
                <w:rFonts w:ascii="Times New Roman" w:hAnsi="Times New Roman"/>
                <w:sz w:val="26"/>
                <w:szCs w:val="26"/>
              </w:rPr>
              <w:t>земельних ділянок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1BCD">
              <w:rPr>
                <w:rFonts w:ascii="Times New Roman" w:hAnsi="Times New Roman"/>
                <w:sz w:val="26"/>
                <w:szCs w:val="26"/>
              </w:rPr>
              <w:t xml:space="preserve">кожної категорії земель, які не надані у власність або користування </w:t>
            </w:r>
          </w:p>
          <w:p w:rsidR="00DE1537" w:rsidRPr="008A1BCD" w:rsidRDefault="00DE1537" w:rsidP="00D4308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</w:pPr>
            <w:r w:rsidRPr="008A1BCD">
              <w:rPr>
                <w:rFonts w:ascii="Times New Roman" w:hAnsi="Times New Roman"/>
                <w:sz w:val="26"/>
                <w:szCs w:val="26"/>
              </w:rPr>
              <w:t xml:space="preserve">громадянам чи юридичним особам 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(</w:t>
            </w:r>
            <w:r w:rsidRPr="008A1BC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с.Боднарів, Калуський район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)</w:t>
            </w:r>
          </w:p>
          <w:p w:rsidR="00DE1537" w:rsidRPr="008A1BCD" w:rsidRDefault="00DE1537" w:rsidP="003221F9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E1537" w:rsidRPr="00707FD1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022F1" w:rsidRDefault="00DE1537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щодо надання дозволів на розроблення документацій із землеустрою 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Pr="00DF2D0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додатки 1-</w:t>
            </w:r>
            <w:r w:rsidR="00DF2D0B" w:rsidRPr="00DF2D0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DE1537" w:rsidRPr="00D022F1" w:rsidRDefault="00DE1537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5D2E4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022F1" w:rsidRDefault="00DE1537" w:rsidP="00A5629C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22F1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суб’єктам підприємницької діяльності  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()</w:t>
            </w:r>
          </w:p>
          <w:p w:rsidR="00DE1537" w:rsidRPr="00D022F1" w:rsidRDefault="00DE1537" w:rsidP="00A5629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10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D022F1" w:rsidRDefault="00DE1537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D022F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продовження (поновлення) договорів </w:t>
            </w:r>
            <w:r w:rsidRPr="00D022F1">
              <w:rPr>
                <w:rFonts w:ascii="Times New Roman" w:hAnsi="Times New Roman"/>
                <w:sz w:val="26"/>
                <w:szCs w:val="26"/>
                <w:lang w:val="uk-UA"/>
              </w:rPr>
              <w:t>оренди земельних  ділянок для ведення городництва (</w:t>
            </w:r>
            <w:r w:rsidRPr="00D022F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урис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М.І., Козяр Г.А. та Козяр В.Р.</w:t>
            </w:r>
            <w:r w:rsidRPr="00D022F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)</w:t>
            </w:r>
          </w:p>
          <w:p w:rsidR="00DE1537" w:rsidRPr="00D022F1" w:rsidRDefault="00DE1537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D35786">
            <w:pPr>
              <w:rPr>
                <w:b/>
                <w:sz w:val="26"/>
                <w:szCs w:val="26"/>
                <w:lang w:val="uk-UA"/>
              </w:rPr>
            </w:pPr>
            <w:r w:rsidRPr="008619C3">
              <w:rPr>
                <w:b/>
                <w:sz w:val="26"/>
                <w:szCs w:val="26"/>
                <w:lang w:val="uk-UA"/>
              </w:rPr>
              <w:t>Про припинення договору оренди землі з Мельник Л. Т.</w:t>
            </w:r>
          </w:p>
          <w:p w:rsidR="006F4950" w:rsidRPr="008619C3" w:rsidRDefault="006F4950" w:rsidP="00D3578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E1537" w:rsidRPr="00707FD1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707FD1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Default="00DE1537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AF6808">
              <w:rPr>
                <w:rFonts w:ascii="Times New Roman" w:hAnsi="Times New Roman"/>
                <w:bCs/>
                <w:sz w:val="27"/>
                <w:szCs w:val="27"/>
              </w:rPr>
              <w:t xml:space="preserve">Про </w:t>
            </w:r>
            <w:r w:rsidR="006F4950">
              <w:rPr>
                <w:rFonts w:ascii="Times New Roman" w:hAnsi="Times New Roman"/>
                <w:bCs/>
                <w:sz w:val="27"/>
                <w:szCs w:val="27"/>
              </w:rPr>
              <w:t>проведення інвентаризації земельної ділянки на вул..Рильського, м.Калуш</w:t>
            </w:r>
          </w:p>
          <w:p w:rsidR="00DE1537" w:rsidRPr="00D022F1" w:rsidRDefault="00DE1537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BE740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ПП «АВТО-ІВА-СЕРВІС»</w:t>
            </w:r>
          </w:p>
          <w:p w:rsidR="00DE1537" w:rsidRPr="008619C3" w:rsidRDefault="00DE1537" w:rsidP="00BE740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BF77D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Про проведення земельних торгів у формі електронного аукціону».</w:t>
            </w:r>
          </w:p>
          <w:p w:rsidR="00DE1537" w:rsidRPr="008619C3" w:rsidRDefault="00DE1537" w:rsidP="00BF77D3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проведення земельних торгів у формі електронного аукціону на земельні ділянки, які знаходяться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за межами населених пунктів</w:t>
            </w:r>
          </w:p>
          <w:p w:rsidR="00DE1537" w:rsidRPr="008619C3" w:rsidRDefault="00DE1537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Про доповнення переліку земельних ділянок для опрацювання можливості                              продажу їх (або права оренди на них) на земельних торгах у формі електронного аукціону та надання дозволу на розроблення документації із землеустрою та містобудівної документації</w:t>
            </w:r>
          </w:p>
          <w:p w:rsidR="00DE1537" w:rsidRPr="008619C3" w:rsidRDefault="00DE1537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2368D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погодження технічної документації із землеустрою щодо поділу земельної ділянки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ТзОВ «ГЛОБУС ІСТЕЙТ», Псюк О. І., Псюку О. В.</w:t>
            </w:r>
          </w:p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затвердження проектів землеустрою щодо відведення земельних ділянок, які знаходяться за межами населених пунктів</w:t>
            </w:r>
          </w:p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затвердження проекту землеустрою щодо відведення земельної </w:t>
            </w:r>
            <w:r w:rsidRPr="00553A50">
              <w:rPr>
                <w:rFonts w:ascii="Times New Roman" w:hAnsi="Times New Roman" w:cs="Times New Roman"/>
                <w:sz w:val="26"/>
                <w:szCs w:val="26"/>
              </w:rPr>
              <w:t>ділянки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вул. Євшана, місто Калуш»</w:t>
            </w:r>
          </w:p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861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 “ПРИКАРПАТТЯОБЛЕНЕРГО”</w:t>
            </w:r>
          </w:p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861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 «ОРІАНА»</w:t>
            </w:r>
          </w:p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2368D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та надання у постійне користування земельної ділянки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ОСББ «ЛЕСІ УКРАЇНКИ»</w:t>
            </w:r>
          </w:p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2368D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земельних ділянок цільове призначення яких змінюється та надання у постійне користування земельних ділянок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ОСББ «БОГДАН ХМЕЛЬНИЦЬКИЙ»</w:t>
            </w:r>
          </w:p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технічних документацій з нормативних грошових оцінок земельних ділянок за межами населеного пункту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села Пійло</w:t>
            </w:r>
          </w:p>
          <w:p w:rsidR="00DE1537" w:rsidRPr="008619C3" w:rsidRDefault="00DE1537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151D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Говдаш С. С</w:t>
            </w: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E1537" w:rsidRPr="008619C3" w:rsidRDefault="00DE1537" w:rsidP="00A151D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275E22">
            <w:pPr>
              <w:ind w:right="-284" w:firstLine="34"/>
              <w:rPr>
                <w:b/>
                <w:sz w:val="26"/>
                <w:szCs w:val="26"/>
                <w:lang w:val="uk-UA"/>
              </w:rPr>
            </w:pPr>
            <w:r w:rsidRPr="008619C3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8619C3">
              <w:rPr>
                <w:b/>
                <w:sz w:val="26"/>
                <w:szCs w:val="26"/>
                <w:lang w:val="uk-UA"/>
              </w:rPr>
              <w:t>гр. Зінченко І. М</w:t>
            </w:r>
          </w:p>
          <w:p w:rsidR="00DE1537" w:rsidRPr="008619C3" w:rsidRDefault="00DE1537" w:rsidP="00275E22">
            <w:pPr>
              <w:ind w:right="-284" w:firstLine="34"/>
              <w:rPr>
                <w:sz w:val="26"/>
                <w:szCs w:val="26"/>
                <w:lang w:val="uk-UA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7954DA">
            <w:pPr>
              <w:ind w:firstLine="34"/>
              <w:rPr>
                <w:b/>
                <w:sz w:val="26"/>
                <w:szCs w:val="26"/>
                <w:lang w:val="uk-UA"/>
              </w:rPr>
            </w:pPr>
            <w:r w:rsidRPr="008619C3">
              <w:rPr>
                <w:sz w:val="26"/>
                <w:szCs w:val="26"/>
                <w:lang w:val="uk-UA"/>
              </w:rPr>
              <w:t xml:space="preserve">Про затвердження проектів землеустрою щодо відведення земельних ділянок, цільове призначення яких змінюється </w:t>
            </w:r>
            <w:r w:rsidRPr="008619C3">
              <w:rPr>
                <w:b/>
                <w:sz w:val="26"/>
                <w:szCs w:val="26"/>
                <w:lang w:val="uk-UA"/>
              </w:rPr>
              <w:t>гр. Ляшкевич О. Г.</w:t>
            </w:r>
          </w:p>
          <w:p w:rsidR="00DE1537" w:rsidRPr="008619C3" w:rsidRDefault="00DE1537" w:rsidP="007954DA">
            <w:pPr>
              <w:ind w:firstLine="34"/>
              <w:rPr>
                <w:sz w:val="26"/>
                <w:szCs w:val="26"/>
                <w:lang w:val="uk-UA" w:eastAsia="uk-UA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проектів землеустрою щодо відведення земельних ділянок у власність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громадянам Боберському Т. С., Юрасу М. І., Кульбанському І. Ю.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861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громадянці Ковальчик О.Ю.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</w:t>
            </w:r>
            <w:r w:rsidRPr="00861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громадянину Павленку С.В.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2368D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</w:t>
            </w:r>
            <w:r w:rsidRPr="008619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громадянину Підсадюку І.М.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B2305" w:rsidRPr="00E645F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5" w:rsidRPr="008619C3" w:rsidRDefault="009B230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5" w:rsidRPr="009B2305" w:rsidRDefault="009B2305" w:rsidP="009B23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9B2305">
              <w:rPr>
                <w:sz w:val="26"/>
                <w:szCs w:val="26"/>
                <w:lang w:val="uk-UA"/>
              </w:rPr>
              <w:t xml:space="preserve">Про проведення інвентаризації земельної ділянки комунальної власності         </w:t>
            </w:r>
          </w:p>
          <w:p w:rsidR="009B2305" w:rsidRPr="009B2305" w:rsidRDefault="009B2305" w:rsidP="009B230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  <w:r w:rsidRPr="009B2305">
              <w:rPr>
                <w:sz w:val="26"/>
                <w:szCs w:val="26"/>
                <w:lang w:val="uk-UA"/>
              </w:rPr>
              <w:t>(кадастровий номер:2622883600:02:001:0415)</w:t>
            </w:r>
            <w:r w:rsidRPr="009B2305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с.</w:t>
            </w:r>
            <w:r w:rsidRPr="009B2305">
              <w:rPr>
                <w:b/>
                <w:sz w:val="26"/>
                <w:szCs w:val="26"/>
                <w:lang w:val="uk-UA"/>
              </w:rPr>
              <w:t>Копанки, урочище «Біля Федуна»</w:t>
            </w:r>
          </w:p>
          <w:p w:rsidR="009B2305" w:rsidRPr="009B2305" w:rsidRDefault="009B2305" w:rsidP="009B230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постійне користування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ОСББ «ЗАХІДНЕ»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ТОВ «КАРПАТНАФТОХІМ»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2368D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постійне користування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«РГ (ПАРАФІЯ) ПОКРОВИ ПРЕСВЯТОЇ БОГРОДИЦІ УКРАЇНСЬКОЇ ГРЕКО-КАТОЛИЦЬКОЇ ЦЕРКВИ СЕЛА ГОЛИНЬ КАЛУСЬКОГО РАЙОНУ ІВАНО-ФРАНКІВСЬКОЇ ОБЛАСТІ»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постійне користування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«ГОЛОВНОМУ УПРАВЛІННЮ НАЦІОНАЛЬНОЇ ПОЛІЦІЇ В ІВАНО-ФРАНКІВСЬКІЙ ОБЛАСТІ»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АТ «ПРИКАРПАТТЯОБЛЕНЕРГО».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ТОВ «ТД КАЛУСЬКИЙ БРОВАР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2368D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постійне користування земельної ділянки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КНП «КАЛУСЬКИЙ МІСЬКИЙ ЦЕНТР ПЕРВИННОЇ МЕДИКО-САНІТАРНОЇ ДОПОМОГИ КАЛУСЬКОЇ МІСЬКОЇ РАДИ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Кінашу В. І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Богусевич Л.І.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Дзесі І. Б.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Кочержату О. М.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Янів Г. М.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Федоріву Б. І.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ТОВ «ТВФ «СТИЛЬ</w:t>
            </w: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у постійне користування земельної ділянки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КП</w:t>
            </w:r>
            <w:r w:rsidR="00553A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«РИТУАЛЬНА СЛУЖБА»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КАЛУСЬКОЇ МІСЬКОЇ РАДИ ІВАНО-ФРАНКІВСЬКОЇ ОБЛАСТІ»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ФОП  Федоляк О. М.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ФОП Гушпіт О. О.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537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ФОП Гулин А. Є.».</w:t>
            </w:r>
          </w:p>
          <w:p w:rsidR="00DE1537" w:rsidRPr="008619C3" w:rsidRDefault="00DE1537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62215B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Сорохтею В.М.</w:t>
            </w:r>
          </w:p>
          <w:p w:rsidR="007C131A" w:rsidRPr="008619C3" w:rsidRDefault="007C131A" w:rsidP="0062215B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7C13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Федоляку Т. В.</w:t>
            </w:r>
          </w:p>
          <w:p w:rsidR="007C131A" w:rsidRPr="008619C3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виготовлення проекту землеустрою щодо відведення земельної ділянки цільове призначення якої змінюється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 Присяжнюку Л. Г</w:t>
            </w:r>
          </w:p>
          <w:p w:rsidR="007C131A" w:rsidRPr="008619C3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Гошовському Р. М.»</w:t>
            </w: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 (для ведення городництва</w:t>
            </w:r>
            <w:r w:rsidR="00DF2D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C131A" w:rsidRPr="008619C3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ТОВ «ОРМЕТРОМ», ТОВ «КАЛУШТРАНСБУД», ПП «ТРАНС-ЄВРОБУД</w:t>
            </w: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C131A" w:rsidRPr="008619C3" w:rsidRDefault="007C131A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131A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проведення експертної грошової оцінки земельної ділянки несільськогосподарського призначення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ТОВ «ДЮПОНТ-ПЛЮС</w:t>
            </w: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C131A" w:rsidRPr="008619C3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2368D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внесенні змін в рішення Боднарівської сільської ради від 24.10.2020 № 384-41/2020стосовно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громадян Василіва І. М., Дрогомирецького Н. М., Дрогомирецького Т. М., Євчук Н. Я., Кравець Н. С., Луцького В. П., Старчевського Р. І.</w:t>
            </w:r>
          </w:p>
          <w:p w:rsidR="007C131A" w:rsidRPr="008619C3" w:rsidRDefault="007C131A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8619C3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розроблення проекту землеустрою щодо відведення земельної ділянки в оренду для ведення городництва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гр. Коциловському П. І.</w:t>
            </w:r>
          </w:p>
          <w:p w:rsidR="007C131A" w:rsidRPr="008619C3" w:rsidRDefault="007C131A" w:rsidP="000B6D2F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2368DA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9C3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дозволів на розроблення проектів землеустрою щодо відведення земельних ділянок 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громадяна</w:t>
            </w:r>
            <w:r w:rsidR="00DF2D0B">
              <w:rPr>
                <w:rFonts w:ascii="Times New Roman" w:hAnsi="Times New Roman" w:cs="Times New Roman"/>
                <w:b/>
                <w:sz w:val="26"/>
                <w:szCs w:val="26"/>
              </w:rPr>
              <w:t>м Андрусенко Н. П., Дмитріву Р.П., Матрофайлу Ф.Б., Романюк Ю.О., Старчевському М.</w:t>
            </w:r>
            <w:r w:rsidRPr="008619C3">
              <w:rPr>
                <w:rFonts w:ascii="Times New Roman" w:hAnsi="Times New Roman" w:cs="Times New Roman"/>
                <w:b/>
                <w:sz w:val="26"/>
                <w:szCs w:val="26"/>
              </w:rPr>
              <w:t>Й.</w:t>
            </w:r>
          </w:p>
          <w:p w:rsidR="007C131A" w:rsidRPr="008619C3" w:rsidRDefault="007C131A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31A" w:rsidRPr="00E645FD" w:rsidTr="00EB41AE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1A" w:rsidRPr="008619C3" w:rsidRDefault="007C131A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05" w:rsidRPr="009B2305" w:rsidRDefault="009B2305" w:rsidP="009B2305">
            <w:pPr>
              <w:rPr>
                <w:sz w:val="26"/>
                <w:szCs w:val="26"/>
                <w:lang w:val="uk-UA"/>
              </w:rPr>
            </w:pPr>
            <w:r w:rsidRPr="009B2305">
              <w:rPr>
                <w:sz w:val="26"/>
                <w:szCs w:val="26"/>
                <w:lang w:val="uk-UA"/>
              </w:rPr>
              <w:t>Про відмову у внесенні змін в рішення  Боднарівської сільської ради</w:t>
            </w:r>
          </w:p>
          <w:p w:rsidR="007C131A" w:rsidRDefault="009B2305" w:rsidP="009B2305">
            <w:pPr>
              <w:rPr>
                <w:b/>
                <w:sz w:val="26"/>
                <w:szCs w:val="26"/>
                <w:lang w:val="uk-UA"/>
              </w:rPr>
            </w:pPr>
            <w:r w:rsidRPr="009B2305">
              <w:rPr>
                <w:sz w:val="26"/>
                <w:szCs w:val="26"/>
                <w:lang w:val="uk-UA"/>
              </w:rPr>
              <w:t>від 15.05.2020 №345-38/2020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</w:rPr>
              <w:t>стосовно гр. Дрогомирецького І.І.</w:t>
            </w:r>
          </w:p>
          <w:p w:rsidR="009B2305" w:rsidRPr="009B2305" w:rsidRDefault="009B2305" w:rsidP="009B2305">
            <w:pPr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2570E6" w:rsidRDefault="002368DA" w:rsidP="004C1CE9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368DA" w:rsidRPr="008619C3" w:rsidRDefault="002368DA" w:rsidP="004C1CE9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sectPr w:rsidR="002368DA" w:rsidRPr="008619C3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70191"/>
    <w:rsid w:val="00070D69"/>
    <w:rsid w:val="00071010"/>
    <w:rsid w:val="0007205F"/>
    <w:rsid w:val="000731AB"/>
    <w:rsid w:val="00073827"/>
    <w:rsid w:val="000740BA"/>
    <w:rsid w:val="000768B1"/>
    <w:rsid w:val="00076924"/>
    <w:rsid w:val="000807D7"/>
    <w:rsid w:val="00081A03"/>
    <w:rsid w:val="00082556"/>
    <w:rsid w:val="00083057"/>
    <w:rsid w:val="00084076"/>
    <w:rsid w:val="0008420E"/>
    <w:rsid w:val="000859F4"/>
    <w:rsid w:val="000869D0"/>
    <w:rsid w:val="000871B4"/>
    <w:rsid w:val="00087EDB"/>
    <w:rsid w:val="0009030B"/>
    <w:rsid w:val="00090315"/>
    <w:rsid w:val="00090D93"/>
    <w:rsid w:val="000915D6"/>
    <w:rsid w:val="00093D66"/>
    <w:rsid w:val="00094099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268E"/>
    <w:rsid w:val="001436F3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3869"/>
    <w:rsid w:val="001B46A2"/>
    <w:rsid w:val="001B490B"/>
    <w:rsid w:val="001B4A66"/>
    <w:rsid w:val="001B4A91"/>
    <w:rsid w:val="001B4E18"/>
    <w:rsid w:val="001B4F19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812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354"/>
    <w:rsid w:val="00271461"/>
    <w:rsid w:val="00273B6B"/>
    <w:rsid w:val="002754DC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568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3ECA"/>
    <w:rsid w:val="00355B13"/>
    <w:rsid w:val="00355F84"/>
    <w:rsid w:val="00356065"/>
    <w:rsid w:val="00356520"/>
    <w:rsid w:val="00356910"/>
    <w:rsid w:val="00357A28"/>
    <w:rsid w:val="00360633"/>
    <w:rsid w:val="00362981"/>
    <w:rsid w:val="003629B8"/>
    <w:rsid w:val="00362AA0"/>
    <w:rsid w:val="00363C22"/>
    <w:rsid w:val="003641EE"/>
    <w:rsid w:val="00364A21"/>
    <w:rsid w:val="00364D2D"/>
    <w:rsid w:val="00365015"/>
    <w:rsid w:val="00365738"/>
    <w:rsid w:val="0036646C"/>
    <w:rsid w:val="00367D14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6493"/>
    <w:rsid w:val="003868AB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500"/>
    <w:rsid w:val="00565E18"/>
    <w:rsid w:val="0056639B"/>
    <w:rsid w:val="00566886"/>
    <w:rsid w:val="00566E33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C44"/>
    <w:rsid w:val="005E27C0"/>
    <w:rsid w:val="005E2AA4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2E9A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2B5A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F84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840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A35"/>
    <w:rsid w:val="00675D28"/>
    <w:rsid w:val="006764ED"/>
    <w:rsid w:val="00677BC8"/>
    <w:rsid w:val="00680D55"/>
    <w:rsid w:val="00681605"/>
    <w:rsid w:val="006826CE"/>
    <w:rsid w:val="00684BD3"/>
    <w:rsid w:val="00684BD7"/>
    <w:rsid w:val="00684ECE"/>
    <w:rsid w:val="006851D1"/>
    <w:rsid w:val="006853D8"/>
    <w:rsid w:val="00690B6C"/>
    <w:rsid w:val="00690CA2"/>
    <w:rsid w:val="0069126C"/>
    <w:rsid w:val="00692E49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C7C26"/>
    <w:rsid w:val="006C7D24"/>
    <w:rsid w:val="006D13F6"/>
    <w:rsid w:val="006D22CE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98F"/>
    <w:rsid w:val="007A6245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131A"/>
    <w:rsid w:val="007C24BD"/>
    <w:rsid w:val="007C2A52"/>
    <w:rsid w:val="007C3457"/>
    <w:rsid w:val="007C4411"/>
    <w:rsid w:val="007C45B5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673"/>
    <w:rsid w:val="007F39BA"/>
    <w:rsid w:val="007F3EE1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6664"/>
    <w:rsid w:val="00826C24"/>
    <w:rsid w:val="00826F29"/>
    <w:rsid w:val="00832654"/>
    <w:rsid w:val="008330B6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8E4"/>
    <w:rsid w:val="00850FA1"/>
    <w:rsid w:val="00851017"/>
    <w:rsid w:val="00851046"/>
    <w:rsid w:val="00851AA8"/>
    <w:rsid w:val="00851D4F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278"/>
    <w:rsid w:val="00906972"/>
    <w:rsid w:val="009069DF"/>
    <w:rsid w:val="009073DE"/>
    <w:rsid w:val="00907533"/>
    <w:rsid w:val="00910905"/>
    <w:rsid w:val="00910DBE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6307"/>
    <w:rsid w:val="0095779E"/>
    <w:rsid w:val="00957CFE"/>
    <w:rsid w:val="009605FD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B2B"/>
    <w:rsid w:val="00974990"/>
    <w:rsid w:val="00975069"/>
    <w:rsid w:val="009755AB"/>
    <w:rsid w:val="00975DD4"/>
    <w:rsid w:val="009761CE"/>
    <w:rsid w:val="0097631C"/>
    <w:rsid w:val="00977694"/>
    <w:rsid w:val="0097785C"/>
    <w:rsid w:val="009819C5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F12"/>
    <w:rsid w:val="009D6104"/>
    <w:rsid w:val="009E0113"/>
    <w:rsid w:val="009E3ACE"/>
    <w:rsid w:val="009E3CEB"/>
    <w:rsid w:val="009E457C"/>
    <w:rsid w:val="009E49F8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1D2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273EE"/>
    <w:rsid w:val="00A31860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0D9"/>
    <w:rsid w:val="00AB67B9"/>
    <w:rsid w:val="00AC0043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D7046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7C57"/>
    <w:rsid w:val="00B711EA"/>
    <w:rsid w:val="00B714F5"/>
    <w:rsid w:val="00B71AEF"/>
    <w:rsid w:val="00B72ABE"/>
    <w:rsid w:val="00B72EDC"/>
    <w:rsid w:val="00B73216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2D56"/>
    <w:rsid w:val="00BB3DBD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0C5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A2D"/>
    <w:rsid w:val="00BD2E49"/>
    <w:rsid w:val="00BD3362"/>
    <w:rsid w:val="00BD402D"/>
    <w:rsid w:val="00BD431B"/>
    <w:rsid w:val="00BE0D16"/>
    <w:rsid w:val="00BE1FC5"/>
    <w:rsid w:val="00BE295D"/>
    <w:rsid w:val="00BE2D53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B6B"/>
    <w:rsid w:val="00C55D16"/>
    <w:rsid w:val="00C5735F"/>
    <w:rsid w:val="00C578E1"/>
    <w:rsid w:val="00C606A4"/>
    <w:rsid w:val="00C616CC"/>
    <w:rsid w:val="00C61B10"/>
    <w:rsid w:val="00C61C2C"/>
    <w:rsid w:val="00C635D4"/>
    <w:rsid w:val="00C64E72"/>
    <w:rsid w:val="00C654A0"/>
    <w:rsid w:val="00C65D98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4FA"/>
    <w:rsid w:val="00C8726E"/>
    <w:rsid w:val="00C873DC"/>
    <w:rsid w:val="00C87BEA"/>
    <w:rsid w:val="00C87F6C"/>
    <w:rsid w:val="00C91049"/>
    <w:rsid w:val="00C92302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A7D04"/>
    <w:rsid w:val="00CB03D0"/>
    <w:rsid w:val="00CB04CC"/>
    <w:rsid w:val="00CB0DD6"/>
    <w:rsid w:val="00CB184B"/>
    <w:rsid w:val="00CB461E"/>
    <w:rsid w:val="00CB5D98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562"/>
    <w:rsid w:val="00D07088"/>
    <w:rsid w:val="00D10E1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24D6"/>
    <w:rsid w:val="00D42B0C"/>
    <w:rsid w:val="00D43085"/>
    <w:rsid w:val="00D4517C"/>
    <w:rsid w:val="00D4531E"/>
    <w:rsid w:val="00D46221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19A"/>
    <w:rsid w:val="00DA66D6"/>
    <w:rsid w:val="00DA694D"/>
    <w:rsid w:val="00DB072E"/>
    <w:rsid w:val="00DB085B"/>
    <w:rsid w:val="00DB2926"/>
    <w:rsid w:val="00DB46DD"/>
    <w:rsid w:val="00DB4F23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EDA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45AAC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36"/>
    <w:rsid w:val="00E82C89"/>
    <w:rsid w:val="00E83467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058F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D75F1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642"/>
    <w:rsid w:val="00F047AB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AB2"/>
    <w:rsid w:val="00F95C09"/>
    <w:rsid w:val="00F960E0"/>
    <w:rsid w:val="00F978D8"/>
    <w:rsid w:val="00FA0533"/>
    <w:rsid w:val="00FA155A"/>
    <w:rsid w:val="00FA18EE"/>
    <w:rsid w:val="00FA22B2"/>
    <w:rsid w:val="00FA23A5"/>
    <w:rsid w:val="00FA36B5"/>
    <w:rsid w:val="00FA3B50"/>
    <w:rsid w:val="00FA45B7"/>
    <w:rsid w:val="00FA4DBF"/>
    <w:rsid w:val="00FA546D"/>
    <w:rsid w:val="00FA58B4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835B-562D-4E10-8297-62961AC3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8</Pages>
  <Words>10081</Words>
  <Characters>5747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2021-11-15T12:17:00Z</cp:lastPrinted>
  <dcterms:created xsi:type="dcterms:W3CDTF">2021-11-09T08:05:00Z</dcterms:created>
  <dcterms:modified xsi:type="dcterms:W3CDTF">2021-11-15T12:22:00Z</dcterms:modified>
</cp:coreProperties>
</file>