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3E" w:rsidRPr="00D7366F" w:rsidRDefault="004F383E" w:rsidP="004F383E">
      <w:pPr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D7366F">
        <w:rPr>
          <w:b/>
          <w:sz w:val="28"/>
          <w:szCs w:val="28"/>
        </w:rPr>
        <w:t>Звіт</w:t>
      </w:r>
      <w:proofErr w:type="spellEnd"/>
      <w:r w:rsidRPr="00D7366F">
        <w:rPr>
          <w:b/>
          <w:sz w:val="28"/>
          <w:szCs w:val="28"/>
        </w:rPr>
        <w:t xml:space="preserve"> </w:t>
      </w:r>
      <w:proofErr w:type="gramStart"/>
      <w:r w:rsidRPr="00D7366F">
        <w:rPr>
          <w:b/>
          <w:sz w:val="28"/>
          <w:szCs w:val="28"/>
        </w:rPr>
        <w:t>про роботу</w:t>
      </w:r>
      <w:proofErr w:type="gramEnd"/>
      <w:r w:rsidRPr="00D7366F">
        <w:rPr>
          <w:b/>
          <w:sz w:val="28"/>
          <w:szCs w:val="28"/>
        </w:rPr>
        <w:t xml:space="preserve"> </w:t>
      </w:r>
      <w:proofErr w:type="spellStart"/>
      <w:r w:rsidRPr="00D7366F">
        <w:rPr>
          <w:b/>
          <w:sz w:val="28"/>
          <w:szCs w:val="28"/>
        </w:rPr>
        <w:t>Калуського</w:t>
      </w:r>
      <w:proofErr w:type="spellEnd"/>
      <w:r w:rsidRPr="00D7366F">
        <w:rPr>
          <w:b/>
          <w:sz w:val="28"/>
          <w:szCs w:val="28"/>
        </w:rPr>
        <w:t xml:space="preserve"> </w:t>
      </w:r>
      <w:proofErr w:type="spellStart"/>
      <w:r w:rsidRPr="00D7366F">
        <w:rPr>
          <w:b/>
          <w:sz w:val="28"/>
          <w:szCs w:val="28"/>
        </w:rPr>
        <w:t>міського</w:t>
      </w:r>
      <w:proofErr w:type="spellEnd"/>
      <w:r w:rsidRPr="00D7366F">
        <w:rPr>
          <w:b/>
          <w:sz w:val="28"/>
          <w:szCs w:val="28"/>
        </w:rPr>
        <w:t xml:space="preserve"> центру </w:t>
      </w:r>
      <w:proofErr w:type="spellStart"/>
      <w:r w:rsidRPr="00D7366F">
        <w:rPr>
          <w:b/>
          <w:sz w:val="28"/>
          <w:szCs w:val="28"/>
        </w:rPr>
        <w:t>соціальних</w:t>
      </w:r>
      <w:proofErr w:type="spellEnd"/>
      <w:r w:rsidRPr="00D7366F">
        <w:rPr>
          <w:b/>
          <w:sz w:val="28"/>
          <w:szCs w:val="28"/>
        </w:rPr>
        <w:t xml:space="preserve"> служб </w:t>
      </w:r>
    </w:p>
    <w:p w:rsidR="004F383E" w:rsidRPr="00D7366F" w:rsidRDefault="004F383E" w:rsidP="004F383E">
      <w:pPr>
        <w:jc w:val="center"/>
        <w:rPr>
          <w:b/>
          <w:sz w:val="28"/>
          <w:szCs w:val="28"/>
        </w:rPr>
      </w:pPr>
      <w:r w:rsidRPr="00D7366F">
        <w:rPr>
          <w:b/>
          <w:sz w:val="28"/>
          <w:szCs w:val="28"/>
        </w:rPr>
        <w:t xml:space="preserve"> </w:t>
      </w:r>
      <w:proofErr w:type="gramStart"/>
      <w:r w:rsidRPr="00D7366F">
        <w:rPr>
          <w:b/>
          <w:sz w:val="28"/>
          <w:szCs w:val="28"/>
        </w:rPr>
        <w:t>за  9</w:t>
      </w:r>
      <w:proofErr w:type="gramEnd"/>
      <w:r w:rsidRPr="00D7366F">
        <w:rPr>
          <w:b/>
          <w:sz w:val="28"/>
          <w:szCs w:val="28"/>
        </w:rPr>
        <w:t xml:space="preserve"> </w:t>
      </w:r>
      <w:proofErr w:type="spellStart"/>
      <w:r w:rsidRPr="00D7366F">
        <w:rPr>
          <w:b/>
          <w:sz w:val="28"/>
          <w:szCs w:val="28"/>
        </w:rPr>
        <w:t>місяців</w:t>
      </w:r>
      <w:proofErr w:type="spellEnd"/>
      <w:r w:rsidRPr="00D7366F">
        <w:rPr>
          <w:b/>
          <w:sz w:val="28"/>
          <w:szCs w:val="28"/>
        </w:rPr>
        <w:t xml:space="preserve"> 2021 року </w:t>
      </w:r>
    </w:p>
    <w:p w:rsidR="00D7366F" w:rsidRDefault="00D7366F" w:rsidP="004F383E">
      <w:pPr>
        <w:jc w:val="center"/>
        <w:rPr>
          <w:sz w:val="28"/>
          <w:szCs w:val="28"/>
        </w:rPr>
      </w:pPr>
    </w:p>
    <w:p w:rsidR="004F383E" w:rsidRDefault="004F383E" w:rsidP="00D7366F">
      <w:pPr>
        <w:ind w:left="-851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Калуського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служб, станом на 23 </w:t>
      </w:r>
      <w:proofErr w:type="spellStart"/>
      <w:proofErr w:type="gram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 2021</w:t>
      </w:r>
      <w:proofErr w:type="gramEnd"/>
      <w:r>
        <w:rPr>
          <w:sz w:val="28"/>
          <w:szCs w:val="28"/>
        </w:rPr>
        <w:t xml:space="preserve"> року, </w:t>
      </w:r>
      <w:proofErr w:type="spellStart"/>
      <w:r>
        <w:rPr>
          <w:sz w:val="28"/>
          <w:szCs w:val="28"/>
        </w:rPr>
        <w:t>надійшло</w:t>
      </w:r>
      <w:proofErr w:type="spellEnd"/>
      <w:r>
        <w:rPr>
          <w:sz w:val="28"/>
          <w:szCs w:val="28"/>
        </w:rPr>
        <w:t xml:space="preserve"> 1480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повідомлень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самозвернень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виявлених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фахівцями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проблемних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мешканців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ТГ,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надавалися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Фахівцями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здійснено</w:t>
      </w:r>
      <w:proofErr w:type="spellEnd"/>
      <w:r>
        <w:rPr>
          <w:sz w:val="28"/>
          <w:szCs w:val="28"/>
        </w:rPr>
        <w:t xml:space="preserve">  249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інспектувань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складено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потреб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на предмет </w:t>
      </w:r>
      <w:proofErr w:type="spellStart"/>
      <w:r>
        <w:rPr>
          <w:sz w:val="28"/>
          <w:szCs w:val="28"/>
        </w:rPr>
        <w:t>упередження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</w:t>
      </w:r>
      <w:proofErr w:type="spellEnd"/>
      <w:r>
        <w:rPr>
          <w:sz w:val="28"/>
          <w:szCs w:val="28"/>
        </w:rPr>
        <w:t>.</w:t>
      </w:r>
    </w:p>
    <w:p w:rsidR="004F383E" w:rsidRDefault="004F383E" w:rsidP="00D7366F">
      <w:pPr>
        <w:ind w:left="-851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Соціальні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надавалися</w:t>
      </w:r>
      <w:proofErr w:type="spellEnd"/>
      <w:r>
        <w:rPr>
          <w:sz w:val="28"/>
          <w:szCs w:val="28"/>
        </w:rPr>
        <w:t>: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постраждалим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жорстокого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домашнього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насильства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124 </w:t>
      </w:r>
      <w:proofErr w:type="spellStart"/>
      <w:r>
        <w:rPr>
          <w:rFonts w:ascii="Times New Roman" w:hAnsi="Times New Roman"/>
          <w:sz w:val="28"/>
          <w:szCs w:val="28"/>
        </w:rPr>
        <w:t>сім’ям</w:t>
      </w:r>
      <w:proofErr w:type="spellEnd"/>
      <w:r>
        <w:rPr>
          <w:rFonts w:ascii="Times New Roman" w:hAnsi="Times New Roman"/>
          <w:sz w:val="28"/>
          <w:szCs w:val="28"/>
        </w:rPr>
        <w:t xml:space="preserve">, з них 5 </w:t>
      </w:r>
      <w:proofErr w:type="spellStart"/>
      <w:r>
        <w:rPr>
          <w:rFonts w:ascii="Times New Roman" w:hAnsi="Times New Roman"/>
          <w:sz w:val="28"/>
          <w:szCs w:val="28"/>
        </w:rPr>
        <w:t>сім’ям</w:t>
      </w:r>
      <w:proofErr w:type="spellEnd"/>
      <w:r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>
        <w:rPr>
          <w:rFonts w:ascii="Times New Roman" w:hAnsi="Times New Roman"/>
          <w:sz w:val="28"/>
          <w:szCs w:val="28"/>
        </w:rPr>
        <w:t>постраждали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одиноким матерям – 19 </w:t>
      </w:r>
      <w:proofErr w:type="spellStart"/>
      <w:r>
        <w:rPr>
          <w:rFonts w:ascii="Times New Roman" w:hAnsi="Times New Roman"/>
          <w:sz w:val="28"/>
          <w:szCs w:val="28"/>
        </w:rPr>
        <w:t>сім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>ям;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постраждалим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збройних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конфліктів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тимчасової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окупації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(АТО та ВПО) – 66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сім’ям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та особам;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сім’ям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батьки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особи,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заміняють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ухиляються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обов’язків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– 19;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сім’ям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, члени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яких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перебувають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чи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перебували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конфлікті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 законом;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</w:t>
      </w:r>
      <w:proofErr w:type="spellStart"/>
      <w:r>
        <w:rPr>
          <w:rFonts w:ascii="Times New Roman" w:hAnsi="Times New Roman"/>
          <w:sz w:val="28"/>
          <w:szCs w:val="28"/>
        </w:rPr>
        <w:t>сім’ям</w:t>
      </w:r>
      <w:proofErr w:type="spellEnd"/>
      <w:r>
        <w:rPr>
          <w:rFonts w:ascii="Times New Roman" w:hAnsi="Times New Roman"/>
          <w:sz w:val="28"/>
          <w:szCs w:val="28"/>
        </w:rPr>
        <w:t xml:space="preserve">, де члени </w:t>
      </w:r>
      <w:proofErr w:type="spellStart"/>
      <w:r>
        <w:rPr>
          <w:rFonts w:ascii="Times New Roman" w:hAnsi="Times New Roman"/>
          <w:sz w:val="28"/>
          <w:szCs w:val="28"/>
        </w:rPr>
        <w:t>сім’ї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алкозалежними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10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сім’ям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яким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призначена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державна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допомога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особі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, яка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доглядає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за хворою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дитиною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proofErr w:type="spellStart"/>
      <w:r>
        <w:rPr>
          <w:rFonts w:ascii="Times New Roman" w:hAnsi="Times New Roman"/>
          <w:sz w:val="28"/>
          <w:szCs w:val="28"/>
        </w:rPr>
        <w:t>сім’ям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де один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чи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кілька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членів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мають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інвалідність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;</w:t>
      </w:r>
    </w:p>
    <w:p w:rsidR="004F383E" w:rsidRDefault="004F383E" w:rsidP="00D7366F">
      <w:pPr>
        <w:pStyle w:val="a7"/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proofErr w:type="spellStart"/>
      <w:r>
        <w:rPr>
          <w:rFonts w:ascii="Times New Roman" w:hAnsi="Times New Roman"/>
          <w:sz w:val="28"/>
          <w:szCs w:val="28"/>
        </w:rPr>
        <w:t>сім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 xml:space="preserve">ям </w:t>
      </w:r>
      <w:proofErr w:type="spellStart"/>
      <w:r>
        <w:rPr>
          <w:rFonts w:ascii="Times New Roman" w:hAnsi="Times New Roman"/>
          <w:sz w:val="28"/>
          <w:szCs w:val="28"/>
        </w:rPr>
        <w:t>опікунів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піклувальників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/>
          <w:sz w:val="28"/>
          <w:szCs w:val="28"/>
        </w:rPr>
        <w:t>прийомним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сім’ям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</w:rPr>
        <w:t>дитячому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сімейного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типу;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особам з числа </w:t>
      </w:r>
      <w:proofErr w:type="spellStart"/>
      <w:r>
        <w:rPr>
          <w:rFonts w:ascii="Times New Roman" w:hAnsi="Times New Roman"/>
          <w:sz w:val="28"/>
          <w:szCs w:val="28"/>
        </w:rPr>
        <w:t>дітей-сиріт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</w:t>
      </w:r>
      <w:proofErr w:type="spellStart"/>
      <w:r>
        <w:rPr>
          <w:rFonts w:ascii="Times New Roman" w:hAnsi="Times New Roman"/>
          <w:sz w:val="28"/>
          <w:szCs w:val="28"/>
        </w:rPr>
        <w:t>сім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 xml:space="preserve">ям </w:t>
      </w:r>
      <w:proofErr w:type="spellStart"/>
      <w:r>
        <w:rPr>
          <w:rFonts w:ascii="Times New Roman" w:hAnsi="Times New Roman"/>
          <w:sz w:val="28"/>
          <w:szCs w:val="28"/>
        </w:rPr>
        <w:t>трудових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мігрантів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sz w:val="28"/>
          <w:szCs w:val="28"/>
        </w:rPr>
        <w:t>сім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 xml:space="preserve">ї </w:t>
      </w:r>
      <w:proofErr w:type="spellStart"/>
      <w:r>
        <w:rPr>
          <w:rFonts w:ascii="Times New Roman" w:hAnsi="Times New Roman"/>
          <w:sz w:val="28"/>
          <w:szCs w:val="28"/>
        </w:rPr>
        <w:t>ромської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національності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</w:t>
      </w:r>
      <w:proofErr w:type="spellStart"/>
      <w:r>
        <w:rPr>
          <w:rFonts w:ascii="Times New Roman" w:hAnsi="Times New Roman"/>
          <w:sz w:val="28"/>
          <w:szCs w:val="28"/>
        </w:rPr>
        <w:t>багатодітним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сім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>ям;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121 </w:t>
      </w:r>
      <w:proofErr w:type="spellStart"/>
      <w:r>
        <w:rPr>
          <w:rFonts w:ascii="Times New Roman" w:hAnsi="Times New Roman"/>
          <w:sz w:val="28"/>
          <w:szCs w:val="28"/>
        </w:rPr>
        <w:t>сім’ї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/>
          <w:sz w:val="28"/>
          <w:szCs w:val="28"/>
        </w:rPr>
        <w:t>народженні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перевірено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складено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цільового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F383E" w:rsidRDefault="004F383E" w:rsidP="00D7366F">
      <w:pPr>
        <w:pStyle w:val="a7"/>
        <w:numPr>
          <w:ilvl w:val="0"/>
          <w:numId w:val="42"/>
        </w:numPr>
        <w:spacing w:line="240" w:lineRule="auto"/>
        <w:ind w:left="-851" w:right="-284" w:firstLine="425"/>
        <w:jc w:val="both"/>
        <w:rPr>
          <w:rFonts w:ascii="Times New Roman" w:hAnsi="Times New Roman"/>
          <w:spacing w:val="4"/>
          <w:sz w:val="28"/>
          <w:szCs w:val="28"/>
        </w:rPr>
      </w:pPr>
      <w:proofErr w:type="spellStart"/>
      <w:r>
        <w:rPr>
          <w:rFonts w:ascii="Times New Roman" w:hAnsi="Times New Roman"/>
          <w:spacing w:val="4"/>
          <w:sz w:val="28"/>
          <w:szCs w:val="28"/>
        </w:rPr>
        <w:t>розглянуто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978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, на предмет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виявлення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обставин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негативними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наслідками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поширення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гострої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респіраторної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хвороби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en-US"/>
        </w:rPr>
        <w:t>COVID</w:t>
      </w:r>
      <w:r>
        <w:rPr>
          <w:rFonts w:ascii="Times New Roman" w:hAnsi="Times New Roman"/>
          <w:spacing w:val="4"/>
          <w:sz w:val="28"/>
          <w:szCs w:val="28"/>
        </w:rPr>
        <w:t xml:space="preserve"> -19 та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складено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відповідну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кількість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висновків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грошової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>.</w:t>
      </w:r>
    </w:p>
    <w:p w:rsidR="004F383E" w:rsidRDefault="004F383E" w:rsidP="00D7366F">
      <w:pPr>
        <w:ind w:left="-851" w:right="-284" w:firstLine="425"/>
        <w:jc w:val="both"/>
        <w:rPr>
          <w:sz w:val="28"/>
          <w:szCs w:val="28"/>
        </w:rPr>
      </w:pPr>
    </w:p>
    <w:p w:rsidR="004F383E" w:rsidRDefault="004F383E" w:rsidP="00D7366F">
      <w:pPr>
        <w:ind w:left="-851" w:right="-284" w:firstLine="425"/>
        <w:jc w:val="both"/>
        <w:rPr>
          <w:spacing w:val="4"/>
          <w:sz w:val="28"/>
          <w:szCs w:val="28"/>
        </w:rPr>
      </w:pPr>
      <w:proofErr w:type="spellStart"/>
      <w:r>
        <w:rPr>
          <w:spacing w:val="4"/>
          <w:sz w:val="28"/>
          <w:szCs w:val="28"/>
        </w:rPr>
        <w:t>Впродовж</w:t>
      </w:r>
      <w:proofErr w:type="spellEnd"/>
      <w:r>
        <w:rPr>
          <w:spacing w:val="4"/>
          <w:sz w:val="28"/>
          <w:szCs w:val="28"/>
        </w:rPr>
        <w:t xml:space="preserve"> 9 </w:t>
      </w:r>
      <w:proofErr w:type="spellStart"/>
      <w:r>
        <w:rPr>
          <w:spacing w:val="4"/>
          <w:sz w:val="28"/>
          <w:szCs w:val="28"/>
        </w:rPr>
        <w:t>місяців</w:t>
      </w:r>
      <w:proofErr w:type="spellEnd"/>
      <w:r>
        <w:rPr>
          <w:spacing w:val="4"/>
          <w:sz w:val="28"/>
          <w:szCs w:val="28"/>
        </w:rPr>
        <w:t xml:space="preserve"> 2021 року </w:t>
      </w:r>
      <w:proofErr w:type="spellStart"/>
      <w:r>
        <w:rPr>
          <w:spacing w:val="4"/>
          <w:sz w:val="28"/>
          <w:szCs w:val="28"/>
        </w:rPr>
        <w:t>організовано</w:t>
      </w:r>
      <w:proofErr w:type="spellEnd"/>
      <w:r>
        <w:rPr>
          <w:spacing w:val="4"/>
          <w:sz w:val="28"/>
          <w:szCs w:val="28"/>
        </w:rPr>
        <w:t xml:space="preserve"> та проведено 9 </w:t>
      </w:r>
      <w:proofErr w:type="spellStart"/>
      <w:r>
        <w:rPr>
          <w:spacing w:val="4"/>
          <w:sz w:val="28"/>
          <w:szCs w:val="28"/>
        </w:rPr>
        <w:t>координаційних</w:t>
      </w:r>
      <w:proofErr w:type="spellEnd"/>
      <w:r>
        <w:rPr>
          <w:spacing w:val="4"/>
          <w:sz w:val="28"/>
          <w:szCs w:val="28"/>
        </w:rPr>
        <w:t xml:space="preserve"> рад з </w:t>
      </w:r>
      <w:proofErr w:type="spellStart"/>
      <w:r>
        <w:rPr>
          <w:spacing w:val="4"/>
          <w:sz w:val="28"/>
          <w:szCs w:val="28"/>
        </w:rPr>
        <w:t>питань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соціального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супроводу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сімей</w:t>
      </w:r>
      <w:proofErr w:type="spellEnd"/>
      <w:r>
        <w:rPr>
          <w:spacing w:val="4"/>
          <w:sz w:val="28"/>
          <w:szCs w:val="28"/>
        </w:rPr>
        <w:t xml:space="preserve"> та </w:t>
      </w:r>
      <w:proofErr w:type="spellStart"/>
      <w:r>
        <w:rPr>
          <w:spacing w:val="4"/>
          <w:sz w:val="28"/>
          <w:szCs w:val="28"/>
        </w:rPr>
        <w:t>осіб</w:t>
      </w:r>
      <w:proofErr w:type="spellEnd"/>
      <w:r>
        <w:rPr>
          <w:spacing w:val="4"/>
          <w:sz w:val="28"/>
          <w:szCs w:val="28"/>
        </w:rPr>
        <w:t xml:space="preserve">, </w:t>
      </w:r>
      <w:proofErr w:type="spellStart"/>
      <w:r>
        <w:rPr>
          <w:spacing w:val="4"/>
          <w:sz w:val="28"/>
          <w:szCs w:val="28"/>
        </w:rPr>
        <w:t>які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потрапили</w:t>
      </w:r>
      <w:proofErr w:type="spellEnd"/>
      <w:r>
        <w:rPr>
          <w:spacing w:val="4"/>
          <w:sz w:val="28"/>
          <w:szCs w:val="28"/>
        </w:rPr>
        <w:t xml:space="preserve"> в </w:t>
      </w:r>
      <w:proofErr w:type="spellStart"/>
      <w:r>
        <w:rPr>
          <w:spacing w:val="4"/>
          <w:sz w:val="28"/>
          <w:szCs w:val="28"/>
        </w:rPr>
        <w:t>складні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життєві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обставини</w:t>
      </w:r>
      <w:proofErr w:type="spellEnd"/>
      <w:r>
        <w:rPr>
          <w:spacing w:val="4"/>
          <w:sz w:val="28"/>
          <w:szCs w:val="28"/>
        </w:rPr>
        <w:t xml:space="preserve"> на </w:t>
      </w:r>
      <w:proofErr w:type="spellStart"/>
      <w:r>
        <w:rPr>
          <w:spacing w:val="4"/>
          <w:sz w:val="28"/>
          <w:szCs w:val="28"/>
        </w:rPr>
        <w:t>яких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було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розглянуто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справи</w:t>
      </w:r>
      <w:proofErr w:type="spellEnd"/>
      <w:r>
        <w:rPr>
          <w:spacing w:val="4"/>
          <w:sz w:val="28"/>
          <w:szCs w:val="28"/>
        </w:rPr>
        <w:t xml:space="preserve"> 75 </w:t>
      </w:r>
      <w:proofErr w:type="spellStart"/>
      <w:r>
        <w:rPr>
          <w:spacing w:val="4"/>
          <w:sz w:val="28"/>
          <w:szCs w:val="28"/>
        </w:rPr>
        <w:t>сімей</w:t>
      </w:r>
      <w:proofErr w:type="spellEnd"/>
      <w:r>
        <w:rPr>
          <w:spacing w:val="4"/>
          <w:sz w:val="28"/>
          <w:szCs w:val="28"/>
        </w:rPr>
        <w:t xml:space="preserve">, з </w:t>
      </w:r>
      <w:proofErr w:type="spellStart"/>
      <w:r>
        <w:rPr>
          <w:spacing w:val="4"/>
          <w:sz w:val="28"/>
          <w:szCs w:val="28"/>
        </w:rPr>
        <w:t>яких</w:t>
      </w:r>
      <w:proofErr w:type="spellEnd"/>
      <w:r>
        <w:rPr>
          <w:spacing w:val="4"/>
          <w:sz w:val="28"/>
          <w:szCs w:val="28"/>
        </w:rPr>
        <w:t xml:space="preserve"> 59 </w:t>
      </w:r>
      <w:proofErr w:type="spellStart"/>
      <w:r>
        <w:rPr>
          <w:spacing w:val="4"/>
          <w:sz w:val="28"/>
          <w:szCs w:val="28"/>
        </w:rPr>
        <w:t>сім’ям</w:t>
      </w:r>
      <w:proofErr w:type="spellEnd"/>
      <w:r>
        <w:rPr>
          <w:spacing w:val="4"/>
          <w:sz w:val="28"/>
          <w:szCs w:val="28"/>
        </w:rPr>
        <w:t xml:space="preserve">, де </w:t>
      </w:r>
      <w:proofErr w:type="spellStart"/>
      <w:r>
        <w:rPr>
          <w:spacing w:val="4"/>
          <w:sz w:val="28"/>
          <w:szCs w:val="28"/>
        </w:rPr>
        <w:t>виховується</w:t>
      </w:r>
      <w:proofErr w:type="spellEnd"/>
      <w:r>
        <w:rPr>
          <w:spacing w:val="4"/>
          <w:sz w:val="28"/>
          <w:szCs w:val="28"/>
        </w:rPr>
        <w:t xml:space="preserve"> 89 </w:t>
      </w:r>
      <w:proofErr w:type="spellStart"/>
      <w:r>
        <w:rPr>
          <w:spacing w:val="4"/>
          <w:sz w:val="28"/>
          <w:szCs w:val="28"/>
        </w:rPr>
        <w:t>дітей</w:t>
      </w:r>
      <w:proofErr w:type="spellEnd"/>
      <w:r>
        <w:rPr>
          <w:spacing w:val="4"/>
          <w:sz w:val="28"/>
          <w:szCs w:val="28"/>
        </w:rPr>
        <w:t xml:space="preserve"> взято </w:t>
      </w:r>
      <w:proofErr w:type="spellStart"/>
      <w:r>
        <w:rPr>
          <w:spacing w:val="4"/>
          <w:sz w:val="28"/>
          <w:szCs w:val="28"/>
        </w:rPr>
        <w:t>під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соціальний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супровід</w:t>
      </w:r>
      <w:proofErr w:type="spellEnd"/>
      <w:r>
        <w:rPr>
          <w:spacing w:val="4"/>
          <w:sz w:val="28"/>
          <w:szCs w:val="28"/>
        </w:rPr>
        <w:t xml:space="preserve">, так як </w:t>
      </w:r>
      <w:proofErr w:type="spellStart"/>
      <w:r>
        <w:rPr>
          <w:spacing w:val="4"/>
          <w:sz w:val="28"/>
          <w:szCs w:val="28"/>
        </w:rPr>
        <w:t>складні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життєві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обставини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були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підтверджені</w:t>
      </w:r>
      <w:proofErr w:type="spellEnd"/>
      <w:r>
        <w:rPr>
          <w:spacing w:val="4"/>
          <w:sz w:val="28"/>
          <w:szCs w:val="28"/>
        </w:rPr>
        <w:t xml:space="preserve">. За результатами </w:t>
      </w:r>
      <w:proofErr w:type="spellStart"/>
      <w:r>
        <w:rPr>
          <w:spacing w:val="4"/>
          <w:sz w:val="28"/>
          <w:szCs w:val="28"/>
        </w:rPr>
        <w:t>соціальних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супроводів</w:t>
      </w:r>
      <w:proofErr w:type="spellEnd"/>
      <w:r>
        <w:rPr>
          <w:spacing w:val="4"/>
          <w:sz w:val="28"/>
          <w:szCs w:val="28"/>
        </w:rPr>
        <w:t xml:space="preserve">, </w:t>
      </w:r>
      <w:proofErr w:type="spellStart"/>
      <w:r>
        <w:rPr>
          <w:spacing w:val="4"/>
          <w:sz w:val="28"/>
          <w:szCs w:val="28"/>
        </w:rPr>
        <w:t>згідно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підсумків</w:t>
      </w:r>
      <w:proofErr w:type="spellEnd"/>
      <w:r>
        <w:rPr>
          <w:spacing w:val="4"/>
          <w:sz w:val="28"/>
          <w:szCs w:val="28"/>
        </w:rPr>
        <w:t xml:space="preserve">, на </w:t>
      </w:r>
      <w:proofErr w:type="spellStart"/>
      <w:r>
        <w:rPr>
          <w:spacing w:val="4"/>
          <w:sz w:val="28"/>
          <w:szCs w:val="28"/>
        </w:rPr>
        <w:t>даний</w:t>
      </w:r>
      <w:proofErr w:type="spellEnd"/>
      <w:r>
        <w:rPr>
          <w:spacing w:val="4"/>
          <w:sz w:val="28"/>
          <w:szCs w:val="28"/>
        </w:rPr>
        <w:t xml:space="preserve"> час завершено </w:t>
      </w:r>
      <w:proofErr w:type="spellStart"/>
      <w:r>
        <w:rPr>
          <w:spacing w:val="4"/>
          <w:sz w:val="28"/>
          <w:szCs w:val="28"/>
        </w:rPr>
        <w:t>соціальний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супровід</w:t>
      </w:r>
      <w:proofErr w:type="spellEnd"/>
      <w:r>
        <w:rPr>
          <w:spacing w:val="4"/>
          <w:sz w:val="28"/>
          <w:szCs w:val="28"/>
        </w:rPr>
        <w:t xml:space="preserve"> 38 </w:t>
      </w:r>
      <w:proofErr w:type="spellStart"/>
      <w:r>
        <w:rPr>
          <w:spacing w:val="4"/>
          <w:sz w:val="28"/>
          <w:szCs w:val="28"/>
        </w:rPr>
        <w:t>сімей</w:t>
      </w:r>
      <w:proofErr w:type="spellEnd"/>
      <w:r>
        <w:rPr>
          <w:spacing w:val="4"/>
          <w:sz w:val="28"/>
          <w:szCs w:val="28"/>
        </w:rPr>
        <w:t xml:space="preserve">, в </w:t>
      </w:r>
      <w:proofErr w:type="spellStart"/>
      <w:r>
        <w:rPr>
          <w:spacing w:val="4"/>
          <w:sz w:val="28"/>
          <w:szCs w:val="28"/>
        </w:rPr>
        <w:t>яких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виховується</w:t>
      </w:r>
      <w:proofErr w:type="spellEnd"/>
      <w:r>
        <w:rPr>
          <w:spacing w:val="4"/>
          <w:sz w:val="28"/>
          <w:szCs w:val="28"/>
        </w:rPr>
        <w:t xml:space="preserve"> 56 </w:t>
      </w:r>
      <w:proofErr w:type="spellStart"/>
      <w:r>
        <w:rPr>
          <w:spacing w:val="4"/>
          <w:sz w:val="28"/>
          <w:szCs w:val="28"/>
        </w:rPr>
        <w:t>дітей</w:t>
      </w:r>
      <w:proofErr w:type="spellEnd"/>
      <w:r>
        <w:rPr>
          <w:spacing w:val="4"/>
          <w:sz w:val="28"/>
          <w:szCs w:val="28"/>
        </w:rPr>
        <w:t xml:space="preserve">, з </w:t>
      </w:r>
      <w:proofErr w:type="spellStart"/>
      <w:r>
        <w:rPr>
          <w:spacing w:val="4"/>
          <w:sz w:val="28"/>
          <w:szCs w:val="28"/>
        </w:rPr>
        <w:t>позитивним</w:t>
      </w:r>
      <w:proofErr w:type="spellEnd"/>
      <w:r>
        <w:rPr>
          <w:spacing w:val="4"/>
          <w:sz w:val="28"/>
          <w:szCs w:val="28"/>
        </w:rPr>
        <w:t xml:space="preserve"> результатом.</w:t>
      </w:r>
    </w:p>
    <w:p w:rsidR="004F383E" w:rsidRDefault="004F383E" w:rsidP="00D7366F">
      <w:pPr>
        <w:spacing w:line="360" w:lineRule="auto"/>
        <w:ind w:left="-851" w:right="-284" w:firstLine="425"/>
        <w:jc w:val="both"/>
        <w:rPr>
          <w:sz w:val="28"/>
          <w:szCs w:val="28"/>
        </w:rPr>
      </w:pPr>
    </w:p>
    <w:p w:rsidR="004F383E" w:rsidRDefault="004F383E" w:rsidP="004F383E">
      <w:pPr>
        <w:rPr>
          <w:rFonts w:eastAsia="Calibri"/>
          <w:b/>
          <w:sz w:val="28"/>
          <w:szCs w:val="28"/>
          <w:lang w:eastAsia="uk-UA"/>
        </w:rPr>
      </w:pPr>
      <w:r>
        <w:rPr>
          <w:rFonts w:eastAsia="Calibri"/>
          <w:b/>
          <w:sz w:val="28"/>
          <w:szCs w:val="28"/>
          <w:lang w:eastAsia="uk-UA"/>
        </w:rPr>
        <w:t xml:space="preserve">Директор КМЦСС                                                                Галина </w:t>
      </w:r>
      <w:proofErr w:type="spellStart"/>
      <w:r>
        <w:rPr>
          <w:rFonts w:eastAsia="Calibri"/>
          <w:b/>
          <w:sz w:val="28"/>
          <w:szCs w:val="28"/>
          <w:lang w:eastAsia="uk-UA"/>
        </w:rPr>
        <w:t>Дидич</w:t>
      </w:r>
      <w:proofErr w:type="spellEnd"/>
      <w:r>
        <w:rPr>
          <w:rFonts w:eastAsia="Calibri"/>
          <w:b/>
          <w:sz w:val="28"/>
          <w:szCs w:val="28"/>
          <w:lang w:eastAsia="uk-UA"/>
        </w:rPr>
        <w:t xml:space="preserve">       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uk-UA"/>
        </w:rPr>
        <w:t xml:space="preserve">      </w:t>
      </w:r>
    </w:p>
    <w:p w:rsidR="004F383E" w:rsidRDefault="004F383E" w:rsidP="004F383E">
      <w:pPr>
        <w:jc w:val="both"/>
        <w:rPr>
          <w:rFonts w:eastAsia="Calibri"/>
          <w:b/>
          <w:sz w:val="28"/>
          <w:szCs w:val="28"/>
          <w:lang w:eastAsia="uk-UA"/>
        </w:rPr>
      </w:pPr>
    </w:p>
    <w:p w:rsidR="00A839C2" w:rsidRPr="004F383E" w:rsidRDefault="00A839C2" w:rsidP="004F383E"/>
    <w:sectPr w:rsidR="00A839C2" w:rsidRPr="004F383E" w:rsidSect="00D7366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DFF"/>
    <w:multiLevelType w:val="hybridMultilevel"/>
    <w:tmpl w:val="2E3653C4"/>
    <w:lvl w:ilvl="0" w:tplc="A868268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81F"/>
    <w:multiLevelType w:val="hybridMultilevel"/>
    <w:tmpl w:val="FAF64088"/>
    <w:lvl w:ilvl="0" w:tplc="0DD031B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707"/>
    <w:multiLevelType w:val="hybridMultilevel"/>
    <w:tmpl w:val="3484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02D93"/>
    <w:multiLevelType w:val="hybridMultilevel"/>
    <w:tmpl w:val="3EFA56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A6D23"/>
    <w:multiLevelType w:val="hybridMultilevel"/>
    <w:tmpl w:val="4D82FB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AB2524"/>
    <w:multiLevelType w:val="multilevel"/>
    <w:tmpl w:val="3462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76CC6"/>
    <w:multiLevelType w:val="hybridMultilevel"/>
    <w:tmpl w:val="6FC8E9EA"/>
    <w:lvl w:ilvl="0" w:tplc="81BE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C514E"/>
    <w:multiLevelType w:val="hybridMultilevel"/>
    <w:tmpl w:val="2D4AC408"/>
    <w:lvl w:ilvl="0" w:tplc="A33A57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5056B"/>
    <w:multiLevelType w:val="hybridMultilevel"/>
    <w:tmpl w:val="891A2A76"/>
    <w:lvl w:ilvl="0" w:tplc="4CC0DFF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426D9"/>
    <w:multiLevelType w:val="hybridMultilevel"/>
    <w:tmpl w:val="31E699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14414"/>
    <w:multiLevelType w:val="multilevel"/>
    <w:tmpl w:val="D11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308DA"/>
    <w:multiLevelType w:val="hybridMultilevel"/>
    <w:tmpl w:val="E68AE6AC"/>
    <w:lvl w:ilvl="0" w:tplc="A672065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11503"/>
    <w:multiLevelType w:val="hybridMultilevel"/>
    <w:tmpl w:val="9FFE83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F0012"/>
    <w:multiLevelType w:val="hybridMultilevel"/>
    <w:tmpl w:val="AE3CAF5A"/>
    <w:lvl w:ilvl="0" w:tplc="8DF685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C2FFE"/>
    <w:multiLevelType w:val="hybridMultilevel"/>
    <w:tmpl w:val="58066456"/>
    <w:lvl w:ilvl="0" w:tplc="1950540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F2C50"/>
    <w:multiLevelType w:val="hybridMultilevel"/>
    <w:tmpl w:val="9DC050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E7038"/>
    <w:multiLevelType w:val="hybridMultilevel"/>
    <w:tmpl w:val="CCB276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87D0E"/>
    <w:multiLevelType w:val="hybridMultilevel"/>
    <w:tmpl w:val="B7AA75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44A9F"/>
    <w:multiLevelType w:val="multilevel"/>
    <w:tmpl w:val="E4CE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62C36"/>
    <w:multiLevelType w:val="hybridMultilevel"/>
    <w:tmpl w:val="D55A5B68"/>
    <w:lvl w:ilvl="0" w:tplc="D21E625C">
      <w:start w:val="1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14CDA"/>
    <w:multiLevelType w:val="hybridMultilevel"/>
    <w:tmpl w:val="3AAAFB52"/>
    <w:lvl w:ilvl="0" w:tplc="9A7AA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77C39"/>
    <w:multiLevelType w:val="hybridMultilevel"/>
    <w:tmpl w:val="F1201362"/>
    <w:lvl w:ilvl="0" w:tplc="6C3CB290">
      <w:start w:val="1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A4AD1"/>
    <w:multiLevelType w:val="hybridMultilevel"/>
    <w:tmpl w:val="FD38E8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13F34"/>
    <w:multiLevelType w:val="hybridMultilevel"/>
    <w:tmpl w:val="44389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44963"/>
    <w:multiLevelType w:val="hybridMultilevel"/>
    <w:tmpl w:val="B314A78C"/>
    <w:lvl w:ilvl="0" w:tplc="9BBE6A1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80B77"/>
    <w:multiLevelType w:val="hybridMultilevel"/>
    <w:tmpl w:val="616020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522C7"/>
    <w:multiLevelType w:val="hybridMultilevel"/>
    <w:tmpl w:val="9B046B0C"/>
    <w:lvl w:ilvl="0" w:tplc="3D9E5288">
      <w:start w:val="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272C77"/>
    <w:multiLevelType w:val="hybridMultilevel"/>
    <w:tmpl w:val="3EFA56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968F3"/>
    <w:multiLevelType w:val="hybridMultilevel"/>
    <w:tmpl w:val="763EBC42"/>
    <w:lvl w:ilvl="0" w:tplc="976A5D1C">
      <w:start w:val="3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0E87"/>
    <w:multiLevelType w:val="hybridMultilevel"/>
    <w:tmpl w:val="4A889844"/>
    <w:lvl w:ilvl="0" w:tplc="030AE226">
      <w:start w:val="1"/>
      <w:numFmt w:val="decimal"/>
      <w:lvlText w:val="%1."/>
      <w:lvlJc w:val="left"/>
      <w:pPr>
        <w:ind w:left="611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224AAC"/>
    <w:multiLevelType w:val="hybridMultilevel"/>
    <w:tmpl w:val="BCE05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B26E1"/>
    <w:multiLevelType w:val="hybridMultilevel"/>
    <w:tmpl w:val="7AA48B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A0438"/>
    <w:multiLevelType w:val="hybridMultilevel"/>
    <w:tmpl w:val="0386ACD2"/>
    <w:lvl w:ilvl="0" w:tplc="03669E7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2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4"/>
  </w:num>
  <w:num w:numId="9">
    <w:abstractNumId w:val="20"/>
  </w:num>
  <w:num w:numId="10">
    <w:abstractNumId w:val="1"/>
  </w:num>
  <w:num w:numId="11">
    <w:abstractNumId w:val="10"/>
  </w:num>
  <w:num w:numId="12">
    <w:abstractNumId w:val="19"/>
  </w:num>
  <w:num w:numId="13">
    <w:abstractNumId w:val="11"/>
  </w:num>
  <w:num w:numId="14">
    <w:abstractNumId w:val="21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8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7"/>
  </w:num>
  <w:num w:numId="22">
    <w:abstractNumId w:val="15"/>
  </w:num>
  <w:num w:numId="23">
    <w:abstractNumId w:val="16"/>
  </w:num>
  <w:num w:numId="24">
    <w:abstractNumId w:val="32"/>
  </w:num>
  <w:num w:numId="25">
    <w:abstractNumId w:val="6"/>
  </w:num>
  <w:num w:numId="26">
    <w:abstractNumId w:val="17"/>
  </w:num>
  <w:num w:numId="27">
    <w:abstractNumId w:val="23"/>
  </w:num>
  <w:num w:numId="28">
    <w:abstractNumId w:val="14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30"/>
  </w:num>
  <w:num w:numId="33">
    <w:abstractNumId w:val="13"/>
  </w:num>
  <w:num w:numId="34">
    <w:abstractNumId w:val="28"/>
  </w:num>
  <w:num w:numId="35">
    <w:abstractNumId w:val="28"/>
  </w:num>
  <w:num w:numId="36">
    <w:abstractNumId w:val="3"/>
  </w:num>
  <w:num w:numId="37">
    <w:abstractNumId w:val="2"/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36"/>
    <w:rsid w:val="0001246A"/>
    <w:rsid w:val="00037811"/>
    <w:rsid w:val="00043074"/>
    <w:rsid w:val="00043D07"/>
    <w:rsid w:val="00044E80"/>
    <w:rsid w:val="000522DF"/>
    <w:rsid w:val="00060332"/>
    <w:rsid w:val="00067AEF"/>
    <w:rsid w:val="0008163A"/>
    <w:rsid w:val="0009443D"/>
    <w:rsid w:val="000A0F3F"/>
    <w:rsid w:val="000A4692"/>
    <w:rsid w:val="000B39DE"/>
    <w:rsid w:val="000E0E60"/>
    <w:rsid w:val="000E7519"/>
    <w:rsid w:val="000E7736"/>
    <w:rsid w:val="000F0C4A"/>
    <w:rsid w:val="00104D0F"/>
    <w:rsid w:val="00105E95"/>
    <w:rsid w:val="0011726A"/>
    <w:rsid w:val="00127CB7"/>
    <w:rsid w:val="001341AF"/>
    <w:rsid w:val="00146BCA"/>
    <w:rsid w:val="001600B9"/>
    <w:rsid w:val="00164C54"/>
    <w:rsid w:val="00172791"/>
    <w:rsid w:val="00196727"/>
    <w:rsid w:val="0019716D"/>
    <w:rsid w:val="001A671C"/>
    <w:rsid w:val="001C093F"/>
    <w:rsid w:val="001D543B"/>
    <w:rsid w:val="001E39F4"/>
    <w:rsid w:val="001E3ADC"/>
    <w:rsid w:val="001E460C"/>
    <w:rsid w:val="001E7693"/>
    <w:rsid w:val="001F07A8"/>
    <w:rsid w:val="0020583B"/>
    <w:rsid w:val="00213439"/>
    <w:rsid w:val="00215BAF"/>
    <w:rsid w:val="002170AB"/>
    <w:rsid w:val="00220AAD"/>
    <w:rsid w:val="002362BA"/>
    <w:rsid w:val="00243FDA"/>
    <w:rsid w:val="00282E62"/>
    <w:rsid w:val="00292E0B"/>
    <w:rsid w:val="00296B67"/>
    <w:rsid w:val="002C29F1"/>
    <w:rsid w:val="002D3688"/>
    <w:rsid w:val="002D39B3"/>
    <w:rsid w:val="002E5C82"/>
    <w:rsid w:val="003109C6"/>
    <w:rsid w:val="00316C78"/>
    <w:rsid w:val="00317CED"/>
    <w:rsid w:val="00322422"/>
    <w:rsid w:val="003323DB"/>
    <w:rsid w:val="003433EC"/>
    <w:rsid w:val="00343517"/>
    <w:rsid w:val="003531E1"/>
    <w:rsid w:val="003609A7"/>
    <w:rsid w:val="00370EB3"/>
    <w:rsid w:val="0037279E"/>
    <w:rsid w:val="00374BB3"/>
    <w:rsid w:val="00383677"/>
    <w:rsid w:val="0039500A"/>
    <w:rsid w:val="003A5A10"/>
    <w:rsid w:val="003B388F"/>
    <w:rsid w:val="003B4941"/>
    <w:rsid w:val="003C5851"/>
    <w:rsid w:val="003D371D"/>
    <w:rsid w:val="003D416D"/>
    <w:rsid w:val="003E6A8E"/>
    <w:rsid w:val="003F14C0"/>
    <w:rsid w:val="00423FCF"/>
    <w:rsid w:val="00426B49"/>
    <w:rsid w:val="004345B2"/>
    <w:rsid w:val="004356AB"/>
    <w:rsid w:val="00440B4B"/>
    <w:rsid w:val="00450381"/>
    <w:rsid w:val="004659AF"/>
    <w:rsid w:val="004669FC"/>
    <w:rsid w:val="0047772B"/>
    <w:rsid w:val="0048230D"/>
    <w:rsid w:val="004B5B34"/>
    <w:rsid w:val="004E238C"/>
    <w:rsid w:val="004E332A"/>
    <w:rsid w:val="004F25F7"/>
    <w:rsid w:val="004F383E"/>
    <w:rsid w:val="00501AAC"/>
    <w:rsid w:val="005139C0"/>
    <w:rsid w:val="00515DBA"/>
    <w:rsid w:val="00522EBB"/>
    <w:rsid w:val="00522FF3"/>
    <w:rsid w:val="0053369E"/>
    <w:rsid w:val="00540452"/>
    <w:rsid w:val="00544E97"/>
    <w:rsid w:val="00547EC8"/>
    <w:rsid w:val="005634FE"/>
    <w:rsid w:val="00565758"/>
    <w:rsid w:val="00565A1D"/>
    <w:rsid w:val="005670EE"/>
    <w:rsid w:val="005730E9"/>
    <w:rsid w:val="005737C6"/>
    <w:rsid w:val="00584799"/>
    <w:rsid w:val="0059083E"/>
    <w:rsid w:val="00591BE8"/>
    <w:rsid w:val="00594EDA"/>
    <w:rsid w:val="005970EE"/>
    <w:rsid w:val="005C7981"/>
    <w:rsid w:val="005D17D3"/>
    <w:rsid w:val="005D51C5"/>
    <w:rsid w:val="005E104E"/>
    <w:rsid w:val="005E384D"/>
    <w:rsid w:val="005F106A"/>
    <w:rsid w:val="005F61E8"/>
    <w:rsid w:val="005F70AC"/>
    <w:rsid w:val="00617AB9"/>
    <w:rsid w:val="00621A17"/>
    <w:rsid w:val="00627B93"/>
    <w:rsid w:val="00636921"/>
    <w:rsid w:val="00637088"/>
    <w:rsid w:val="006413B6"/>
    <w:rsid w:val="00653616"/>
    <w:rsid w:val="0065507C"/>
    <w:rsid w:val="00655C60"/>
    <w:rsid w:val="006561EB"/>
    <w:rsid w:val="0065637C"/>
    <w:rsid w:val="00656B94"/>
    <w:rsid w:val="006658F8"/>
    <w:rsid w:val="00671FF2"/>
    <w:rsid w:val="006A4D98"/>
    <w:rsid w:val="006B04A2"/>
    <w:rsid w:val="006B3902"/>
    <w:rsid w:val="006C1070"/>
    <w:rsid w:val="006D1BC2"/>
    <w:rsid w:val="006E0E0D"/>
    <w:rsid w:val="006E1BCD"/>
    <w:rsid w:val="006E3631"/>
    <w:rsid w:val="0072589E"/>
    <w:rsid w:val="00726156"/>
    <w:rsid w:val="00727AF0"/>
    <w:rsid w:val="007856B0"/>
    <w:rsid w:val="007858C5"/>
    <w:rsid w:val="007907F8"/>
    <w:rsid w:val="00793D12"/>
    <w:rsid w:val="007A2FDF"/>
    <w:rsid w:val="007B2D55"/>
    <w:rsid w:val="007B5E2C"/>
    <w:rsid w:val="007D4427"/>
    <w:rsid w:val="007D73AF"/>
    <w:rsid w:val="007E3557"/>
    <w:rsid w:val="007E36DB"/>
    <w:rsid w:val="007E5E11"/>
    <w:rsid w:val="007E6FC0"/>
    <w:rsid w:val="007F7D4A"/>
    <w:rsid w:val="00800420"/>
    <w:rsid w:val="0080298E"/>
    <w:rsid w:val="0081184B"/>
    <w:rsid w:val="00812CBF"/>
    <w:rsid w:val="00820417"/>
    <w:rsid w:val="00822E51"/>
    <w:rsid w:val="008235B2"/>
    <w:rsid w:val="0085498E"/>
    <w:rsid w:val="0086113A"/>
    <w:rsid w:val="008679BE"/>
    <w:rsid w:val="00870007"/>
    <w:rsid w:val="00870E28"/>
    <w:rsid w:val="00883225"/>
    <w:rsid w:val="008A508E"/>
    <w:rsid w:val="008B233F"/>
    <w:rsid w:val="008B479E"/>
    <w:rsid w:val="008C1C47"/>
    <w:rsid w:val="008C55B2"/>
    <w:rsid w:val="008C6CE8"/>
    <w:rsid w:val="008C749B"/>
    <w:rsid w:val="008F41A6"/>
    <w:rsid w:val="00900CE9"/>
    <w:rsid w:val="00907A99"/>
    <w:rsid w:val="009139C1"/>
    <w:rsid w:val="00920F4D"/>
    <w:rsid w:val="0092597A"/>
    <w:rsid w:val="00930FD7"/>
    <w:rsid w:val="00932AC3"/>
    <w:rsid w:val="00952E80"/>
    <w:rsid w:val="00957D4D"/>
    <w:rsid w:val="00962CED"/>
    <w:rsid w:val="0097013D"/>
    <w:rsid w:val="00970962"/>
    <w:rsid w:val="00971F16"/>
    <w:rsid w:val="00976519"/>
    <w:rsid w:val="00982550"/>
    <w:rsid w:val="009830DE"/>
    <w:rsid w:val="00983D03"/>
    <w:rsid w:val="00991CC6"/>
    <w:rsid w:val="009A4D08"/>
    <w:rsid w:val="009C6B35"/>
    <w:rsid w:val="009D7825"/>
    <w:rsid w:val="009E020E"/>
    <w:rsid w:val="009F12F6"/>
    <w:rsid w:val="00A120BF"/>
    <w:rsid w:val="00A42438"/>
    <w:rsid w:val="00A473B7"/>
    <w:rsid w:val="00A50197"/>
    <w:rsid w:val="00A7117A"/>
    <w:rsid w:val="00A82B86"/>
    <w:rsid w:val="00A839C2"/>
    <w:rsid w:val="00AC0449"/>
    <w:rsid w:val="00AC2FD6"/>
    <w:rsid w:val="00AD2574"/>
    <w:rsid w:val="00AD3245"/>
    <w:rsid w:val="00AD363D"/>
    <w:rsid w:val="00AF1C06"/>
    <w:rsid w:val="00AF24D5"/>
    <w:rsid w:val="00AF28FA"/>
    <w:rsid w:val="00B16416"/>
    <w:rsid w:val="00B203F2"/>
    <w:rsid w:val="00B233C4"/>
    <w:rsid w:val="00B23E6E"/>
    <w:rsid w:val="00B25BBC"/>
    <w:rsid w:val="00B3668D"/>
    <w:rsid w:val="00B4347E"/>
    <w:rsid w:val="00B84E36"/>
    <w:rsid w:val="00B85C96"/>
    <w:rsid w:val="00BB174F"/>
    <w:rsid w:val="00BB4EE1"/>
    <w:rsid w:val="00BC0364"/>
    <w:rsid w:val="00BE6869"/>
    <w:rsid w:val="00C10CBF"/>
    <w:rsid w:val="00C12B4F"/>
    <w:rsid w:val="00C13425"/>
    <w:rsid w:val="00C15ED4"/>
    <w:rsid w:val="00C333DC"/>
    <w:rsid w:val="00C61289"/>
    <w:rsid w:val="00C66678"/>
    <w:rsid w:val="00C83295"/>
    <w:rsid w:val="00C91030"/>
    <w:rsid w:val="00C9326A"/>
    <w:rsid w:val="00CA7938"/>
    <w:rsid w:val="00CB56ED"/>
    <w:rsid w:val="00CB6B8F"/>
    <w:rsid w:val="00CB6DDE"/>
    <w:rsid w:val="00CC11C5"/>
    <w:rsid w:val="00CC6E63"/>
    <w:rsid w:val="00CD4260"/>
    <w:rsid w:val="00CE0A8D"/>
    <w:rsid w:val="00CF0C75"/>
    <w:rsid w:val="00D018D9"/>
    <w:rsid w:val="00D06DFE"/>
    <w:rsid w:val="00D077FD"/>
    <w:rsid w:val="00D11718"/>
    <w:rsid w:val="00D24C48"/>
    <w:rsid w:val="00D46A8C"/>
    <w:rsid w:val="00D50C02"/>
    <w:rsid w:val="00D55948"/>
    <w:rsid w:val="00D7366F"/>
    <w:rsid w:val="00D81509"/>
    <w:rsid w:val="00D84DC9"/>
    <w:rsid w:val="00DA7169"/>
    <w:rsid w:val="00DB3422"/>
    <w:rsid w:val="00DB4389"/>
    <w:rsid w:val="00DD0F7C"/>
    <w:rsid w:val="00DD15B7"/>
    <w:rsid w:val="00E0403D"/>
    <w:rsid w:val="00E053C1"/>
    <w:rsid w:val="00E11B74"/>
    <w:rsid w:val="00E30B00"/>
    <w:rsid w:val="00E40D7A"/>
    <w:rsid w:val="00E50251"/>
    <w:rsid w:val="00E61F9E"/>
    <w:rsid w:val="00E6546B"/>
    <w:rsid w:val="00E833BA"/>
    <w:rsid w:val="00EB30DC"/>
    <w:rsid w:val="00EC496A"/>
    <w:rsid w:val="00EE2A19"/>
    <w:rsid w:val="00F40296"/>
    <w:rsid w:val="00F5110A"/>
    <w:rsid w:val="00F554D6"/>
    <w:rsid w:val="00F62C3E"/>
    <w:rsid w:val="00F842EA"/>
    <w:rsid w:val="00FB05DE"/>
    <w:rsid w:val="00FB3E4B"/>
    <w:rsid w:val="00FB6771"/>
    <w:rsid w:val="00FE11EE"/>
    <w:rsid w:val="00FE4958"/>
    <w:rsid w:val="00FE5849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0A03"/>
  <w15:chartTrackingRefBased/>
  <w15:docId w15:val="{A5E9330A-2FCD-4711-81B2-2F9402EC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C6B35"/>
    <w:pPr>
      <w:keepNext/>
      <w:jc w:val="center"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8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6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Subtitle"/>
    <w:basedOn w:val="a"/>
    <w:link w:val="a4"/>
    <w:qFormat/>
    <w:rsid w:val="009C6B35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4">
    <w:name w:val="Подзаголовок Знак"/>
    <w:basedOn w:val="a0"/>
    <w:link w:val="a3"/>
    <w:rsid w:val="009C6B35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No Spacing"/>
    <w:link w:val="a6"/>
    <w:uiPriority w:val="1"/>
    <w:qFormat/>
    <w:rsid w:val="00AD324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7">
    <w:name w:val="List Paragraph"/>
    <w:basedOn w:val="a"/>
    <w:uiPriority w:val="34"/>
    <w:qFormat/>
    <w:rsid w:val="006E3631"/>
    <w:pPr>
      <w:spacing w:line="480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B16416"/>
    <w:pPr>
      <w:spacing w:before="100" w:beforeAutospacing="1" w:after="100" w:afterAutospacing="1"/>
    </w:pPr>
    <w:rPr>
      <w:lang w:val="uk-UA" w:eastAsia="uk-UA"/>
    </w:rPr>
  </w:style>
  <w:style w:type="paragraph" w:customStyle="1" w:styleId="DefaultText">
    <w:name w:val="Default Text"/>
    <w:rsid w:val="0004307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val="ru-RU" w:eastAsia="ru-RU"/>
    </w:rPr>
  </w:style>
  <w:style w:type="character" w:customStyle="1" w:styleId="s3">
    <w:name w:val="s3"/>
    <w:basedOn w:val="a0"/>
    <w:rsid w:val="00043074"/>
  </w:style>
  <w:style w:type="character" w:styleId="a9">
    <w:name w:val="Hyperlink"/>
    <w:basedOn w:val="a0"/>
    <w:uiPriority w:val="99"/>
    <w:unhideWhenUsed/>
    <w:rsid w:val="00636921"/>
    <w:rPr>
      <w:color w:val="0563C1" w:themeColor="hyperlink"/>
      <w:u w:val="single"/>
    </w:rPr>
  </w:style>
  <w:style w:type="paragraph" w:customStyle="1" w:styleId="11">
    <w:name w:val="Без интервала1"/>
    <w:rsid w:val="0088322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basedOn w:val="a0"/>
    <w:rsid w:val="00060332"/>
  </w:style>
  <w:style w:type="paragraph" w:styleId="aa">
    <w:name w:val="Balloon Text"/>
    <w:basedOn w:val="a"/>
    <w:link w:val="ab"/>
    <w:uiPriority w:val="99"/>
    <w:semiHidden/>
    <w:unhideWhenUsed/>
    <w:rsid w:val="005E38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384D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c">
    <w:name w:val="Table Grid"/>
    <w:basedOn w:val="a1"/>
    <w:uiPriority w:val="59"/>
    <w:rsid w:val="00FE11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b">
    <w:name w:val="db"/>
    <w:basedOn w:val="a0"/>
    <w:rsid w:val="005139C0"/>
  </w:style>
  <w:style w:type="character" w:customStyle="1" w:styleId="style-11">
    <w:name w:val="style-11"/>
    <w:basedOn w:val="a0"/>
    <w:rsid w:val="005139C0"/>
  </w:style>
  <w:style w:type="character" w:styleId="ad">
    <w:name w:val="Strong"/>
    <w:basedOn w:val="a0"/>
    <w:uiPriority w:val="22"/>
    <w:qFormat/>
    <w:rsid w:val="005139C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B3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character" w:customStyle="1" w:styleId="td-post-date">
    <w:name w:val="td-post-date"/>
    <w:basedOn w:val="a0"/>
    <w:rsid w:val="003B388F"/>
  </w:style>
  <w:style w:type="character" w:customStyle="1" w:styleId="td-adspot-title">
    <w:name w:val="td-adspot-title"/>
    <w:basedOn w:val="a0"/>
    <w:rsid w:val="003B388F"/>
  </w:style>
  <w:style w:type="paragraph" w:customStyle="1" w:styleId="p10">
    <w:name w:val="p10"/>
    <w:basedOn w:val="a"/>
    <w:rsid w:val="00322422"/>
    <w:pPr>
      <w:spacing w:before="100" w:beforeAutospacing="1" w:after="100" w:afterAutospacing="1"/>
    </w:pPr>
  </w:style>
  <w:style w:type="paragraph" w:customStyle="1" w:styleId="p11">
    <w:name w:val="p11"/>
    <w:basedOn w:val="a"/>
    <w:rsid w:val="00322422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730E9"/>
  </w:style>
  <w:style w:type="paragraph" w:customStyle="1" w:styleId="rvps6">
    <w:name w:val="rvps6"/>
    <w:basedOn w:val="a"/>
    <w:rsid w:val="005730E9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565A1D"/>
  </w:style>
  <w:style w:type="paragraph" w:customStyle="1" w:styleId="Default">
    <w:name w:val="Default"/>
    <w:rsid w:val="00D01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nhideWhenUsed/>
    <w:rsid w:val="009A4D08"/>
    <w:pPr>
      <w:ind w:right="-524"/>
    </w:pPr>
    <w:rPr>
      <w:b/>
      <w:szCs w:val="20"/>
      <w:u w:val="single"/>
      <w:lang w:val="uk-UA"/>
    </w:rPr>
  </w:style>
  <w:style w:type="character" w:customStyle="1" w:styleId="af">
    <w:name w:val="Основной текст Знак"/>
    <w:basedOn w:val="a0"/>
    <w:link w:val="ae"/>
    <w:rsid w:val="009A4D0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HTML">
    <w:name w:val="HTML Preformatted"/>
    <w:basedOn w:val="a"/>
    <w:link w:val="HTML0"/>
    <w:rsid w:val="00B20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B203F2"/>
    <w:rPr>
      <w:rFonts w:ascii="Courier New" w:eastAsia="Times New Roman" w:hAnsi="Courier New" w:cs="Times New Roman"/>
      <w:color w:val="000000"/>
      <w:sz w:val="28"/>
      <w:szCs w:val="28"/>
      <w:lang w:val="ru-RU" w:eastAsia="ru-RU"/>
    </w:rPr>
  </w:style>
  <w:style w:type="character" w:styleId="af0">
    <w:name w:val="Emphasis"/>
    <w:basedOn w:val="a0"/>
    <w:uiPriority w:val="20"/>
    <w:qFormat/>
    <w:rsid w:val="00A7117A"/>
    <w:rPr>
      <w:i/>
      <w:iCs/>
    </w:rPr>
  </w:style>
  <w:style w:type="paragraph" w:customStyle="1" w:styleId="12">
    <w:name w:val="Абзац списка1"/>
    <w:basedOn w:val="a"/>
    <w:rsid w:val="001E46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rvps2">
    <w:name w:val="rvps2"/>
    <w:basedOn w:val="a"/>
    <w:rsid w:val="00870007"/>
    <w:pPr>
      <w:spacing w:before="100" w:beforeAutospacing="1" w:after="100" w:afterAutospacing="1"/>
    </w:pPr>
    <w:rPr>
      <w:lang w:val="uk-UA" w:eastAsia="uk-UA"/>
    </w:rPr>
  </w:style>
  <w:style w:type="paragraph" w:customStyle="1" w:styleId="af1">
    <w:name w:val="a"/>
    <w:basedOn w:val="a"/>
    <w:rsid w:val="00FF0837"/>
    <w:pPr>
      <w:spacing w:before="100" w:beforeAutospacing="1" w:after="100" w:afterAutospacing="1"/>
    </w:pPr>
    <w:rPr>
      <w:lang w:val="uk-UA" w:eastAsia="uk-UA"/>
    </w:rPr>
  </w:style>
  <w:style w:type="character" w:customStyle="1" w:styleId="a6">
    <w:name w:val="Без интервала Знак"/>
    <w:basedOn w:val="a0"/>
    <w:link w:val="a5"/>
    <w:rsid w:val="001D543B"/>
    <w:rPr>
      <w:rFonts w:ascii="Calibri" w:eastAsia="Times New Roman" w:hAnsi="Calibri" w:cs="Times New Roman"/>
      <w:lang w:eastAsia="uk-UA"/>
    </w:rPr>
  </w:style>
  <w:style w:type="paragraph" w:customStyle="1" w:styleId="Style3">
    <w:name w:val="Style3"/>
    <w:basedOn w:val="a"/>
    <w:rsid w:val="00793D12"/>
    <w:pPr>
      <w:widowControl w:val="0"/>
      <w:autoSpaceDE w:val="0"/>
      <w:autoSpaceDN w:val="0"/>
      <w:adjustRightInd w:val="0"/>
      <w:spacing w:line="180" w:lineRule="exact"/>
      <w:ind w:firstLine="923"/>
    </w:pPr>
  </w:style>
  <w:style w:type="paragraph" w:customStyle="1" w:styleId="TextBodySingle">
    <w:name w:val="Text Body Single"/>
    <w:basedOn w:val="a"/>
    <w:uiPriority w:val="99"/>
    <w:rsid w:val="003323DB"/>
    <w:pPr>
      <w:widowControl w:val="0"/>
      <w:suppressAutoHyphens/>
      <w:autoSpaceDN w:val="0"/>
      <w:spacing w:after="120"/>
      <w:textAlignment w:val="baseline"/>
    </w:pPr>
    <w:rPr>
      <w:rFonts w:ascii="Arial" w:eastAsia="Calibri" w:hAnsi="Arial" w:cs="Tahoma"/>
      <w:kern w:val="3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9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07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1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DF25-6DC6-4EBC-B4FA-32285A9F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2021-09-23T12:10:00Z</cp:lastPrinted>
  <dcterms:created xsi:type="dcterms:W3CDTF">2021-09-29T07:18:00Z</dcterms:created>
  <dcterms:modified xsi:type="dcterms:W3CDTF">2021-09-29T07:18:00Z</dcterms:modified>
</cp:coreProperties>
</file>