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A80C65">
        <w:rPr>
          <w:rFonts w:ascii="Times New Roman" w:hAnsi="Times New Roman" w:cs="Times New Roman"/>
          <w:b/>
          <w:sz w:val="28"/>
          <w:szCs w:val="28"/>
        </w:rPr>
        <w:t>травень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D7C6F" w:rsidRPr="00DD7C6F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 xml:space="preserve">комунальної власності </w:t>
      </w:r>
    </w:p>
    <w:p w:rsidR="00DD7C6F" w:rsidRPr="00922734" w:rsidRDefault="0096285D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62550" cy="2895600"/>
            <wp:effectExtent l="19050" t="0" r="1905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24475" cy="2819400"/>
            <wp:effectExtent l="19050" t="0" r="9525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76850" cy="2790825"/>
            <wp:effectExtent l="19050" t="0" r="1905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Default="0096285D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3EA7" w:rsidRDefault="00263EA7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96285D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7C6F" w:rsidRDefault="0096285D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76875" cy="3286125"/>
            <wp:effectExtent l="19050" t="0" r="9525" b="0"/>
            <wp:docPr id="7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3EA7" w:rsidRDefault="00263EA7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A7" w:rsidRPr="00922734" w:rsidRDefault="00263EA7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7954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</w:t>
      </w:r>
    </w:p>
    <w:p w:rsidR="00D47954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0C65">
        <w:rPr>
          <w:rFonts w:ascii="Times New Roman" w:hAnsi="Times New Roman" w:cs="Times New Roman"/>
          <w:b/>
          <w:sz w:val="28"/>
          <w:szCs w:val="28"/>
        </w:rPr>
        <w:t>травень</w:t>
      </w:r>
      <w:r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P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A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4565" cy="3219450"/>
            <wp:effectExtent l="19050" t="0" r="1333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A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15000" cy="3276600"/>
            <wp:effectExtent l="0" t="0" r="0" b="0"/>
            <wp:docPr id="9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20409" cy="3966444"/>
                      <a:chOff x="2175788" y="454740"/>
                      <a:chExt cx="7220409" cy="3966444"/>
                    </a:xfrm>
                  </a:grpSpPr>
                  <a:grpSp>
                    <a:nvGrpSpPr>
                      <a:cNvPr id="5" name="Группа 4"/>
                      <a:cNvGrpSpPr/>
                    </a:nvGrpSpPr>
                    <a:grpSpPr>
                      <a:xfrm>
                        <a:off x="2175788" y="454740"/>
                        <a:ext cx="7220409" cy="3966444"/>
                        <a:chOff x="2024326" y="719666"/>
                        <a:chExt cx="8135673" cy="4680462"/>
                      </a:xfrm>
                      <a:effectLst>
                        <a:glow rad="228600">
                          <a:schemeClr val="accent4">
                            <a:satMod val="175000"/>
                            <a:alpha val="40000"/>
                          </a:schemeClr>
                        </a:glow>
                      </a:effectLst>
                    </a:grpSpPr>
                    <a:sp>
                      <a:nvSpPr>
                        <a:cNvPr id="6" name="Полилиния 5"/>
                        <a:cNvSpPr/>
                      </a:nvSpPr>
                      <a:spPr>
                        <a:xfrm>
                          <a:off x="5283199" y="719666"/>
                          <a:ext cx="4876800" cy="1693333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lvl="1" indent="-34290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Font typeface="Arial" panose="020B0604020202020204" pitchFamily="34" charset="0"/>
                              <a:buChar char="•"/>
                            </a:pPr>
                            <a:r>
                              <a:rPr lang="ru-RU" sz="2000" dirty="0" smtClean="0"/>
                              <a:t>10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договорів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оренди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землі</a:t>
                            </a:r>
                            <a:r>
                              <a:rPr lang="ru-RU" sz="2000" kern="1200" dirty="0" smtClean="0"/>
                              <a:t>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err="1" smtClean="0"/>
                              <a:t>Площею</a:t>
                            </a:r>
                            <a:r>
                              <a:rPr lang="ru-RU" sz="2000" dirty="0" smtClean="0"/>
                              <a:t> 0,6423 га.</a:t>
                            </a:r>
                            <a:endParaRPr lang="ru-RU" sz="2000" kern="1200" dirty="0" smtClean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smtClean="0"/>
                              <a:t>75 294, 08 грн.</a:t>
                            </a:r>
                            <a:endParaRPr lang="ru-RU" sz="2000" kern="1200" dirty="0" smtClean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endParaRPr lang="ru-RU" sz="2900" kern="1200" dirty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7" name="Полилиния 6"/>
                        <a:cNvSpPr/>
                      </a:nvSpPr>
                      <a:spPr>
                        <a:xfrm>
                          <a:off x="2032000" y="719666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олилиния 7"/>
                        <a:cNvSpPr/>
                      </a:nvSpPr>
                      <a:spPr>
                        <a:xfrm>
                          <a:off x="5283199" y="3706794"/>
                          <a:ext cx="4876800" cy="1693334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lvl="1" indent="-34290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Font typeface="Arial" panose="020B0604020202020204" pitchFamily="34" charset="0"/>
                              <a:buChar char="•"/>
                            </a:pPr>
                            <a:r>
                              <a:rPr lang="ru-RU" sz="2400" dirty="0"/>
                              <a:t>6</a:t>
                            </a:r>
                            <a:r>
                              <a:rPr lang="ru-RU" sz="2400" kern="1200" dirty="0" smtClean="0"/>
                              <a:t> </a:t>
                            </a:r>
                            <a:r>
                              <a:rPr lang="ru-RU" sz="2400" kern="1200" dirty="0" err="1" smtClean="0"/>
                              <a:t>додаткових</a:t>
                            </a:r>
                            <a:r>
                              <a:rPr lang="ru-RU" sz="2400" kern="1200" dirty="0" smtClean="0"/>
                              <a:t> </a:t>
                            </a:r>
                            <a:r>
                              <a:rPr lang="ru-RU" sz="2400" kern="1200" dirty="0" err="1" smtClean="0"/>
                              <a:t>угод</a:t>
                            </a:r>
                            <a:r>
                              <a:rPr lang="ru-RU" sz="2400" kern="1200" dirty="0" smtClean="0"/>
                              <a:t>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400" smtClean="0"/>
                              <a:t> 53 204, 54грн</a:t>
                            </a:r>
                            <a:r>
                              <a:rPr lang="ru-RU" sz="2400" dirty="0" smtClean="0"/>
                              <a:t>.</a:t>
                            </a:r>
                            <a:endParaRPr lang="ru-RU" sz="2400" kern="1200" dirty="0"/>
                          </a:p>
                          <a:p>
                            <a:pPr marL="0" lvl="1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9" name="Полилиния 8"/>
                        <a:cNvSpPr/>
                      </a:nvSpPr>
                      <a:spPr>
                        <a:xfrm>
                          <a:off x="2024326" y="3647204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Укладені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додаткові</a:t>
                            </a:r>
                            <a:r>
                              <a:rPr lang="ru-RU" sz="2600" kern="1200" dirty="0" smtClean="0"/>
                              <a:t> угоди до </a:t>
                            </a:r>
                            <a:r>
                              <a:rPr lang="ru-RU" sz="2600" kern="1200" dirty="0" err="1" smtClean="0"/>
                              <a:t>договорів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землі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1" name="Полилиния 10"/>
                        <a:cNvSpPr/>
                      </a:nvSpPr>
                      <a:spPr>
                        <a:xfrm>
                          <a:off x="2046510" y="719666"/>
                          <a:ext cx="3251200" cy="1693334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Залучені</a:t>
                            </a:r>
                            <a:r>
                              <a:rPr lang="ru-RU" sz="2600" kern="1200" dirty="0" smtClean="0"/>
                              <a:t> до оплати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земельні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ділянки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C1460A" w:rsidRDefault="00C1460A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5D" w:rsidRDefault="0096285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263EA7" w:rsidRPr="00CD156C" w:rsidRDefault="00263EA7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4075" cy="2962275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7225" w:rsidRPr="00D57B01" w:rsidRDefault="00327225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53D71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2021рік:</w:t>
      </w:r>
    </w:p>
    <w:p w:rsidR="00D57B01" w:rsidRPr="00D57B01" w:rsidRDefault="0020380B" w:rsidP="00D57B01">
      <w:pPr>
        <w:tabs>
          <w:tab w:val="left" w:pos="165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54 рішення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>
        <w:rPr>
          <w:rFonts w:ascii="Times New Roman" w:hAnsi="Times New Roman" w:cs="Times New Roman"/>
          <w:b/>
          <w:sz w:val="26"/>
          <w:szCs w:val="26"/>
        </w:rPr>
        <w:t>яду 130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  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F6B9D">
        <w:rPr>
          <w:rFonts w:ascii="Times New Roman" w:hAnsi="Times New Roman" w:cs="Times New Roman"/>
          <w:b/>
          <w:sz w:val="26"/>
          <w:szCs w:val="26"/>
        </w:rPr>
        <w:t>42 рішення з розгляду 237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57B01" w:rsidRPr="009A5340" w:rsidRDefault="00D57B01" w:rsidP="00D57B01">
      <w:pPr>
        <w:tabs>
          <w:tab w:val="left" w:pos="1658"/>
        </w:tabs>
        <w:rPr>
          <w:rFonts w:ascii="Times New Roman" w:hAnsi="Times New Roman" w:cs="Times New Roman"/>
          <w:b/>
          <w:sz w:val="24"/>
          <w:szCs w:val="24"/>
        </w:rPr>
      </w:pP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9A5340" w:rsidRPr="00D57B01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1823A2">
        <w:rPr>
          <w:rFonts w:ascii="Times New Roman" w:hAnsi="Times New Roman" w:cs="Times New Roman"/>
          <w:sz w:val="26"/>
          <w:szCs w:val="26"/>
        </w:rPr>
        <w:t xml:space="preserve"> ЦНАП – 20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2021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ЦНАП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1823A2">
        <w:rPr>
          <w:rFonts w:ascii="Times New Roman" w:hAnsi="Times New Roman" w:cs="Times New Roman"/>
          <w:sz w:val="26"/>
          <w:szCs w:val="26"/>
        </w:rPr>
        <w:t>1</w:t>
      </w:r>
      <w:r w:rsidR="009306EF">
        <w:rPr>
          <w:rFonts w:ascii="Times New Roman" w:hAnsi="Times New Roman" w:cs="Times New Roman"/>
          <w:sz w:val="26"/>
          <w:szCs w:val="26"/>
        </w:rPr>
        <w:t>74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9A5340" w:rsidRPr="00D57B01" w:rsidRDefault="002B6316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CE2CEF">
        <w:rPr>
          <w:rFonts w:ascii="Times New Roman" w:hAnsi="Times New Roman" w:cs="Times New Roman"/>
          <w:sz w:val="26"/>
          <w:szCs w:val="26"/>
        </w:rPr>
        <w:t>22</w:t>
      </w:r>
      <w:r w:rsidR="00662F40">
        <w:rPr>
          <w:rFonts w:ascii="Times New Roman" w:hAnsi="Times New Roman" w:cs="Times New Roman"/>
          <w:sz w:val="26"/>
          <w:szCs w:val="26"/>
        </w:rPr>
        <w:t xml:space="preserve"> заяв</w:t>
      </w:r>
      <w:r w:rsidR="00CE2CEF">
        <w:rPr>
          <w:rFonts w:ascii="Times New Roman" w:hAnsi="Times New Roman" w:cs="Times New Roman"/>
          <w:sz w:val="26"/>
          <w:szCs w:val="26"/>
        </w:rPr>
        <w:t>и</w:t>
      </w:r>
      <w:r w:rsidR="001823A2">
        <w:rPr>
          <w:rFonts w:ascii="Times New Roman" w:hAnsi="Times New Roman" w:cs="Times New Roman"/>
          <w:sz w:val="26"/>
          <w:szCs w:val="26"/>
        </w:rPr>
        <w:t xml:space="preserve"> (клопотання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823A2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sz w:val="26"/>
          <w:szCs w:val="26"/>
        </w:rPr>
        <w:t>СПД –</w:t>
      </w:r>
      <w:r w:rsidR="009306EF">
        <w:rPr>
          <w:rFonts w:ascii="Times New Roman" w:hAnsi="Times New Roman" w:cs="Times New Roman"/>
          <w:sz w:val="26"/>
          <w:szCs w:val="26"/>
        </w:rPr>
        <w:t xml:space="preserve"> 55</w:t>
      </w:r>
      <w:r w:rsidR="00662F40">
        <w:rPr>
          <w:rFonts w:ascii="Times New Roman" w:hAnsi="Times New Roman" w:cs="Times New Roman"/>
          <w:sz w:val="26"/>
          <w:szCs w:val="26"/>
        </w:rPr>
        <w:t xml:space="preserve">  заяв (клопотань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9A5340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="00B26E03">
        <w:rPr>
          <w:rFonts w:ascii="Times New Roman" w:hAnsi="Times New Roman" w:cs="Times New Roman"/>
          <w:sz w:val="26"/>
          <w:szCs w:val="26"/>
        </w:rPr>
        <w:t>Громадяни – 4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61720B">
        <w:rPr>
          <w:rFonts w:ascii="Times New Roman" w:hAnsi="Times New Roman" w:cs="Times New Roman"/>
          <w:sz w:val="26"/>
          <w:szCs w:val="26"/>
        </w:rPr>
        <w:t>и</w:t>
      </w:r>
      <w:r w:rsidRPr="00D57B0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9306EF">
        <w:rPr>
          <w:rFonts w:ascii="Times New Roman" w:hAnsi="Times New Roman" w:cs="Times New Roman"/>
          <w:sz w:val="26"/>
          <w:szCs w:val="26"/>
        </w:rPr>
        <w:t xml:space="preserve"> 27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1823A2">
        <w:rPr>
          <w:rFonts w:ascii="Times New Roman" w:hAnsi="Times New Roman" w:cs="Times New Roman"/>
          <w:b/>
          <w:sz w:val="26"/>
          <w:szCs w:val="26"/>
        </w:rPr>
        <w:t>45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       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1823A2">
        <w:rPr>
          <w:rFonts w:ascii="Times New Roman" w:hAnsi="Times New Roman" w:cs="Times New Roman"/>
          <w:b/>
          <w:sz w:val="26"/>
          <w:szCs w:val="26"/>
        </w:rPr>
        <w:t>2</w:t>
      </w:r>
      <w:r w:rsidR="009306EF">
        <w:rPr>
          <w:rFonts w:ascii="Times New Roman" w:hAnsi="Times New Roman" w:cs="Times New Roman"/>
          <w:b/>
          <w:sz w:val="26"/>
          <w:szCs w:val="26"/>
        </w:rPr>
        <w:t>56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DD7C6F" w:rsidRDefault="00DD7C6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812DB5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Травень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CEF">
        <w:rPr>
          <w:rFonts w:ascii="Times New Roman" w:hAnsi="Times New Roman" w:cs="Times New Roman"/>
          <w:b/>
          <w:sz w:val="28"/>
          <w:szCs w:val="28"/>
        </w:rPr>
        <w:t>228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>довідок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Травень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1823A2">
        <w:rPr>
          <w:rFonts w:ascii="Times New Roman" w:hAnsi="Times New Roman" w:cs="Times New Roman"/>
          <w:b/>
          <w:sz w:val="28"/>
          <w:szCs w:val="28"/>
        </w:rPr>
        <w:t xml:space="preserve"> 100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 xml:space="preserve"> довід</w:t>
      </w:r>
      <w:r w:rsidR="00B26E03">
        <w:rPr>
          <w:rFonts w:ascii="Times New Roman" w:hAnsi="Times New Roman" w:cs="Times New Roman"/>
          <w:b/>
          <w:sz w:val="28"/>
          <w:szCs w:val="28"/>
        </w:rPr>
        <w:t>ок</w:t>
      </w:r>
    </w:p>
    <w:p w:rsidR="00B26E03" w:rsidRPr="00D57B01" w:rsidRDefault="00B26E03" w:rsidP="00C93A8E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sectPr w:rsidR="00B26E03" w:rsidRPr="00D57B01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414A"/>
    <w:rsid w:val="00013835"/>
    <w:rsid w:val="00061631"/>
    <w:rsid w:val="000C5B43"/>
    <w:rsid w:val="00153D71"/>
    <w:rsid w:val="00154C13"/>
    <w:rsid w:val="00182013"/>
    <w:rsid w:val="001823A2"/>
    <w:rsid w:val="0018342D"/>
    <w:rsid w:val="001836A0"/>
    <w:rsid w:val="001C670E"/>
    <w:rsid w:val="001F6AF5"/>
    <w:rsid w:val="0020380B"/>
    <w:rsid w:val="00212740"/>
    <w:rsid w:val="00252136"/>
    <w:rsid w:val="00263EA7"/>
    <w:rsid w:val="002B6316"/>
    <w:rsid w:val="00313C0A"/>
    <w:rsid w:val="00315A3B"/>
    <w:rsid w:val="00327225"/>
    <w:rsid w:val="00404141"/>
    <w:rsid w:val="00427D02"/>
    <w:rsid w:val="004967AE"/>
    <w:rsid w:val="004B018C"/>
    <w:rsid w:val="004C11E1"/>
    <w:rsid w:val="004C6C5B"/>
    <w:rsid w:val="005A604E"/>
    <w:rsid w:val="005B2985"/>
    <w:rsid w:val="0061720B"/>
    <w:rsid w:val="00662F40"/>
    <w:rsid w:val="00663A34"/>
    <w:rsid w:val="006E03A9"/>
    <w:rsid w:val="00734183"/>
    <w:rsid w:val="00753282"/>
    <w:rsid w:val="007C48F5"/>
    <w:rsid w:val="007F6B9D"/>
    <w:rsid w:val="00812DB5"/>
    <w:rsid w:val="00830290"/>
    <w:rsid w:val="008E24A5"/>
    <w:rsid w:val="00926421"/>
    <w:rsid w:val="009306EF"/>
    <w:rsid w:val="009308A2"/>
    <w:rsid w:val="0096285D"/>
    <w:rsid w:val="009A5340"/>
    <w:rsid w:val="009C5976"/>
    <w:rsid w:val="00A059B7"/>
    <w:rsid w:val="00A80C65"/>
    <w:rsid w:val="00A85F38"/>
    <w:rsid w:val="00A97236"/>
    <w:rsid w:val="00B14349"/>
    <w:rsid w:val="00B215F5"/>
    <w:rsid w:val="00B26E03"/>
    <w:rsid w:val="00B47109"/>
    <w:rsid w:val="00B53833"/>
    <w:rsid w:val="00B6694D"/>
    <w:rsid w:val="00B83D8D"/>
    <w:rsid w:val="00BB7D14"/>
    <w:rsid w:val="00BC583E"/>
    <w:rsid w:val="00BD13C0"/>
    <w:rsid w:val="00BE3A53"/>
    <w:rsid w:val="00BF414A"/>
    <w:rsid w:val="00BF6A9D"/>
    <w:rsid w:val="00C12E84"/>
    <w:rsid w:val="00C1460A"/>
    <w:rsid w:val="00C93A8E"/>
    <w:rsid w:val="00CD156C"/>
    <w:rsid w:val="00CD551C"/>
    <w:rsid w:val="00CE2CEF"/>
    <w:rsid w:val="00D01F57"/>
    <w:rsid w:val="00D1302E"/>
    <w:rsid w:val="00D47954"/>
    <w:rsid w:val="00D57B01"/>
    <w:rsid w:val="00D84B4D"/>
    <w:rsid w:val="00DD7C6F"/>
    <w:rsid w:val="00E64AFE"/>
    <w:rsid w:val="00EE41B1"/>
    <w:rsid w:val="00F05B09"/>
    <w:rsid w:val="00F15348"/>
    <w:rsid w:val="00F17CEC"/>
    <w:rsid w:val="00F479BA"/>
    <w:rsid w:val="00F731D0"/>
    <w:rsid w:val="00FB0A6A"/>
    <w:rsid w:val="00FB5340"/>
    <w:rsid w:val="00FC15E7"/>
    <w:rsid w:val="00FD1345"/>
    <w:rsid w:val="00FF5310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два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0</c:v>
                </c:pt>
                <c:pt idx="1">
                  <c:v>600000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49549696"/>
        <c:axId val="49551232"/>
        <c:axId val="0"/>
      </c:bar3DChart>
      <c:catAx>
        <c:axId val="49549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551232"/>
        <c:crosses val="autoZero"/>
        <c:auto val="1"/>
        <c:lblAlgn val="ctr"/>
        <c:lblOffset val="100"/>
      </c:catAx>
      <c:valAx>
        <c:axId val="49551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54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два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1928270.82</c:v>
                </c:pt>
                <c:pt idx="1">
                  <c:v>1945707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0.99099999999999999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49691648"/>
        <c:axId val="49719552"/>
        <c:axId val="0"/>
      </c:bar3DChart>
      <c:catAx>
        <c:axId val="496916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719552"/>
        <c:crosses val="autoZero"/>
        <c:auto val="1"/>
        <c:lblAlgn val="ctr"/>
        <c:lblOffset val="100"/>
      </c:catAx>
      <c:valAx>
        <c:axId val="497195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69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Аркуш1!$B$1</c:f>
              <c:strCache>
                <c:ptCount val="1"/>
                <c:pt idx="0">
                  <c:v>два місяці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1928270.82</c:v>
                </c:pt>
                <c:pt idx="1">
                  <c:v>2545707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0.75740000000000063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87657472"/>
        <c:axId val="87664896"/>
        <c:axId val="0"/>
      </c:bar3DChart>
      <c:catAx>
        <c:axId val="87657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7664896"/>
        <c:crosses val="autoZero"/>
        <c:auto val="1"/>
        <c:lblAlgn val="ctr"/>
        <c:lblOffset val="100"/>
      </c:catAx>
      <c:valAx>
        <c:axId val="87664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765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Графік</a:t>
            </a:r>
            <a:r>
              <a:rPr lang="ru-RU" b="1" baseline="0"/>
              <a:t> виконання прогнозу по продажах на 2021 рік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</c:numCache>
            </c:numRef>
          </c:val>
        </c:ser>
        <c:dLbls>
          <c:showVal val="1"/>
        </c:dLbls>
        <c:marker val="1"/>
        <c:axId val="49850240"/>
        <c:axId val="49851392"/>
      </c:lineChart>
      <c:catAx>
        <c:axId val="49850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851392"/>
        <c:crosses val="autoZero"/>
        <c:auto val="1"/>
        <c:lblAlgn val="ctr"/>
        <c:lblOffset val="100"/>
      </c:catAx>
      <c:valAx>
        <c:axId val="49851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85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21921554831572"/>
          <c:y val="2.6496184393689427E-2"/>
          <c:w val="0.86250048280534442"/>
          <c:h val="0.6422164344108994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11203.29</c:v>
                </c:pt>
                <c:pt idx="1">
                  <c:v>0.64230000000000065</c:v>
                </c:pt>
                <c:pt idx="2">
                  <c:v>1.1120000000000001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115212124.68000001</c:v>
                </c:pt>
                <c:pt idx="1">
                  <c:v>75294.080000000002</c:v>
                </c:pt>
                <c:pt idx="2">
                  <c:v>203132.72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Val val="1"/>
        </c:dLbls>
        <c:gapWidth val="65"/>
        <c:shape val="box"/>
        <c:axId val="50049792"/>
        <c:axId val="50051328"/>
        <c:axId val="48768768"/>
      </c:bar3DChart>
      <c:catAx>
        <c:axId val="500497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051328"/>
        <c:crosses val="autoZero"/>
        <c:auto val="1"/>
        <c:lblAlgn val="ctr"/>
        <c:lblOffset val="100"/>
      </c:catAx>
      <c:valAx>
        <c:axId val="50051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049792"/>
        <c:crosses val="autoZero"/>
        <c:crossBetween val="between"/>
      </c:valAx>
      <c:serAx>
        <c:axId val="48768768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051328"/>
        <c:crosses val="autoZero"/>
      </c:ser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травень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травнем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view3D>
      <c:perspective val="30"/>
    </c:view3D>
    <c:plotArea>
      <c:layout>
        <c:manualLayout>
          <c:layoutTarget val="inner"/>
          <c:xMode val="edge"/>
          <c:yMode val="edge"/>
          <c:x val="8.4575495771365083E-2"/>
          <c:y val="0.38996031746032223"/>
          <c:w val="0.89690598571011959"/>
          <c:h val="0.5074934383202099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травень 2020</c:v>
                </c:pt>
                <c:pt idx="1">
                  <c:v>травень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травень 2020</c:v>
                </c:pt>
                <c:pt idx="1">
                  <c:v>травень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130</c:v>
                </c:pt>
                <c:pt idx="1">
                  <c:v>237</c:v>
                </c:pt>
              </c:numCache>
            </c:numRef>
          </c:val>
        </c:ser>
        <c:gapWidth val="219"/>
        <c:shape val="cylinder"/>
        <c:axId val="49954816"/>
        <c:axId val="49956352"/>
        <c:axId val="0"/>
      </c:bar3DChart>
      <c:catAx>
        <c:axId val="49954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956352"/>
        <c:crosses val="autoZero"/>
        <c:auto val="1"/>
        <c:lblAlgn val="ctr"/>
        <c:lblOffset val="100"/>
      </c:catAx>
      <c:valAx>
        <c:axId val="49956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954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9209"/>
          <c:y val="0.89335270591174232"/>
          <c:w val="0.33110203205731381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травень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травнем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4575495771364945E-2"/>
          <c:y val="0.30662698412698891"/>
          <c:w val="0.91542450422863808"/>
          <c:h val="0.587354080739899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травень 2020</c:v>
                </c:pt>
                <c:pt idx="1">
                  <c:v>травень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травень 2020</c:v>
                </c:pt>
                <c:pt idx="1">
                  <c:v>травень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  <c:pt idx="1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травень 2020</c:v>
                </c:pt>
                <c:pt idx="1">
                  <c:v>травень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gapWidth val="219"/>
        <c:overlap val="-27"/>
        <c:axId val="99830400"/>
        <c:axId val="100147584"/>
      </c:barChart>
      <c:catAx>
        <c:axId val="998304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0147584"/>
        <c:crosses val="autoZero"/>
        <c:auto val="1"/>
        <c:lblAlgn val="ctr"/>
        <c:lblOffset val="100"/>
      </c:catAx>
      <c:valAx>
        <c:axId val="100147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99830400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9131"/>
          <c:y val="0.89335270591174365"/>
          <c:w val="0.48740649606299724"/>
          <c:h val="8.283777027871515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43952</c:v>
                </c:pt>
                <c:pt idx="1">
                  <c:v>44317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228</c:v>
                </c:pt>
                <c:pt idx="1">
                  <c:v>100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uk-U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2021-04-19T06:43:00Z</cp:lastPrinted>
  <dcterms:created xsi:type="dcterms:W3CDTF">2021-02-02T07:33:00Z</dcterms:created>
  <dcterms:modified xsi:type="dcterms:W3CDTF">2021-06-08T05:34:00Z</dcterms:modified>
</cp:coreProperties>
</file>