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50" w:rsidRDefault="00D55B50" w:rsidP="00D55B5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D55B50" w:rsidRDefault="00D55B50" w:rsidP="00D55B5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C414D0" w:rsidRPr="00C414D0" w:rsidRDefault="00D55B50" w:rsidP="00C414D0">
      <w:pPr>
        <w:tabs>
          <w:tab w:val="left" w:pos="2085"/>
        </w:tabs>
        <w:jc w:val="center"/>
        <w:rPr>
          <w:rFonts w:ascii="Times New Roman" w:hAnsi="Times New Roman" w:cs="Times New Roman"/>
          <w:b/>
          <w:sz w:val="28"/>
          <w:szCs w:val="28"/>
        </w:rPr>
      </w:pPr>
      <w:r>
        <w:rPr>
          <w:rFonts w:ascii="Times New Roman" w:hAnsi="Times New Roman" w:cs="Times New Roman"/>
          <w:b/>
          <w:sz w:val="28"/>
          <w:szCs w:val="28"/>
        </w:rPr>
        <w:t>м.Калуш за травень 2021 року.</w:t>
      </w:r>
    </w:p>
    <w:p w:rsidR="00D55B50" w:rsidRDefault="00D55B50" w:rsidP="00D55B50">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511C90" w:rsidRDefault="00D55B50" w:rsidP="00D55B50">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rsidR="00D55B50" w:rsidRDefault="00D55B50" w:rsidP="00D55B50">
      <w:pPr>
        <w:pStyle w:val="a3"/>
        <w:spacing w:before="60" w:beforeAutospacing="0" w:after="60" w:afterAutospacing="0"/>
        <w:ind w:firstLine="708"/>
        <w:jc w:val="both"/>
      </w:pPr>
      <w:r>
        <w:t>Працівниками територіального центру спільно з представниками старостинських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D55B50" w:rsidRDefault="00D55B50" w:rsidP="00D55B50">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D55B50" w:rsidRDefault="00D55B50" w:rsidP="00D55B50">
      <w:pPr>
        <w:pStyle w:val="a3"/>
        <w:spacing w:before="0" w:beforeAutospacing="0" w:after="0" w:afterAutospacing="0"/>
        <w:ind w:firstLine="708"/>
        <w:jc w:val="both"/>
      </w:pPr>
      <w:r>
        <w:t>- запровадження нових підходів в організації надання соціальних послуг шляхом утворення мультидисциплінарних команд</w:t>
      </w:r>
    </w:p>
    <w:p w:rsidR="00D55B50" w:rsidRDefault="00D55B50" w:rsidP="00D55B50">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D55B50" w:rsidRDefault="00D55B50" w:rsidP="00D55B50">
      <w:pPr>
        <w:pStyle w:val="a4"/>
        <w:ind w:firstLine="708"/>
        <w:jc w:val="both"/>
        <w:rPr>
          <w:rFonts w:ascii="Times New Roman" w:hAnsi="Times New Roman"/>
          <w:b w:val="0"/>
          <w:sz w:val="24"/>
          <w:szCs w:val="24"/>
        </w:rPr>
      </w:pPr>
      <w:r>
        <w:rPr>
          <w:rFonts w:ascii="Times New Roman" w:hAnsi="Times New Roman"/>
          <w:b w:val="0"/>
          <w:sz w:val="24"/>
          <w:szCs w:val="24"/>
        </w:rPr>
        <w:t xml:space="preserve"> Мультидисциплінарний підхід забезпечується наданням комплексу соціальних послуг мультидисциплінарною командою у складі працівників територіального центру, управління соціального захисту та медика міської поліклініки. </w:t>
      </w:r>
    </w:p>
    <w:p w:rsidR="003526A1" w:rsidRDefault="00D55B50" w:rsidP="003526A1">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w:t>
      </w:r>
      <w:r>
        <w:t>на сторінці терцентру в соціальній мережі «Фейсбук»</w:t>
      </w:r>
      <w:r>
        <w:rPr>
          <w:shd w:val="clear" w:color="auto" w:fill="FFFFFF"/>
        </w:rPr>
        <w:t xml:space="preserve">. </w:t>
      </w:r>
      <w:r>
        <w:t xml:space="preserve">Щотижня підопічним територіального центру безкоштовно видаються 100 примірників газети «Вікна» </w:t>
      </w:r>
      <w:r w:rsidR="00522F65">
        <w:t xml:space="preserve"> та «Вісті Калущини».   В травні</w:t>
      </w:r>
      <w:r w:rsidR="003526A1">
        <w:t xml:space="preserve"> 2021 року на сторінці територіального центру</w:t>
      </w:r>
      <w:r>
        <w:t xml:space="preserve"> в соціальній мережі «Фейсбук» розміщено 24</w:t>
      </w:r>
      <w:r>
        <w:rPr>
          <w:b/>
        </w:rPr>
        <w:t xml:space="preserve"> </w:t>
      </w:r>
      <w:r>
        <w:t>дописи.</w:t>
      </w:r>
      <w:r w:rsidR="003526A1">
        <w:t xml:space="preserve"> Спеціалістами </w:t>
      </w:r>
      <w:r w:rsidR="009F7BC8">
        <w:t>упра</w:t>
      </w:r>
      <w:r w:rsidR="003526A1">
        <w:t>в</w:t>
      </w:r>
      <w:r w:rsidR="009F7BC8">
        <w:t xml:space="preserve">ління </w:t>
      </w:r>
      <w:r w:rsidR="003526A1">
        <w:t xml:space="preserve"> </w:t>
      </w:r>
      <w:r w:rsidR="009F7BC8">
        <w:t>соц</w:t>
      </w:r>
      <w:r w:rsidR="003526A1">
        <w:t xml:space="preserve">іального </w:t>
      </w:r>
      <w:r w:rsidR="009F7BC8">
        <w:t xml:space="preserve">захисту </w:t>
      </w:r>
      <w:r w:rsidR="003526A1">
        <w:t>27-28 травня проведено</w:t>
      </w:r>
      <w:r w:rsidR="009F7BC8">
        <w:t xml:space="preserve"> навчання </w:t>
      </w:r>
      <w:r w:rsidR="003526A1">
        <w:t xml:space="preserve">з працівниками територіального центру </w:t>
      </w:r>
      <w:r w:rsidR="009F7BC8">
        <w:t>щодо змін у законодавстві для оформлення субсидій</w:t>
      </w:r>
      <w:r w:rsidR="00EA3736">
        <w:t xml:space="preserve"> та пільг</w:t>
      </w:r>
      <w:r w:rsidR="009F7BC8">
        <w:t>.</w:t>
      </w:r>
      <w:r w:rsidR="003526A1" w:rsidRPr="003526A1">
        <w:t xml:space="preserve"> </w:t>
      </w:r>
      <w:r w:rsidR="00A6588E">
        <w:t>Для проведення моніторингу та внутрішньої оцінки якості надання соціальних послуг територіальним центром використовуються такі методи оцінки: опитувальник, який заповнюється з метою отримання відгуків стосовно організації та надання соціальних послуг соціальним робітником. В опитуванні взяли участь 60 отримувачів соціальної послуги.</w:t>
      </w:r>
      <w:r w:rsidR="003526A1">
        <w:t xml:space="preserve">         </w:t>
      </w:r>
    </w:p>
    <w:p w:rsidR="00D55B50" w:rsidRDefault="003526A1" w:rsidP="00D55B50">
      <w:pPr>
        <w:pStyle w:val="a3"/>
        <w:spacing w:before="60" w:beforeAutospacing="0" w:after="60" w:afterAutospacing="0"/>
        <w:ind w:firstLine="708"/>
        <w:jc w:val="both"/>
      </w:pPr>
      <w:r>
        <w:t>Матеріально-технічна  база територіального центру задовільна</w:t>
      </w:r>
    </w:p>
    <w:p w:rsidR="00D55B50" w:rsidRDefault="00D55B50" w:rsidP="00D55B50">
      <w:pPr>
        <w:pStyle w:val="a3"/>
        <w:spacing w:before="75" w:beforeAutospacing="0" w:after="75" w:afterAutospacing="0"/>
        <w:ind w:firstLine="708"/>
        <w:jc w:val="center"/>
        <w:rPr>
          <w:b/>
        </w:rPr>
      </w:pPr>
      <w:r>
        <w:rPr>
          <w:b/>
        </w:rPr>
        <w:t>В територіальному центрі функціонують 3 відділення:</w:t>
      </w:r>
    </w:p>
    <w:p w:rsidR="00D55B50" w:rsidRDefault="00D55B50" w:rsidP="00D55B50">
      <w:pPr>
        <w:pStyle w:val="a3"/>
        <w:spacing w:before="75" w:beforeAutospacing="0" w:after="75" w:afterAutospacing="0"/>
        <w:ind w:firstLine="708"/>
        <w:jc w:val="center"/>
        <w:rPr>
          <w:b/>
        </w:rPr>
      </w:pPr>
    </w:p>
    <w:p w:rsidR="00D55B50" w:rsidRDefault="00D55B50" w:rsidP="00D55B50">
      <w:pPr>
        <w:pStyle w:val="a3"/>
        <w:numPr>
          <w:ilvl w:val="0"/>
          <w:numId w:val="1"/>
        </w:numPr>
        <w:spacing w:before="0" w:beforeAutospacing="0" w:after="120" w:afterAutospacing="0"/>
        <w:jc w:val="both"/>
      </w:pPr>
      <w:r>
        <w:t xml:space="preserve">відділення соціальної допомоги вдома; </w:t>
      </w:r>
    </w:p>
    <w:p w:rsidR="00D55B50" w:rsidRDefault="00D55B50" w:rsidP="00D55B50">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D55B50" w:rsidRDefault="00D55B50" w:rsidP="00D55B50">
      <w:pPr>
        <w:pStyle w:val="a3"/>
        <w:numPr>
          <w:ilvl w:val="0"/>
          <w:numId w:val="1"/>
        </w:numPr>
        <w:spacing w:before="0" w:beforeAutospacing="0" w:after="120" w:afterAutospacing="0"/>
        <w:jc w:val="both"/>
      </w:pPr>
      <w:r>
        <w:t xml:space="preserve">відділення денного перебування.     </w:t>
      </w:r>
    </w:p>
    <w:p w:rsidR="00D55B50" w:rsidRDefault="00D55B50" w:rsidP="00C414D0">
      <w:pPr>
        <w:pStyle w:val="a3"/>
        <w:spacing w:before="0" w:beforeAutospacing="0" w:after="120" w:afterAutospacing="0"/>
        <w:ind w:left="643"/>
        <w:jc w:val="both"/>
      </w:pPr>
    </w:p>
    <w:p w:rsidR="00D55B50" w:rsidRDefault="00D55B50" w:rsidP="00D55B50">
      <w:pPr>
        <w:pStyle w:val="a4"/>
        <w:ind w:firstLine="708"/>
        <w:jc w:val="left"/>
        <w:rPr>
          <w:rFonts w:ascii="Times New Roman" w:hAnsi="Times New Roman"/>
          <w:bCs/>
          <w:sz w:val="24"/>
          <w:szCs w:val="24"/>
        </w:rPr>
      </w:pPr>
      <w:r>
        <w:rPr>
          <w:rFonts w:ascii="Times New Roman" w:hAnsi="Times New Roman"/>
          <w:bCs/>
          <w:sz w:val="24"/>
          <w:szCs w:val="24"/>
        </w:rPr>
        <w:t xml:space="preserve">                          Відділення соціальної допомоги вдома:</w:t>
      </w:r>
    </w:p>
    <w:p w:rsidR="00D55B50" w:rsidRDefault="00D55B50" w:rsidP="00D55B50">
      <w:pPr>
        <w:pStyle w:val="a4"/>
        <w:ind w:firstLine="708"/>
        <w:rPr>
          <w:rFonts w:ascii="Times New Roman" w:hAnsi="Times New Roman"/>
          <w:b w:val="0"/>
          <w:sz w:val="24"/>
          <w:szCs w:val="24"/>
        </w:rPr>
      </w:pPr>
    </w:p>
    <w:p w:rsidR="00D55B50" w:rsidRPr="00956DA7" w:rsidRDefault="00D55B50" w:rsidP="00956DA7">
      <w:pPr>
        <w:pStyle w:val="a3"/>
        <w:spacing w:before="0" w:beforeAutospacing="0" w:after="0" w:afterAutospacing="0"/>
        <w:jc w:val="both"/>
      </w:pPr>
      <w:r>
        <w:t xml:space="preserve"> </w:t>
      </w:r>
      <w:r w:rsidR="00EA3736">
        <w:t xml:space="preserve">        </w:t>
      </w:r>
      <w:r>
        <w:t xml:space="preserve">За звітний період виявлено  </w:t>
      </w:r>
      <w:r w:rsidR="00511C90">
        <w:t>11</w:t>
      </w:r>
      <w:r>
        <w:t xml:space="preserve">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w:t>
      </w:r>
      <w:r w:rsidR="00511C90">
        <w:t>вування , фактично обслужені 366</w:t>
      </w:r>
      <w:r>
        <w:t xml:space="preserve"> осіб. У відділеннях  поновлено доку</w:t>
      </w:r>
      <w:r w:rsidR="00511C90">
        <w:t>менти на 12</w:t>
      </w:r>
      <w:r w:rsidR="006576B4">
        <w:t xml:space="preserve"> осіб. </w:t>
      </w:r>
      <w:r w:rsidR="00511C90">
        <w:t xml:space="preserve">Знято з обліку 4 осіб у зв’язку зі смертю. </w:t>
      </w:r>
      <w:r w:rsidR="006576B4">
        <w:t>Протягом травня</w:t>
      </w:r>
      <w:r>
        <w:t xml:space="preserve"> працівниками відділення </w:t>
      </w:r>
      <w:r>
        <w:lastRenderedPageBreak/>
        <w:t>було здійснено 4</w:t>
      </w:r>
      <w:r w:rsidR="00511C90">
        <w:t>9 перевірок роботи  соціальних робітників, перевірено роботу п’ятьох соціальних робітників.</w:t>
      </w:r>
      <w:r w:rsidR="00113D8A" w:rsidRPr="00113D8A">
        <w:t xml:space="preserve"> </w:t>
      </w:r>
    </w:p>
    <w:p w:rsidR="00D55B50" w:rsidRPr="00C414D0" w:rsidRDefault="00511C90" w:rsidP="00C414D0">
      <w:pPr>
        <w:rPr>
          <w:rFonts w:ascii="Times New Roman" w:hAnsi="Times New Roman" w:cs="Times New Roman"/>
          <w:sz w:val="24"/>
          <w:szCs w:val="24"/>
        </w:rPr>
      </w:pPr>
      <w:r>
        <w:rPr>
          <w:rFonts w:ascii="Times New Roman" w:hAnsi="Times New Roman"/>
          <w:sz w:val="24"/>
          <w:szCs w:val="24"/>
        </w:rPr>
        <w:t xml:space="preserve">          </w:t>
      </w:r>
      <w:r w:rsidR="00D55B50">
        <w:rPr>
          <w:rFonts w:ascii="Times New Roman" w:hAnsi="Times New Roman"/>
          <w:sz w:val="24"/>
          <w:szCs w:val="24"/>
        </w:rPr>
        <w:t xml:space="preserve">Охоплено надомним обслуговуванням через відділення соціальної </w:t>
      </w:r>
      <w:r>
        <w:rPr>
          <w:rFonts w:ascii="Times New Roman" w:hAnsi="Times New Roman"/>
          <w:sz w:val="24"/>
          <w:szCs w:val="24"/>
        </w:rPr>
        <w:t>допомоги вдома 366 осіб  та надано 3216</w:t>
      </w:r>
      <w:r w:rsidR="00D55B50">
        <w:rPr>
          <w:rFonts w:ascii="Times New Roman" w:hAnsi="Times New Roman"/>
          <w:sz w:val="24"/>
          <w:szCs w:val="24"/>
        </w:rPr>
        <w:t xml:space="preserve"> послуг</w:t>
      </w:r>
      <w:r w:rsidR="00D55B50">
        <w:rPr>
          <w:rFonts w:ascii="Times New Roman" w:hAnsi="Times New Roman" w:cs="Times New Roman"/>
          <w:sz w:val="24"/>
          <w:szCs w:val="24"/>
        </w:rPr>
        <w:t>.</w:t>
      </w:r>
      <w:r w:rsidR="00D55B50">
        <w:rPr>
          <w:rFonts w:ascii="Times New Roman" w:eastAsia="Times New Roman" w:hAnsi="Times New Roman" w:cs="Times New Roman"/>
          <w:color w:val="404040"/>
          <w:sz w:val="24"/>
          <w:szCs w:val="24"/>
          <w:lang w:eastAsia="uk-UA"/>
        </w:rPr>
        <w:t xml:space="preserve"> Це найбільш вразливі верстви населення, які за станом здоров'я, через значний похилий вік та одиноке проживання потребують постійного соціально – побутового обслуговування соціальними робітниками вдома.</w:t>
      </w:r>
    </w:p>
    <w:p w:rsidR="00D55B50" w:rsidRDefault="00EA3736" w:rsidP="00D55B50">
      <w:pPr>
        <w:pStyle w:val="a3"/>
        <w:spacing w:before="0" w:beforeAutospacing="0" w:after="0" w:afterAutospacing="0"/>
        <w:jc w:val="both"/>
      </w:pPr>
      <w:r>
        <w:t xml:space="preserve">         </w:t>
      </w:r>
      <w:r w:rsidR="00D55B50">
        <w:t xml:space="preserve">  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 догляду) по відділенню соціальної  допомоги  вдома укладених договорів на  виявлених осіб, та осіб, які перебувають на  обслуговуванні немає.</w:t>
      </w:r>
    </w:p>
    <w:p w:rsidR="00D55B50" w:rsidRDefault="00D55B50" w:rsidP="00D55B50">
      <w:pPr>
        <w:pStyle w:val="a3"/>
        <w:spacing w:before="0" w:beforeAutospacing="0" w:after="0" w:afterAutospacing="0"/>
        <w:jc w:val="both"/>
        <w:rPr>
          <w:b/>
        </w:rPr>
      </w:pPr>
    </w:p>
    <w:p w:rsidR="00D55B50" w:rsidRDefault="00D55B50" w:rsidP="00D55B50">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D55B50" w:rsidRDefault="00D55B50" w:rsidP="00D55B50">
      <w:pPr>
        <w:pStyle w:val="a3"/>
        <w:spacing w:before="0" w:beforeAutospacing="0" w:after="0" w:afterAutospacing="0"/>
        <w:jc w:val="both"/>
      </w:pPr>
    </w:p>
    <w:p w:rsidR="00D55B50" w:rsidRDefault="00D55B50" w:rsidP="00D55B50">
      <w:pPr>
        <w:pStyle w:val="a3"/>
        <w:spacing w:before="0" w:beforeAutospacing="0" w:after="0" w:afterAutospacing="0"/>
        <w:jc w:val="both"/>
      </w:pPr>
      <w:r>
        <w:rPr>
          <w:b/>
          <w:bCs/>
        </w:rPr>
        <w:t> </w:t>
      </w:r>
      <w:r w:rsidR="00EA3736">
        <w:rPr>
          <w:b/>
          <w:bCs/>
        </w:rPr>
        <w:t xml:space="preserve">       </w:t>
      </w:r>
      <w:r>
        <w:t xml:space="preserve"> За звітний  місяць проведено і</w:t>
      </w:r>
      <w:r w:rsidR="002B5B82">
        <w:t>нвентаризацію справ відділення, п</w:t>
      </w:r>
      <w:r w:rsidR="0026344B">
        <w:t>роінвентаризовано 32</w:t>
      </w:r>
      <w:r>
        <w:t xml:space="preserve"> справ</w:t>
      </w:r>
      <w:r w:rsidR="0026344B">
        <w:t>и, взято на облік у відділення 9 осіб, знято 3 осо</w:t>
      </w:r>
      <w:r>
        <w:t>б</w:t>
      </w:r>
      <w:r w:rsidR="0026344B">
        <w:t>и</w:t>
      </w:r>
      <w:r>
        <w:t xml:space="preserve">.  </w:t>
      </w:r>
    </w:p>
    <w:p w:rsidR="00D55B50" w:rsidRDefault="0026344B" w:rsidP="00D55B50">
      <w:pPr>
        <w:pStyle w:val="a3"/>
        <w:spacing w:before="0" w:beforeAutospacing="0" w:after="0" w:afterAutospacing="0"/>
        <w:jc w:val="both"/>
      </w:pPr>
      <w:r>
        <w:t xml:space="preserve">           Підбито підсумки щодо проведеної роботи по підготовці до </w:t>
      </w:r>
      <w:r w:rsidR="00D55B50">
        <w:t>Великодніх свят</w:t>
      </w:r>
      <w:r>
        <w:t>. А саме:</w:t>
      </w:r>
      <w:r w:rsidR="00D55B50">
        <w:t xml:space="preserve"> роздано 415 продуктових наборів, з них 100 продуктов</w:t>
      </w:r>
      <w:r>
        <w:t xml:space="preserve">их   наборів на суму 20013,0 гривень </w:t>
      </w:r>
      <w:r w:rsidR="00D55B50">
        <w:t xml:space="preserve"> закуплено кошти міського бюджету,35 продуктових наборів на суму 7063,0 гривень – за кошти благодійного рахунку, 280 продуктови</w:t>
      </w:r>
      <w:r>
        <w:t>х наборів закупили благодійники</w:t>
      </w:r>
      <w:r w:rsidR="00956DA7">
        <w:t>,</w:t>
      </w:r>
      <w:r>
        <w:t xml:space="preserve"> а</w:t>
      </w:r>
      <w:r w:rsidR="00D55B50">
        <w:t xml:space="preserve"> також отримано від благодійників та розда</w:t>
      </w:r>
      <w:r w:rsidR="000C1833">
        <w:t>но нашим підопічним 150 пасок. На</w:t>
      </w:r>
      <w:r w:rsidR="00D55B50">
        <w:t xml:space="preserve"> </w:t>
      </w:r>
      <w:r w:rsidR="000C1833">
        <w:t>б</w:t>
      </w:r>
      <w:r>
        <w:t>лагодійний ра</w:t>
      </w:r>
      <w:r w:rsidR="000C1833">
        <w:t xml:space="preserve">хунок </w:t>
      </w:r>
      <w:r w:rsidR="00D55B50">
        <w:t xml:space="preserve"> </w:t>
      </w:r>
      <w:r w:rsidR="000C1833">
        <w:t>поступило 52050 грн.</w:t>
      </w:r>
      <w:r w:rsidR="00D55B50">
        <w:t xml:space="preserve">   </w:t>
      </w:r>
    </w:p>
    <w:p w:rsidR="00D55B50" w:rsidRDefault="006576B4" w:rsidP="00D55B50">
      <w:pPr>
        <w:pStyle w:val="a3"/>
        <w:spacing w:before="0" w:beforeAutospacing="0" w:after="0" w:afterAutospacing="0"/>
        <w:jc w:val="both"/>
      </w:pPr>
      <w:r>
        <w:t xml:space="preserve">             Заключено</w:t>
      </w:r>
      <w:r w:rsidR="0026344B">
        <w:t xml:space="preserve"> угоди з трьо</w:t>
      </w:r>
      <w:r w:rsidR="00D55B50">
        <w:t>ма перукарнями для надання безоплатних стрижок для підопічних, які перебувають на обслуговуванні в територ</w:t>
      </w:r>
      <w:r w:rsidR="0026344B">
        <w:t>іальному центрі. Станом на 01.06</w:t>
      </w:r>
      <w:r w:rsidR="00D55B50">
        <w:t>.</w:t>
      </w:r>
      <w:r w:rsidR="0026344B">
        <w:t>2021 року  відділенням надано 5</w:t>
      </w:r>
      <w:r w:rsidR="00D55B50">
        <w:t xml:space="preserve"> таких послуг.</w:t>
      </w:r>
    </w:p>
    <w:p w:rsidR="00D55B50" w:rsidRDefault="00D55B50" w:rsidP="00D55B50">
      <w:pPr>
        <w:pStyle w:val="a3"/>
        <w:spacing w:before="0" w:beforeAutospacing="0" w:after="0" w:afterAutospacing="0"/>
        <w:jc w:val="both"/>
      </w:pPr>
      <w:r>
        <w:t xml:space="preserve">            За дорученням міського голови </w:t>
      </w:r>
      <w:r w:rsidR="00EA3736">
        <w:t xml:space="preserve">в поточному місяці </w:t>
      </w:r>
      <w:r>
        <w:t>з ювілеєм привіт</w:t>
      </w:r>
      <w:r w:rsidR="0026344B">
        <w:t xml:space="preserve">али чотирьох </w:t>
      </w:r>
      <w:r>
        <w:t xml:space="preserve">підопічних територіального центру.  </w:t>
      </w:r>
    </w:p>
    <w:p w:rsidR="00D55B50" w:rsidRDefault="00D55B50" w:rsidP="00D55B50">
      <w:pPr>
        <w:pStyle w:val="a3"/>
        <w:spacing w:before="0" w:beforeAutospacing="0" w:after="0" w:afterAutospacing="0"/>
        <w:jc w:val="both"/>
      </w:pPr>
      <w:r>
        <w:t xml:space="preserve">            У відділенні організації надання адресної натуральної та грошової допомоги функціонує банк вживаного одягу, до якого калушани приносять речі, які видаються потребуючим.. Крім того,  пенсіонерам та  особам з інвалідністю </w:t>
      </w:r>
      <w:r w:rsidR="00EA3736">
        <w:t xml:space="preserve">надаються </w:t>
      </w:r>
      <w:r>
        <w:t>послуги по забезпеченню технічними засобами реабілітації</w:t>
      </w:r>
      <w:r w:rsidR="00EA3736">
        <w:t xml:space="preserve">. В поточному місяці </w:t>
      </w:r>
      <w:r w:rsidR="0026344B">
        <w:t>забезпечено 2 чол</w:t>
      </w:r>
      <w:r>
        <w:t xml:space="preserve">. </w:t>
      </w:r>
    </w:p>
    <w:p w:rsidR="00D55B50" w:rsidRDefault="00D55B50" w:rsidP="00D55B50">
      <w:pPr>
        <w:pStyle w:val="a3"/>
        <w:spacing w:before="0" w:beforeAutospacing="0" w:after="0" w:afterAutospacing="0"/>
        <w:jc w:val="both"/>
      </w:pPr>
    </w:p>
    <w:p w:rsidR="00D55B50" w:rsidRDefault="00D55B50" w:rsidP="00D55B50">
      <w:pPr>
        <w:pStyle w:val="a3"/>
        <w:spacing w:before="0" w:beforeAutospacing="0" w:after="0" w:afterAutospacing="0"/>
        <w:jc w:val="center"/>
        <w:rPr>
          <w:b/>
          <w:bCs/>
        </w:rPr>
      </w:pPr>
      <w:r>
        <w:rPr>
          <w:b/>
          <w:bCs/>
        </w:rPr>
        <w:t>Відділення денного перебування:</w:t>
      </w:r>
    </w:p>
    <w:p w:rsidR="00D55B50" w:rsidRDefault="00D55B50" w:rsidP="00D55B50">
      <w:pPr>
        <w:pStyle w:val="a3"/>
        <w:spacing w:before="0" w:beforeAutospacing="0" w:after="0" w:afterAutospacing="0"/>
        <w:jc w:val="both"/>
        <w:rPr>
          <w:b/>
          <w:bCs/>
        </w:rPr>
      </w:pPr>
      <w:r>
        <w:rPr>
          <w:b/>
          <w:bCs/>
        </w:rPr>
        <w:tab/>
      </w:r>
    </w:p>
    <w:p w:rsidR="00D55B50" w:rsidRDefault="00D55B50" w:rsidP="00D55B5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Відділення денного перебування надає послугу соціальної адаптації особам з інвалідністю та пенсіонерам міста.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D55B50" w:rsidRDefault="00AD48FE" w:rsidP="00D55B50">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Станом на 01.06</w:t>
      </w:r>
      <w:r w:rsidR="00D55B50">
        <w:rPr>
          <w:rFonts w:ascii="Times New Roman" w:eastAsia="Calibri" w:hAnsi="Times New Roman" w:cs="Times New Roman"/>
          <w:sz w:val="24"/>
          <w:szCs w:val="24"/>
        </w:rPr>
        <w:t>.2021</w:t>
      </w:r>
      <w:r w:rsidR="00D55B50">
        <w:rPr>
          <w:rFonts w:ascii="Times New Roman" w:hAnsi="Times New Roman" w:cs="Times New Roman"/>
          <w:sz w:val="24"/>
          <w:szCs w:val="24"/>
        </w:rPr>
        <w:t>р.</w:t>
      </w:r>
      <w:r w:rsidR="00D55B50">
        <w:rPr>
          <w:rFonts w:ascii="Times New Roman" w:eastAsia="Calibri" w:hAnsi="Times New Roman" w:cs="Times New Roman"/>
          <w:sz w:val="24"/>
          <w:szCs w:val="24"/>
        </w:rPr>
        <w:t xml:space="preserve"> на обліку у відділенні денного перебування є 173 особи.</w:t>
      </w:r>
      <w:r w:rsidR="00D55B50">
        <w:rPr>
          <w:rFonts w:ascii="Times New Roman" w:eastAsia="Calibri" w:hAnsi="Times New Roman" w:cs="Times New Roman"/>
          <w:i/>
          <w:sz w:val="24"/>
          <w:szCs w:val="24"/>
        </w:rPr>
        <w:t xml:space="preserve"> </w:t>
      </w:r>
    </w:p>
    <w:p w:rsidR="00D55B50" w:rsidRDefault="00113D8A" w:rsidP="00113D8A">
      <w:pPr>
        <w:pStyle w:val="a4"/>
        <w:jc w:val="both"/>
        <w:rPr>
          <w:rFonts w:ascii="Times New Roman" w:hAnsi="Times New Roman"/>
          <w:b w:val="0"/>
          <w:sz w:val="24"/>
          <w:szCs w:val="24"/>
        </w:rPr>
      </w:pPr>
      <w:r>
        <w:rPr>
          <w:rFonts w:ascii="Times New Roman" w:hAnsi="Times New Roman"/>
          <w:b w:val="0"/>
          <w:color w:val="C00000"/>
          <w:sz w:val="24"/>
          <w:szCs w:val="24"/>
          <w:lang w:eastAsia="uk-UA"/>
        </w:rPr>
        <w:t xml:space="preserve">          </w:t>
      </w:r>
      <w:r w:rsidR="00EA3736">
        <w:rPr>
          <w:rFonts w:ascii="Times New Roman" w:hAnsi="Times New Roman"/>
          <w:b w:val="0"/>
          <w:color w:val="C00000"/>
          <w:sz w:val="24"/>
          <w:szCs w:val="24"/>
          <w:lang w:eastAsia="uk-UA"/>
        </w:rPr>
        <w:t xml:space="preserve"> </w:t>
      </w:r>
      <w:r>
        <w:rPr>
          <w:rFonts w:ascii="Times New Roman" w:hAnsi="Times New Roman"/>
          <w:b w:val="0"/>
          <w:color w:val="C00000"/>
          <w:sz w:val="24"/>
          <w:szCs w:val="24"/>
          <w:lang w:eastAsia="uk-UA"/>
        </w:rPr>
        <w:t xml:space="preserve"> </w:t>
      </w:r>
      <w:r w:rsidR="00D55B50">
        <w:rPr>
          <w:rFonts w:ascii="Times New Roman" w:hAnsi="Times New Roman"/>
          <w:b w:val="0"/>
          <w:sz w:val="24"/>
          <w:szCs w:val="24"/>
        </w:rPr>
        <w:t>Працівни</w:t>
      </w:r>
      <w:r w:rsidR="006576B4">
        <w:rPr>
          <w:rFonts w:ascii="Times New Roman" w:hAnsi="Times New Roman"/>
          <w:b w:val="0"/>
          <w:sz w:val="24"/>
          <w:szCs w:val="24"/>
        </w:rPr>
        <w:t>ками відділення  протягом травня</w:t>
      </w:r>
      <w:r w:rsidR="00AD48FE">
        <w:rPr>
          <w:rFonts w:ascii="Times New Roman" w:hAnsi="Times New Roman"/>
          <w:b w:val="0"/>
          <w:sz w:val="24"/>
          <w:szCs w:val="24"/>
        </w:rPr>
        <w:t xml:space="preserve"> складено 57</w:t>
      </w:r>
      <w:r w:rsidR="00D55B50">
        <w:rPr>
          <w:rFonts w:ascii="Times New Roman" w:hAnsi="Times New Roman"/>
          <w:b w:val="0"/>
          <w:sz w:val="24"/>
          <w:szCs w:val="24"/>
        </w:rPr>
        <w:t xml:space="preserve"> акт</w:t>
      </w:r>
      <w:r w:rsidR="001B35A7">
        <w:rPr>
          <w:rFonts w:ascii="Times New Roman" w:hAnsi="Times New Roman"/>
          <w:b w:val="0"/>
          <w:sz w:val="24"/>
          <w:szCs w:val="24"/>
        </w:rPr>
        <w:t>ів</w:t>
      </w:r>
      <w:r w:rsidR="00D55B50">
        <w:rPr>
          <w:rFonts w:ascii="Times New Roman" w:hAnsi="Times New Roman"/>
          <w:b w:val="0"/>
          <w:sz w:val="24"/>
          <w:szCs w:val="24"/>
        </w:rPr>
        <w:t xml:space="preserve">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D55B50" w:rsidRDefault="00D55B50" w:rsidP="00D55B50">
      <w:pPr>
        <w:pStyle w:val="a4"/>
        <w:ind w:firstLine="708"/>
        <w:jc w:val="both"/>
        <w:rPr>
          <w:rFonts w:ascii="Times New Roman" w:hAnsi="Times New Roman"/>
          <w:b w:val="0"/>
          <w:sz w:val="24"/>
          <w:szCs w:val="24"/>
        </w:rPr>
      </w:pPr>
      <w:r>
        <w:rPr>
          <w:rFonts w:ascii="Times New Roman" w:hAnsi="Times New Roman"/>
          <w:b w:val="0"/>
          <w:sz w:val="24"/>
          <w:szCs w:val="24"/>
        </w:rPr>
        <w:t>Продовжується набір пенсіонерів та осіб з інвалідністю на безкоштовні курси к</w:t>
      </w:r>
      <w:r w:rsidR="00AD48FE">
        <w:rPr>
          <w:rFonts w:ascii="Times New Roman" w:hAnsi="Times New Roman"/>
          <w:b w:val="0"/>
          <w:sz w:val="24"/>
          <w:szCs w:val="24"/>
        </w:rPr>
        <w:t>омп’ютерної грамотності</w:t>
      </w:r>
      <w:r>
        <w:rPr>
          <w:rFonts w:ascii="Times New Roman" w:hAnsi="Times New Roman"/>
          <w:b w:val="0"/>
          <w:sz w:val="24"/>
          <w:szCs w:val="24"/>
        </w:rPr>
        <w:t xml:space="preserve">. </w:t>
      </w:r>
    </w:p>
    <w:p w:rsidR="00D55B50" w:rsidRDefault="00D55B50" w:rsidP="00D55B50">
      <w:pPr>
        <w:pStyle w:val="a4"/>
        <w:ind w:firstLine="708"/>
        <w:jc w:val="both"/>
        <w:rPr>
          <w:rFonts w:ascii="Times New Roman" w:hAnsi="Times New Roman"/>
          <w:b w:val="0"/>
          <w:sz w:val="24"/>
          <w:szCs w:val="24"/>
        </w:rPr>
      </w:pPr>
      <w:r>
        <w:rPr>
          <w:rFonts w:ascii="Times New Roman" w:hAnsi="Times New Roman"/>
          <w:b w:val="0"/>
          <w:sz w:val="22"/>
        </w:rPr>
        <w:t xml:space="preserve">Поновлено 19 особових справ у відділенні. </w:t>
      </w:r>
      <w:r w:rsidR="009F7BC8">
        <w:rPr>
          <w:rFonts w:ascii="Times New Roman" w:hAnsi="Times New Roman"/>
          <w:b w:val="0"/>
          <w:sz w:val="24"/>
          <w:szCs w:val="24"/>
        </w:rPr>
        <w:t>Надано 155</w:t>
      </w:r>
      <w:r>
        <w:rPr>
          <w:rFonts w:ascii="Times New Roman" w:hAnsi="Times New Roman"/>
          <w:b w:val="0"/>
          <w:sz w:val="24"/>
          <w:szCs w:val="24"/>
        </w:rPr>
        <w:t xml:space="preserve"> соціально-побутових </w:t>
      </w:r>
      <w:r w:rsidR="001B35A7">
        <w:rPr>
          <w:rFonts w:ascii="Times New Roman" w:hAnsi="Times New Roman"/>
          <w:b w:val="0"/>
          <w:sz w:val="24"/>
          <w:szCs w:val="24"/>
        </w:rPr>
        <w:t xml:space="preserve">та медичних </w:t>
      </w:r>
      <w:r>
        <w:rPr>
          <w:rFonts w:ascii="Times New Roman" w:hAnsi="Times New Roman"/>
          <w:b w:val="0"/>
          <w:sz w:val="24"/>
          <w:szCs w:val="24"/>
        </w:rPr>
        <w:t>пос</w:t>
      </w:r>
      <w:r w:rsidR="001B35A7">
        <w:rPr>
          <w:rFonts w:ascii="Times New Roman" w:hAnsi="Times New Roman"/>
          <w:b w:val="0"/>
          <w:sz w:val="24"/>
          <w:szCs w:val="24"/>
        </w:rPr>
        <w:t>луг,</w:t>
      </w:r>
      <w:r w:rsidR="009F7BC8">
        <w:rPr>
          <w:rFonts w:ascii="Times New Roman" w:hAnsi="Times New Roman"/>
          <w:b w:val="0"/>
          <w:sz w:val="24"/>
          <w:szCs w:val="24"/>
        </w:rPr>
        <w:t xml:space="preserve"> а саме: 69</w:t>
      </w:r>
      <w:r>
        <w:rPr>
          <w:rFonts w:ascii="Times New Roman" w:hAnsi="Times New Roman"/>
          <w:b w:val="0"/>
          <w:sz w:val="24"/>
          <w:szCs w:val="24"/>
        </w:rPr>
        <w:t xml:space="preserve"> особам виміряно</w:t>
      </w:r>
      <w:r w:rsidR="009F7BC8">
        <w:rPr>
          <w:rFonts w:ascii="Times New Roman" w:hAnsi="Times New Roman"/>
          <w:b w:val="0"/>
          <w:sz w:val="24"/>
          <w:szCs w:val="24"/>
        </w:rPr>
        <w:t xml:space="preserve"> артеріальний тиск, проведено 86</w:t>
      </w:r>
      <w:r w:rsidR="001B35A7">
        <w:rPr>
          <w:rFonts w:ascii="Times New Roman" w:hAnsi="Times New Roman"/>
          <w:b w:val="0"/>
          <w:sz w:val="24"/>
          <w:szCs w:val="24"/>
        </w:rPr>
        <w:t xml:space="preserve"> бесід, о</w:t>
      </w:r>
      <w:r w:rsidR="009F7BC8">
        <w:rPr>
          <w:rFonts w:ascii="Times New Roman" w:hAnsi="Times New Roman"/>
          <w:b w:val="0"/>
          <w:sz w:val="24"/>
          <w:szCs w:val="24"/>
        </w:rPr>
        <w:t>формлено 19 медичних довідок для поновлення справ</w:t>
      </w:r>
      <w:r>
        <w:rPr>
          <w:rFonts w:ascii="Times New Roman" w:hAnsi="Times New Roman"/>
          <w:b w:val="0"/>
          <w:sz w:val="24"/>
          <w:szCs w:val="24"/>
        </w:rPr>
        <w:t>.</w:t>
      </w:r>
    </w:p>
    <w:p w:rsidR="00E55D49" w:rsidRDefault="006576B4" w:rsidP="00E55D49">
      <w:pPr>
        <w:pStyle w:val="a4"/>
        <w:ind w:firstLine="708"/>
        <w:jc w:val="both"/>
        <w:rPr>
          <w:rFonts w:ascii="Times New Roman" w:hAnsi="Times New Roman"/>
          <w:b w:val="0"/>
          <w:color w:val="404040"/>
          <w:sz w:val="24"/>
          <w:szCs w:val="24"/>
          <w:lang w:eastAsia="uk-UA"/>
        </w:rPr>
      </w:pPr>
      <w:r>
        <w:rPr>
          <w:rFonts w:ascii="Times New Roman" w:hAnsi="Times New Roman"/>
          <w:b w:val="0"/>
          <w:sz w:val="24"/>
          <w:szCs w:val="24"/>
        </w:rPr>
        <w:t xml:space="preserve"> В травні</w:t>
      </w:r>
      <w:r w:rsidR="009F7BC8">
        <w:rPr>
          <w:rFonts w:ascii="Times New Roman" w:hAnsi="Times New Roman"/>
          <w:b w:val="0"/>
          <w:sz w:val="24"/>
          <w:szCs w:val="24"/>
        </w:rPr>
        <w:t xml:space="preserve"> місяці проведено 11</w:t>
      </w:r>
      <w:r w:rsidR="00D55B50">
        <w:rPr>
          <w:rFonts w:ascii="Times New Roman" w:hAnsi="Times New Roman"/>
          <w:b w:val="0"/>
          <w:sz w:val="24"/>
          <w:szCs w:val="24"/>
        </w:rPr>
        <w:t xml:space="preserve"> спортивних занять та 6 занять з скандинавської ходьби на стадіоні «Хімік». </w:t>
      </w:r>
      <w:r w:rsidR="009F7BC8">
        <w:rPr>
          <w:rFonts w:ascii="Times New Roman" w:hAnsi="Times New Roman"/>
          <w:b w:val="0"/>
          <w:sz w:val="24"/>
          <w:szCs w:val="24"/>
        </w:rPr>
        <w:t xml:space="preserve">Проведено 17 бесід куди було залучено 221 особу. </w:t>
      </w:r>
      <w:r w:rsidR="00D55B50" w:rsidRPr="006576B4">
        <w:rPr>
          <w:rFonts w:ascii="Times New Roman" w:hAnsi="Times New Roman"/>
          <w:b w:val="0"/>
          <w:color w:val="404040"/>
          <w:sz w:val="24"/>
          <w:szCs w:val="24"/>
          <w:lang w:eastAsia="uk-UA"/>
        </w:rPr>
        <w:t xml:space="preserve">На заняттях відвідувачі отримують нові знання та навички, вчаться здоровому способу життя, займаються </w:t>
      </w:r>
      <w:r w:rsidR="001B35A7">
        <w:rPr>
          <w:rFonts w:ascii="Times New Roman" w:hAnsi="Times New Roman"/>
          <w:b w:val="0"/>
          <w:color w:val="404040"/>
          <w:sz w:val="24"/>
          <w:szCs w:val="24"/>
          <w:lang w:eastAsia="uk-UA"/>
        </w:rPr>
        <w:t>у спортивно – оздоровчому клубі.</w:t>
      </w:r>
      <w:r w:rsidR="009F7BC8">
        <w:rPr>
          <w:rFonts w:ascii="Times New Roman" w:hAnsi="Times New Roman"/>
          <w:b w:val="0"/>
          <w:color w:val="404040"/>
          <w:sz w:val="24"/>
          <w:szCs w:val="24"/>
          <w:lang w:eastAsia="uk-UA"/>
        </w:rPr>
        <w:t xml:space="preserve"> </w:t>
      </w:r>
    </w:p>
    <w:p w:rsidR="003526A1" w:rsidRDefault="003526A1" w:rsidP="00E55D49">
      <w:pPr>
        <w:pStyle w:val="a4"/>
        <w:ind w:firstLine="708"/>
        <w:jc w:val="both"/>
        <w:rPr>
          <w:rFonts w:ascii="Times New Roman" w:hAnsi="Times New Roman"/>
          <w:b w:val="0"/>
          <w:color w:val="404040"/>
          <w:sz w:val="24"/>
          <w:szCs w:val="24"/>
          <w:lang w:eastAsia="uk-UA"/>
        </w:rPr>
      </w:pPr>
      <w:r>
        <w:rPr>
          <w:rFonts w:ascii="Times New Roman" w:hAnsi="Times New Roman"/>
          <w:b w:val="0"/>
          <w:color w:val="404040"/>
          <w:sz w:val="24"/>
          <w:szCs w:val="24"/>
          <w:lang w:eastAsia="uk-UA"/>
        </w:rPr>
        <w:lastRenderedPageBreak/>
        <w:t>Працівниками відділення</w:t>
      </w:r>
      <w:r w:rsidR="009F7BC8">
        <w:rPr>
          <w:rFonts w:ascii="Times New Roman" w:hAnsi="Times New Roman"/>
          <w:b w:val="0"/>
          <w:color w:val="404040"/>
          <w:sz w:val="24"/>
          <w:szCs w:val="24"/>
          <w:lang w:eastAsia="uk-UA"/>
        </w:rPr>
        <w:t xml:space="preserve"> проведено </w:t>
      </w:r>
      <w:r w:rsidR="001B35A7">
        <w:rPr>
          <w:rFonts w:ascii="Times New Roman" w:hAnsi="Times New Roman"/>
          <w:b w:val="0"/>
          <w:color w:val="404040"/>
          <w:sz w:val="24"/>
          <w:szCs w:val="24"/>
          <w:lang w:eastAsia="uk-UA"/>
        </w:rPr>
        <w:t>дві екскурсії міст</w:t>
      </w:r>
      <w:r w:rsidR="00E55D49">
        <w:rPr>
          <w:rFonts w:ascii="Times New Roman" w:hAnsi="Times New Roman"/>
          <w:b w:val="0"/>
          <w:color w:val="404040"/>
          <w:sz w:val="24"/>
          <w:szCs w:val="24"/>
          <w:lang w:eastAsia="uk-UA"/>
        </w:rPr>
        <w:t>ом для слухачів «Університиту ІІІ»</w:t>
      </w:r>
      <w:r w:rsidR="001B35A7">
        <w:rPr>
          <w:rFonts w:ascii="Times New Roman" w:hAnsi="Times New Roman"/>
          <w:b w:val="0"/>
          <w:color w:val="404040"/>
          <w:sz w:val="24"/>
          <w:szCs w:val="24"/>
          <w:lang w:eastAsia="uk-UA"/>
        </w:rPr>
        <w:t xml:space="preserve"> віку</w:t>
      </w:r>
      <w:r w:rsidR="00E55D49">
        <w:rPr>
          <w:rFonts w:ascii="Times New Roman" w:hAnsi="Times New Roman"/>
          <w:b w:val="0"/>
          <w:color w:val="404040"/>
          <w:sz w:val="24"/>
          <w:szCs w:val="24"/>
          <w:lang w:eastAsia="uk-UA"/>
        </w:rPr>
        <w:t xml:space="preserve"> та</w:t>
      </w:r>
      <w:r w:rsidR="001B35A7">
        <w:rPr>
          <w:rFonts w:ascii="Times New Roman" w:hAnsi="Times New Roman"/>
          <w:b w:val="0"/>
          <w:color w:val="404040"/>
          <w:sz w:val="24"/>
          <w:szCs w:val="24"/>
          <w:lang w:eastAsia="uk-UA"/>
        </w:rPr>
        <w:t xml:space="preserve"> організовано </w:t>
      </w:r>
      <w:r w:rsidR="00E55D49">
        <w:rPr>
          <w:rFonts w:ascii="Times New Roman" w:hAnsi="Times New Roman"/>
          <w:b w:val="0"/>
          <w:color w:val="404040"/>
          <w:sz w:val="24"/>
          <w:szCs w:val="24"/>
          <w:lang w:eastAsia="uk-UA"/>
        </w:rPr>
        <w:t xml:space="preserve">екскурсійну </w:t>
      </w:r>
      <w:r w:rsidR="001B35A7">
        <w:rPr>
          <w:rFonts w:ascii="Times New Roman" w:hAnsi="Times New Roman"/>
          <w:b w:val="0"/>
          <w:color w:val="404040"/>
          <w:sz w:val="24"/>
          <w:szCs w:val="24"/>
          <w:lang w:eastAsia="uk-UA"/>
        </w:rPr>
        <w:t>поїздку в с.Погоня, Івно</w:t>
      </w:r>
      <w:r w:rsidR="00E55D49">
        <w:rPr>
          <w:rFonts w:ascii="Times New Roman" w:hAnsi="Times New Roman"/>
          <w:b w:val="0"/>
          <w:color w:val="404040"/>
          <w:sz w:val="24"/>
          <w:szCs w:val="24"/>
          <w:lang w:eastAsia="uk-UA"/>
        </w:rPr>
        <w:t>-Ф</w:t>
      </w:r>
      <w:r w:rsidR="001B35A7">
        <w:rPr>
          <w:rFonts w:ascii="Times New Roman" w:hAnsi="Times New Roman"/>
          <w:b w:val="0"/>
          <w:color w:val="404040"/>
          <w:sz w:val="24"/>
          <w:szCs w:val="24"/>
          <w:lang w:eastAsia="uk-UA"/>
        </w:rPr>
        <w:t>ранківської області.</w:t>
      </w:r>
      <w:r w:rsidR="00E55D49">
        <w:rPr>
          <w:rFonts w:ascii="Times New Roman" w:hAnsi="Times New Roman"/>
          <w:b w:val="0"/>
          <w:color w:val="404040"/>
          <w:sz w:val="24"/>
          <w:szCs w:val="24"/>
          <w:lang w:eastAsia="uk-UA"/>
        </w:rPr>
        <w:t xml:space="preserve"> </w:t>
      </w:r>
    </w:p>
    <w:p w:rsidR="001B35A7" w:rsidRDefault="00E55D49" w:rsidP="00E55D49">
      <w:pPr>
        <w:pStyle w:val="a4"/>
        <w:ind w:firstLine="708"/>
        <w:jc w:val="both"/>
        <w:rPr>
          <w:rFonts w:ascii="Times New Roman" w:hAnsi="Times New Roman"/>
          <w:b w:val="0"/>
          <w:color w:val="404040"/>
          <w:sz w:val="24"/>
          <w:szCs w:val="24"/>
          <w:lang w:eastAsia="uk-UA"/>
        </w:rPr>
      </w:pPr>
      <w:r>
        <w:rPr>
          <w:rFonts w:ascii="Times New Roman" w:hAnsi="Times New Roman"/>
          <w:b w:val="0"/>
          <w:color w:val="404040"/>
          <w:sz w:val="24"/>
          <w:szCs w:val="24"/>
          <w:lang w:eastAsia="uk-UA"/>
        </w:rPr>
        <w:t xml:space="preserve">Слухачі «Унівеситету ІІІ» виявили бажання </w:t>
      </w:r>
      <w:r w:rsidR="00EA3736">
        <w:rPr>
          <w:rFonts w:ascii="Times New Roman" w:hAnsi="Times New Roman"/>
          <w:b w:val="0"/>
          <w:color w:val="404040"/>
          <w:sz w:val="24"/>
          <w:szCs w:val="24"/>
          <w:lang w:eastAsia="uk-UA"/>
        </w:rPr>
        <w:t>та провели</w:t>
      </w:r>
      <w:r w:rsidR="001B35A7">
        <w:rPr>
          <w:rFonts w:ascii="Times New Roman" w:hAnsi="Times New Roman"/>
          <w:b w:val="0"/>
          <w:color w:val="404040"/>
          <w:sz w:val="24"/>
          <w:szCs w:val="24"/>
          <w:lang w:eastAsia="uk-UA"/>
        </w:rPr>
        <w:t xml:space="preserve"> благоустрій</w:t>
      </w:r>
      <w:r>
        <w:rPr>
          <w:rFonts w:ascii="Times New Roman" w:hAnsi="Times New Roman"/>
          <w:b w:val="0"/>
          <w:color w:val="404040"/>
          <w:sz w:val="24"/>
          <w:szCs w:val="24"/>
          <w:lang w:eastAsia="uk-UA"/>
        </w:rPr>
        <w:t xml:space="preserve"> клумб</w:t>
      </w:r>
      <w:r w:rsidR="003526A1">
        <w:rPr>
          <w:rFonts w:ascii="Times New Roman" w:hAnsi="Times New Roman"/>
          <w:b w:val="0"/>
          <w:color w:val="404040"/>
          <w:sz w:val="24"/>
          <w:szCs w:val="24"/>
          <w:lang w:eastAsia="uk-UA"/>
        </w:rPr>
        <w:t>и</w:t>
      </w:r>
      <w:r w:rsidRPr="00E55D49">
        <w:rPr>
          <w:rFonts w:ascii="Times New Roman" w:hAnsi="Times New Roman"/>
          <w:b w:val="0"/>
          <w:color w:val="404040"/>
          <w:sz w:val="24"/>
          <w:szCs w:val="24"/>
          <w:lang w:eastAsia="uk-UA"/>
        </w:rPr>
        <w:t xml:space="preserve"> </w:t>
      </w:r>
      <w:r>
        <w:rPr>
          <w:rFonts w:ascii="Times New Roman" w:hAnsi="Times New Roman"/>
          <w:b w:val="0"/>
          <w:color w:val="404040"/>
          <w:sz w:val="24"/>
          <w:szCs w:val="24"/>
          <w:lang w:eastAsia="uk-UA"/>
        </w:rPr>
        <w:t xml:space="preserve">по вулиці Б.Хмельницького </w:t>
      </w:r>
      <w:r w:rsidR="003526A1">
        <w:rPr>
          <w:rFonts w:ascii="Times New Roman" w:hAnsi="Times New Roman"/>
          <w:b w:val="0"/>
          <w:color w:val="404040"/>
          <w:sz w:val="24"/>
          <w:szCs w:val="24"/>
          <w:lang w:eastAsia="uk-UA"/>
        </w:rPr>
        <w:t>біля приміщення ЦНАПу,</w:t>
      </w:r>
      <w:r w:rsidR="00956DA7">
        <w:rPr>
          <w:rFonts w:ascii="Times New Roman" w:hAnsi="Times New Roman"/>
          <w:b w:val="0"/>
          <w:color w:val="404040"/>
          <w:sz w:val="24"/>
          <w:szCs w:val="24"/>
          <w:lang w:eastAsia="uk-UA"/>
        </w:rPr>
        <w:t xml:space="preserve"> де висадили власну розсаду багаторічних квітів</w:t>
      </w:r>
      <w:r w:rsidR="003526A1">
        <w:rPr>
          <w:rFonts w:ascii="Times New Roman" w:hAnsi="Times New Roman"/>
          <w:b w:val="0"/>
          <w:color w:val="404040"/>
          <w:sz w:val="24"/>
          <w:szCs w:val="24"/>
          <w:lang w:eastAsia="uk-UA"/>
        </w:rPr>
        <w:t>.</w:t>
      </w:r>
    </w:p>
    <w:p w:rsidR="001B35A7" w:rsidRPr="006576B4" w:rsidRDefault="001B35A7" w:rsidP="00D55B50">
      <w:pPr>
        <w:pStyle w:val="a4"/>
        <w:ind w:firstLine="708"/>
        <w:jc w:val="both"/>
        <w:rPr>
          <w:rFonts w:ascii="Times New Roman" w:hAnsi="Times New Roman"/>
          <w:b w:val="0"/>
          <w:sz w:val="24"/>
          <w:szCs w:val="24"/>
        </w:rPr>
      </w:pPr>
      <w:r>
        <w:rPr>
          <w:rFonts w:ascii="Times New Roman" w:hAnsi="Times New Roman"/>
          <w:b w:val="0"/>
          <w:color w:val="404040"/>
          <w:sz w:val="24"/>
          <w:szCs w:val="24"/>
          <w:lang w:eastAsia="uk-UA"/>
        </w:rPr>
        <w:t>За поточний місяць розміщено 19 дописів на сторінц</w:t>
      </w:r>
      <w:r w:rsidR="00EA3736">
        <w:rPr>
          <w:rFonts w:ascii="Times New Roman" w:hAnsi="Times New Roman"/>
          <w:b w:val="0"/>
          <w:color w:val="404040"/>
          <w:sz w:val="24"/>
          <w:szCs w:val="24"/>
          <w:lang w:eastAsia="uk-UA"/>
        </w:rPr>
        <w:t>і «Фе</w:t>
      </w:r>
      <w:r>
        <w:rPr>
          <w:rFonts w:ascii="Times New Roman" w:hAnsi="Times New Roman"/>
          <w:b w:val="0"/>
          <w:color w:val="404040"/>
          <w:sz w:val="24"/>
          <w:szCs w:val="24"/>
          <w:lang w:eastAsia="uk-UA"/>
        </w:rPr>
        <w:t>йсбук» та 7 інформацій розміщено на сторінці міської ради.</w:t>
      </w:r>
    </w:p>
    <w:p w:rsidR="00D55B50" w:rsidRDefault="00D55B50" w:rsidP="00D55B50">
      <w:pPr>
        <w:pStyle w:val="a3"/>
        <w:spacing w:before="0" w:beforeAutospacing="0" w:after="0" w:afterAutospacing="0"/>
        <w:jc w:val="both"/>
        <w:rPr>
          <w:b/>
          <w:bCs/>
        </w:rPr>
      </w:pPr>
      <w:r>
        <w:rPr>
          <w:lang w:eastAsia="ru-RU"/>
        </w:rPr>
        <w:t xml:space="preserve">            </w:t>
      </w:r>
      <w: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xml:space="preserve">                                 </w:t>
      </w:r>
    </w:p>
    <w:p w:rsidR="00D55B50" w:rsidRDefault="00D55B50" w:rsidP="00D55B50">
      <w:pPr>
        <w:pStyle w:val="a3"/>
        <w:spacing w:before="0" w:beforeAutospacing="0" w:after="0" w:afterAutospacing="0"/>
        <w:jc w:val="both"/>
      </w:pPr>
    </w:p>
    <w:p w:rsidR="000C1833" w:rsidRDefault="000C1833" w:rsidP="00D55B50">
      <w:pPr>
        <w:pStyle w:val="a3"/>
        <w:spacing w:before="0" w:beforeAutospacing="0" w:after="0" w:afterAutospacing="0"/>
        <w:jc w:val="both"/>
      </w:pPr>
    </w:p>
    <w:p w:rsidR="00D55B50" w:rsidRDefault="00D55B50" w:rsidP="00D55B50">
      <w:pPr>
        <w:pStyle w:val="a3"/>
        <w:spacing w:before="0" w:beforeAutospacing="0" w:after="0" w:afterAutospacing="0"/>
        <w:jc w:val="both"/>
        <w:rPr>
          <w:b/>
          <w:sz w:val="28"/>
          <w:szCs w:val="28"/>
        </w:rPr>
      </w:pPr>
      <w:r>
        <w:rPr>
          <w:b/>
          <w:sz w:val="28"/>
          <w:szCs w:val="28"/>
        </w:rPr>
        <w:t xml:space="preserve">Директор                                                                                Надія  Рим </w:t>
      </w:r>
    </w:p>
    <w:p w:rsidR="00D55B50" w:rsidRDefault="00D55B50" w:rsidP="00D55B50"/>
    <w:p w:rsidR="00D55B50" w:rsidRDefault="00D55B50" w:rsidP="00D55B50"/>
    <w:p w:rsidR="00D55B50" w:rsidRDefault="00D55B50" w:rsidP="00D55B50"/>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55B50"/>
    <w:rsid w:val="000C1833"/>
    <w:rsid w:val="00113D8A"/>
    <w:rsid w:val="001B35A7"/>
    <w:rsid w:val="00243742"/>
    <w:rsid w:val="002545B1"/>
    <w:rsid w:val="0026344B"/>
    <w:rsid w:val="002B5B82"/>
    <w:rsid w:val="003526A1"/>
    <w:rsid w:val="003C6A10"/>
    <w:rsid w:val="00511C90"/>
    <w:rsid w:val="00522F65"/>
    <w:rsid w:val="00644DA4"/>
    <w:rsid w:val="006576B4"/>
    <w:rsid w:val="006D5F6C"/>
    <w:rsid w:val="00805B9F"/>
    <w:rsid w:val="00956DA7"/>
    <w:rsid w:val="009F7BC8"/>
    <w:rsid w:val="00A6588E"/>
    <w:rsid w:val="00A93C98"/>
    <w:rsid w:val="00A95D8C"/>
    <w:rsid w:val="00AA22E9"/>
    <w:rsid w:val="00AD1685"/>
    <w:rsid w:val="00AD48FE"/>
    <w:rsid w:val="00B63038"/>
    <w:rsid w:val="00C414D0"/>
    <w:rsid w:val="00D3432D"/>
    <w:rsid w:val="00D55B50"/>
    <w:rsid w:val="00E55D49"/>
    <w:rsid w:val="00EA3736"/>
    <w:rsid w:val="00EF5135"/>
    <w:rsid w:val="00FF15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5B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D55B50"/>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D55B50"/>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3703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4865</Words>
  <Characters>2774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2021-06-01T09:02:00Z</dcterms:created>
  <dcterms:modified xsi:type="dcterms:W3CDTF">2021-06-01T09:02:00Z</dcterms:modified>
</cp:coreProperties>
</file>