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67" w:rsidRPr="00E210AA" w:rsidRDefault="00CB5467" w:rsidP="00CB5467">
      <w:pPr>
        <w:pStyle w:val="a7"/>
        <w:ind w:right="-141"/>
        <w:jc w:val="right"/>
        <w:rPr>
          <w:color w:val="000000"/>
          <w:sz w:val="28"/>
          <w:szCs w:val="28"/>
          <w:lang w:eastAsia="en-US"/>
        </w:rPr>
      </w:pPr>
      <w:r w:rsidRPr="00E210AA">
        <w:rPr>
          <w:sz w:val="28"/>
          <w:szCs w:val="28"/>
        </w:rPr>
        <w:t xml:space="preserve">      </w:t>
      </w:r>
      <w:proofErr w:type="spellStart"/>
      <w:r w:rsidRPr="00E210AA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CB5467" w:rsidRPr="00E210AA" w:rsidRDefault="00CB5467" w:rsidP="00CB546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CB5467" w:rsidRPr="00E210AA" w:rsidRDefault="00CB5467" w:rsidP="00CB5467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УКРАЇНА</w:t>
      </w:r>
    </w:p>
    <w:p w:rsidR="00CB5467" w:rsidRPr="00E210AA" w:rsidRDefault="00CB5467" w:rsidP="00CB5467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E210AA">
        <w:rPr>
          <w:b/>
          <w:bCs/>
          <w:color w:val="000000"/>
          <w:sz w:val="28"/>
          <w:szCs w:val="28"/>
        </w:rPr>
        <w:t>  РАДА</w:t>
      </w:r>
    </w:p>
    <w:p w:rsidR="00CB5467" w:rsidRPr="00E210AA" w:rsidRDefault="00CB5467" w:rsidP="00CB5467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CB5467" w:rsidRPr="00E210AA" w:rsidRDefault="00CB5467" w:rsidP="00CB5467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РІШЕННЯ</w:t>
      </w:r>
    </w:p>
    <w:p w:rsidR="00CB5467" w:rsidRPr="00E210AA" w:rsidRDefault="00CB5467" w:rsidP="00CB546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E210AA">
        <w:rPr>
          <w:b/>
          <w:bCs/>
          <w:color w:val="000000"/>
          <w:sz w:val="28"/>
          <w:szCs w:val="28"/>
        </w:rPr>
        <w:t>від</w:t>
      </w:r>
      <w:proofErr w:type="spellEnd"/>
      <w:r w:rsidRPr="00E210AA">
        <w:rPr>
          <w:b/>
          <w:bCs/>
          <w:color w:val="000000"/>
          <w:sz w:val="28"/>
          <w:szCs w:val="28"/>
        </w:rPr>
        <w:t>__________№___м. Калуш</w:t>
      </w:r>
    </w:p>
    <w:p w:rsidR="00CB5467" w:rsidRDefault="00CB5467" w:rsidP="00CB5467">
      <w:pPr>
        <w:ind w:right="5243"/>
        <w:jc w:val="both"/>
        <w:rPr>
          <w:sz w:val="28"/>
          <w:szCs w:val="28"/>
          <w:lang w:val="uk-UA"/>
        </w:rPr>
      </w:pPr>
    </w:p>
    <w:p w:rsidR="00133339" w:rsidRDefault="00133339" w:rsidP="00133339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133339" w:rsidRDefault="00133339" w:rsidP="00133339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133339" w:rsidRPr="00EE777A" w:rsidRDefault="00133339" w:rsidP="00133339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A1406">
        <w:rPr>
          <w:b/>
          <w:sz w:val="28"/>
          <w:szCs w:val="28"/>
          <w:lang w:val="uk-UA"/>
        </w:rPr>
        <w:t>Про надання дозвол</w:t>
      </w:r>
      <w:r>
        <w:rPr>
          <w:b/>
          <w:sz w:val="28"/>
          <w:szCs w:val="28"/>
          <w:lang w:val="uk-UA"/>
        </w:rPr>
        <w:t>у</w:t>
      </w:r>
      <w:r w:rsidRPr="00EA1406">
        <w:rPr>
          <w:b/>
          <w:sz w:val="28"/>
          <w:szCs w:val="28"/>
          <w:lang w:val="uk-UA"/>
        </w:rPr>
        <w:t xml:space="preserve">  на</w:t>
      </w:r>
      <w:r w:rsidRPr="00EA1406">
        <w:rPr>
          <w:b/>
          <w:sz w:val="28"/>
          <w:szCs w:val="28"/>
        </w:rPr>
        <w:t xml:space="preserve"> </w:t>
      </w:r>
    </w:p>
    <w:p w:rsidR="00133339" w:rsidRPr="00EA1406" w:rsidRDefault="00133339" w:rsidP="00133339">
      <w:pPr>
        <w:rPr>
          <w:b/>
          <w:sz w:val="28"/>
          <w:szCs w:val="28"/>
          <w:lang w:val="uk-UA"/>
        </w:rPr>
      </w:pPr>
      <w:r w:rsidRPr="00EA1406">
        <w:rPr>
          <w:b/>
          <w:sz w:val="28"/>
          <w:szCs w:val="28"/>
          <w:lang w:val="uk-UA"/>
        </w:rPr>
        <w:t xml:space="preserve">         розміщення зовнішн</w:t>
      </w:r>
      <w:r>
        <w:rPr>
          <w:b/>
          <w:sz w:val="28"/>
          <w:szCs w:val="28"/>
          <w:lang w:val="uk-UA"/>
        </w:rPr>
        <w:t>ьої</w:t>
      </w:r>
    </w:p>
    <w:p w:rsidR="00133339" w:rsidRDefault="00133339" w:rsidP="001333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133339">
        <w:rPr>
          <w:b/>
          <w:sz w:val="28"/>
          <w:szCs w:val="28"/>
          <w:lang w:val="uk-UA"/>
        </w:rPr>
        <w:t xml:space="preserve">реклами комунальному </w:t>
      </w:r>
    </w:p>
    <w:p w:rsidR="00133339" w:rsidRDefault="00133339" w:rsidP="001333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133339">
        <w:rPr>
          <w:b/>
          <w:sz w:val="28"/>
          <w:szCs w:val="28"/>
          <w:lang w:val="uk-UA"/>
        </w:rPr>
        <w:t xml:space="preserve">підприємству </w:t>
      </w:r>
      <w:r>
        <w:rPr>
          <w:b/>
          <w:sz w:val="28"/>
          <w:szCs w:val="28"/>
          <w:lang w:val="uk-UA"/>
        </w:rPr>
        <w:t xml:space="preserve">«Міський </w:t>
      </w:r>
    </w:p>
    <w:p w:rsidR="00133339" w:rsidRDefault="00133339" w:rsidP="001333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інформаційний центр» на</w:t>
      </w:r>
    </w:p>
    <w:p w:rsidR="00133339" w:rsidRDefault="00133339" w:rsidP="001333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вул. Грушевського - </w:t>
      </w:r>
      <w:r w:rsidRPr="00133339">
        <w:rPr>
          <w:b/>
          <w:sz w:val="28"/>
          <w:szCs w:val="28"/>
          <w:lang w:val="uk-UA"/>
        </w:rPr>
        <w:t xml:space="preserve">кут </w:t>
      </w:r>
    </w:p>
    <w:p w:rsidR="00133339" w:rsidRPr="00EA1406" w:rsidRDefault="00133339" w:rsidP="0013333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133339">
        <w:rPr>
          <w:b/>
          <w:sz w:val="28"/>
          <w:szCs w:val="28"/>
          <w:lang w:val="uk-UA"/>
        </w:rPr>
        <w:t xml:space="preserve">вул. Пекарської в м. </w:t>
      </w:r>
      <w:proofErr w:type="spellStart"/>
      <w:r w:rsidRPr="00133339">
        <w:rPr>
          <w:b/>
          <w:sz w:val="28"/>
          <w:szCs w:val="28"/>
          <w:lang w:val="uk-UA"/>
        </w:rPr>
        <w:t>Калуші</w:t>
      </w:r>
      <w:proofErr w:type="spellEnd"/>
    </w:p>
    <w:p w:rsidR="00133339" w:rsidRDefault="00133339" w:rsidP="00133339">
      <w:pPr>
        <w:ind w:right="283"/>
        <w:jc w:val="both"/>
        <w:rPr>
          <w:b/>
          <w:sz w:val="28"/>
          <w:szCs w:val="28"/>
          <w:lang w:val="uk-UA"/>
        </w:rPr>
      </w:pPr>
      <w:r w:rsidRPr="00EA1406">
        <w:rPr>
          <w:b/>
          <w:sz w:val="28"/>
          <w:szCs w:val="28"/>
          <w:lang w:val="uk-UA"/>
        </w:rPr>
        <w:t xml:space="preserve">   </w:t>
      </w:r>
    </w:p>
    <w:p w:rsidR="00133339" w:rsidRDefault="00133339" w:rsidP="0013333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EA1406">
        <w:rPr>
          <w:b/>
          <w:sz w:val="28"/>
          <w:szCs w:val="28"/>
          <w:lang w:val="uk-UA"/>
        </w:rPr>
        <w:t xml:space="preserve"> </w:t>
      </w:r>
    </w:p>
    <w:p w:rsidR="00133339" w:rsidRDefault="00133339" w:rsidP="001333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комунального підприємства «Міський інформаційний центр» про надання дозволу на розміщення зовнішньої  реклами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133339" w:rsidRPr="00EA1406" w:rsidRDefault="00133339" w:rsidP="0013333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133339" w:rsidRPr="00EA1406" w:rsidRDefault="00133339" w:rsidP="00133339">
      <w:pPr>
        <w:pStyle w:val="a4"/>
        <w:numPr>
          <w:ilvl w:val="0"/>
          <w:numId w:val="1"/>
        </w:numPr>
        <w:ind w:left="142" w:right="283" w:hanging="284"/>
        <w:jc w:val="both"/>
        <w:rPr>
          <w:sz w:val="28"/>
          <w:szCs w:val="28"/>
          <w:lang w:val="uk-UA"/>
        </w:rPr>
      </w:pPr>
      <w:r w:rsidRPr="00EA1406">
        <w:rPr>
          <w:sz w:val="28"/>
          <w:szCs w:val="28"/>
          <w:lang w:val="uk-UA"/>
        </w:rPr>
        <w:t>Дати дозв</w:t>
      </w:r>
      <w:r>
        <w:rPr>
          <w:sz w:val="28"/>
          <w:szCs w:val="28"/>
          <w:lang w:val="uk-UA"/>
        </w:rPr>
        <w:t>і</w:t>
      </w:r>
      <w:r w:rsidRPr="00EA1406">
        <w:rPr>
          <w:sz w:val="28"/>
          <w:szCs w:val="28"/>
          <w:lang w:val="uk-UA"/>
        </w:rPr>
        <w:t xml:space="preserve">л </w:t>
      </w:r>
      <w:r>
        <w:rPr>
          <w:sz w:val="28"/>
          <w:szCs w:val="28"/>
          <w:lang w:val="uk-UA"/>
        </w:rPr>
        <w:t xml:space="preserve">комунальному підприємству «Міський інформаційний центр» </w:t>
      </w:r>
      <w:r w:rsidRPr="00EA1406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розміщення зовнішньої реклами на</w:t>
      </w:r>
      <w:r w:rsidRPr="00EA14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Грушевського – кут вул. Пекарської терміном на п’ять років </w:t>
      </w:r>
      <w:r w:rsidRPr="00EA1406">
        <w:rPr>
          <w:sz w:val="28"/>
          <w:szCs w:val="28"/>
          <w:lang w:val="uk-UA"/>
        </w:rPr>
        <w:t>- спеціальна рекламна конструкція типу "</w:t>
      </w:r>
      <w:r>
        <w:rPr>
          <w:sz w:val="28"/>
          <w:szCs w:val="28"/>
          <w:lang w:val="uk-UA"/>
        </w:rPr>
        <w:t>біг-борд</w:t>
      </w:r>
      <w:r w:rsidRPr="00EA1406"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6</w:t>
      </w:r>
      <w:r w:rsidRPr="00EA140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00</w:t>
      </w:r>
      <w:r w:rsidRPr="00EA1406">
        <w:rPr>
          <w:sz w:val="28"/>
          <w:szCs w:val="28"/>
          <w:lang w:val="uk-UA"/>
        </w:rPr>
        <w:t xml:space="preserve"> м х </w:t>
      </w:r>
      <w:r>
        <w:rPr>
          <w:sz w:val="28"/>
          <w:szCs w:val="28"/>
          <w:lang w:val="uk-UA"/>
        </w:rPr>
        <w:t>3</w:t>
      </w:r>
      <w:r w:rsidRPr="00EA140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00</w:t>
      </w:r>
      <w:r w:rsidRPr="00EA1406">
        <w:rPr>
          <w:sz w:val="28"/>
          <w:szCs w:val="28"/>
          <w:lang w:val="uk-UA"/>
        </w:rPr>
        <w:t xml:space="preserve"> м.</w:t>
      </w:r>
    </w:p>
    <w:p w:rsidR="00133339" w:rsidRPr="00EA1406" w:rsidRDefault="00133339" w:rsidP="00133339">
      <w:pPr>
        <w:pStyle w:val="a3"/>
        <w:ind w:left="142" w:hanging="142"/>
        <w:jc w:val="both"/>
        <w:rPr>
          <w:sz w:val="28"/>
          <w:szCs w:val="28"/>
          <w:lang w:val="uk-UA"/>
        </w:rPr>
      </w:pPr>
      <w:r w:rsidRPr="00EA1406"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Комунальному підприємству «Міський інформаційний центр» </w:t>
      </w:r>
      <w:r w:rsidRPr="00EA1406">
        <w:rPr>
          <w:sz w:val="28"/>
          <w:szCs w:val="28"/>
          <w:lang w:val="uk-UA"/>
        </w:rPr>
        <w:t xml:space="preserve"> </w:t>
      </w:r>
      <w:r w:rsidRPr="00EA1406">
        <w:rPr>
          <w:b/>
          <w:sz w:val="28"/>
          <w:szCs w:val="28"/>
          <w:lang w:val="uk-UA"/>
        </w:rPr>
        <w:t xml:space="preserve"> </w:t>
      </w:r>
      <w:r w:rsidRPr="00EA1406">
        <w:rPr>
          <w:color w:val="000000"/>
          <w:sz w:val="28"/>
          <w:szCs w:val="28"/>
          <w:lang w:val="uk-UA" w:eastAsia="uk-UA"/>
        </w:rPr>
        <w:t>:</w:t>
      </w:r>
    </w:p>
    <w:p w:rsidR="00133339" w:rsidRPr="00EA1406" w:rsidRDefault="00133339" w:rsidP="00133339">
      <w:pPr>
        <w:ind w:left="142" w:hanging="142"/>
        <w:jc w:val="both"/>
        <w:rPr>
          <w:sz w:val="28"/>
          <w:szCs w:val="28"/>
          <w:lang w:val="uk-UA"/>
        </w:rPr>
      </w:pPr>
      <w:r w:rsidRPr="00EA1406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</w:t>
      </w:r>
      <w:r w:rsidRPr="00EA1406">
        <w:rPr>
          <w:sz w:val="28"/>
          <w:szCs w:val="28"/>
          <w:lang w:val="uk-UA"/>
        </w:rPr>
        <w:t>. Конструкці</w:t>
      </w:r>
      <w:r>
        <w:rPr>
          <w:sz w:val="28"/>
          <w:szCs w:val="28"/>
          <w:lang w:val="uk-UA"/>
        </w:rPr>
        <w:t>ю</w:t>
      </w:r>
      <w:r w:rsidRPr="00EA1406">
        <w:rPr>
          <w:sz w:val="28"/>
          <w:szCs w:val="28"/>
          <w:lang w:val="uk-UA"/>
        </w:rPr>
        <w:t xml:space="preserve">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</w:t>
      </w:r>
      <w:r>
        <w:rPr>
          <w:sz w:val="28"/>
          <w:szCs w:val="28"/>
          <w:lang w:val="uk-UA"/>
        </w:rPr>
        <w:t>територіальної громади</w:t>
      </w:r>
      <w:r w:rsidRPr="00EA1406">
        <w:rPr>
          <w:sz w:val="28"/>
          <w:szCs w:val="28"/>
          <w:lang w:val="uk-UA"/>
        </w:rPr>
        <w:t>.</w:t>
      </w:r>
    </w:p>
    <w:p w:rsidR="00133339" w:rsidRPr="00EA1406" w:rsidRDefault="00133339" w:rsidP="00133339">
      <w:pPr>
        <w:ind w:left="142" w:hanging="142"/>
        <w:jc w:val="both"/>
        <w:rPr>
          <w:sz w:val="28"/>
          <w:szCs w:val="28"/>
          <w:lang w:val="uk-UA"/>
        </w:rPr>
      </w:pPr>
      <w:r w:rsidRPr="00EA1406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2</w:t>
      </w:r>
      <w:r w:rsidRPr="00EA1406">
        <w:rPr>
          <w:sz w:val="28"/>
          <w:szCs w:val="28"/>
          <w:lang w:val="uk-UA"/>
        </w:rPr>
        <w:t>. Забезпечити рекламн</w:t>
      </w:r>
      <w:r>
        <w:rPr>
          <w:sz w:val="28"/>
          <w:szCs w:val="28"/>
          <w:lang w:val="uk-UA"/>
        </w:rPr>
        <w:t>ий</w:t>
      </w:r>
      <w:r w:rsidRPr="00EA1406">
        <w:rPr>
          <w:sz w:val="28"/>
          <w:szCs w:val="28"/>
          <w:lang w:val="uk-UA"/>
        </w:rPr>
        <w:t xml:space="preserve"> зас</w:t>
      </w:r>
      <w:r>
        <w:rPr>
          <w:sz w:val="28"/>
          <w:szCs w:val="28"/>
          <w:lang w:val="uk-UA"/>
        </w:rPr>
        <w:t>і</w:t>
      </w:r>
      <w:r w:rsidRPr="00EA1406">
        <w:rPr>
          <w:sz w:val="28"/>
          <w:szCs w:val="28"/>
          <w:lang w:val="uk-UA"/>
        </w:rPr>
        <w:t>б маркуванням із зазначенням на каркасі реклам</w:t>
      </w:r>
      <w:r w:rsidRPr="00EA1406">
        <w:rPr>
          <w:sz w:val="28"/>
          <w:szCs w:val="28"/>
          <w:lang w:val="uk-UA"/>
        </w:rPr>
        <w:softHyphen/>
        <w:t>н</w:t>
      </w:r>
      <w:r>
        <w:rPr>
          <w:sz w:val="28"/>
          <w:szCs w:val="28"/>
          <w:lang w:val="uk-UA"/>
        </w:rPr>
        <w:t>ого</w:t>
      </w:r>
      <w:r w:rsidRPr="00EA1406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EA1406">
        <w:rPr>
          <w:sz w:val="28"/>
          <w:szCs w:val="28"/>
          <w:lang w:val="uk-UA"/>
        </w:rPr>
        <w:t xml:space="preserve"> найменування розповсюджувача зовнішн</w:t>
      </w:r>
      <w:r>
        <w:rPr>
          <w:sz w:val="28"/>
          <w:szCs w:val="28"/>
          <w:lang w:val="uk-UA"/>
        </w:rPr>
        <w:t>ьої</w:t>
      </w:r>
      <w:r w:rsidRPr="00EA1406">
        <w:rPr>
          <w:sz w:val="28"/>
          <w:szCs w:val="28"/>
          <w:lang w:val="uk-UA"/>
        </w:rPr>
        <w:t xml:space="preserve"> реклам</w:t>
      </w:r>
      <w:r>
        <w:rPr>
          <w:sz w:val="28"/>
          <w:szCs w:val="28"/>
          <w:lang w:val="uk-UA"/>
        </w:rPr>
        <w:t>и</w:t>
      </w:r>
      <w:r w:rsidRPr="00EA1406">
        <w:rPr>
          <w:sz w:val="28"/>
          <w:szCs w:val="28"/>
          <w:lang w:val="uk-UA"/>
        </w:rPr>
        <w:t>, номера його телефону, дати видачі дозвол</w:t>
      </w:r>
      <w:r>
        <w:rPr>
          <w:sz w:val="28"/>
          <w:szCs w:val="28"/>
          <w:lang w:val="uk-UA"/>
        </w:rPr>
        <w:t>у</w:t>
      </w:r>
      <w:r w:rsidRPr="00EA1406">
        <w:rPr>
          <w:sz w:val="28"/>
          <w:szCs w:val="28"/>
          <w:lang w:val="uk-UA"/>
        </w:rPr>
        <w:t xml:space="preserve"> та строку </w:t>
      </w:r>
      <w:r>
        <w:rPr>
          <w:sz w:val="28"/>
          <w:szCs w:val="28"/>
          <w:lang w:val="uk-UA"/>
        </w:rPr>
        <w:t>його</w:t>
      </w:r>
      <w:r w:rsidRPr="00EA1406">
        <w:rPr>
          <w:sz w:val="28"/>
          <w:szCs w:val="28"/>
          <w:lang w:val="uk-UA"/>
        </w:rPr>
        <w:t xml:space="preserve"> дії.</w:t>
      </w:r>
    </w:p>
    <w:p w:rsidR="00133339" w:rsidRPr="00EA1406" w:rsidRDefault="00133339" w:rsidP="00133339">
      <w:pPr>
        <w:ind w:left="142" w:hanging="142"/>
        <w:jc w:val="both"/>
        <w:rPr>
          <w:sz w:val="28"/>
          <w:szCs w:val="28"/>
          <w:lang w:val="uk-UA"/>
        </w:rPr>
      </w:pPr>
      <w:r w:rsidRPr="00EA1406">
        <w:rPr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>3</w:t>
      </w:r>
      <w:r w:rsidRPr="00EA1406">
        <w:rPr>
          <w:sz w:val="28"/>
          <w:szCs w:val="28"/>
          <w:lang w:val="uk-UA"/>
        </w:rPr>
        <w:t>. Після отримання дозвол</w:t>
      </w:r>
      <w:r>
        <w:rPr>
          <w:sz w:val="28"/>
          <w:szCs w:val="28"/>
          <w:lang w:val="uk-UA"/>
        </w:rPr>
        <w:t>у</w:t>
      </w:r>
      <w:r w:rsidRPr="00EA1406"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>ьої</w:t>
      </w:r>
      <w:r w:rsidRPr="00EA1406">
        <w:rPr>
          <w:sz w:val="28"/>
          <w:szCs w:val="28"/>
          <w:lang w:val="uk-UA"/>
        </w:rPr>
        <w:t xml:space="preserve"> реклам</w:t>
      </w:r>
      <w:r>
        <w:rPr>
          <w:sz w:val="28"/>
          <w:szCs w:val="28"/>
          <w:lang w:val="uk-UA"/>
        </w:rPr>
        <w:t>и</w:t>
      </w:r>
      <w:r w:rsidRPr="00EA1406">
        <w:rPr>
          <w:sz w:val="28"/>
          <w:szCs w:val="28"/>
          <w:lang w:val="uk-UA"/>
        </w:rPr>
        <w:t xml:space="preserve"> в п’ятиденний термін укласти договір з</w:t>
      </w:r>
      <w:r>
        <w:rPr>
          <w:sz w:val="28"/>
          <w:szCs w:val="28"/>
          <w:lang w:val="uk-UA"/>
        </w:rPr>
        <w:t xml:space="preserve"> виконавчим комітетом міської ради</w:t>
      </w:r>
      <w:r w:rsidRPr="00EA1406">
        <w:rPr>
          <w:sz w:val="28"/>
          <w:szCs w:val="28"/>
          <w:lang w:val="uk-UA"/>
        </w:rPr>
        <w:t xml:space="preserve"> про надання в тимчасове користування місць, які перебувають у комунальній власності, для розташування спеціальн</w:t>
      </w:r>
      <w:r>
        <w:rPr>
          <w:sz w:val="28"/>
          <w:szCs w:val="28"/>
          <w:lang w:val="uk-UA"/>
        </w:rPr>
        <w:t>ої</w:t>
      </w:r>
      <w:r w:rsidRPr="00EA1406">
        <w:rPr>
          <w:sz w:val="28"/>
          <w:szCs w:val="28"/>
          <w:lang w:val="uk-UA"/>
        </w:rPr>
        <w:t xml:space="preserve"> конструкці</w:t>
      </w:r>
      <w:r>
        <w:rPr>
          <w:sz w:val="28"/>
          <w:szCs w:val="28"/>
          <w:lang w:val="uk-UA"/>
        </w:rPr>
        <w:t>ї</w:t>
      </w:r>
      <w:r w:rsidRPr="00EA1406">
        <w:rPr>
          <w:sz w:val="28"/>
          <w:szCs w:val="28"/>
          <w:lang w:val="uk-UA"/>
        </w:rPr>
        <w:t>.</w:t>
      </w:r>
    </w:p>
    <w:p w:rsidR="00133339" w:rsidRPr="00EA1406" w:rsidRDefault="00133339" w:rsidP="00133339">
      <w:pPr>
        <w:ind w:hanging="142"/>
        <w:jc w:val="both"/>
        <w:rPr>
          <w:sz w:val="28"/>
          <w:szCs w:val="28"/>
          <w:lang w:val="uk-UA"/>
        </w:rPr>
      </w:pPr>
      <w:r w:rsidRPr="00EA1406">
        <w:rPr>
          <w:sz w:val="28"/>
          <w:szCs w:val="28"/>
          <w:lang w:val="uk-UA"/>
        </w:rPr>
        <w:t xml:space="preserve"> 2.</w:t>
      </w:r>
      <w:r>
        <w:rPr>
          <w:sz w:val="28"/>
          <w:szCs w:val="28"/>
          <w:lang w:val="uk-UA"/>
        </w:rPr>
        <w:t>4</w:t>
      </w:r>
      <w:r w:rsidRPr="00EA1406">
        <w:rPr>
          <w:sz w:val="28"/>
          <w:szCs w:val="28"/>
          <w:lang w:val="uk-UA"/>
        </w:rPr>
        <w:t>. Після розташування рекламн</w:t>
      </w:r>
      <w:r>
        <w:rPr>
          <w:sz w:val="28"/>
          <w:szCs w:val="28"/>
          <w:lang w:val="uk-UA"/>
        </w:rPr>
        <w:t>ого</w:t>
      </w:r>
      <w:r w:rsidRPr="00EA1406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EA1406">
        <w:rPr>
          <w:sz w:val="28"/>
          <w:szCs w:val="28"/>
          <w:lang w:val="uk-UA"/>
        </w:rPr>
        <w:t xml:space="preserve"> у п’ятиденний </w:t>
      </w:r>
      <w:r>
        <w:rPr>
          <w:sz w:val="28"/>
          <w:szCs w:val="28"/>
          <w:lang w:val="uk-UA"/>
        </w:rPr>
        <w:t>термін</w:t>
      </w:r>
      <w:r w:rsidRPr="00EA1406">
        <w:rPr>
          <w:sz w:val="28"/>
          <w:szCs w:val="28"/>
          <w:lang w:val="uk-UA"/>
        </w:rPr>
        <w:t xml:space="preserve">  подати управлінню архітектури та містобудування Калуської міської ради фотокартку місця розташування рекламн</w:t>
      </w:r>
      <w:r>
        <w:rPr>
          <w:sz w:val="28"/>
          <w:szCs w:val="28"/>
          <w:lang w:val="uk-UA"/>
        </w:rPr>
        <w:t>ого</w:t>
      </w:r>
      <w:r w:rsidRPr="00EA1406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EA1406"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133339" w:rsidRPr="00EA1406" w:rsidRDefault="00133339" w:rsidP="00133339">
      <w:pPr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 w:rsidRPr="00EA1406">
        <w:rPr>
          <w:b/>
          <w:bCs/>
          <w:color w:val="000000"/>
          <w:sz w:val="28"/>
          <w:szCs w:val="28"/>
          <w:lang w:val="uk-UA" w:eastAsia="uk-UA"/>
        </w:rPr>
        <w:t>3. </w:t>
      </w:r>
      <w:r w:rsidRPr="00EA1406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Комунальному підприємству «Міський інформаційний центр» </w:t>
      </w:r>
      <w:r w:rsidRPr="00EA1406">
        <w:rPr>
          <w:color w:val="000000"/>
          <w:sz w:val="28"/>
          <w:szCs w:val="28"/>
          <w:lang w:val="uk-UA" w:eastAsia="uk-UA"/>
        </w:rPr>
        <w:t xml:space="preserve">в </w:t>
      </w:r>
      <w:r>
        <w:rPr>
          <w:color w:val="000000"/>
          <w:sz w:val="28"/>
          <w:szCs w:val="28"/>
          <w:lang w:val="uk-UA" w:eastAsia="uk-UA"/>
        </w:rPr>
        <w:t>місячний</w:t>
      </w:r>
      <w:r w:rsidRPr="00EA1406">
        <w:rPr>
          <w:color w:val="000000"/>
          <w:sz w:val="28"/>
          <w:szCs w:val="28"/>
          <w:lang w:val="uk-UA" w:eastAsia="uk-UA"/>
        </w:rPr>
        <w:t xml:space="preserve"> термін після закінчення терміну дії цього рішення  демонтувати рекламн</w:t>
      </w:r>
      <w:r>
        <w:rPr>
          <w:color w:val="000000"/>
          <w:sz w:val="28"/>
          <w:szCs w:val="28"/>
          <w:lang w:val="uk-UA" w:eastAsia="uk-UA"/>
        </w:rPr>
        <w:t>у</w:t>
      </w:r>
      <w:r w:rsidRPr="00EA1406">
        <w:rPr>
          <w:color w:val="000000"/>
          <w:sz w:val="28"/>
          <w:szCs w:val="28"/>
          <w:lang w:val="uk-UA" w:eastAsia="uk-UA"/>
        </w:rPr>
        <w:t xml:space="preserve"> конструкці</w:t>
      </w:r>
      <w:r>
        <w:rPr>
          <w:color w:val="000000"/>
          <w:sz w:val="28"/>
          <w:szCs w:val="28"/>
          <w:lang w:val="uk-UA" w:eastAsia="uk-UA"/>
        </w:rPr>
        <w:t>ю</w:t>
      </w:r>
      <w:r w:rsidRPr="00EA1406">
        <w:rPr>
          <w:color w:val="000000"/>
          <w:sz w:val="28"/>
          <w:szCs w:val="28"/>
          <w:lang w:val="uk-UA" w:eastAsia="uk-UA"/>
        </w:rPr>
        <w:t>, а ділянк</w:t>
      </w:r>
      <w:r>
        <w:rPr>
          <w:color w:val="000000"/>
          <w:sz w:val="28"/>
          <w:szCs w:val="28"/>
          <w:lang w:val="uk-UA" w:eastAsia="uk-UA"/>
        </w:rPr>
        <w:t>у</w:t>
      </w:r>
      <w:r w:rsidRPr="00EA1406"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133339" w:rsidRPr="00EA1406" w:rsidRDefault="00133339" w:rsidP="00133339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4</w:t>
      </w:r>
      <w:r w:rsidRPr="00EA1406">
        <w:rPr>
          <w:bCs/>
          <w:color w:val="000000"/>
          <w:sz w:val="28"/>
          <w:szCs w:val="28"/>
          <w:lang w:val="uk-UA" w:eastAsia="uk-UA"/>
        </w:rPr>
        <w:t>.</w:t>
      </w:r>
      <w:r w:rsidRPr="00EA1406">
        <w:rPr>
          <w:color w:val="000000"/>
          <w:sz w:val="28"/>
          <w:szCs w:val="28"/>
          <w:lang w:val="uk-UA" w:eastAsia="uk-UA"/>
        </w:rPr>
        <w:t xml:space="preserve"> Контроль за виконанням цього рішення покласти на першого заступника міського голови  </w:t>
      </w:r>
      <w:r>
        <w:rPr>
          <w:color w:val="000000"/>
          <w:sz w:val="28"/>
          <w:szCs w:val="28"/>
          <w:lang w:val="uk-UA" w:eastAsia="uk-UA"/>
        </w:rPr>
        <w:t>Мирослава Тихого</w:t>
      </w:r>
      <w:r w:rsidRPr="00EA1406">
        <w:rPr>
          <w:color w:val="000000"/>
          <w:sz w:val="28"/>
          <w:szCs w:val="28"/>
          <w:lang w:val="uk-UA" w:eastAsia="uk-UA"/>
        </w:rPr>
        <w:t>.</w:t>
      </w:r>
    </w:p>
    <w:p w:rsidR="00133339" w:rsidRPr="00EA1406" w:rsidRDefault="00133339" w:rsidP="00133339">
      <w:pPr>
        <w:ind w:left="142" w:hanging="142"/>
        <w:rPr>
          <w:color w:val="000000"/>
          <w:sz w:val="28"/>
          <w:szCs w:val="28"/>
          <w:lang w:val="uk-UA" w:eastAsia="uk-UA"/>
        </w:rPr>
      </w:pPr>
      <w:r w:rsidRPr="00EA1406">
        <w:rPr>
          <w:color w:val="000000"/>
          <w:sz w:val="28"/>
          <w:szCs w:val="28"/>
          <w:lang w:val="uk-UA" w:eastAsia="uk-UA"/>
        </w:rPr>
        <w:t> </w:t>
      </w:r>
    </w:p>
    <w:p w:rsidR="00133339" w:rsidRPr="00EA1406" w:rsidRDefault="00133339" w:rsidP="00133339">
      <w:pPr>
        <w:rPr>
          <w:color w:val="000000"/>
          <w:sz w:val="28"/>
          <w:szCs w:val="28"/>
          <w:lang w:val="uk-UA" w:eastAsia="uk-UA"/>
        </w:rPr>
      </w:pPr>
      <w:r w:rsidRPr="00EA1406">
        <w:rPr>
          <w:b/>
          <w:bCs/>
          <w:color w:val="000000"/>
          <w:sz w:val="28"/>
          <w:szCs w:val="28"/>
          <w:lang w:val="uk-UA" w:eastAsia="uk-UA"/>
        </w:rPr>
        <w:t xml:space="preserve">Міський голова                                               </w:t>
      </w:r>
      <w:r>
        <w:rPr>
          <w:b/>
          <w:bCs/>
          <w:color w:val="000000"/>
          <w:sz w:val="28"/>
          <w:szCs w:val="28"/>
          <w:lang w:val="uk-UA" w:eastAsia="uk-UA"/>
        </w:rPr>
        <w:t>Андрій Найда</w:t>
      </w:r>
      <w:bookmarkStart w:id="0" w:name="_GoBack"/>
      <w:bookmarkEnd w:id="0"/>
    </w:p>
    <w:sectPr w:rsidR="00133339" w:rsidRPr="00EA1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B238D"/>
    <w:multiLevelType w:val="hybridMultilevel"/>
    <w:tmpl w:val="D4EABBE4"/>
    <w:lvl w:ilvl="0" w:tplc="5428FC9E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990" w:hanging="63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39"/>
    <w:rsid w:val="00133339"/>
    <w:rsid w:val="001E4B86"/>
    <w:rsid w:val="003B7210"/>
    <w:rsid w:val="00CB5467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5FB8"/>
  <w15:chartTrackingRefBased/>
  <w15:docId w15:val="{10F3A27E-6409-4C80-9232-0BE37CEF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339"/>
  </w:style>
  <w:style w:type="paragraph" w:styleId="a4">
    <w:name w:val="List Paragraph"/>
    <w:basedOn w:val="a"/>
    <w:uiPriority w:val="34"/>
    <w:qFormat/>
    <w:rsid w:val="001333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3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333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 Indent"/>
    <w:basedOn w:val="a"/>
    <w:link w:val="a8"/>
    <w:unhideWhenUsed/>
    <w:rsid w:val="00CB546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B546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1861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2021-10-04T05:32:00Z</cp:lastPrinted>
  <dcterms:created xsi:type="dcterms:W3CDTF">2021-10-04T13:32:00Z</dcterms:created>
  <dcterms:modified xsi:type="dcterms:W3CDTF">2021-10-04T13:32:00Z</dcterms:modified>
</cp:coreProperties>
</file>