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92152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01215D">
        <w:rPr>
          <w:sz w:val="28"/>
          <w:szCs w:val="28"/>
          <w:u w:val="single"/>
          <w:lang w:val="uk-UA"/>
        </w:rPr>
        <w:t>235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1215D">
        <w:rPr>
          <w:sz w:val="28"/>
          <w:szCs w:val="28"/>
          <w:lang w:val="uk-UA"/>
        </w:rPr>
        <w:t>надання одноразової грошової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4444" w:rsidRPr="007875C1" w:rsidRDefault="001F2941" w:rsidP="007875C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F2941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1F2941">
        <w:rPr>
          <w:rFonts w:ascii="Times New Roman" w:hAnsi="Times New Roman"/>
          <w:color w:val="000000"/>
          <w:sz w:val="28"/>
          <w:szCs w:val="28"/>
        </w:rPr>
        <w:t xml:space="preserve">від 19.12.2023 №345, </w:t>
      </w:r>
      <w:r w:rsidRPr="001F2941">
        <w:rPr>
          <w:rFonts w:ascii="Times New Roman" w:hAnsi="Times New Roman"/>
          <w:sz w:val="28"/>
          <w:szCs w:val="28"/>
        </w:rPr>
        <w:t xml:space="preserve">від 27.05.2025 №110), від 25.02.2025 №37 «Про Порядки надання одноразових грошових допомог» (із змінами, внесеними рішенням виконавчого комітету міської ради </w:t>
      </w:r>
      <w:r>
        <w:rPr>
          <w:rFonts w:ascii="Times New Roman" w:hAnsi="Times New Roman"/>
          <w:sz w:val="28"/>
          <w:szCs w:val="28"/>
        </w:rPr>
        <w:t>від 15.07.2025 №</w:t>
      </w:r>
      <w:r w:rsidRPr="001F2941">
        <w:rPr>
          <w:rFonts w:ascii="Times New Roman" w:hAnsi="Times New Roman"/>
          <w:sz w:val="28"/>
          <w:szCs w:val="28"/>
        </w:rPr>
        <w:t>160),  розглянувши</w:t>
      </w:r>
      <w:r w:rsidR="00172CCD">
        <w:rPr>
          <w:rFonts w:ascii="Times New Roman" w:hAnsi="Times New Roman"/>
          <w:sz w:val="28"/>
          <w:szCs w:val="28"/>
        </w:rPr>
        <w:t xml:space="preserve"> заяву </w:t>
      </w:r>
      <w:r w:rsidRPr="001F2941">
        <w:rPr>
          <w:rFonts w:ascii="Times New Roman" w:hAnsi="Times New Roman"/>
          <w:sz w:val="28"/>
          <w:szCs w:val="28"/>
        </w:rPr>
        <w:t>Захисника України, який повернувся з полону, беручи до уваги протокол засідання комісії з надання одноразових грошових допомог мешканцям територіальної громади від 29.09.2025 №11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1F2941" w:rsidRDefault="001F2941" w:rsidP="001F29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F2941" w:rsidRDefault="00A311C0" w:rsidP="001F29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1F2941" w:rsidRDefault="001F2941" w:rsidP="001F294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F2C17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Pr="009F2C17">
        <w:rPr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одноразову грошову </w:t>
      </w:r>
      <w:r w:rsidRPr="009F2C17">
        <w:rPr>
          <w:sz w:val="28"/>
          <w:szCs w:val="28"/>
          <w:lang w:val="uk-UA"/>
        </w:rPr>
        <w:t>допомогу в сумі</w:t>
      </w:r>
      <w:r>
        <w:rPr>
          <w:sz w:val="28"/>
          <w:szCs w:val="28"/>
          <w:lang w:val="uk-UA"/>
        </w:rPr>
        <w:t xml:space="preserve"> 100 000 (сто тисяч грн 00 коп)</w:t>
      </w:r>
      <w:r w:rsidRPr="009F2C17">
        <w:rPr>
          <w:sz w:val="28"/>
          <w:szCs w:val="28"/>
          <w:lang w:val="uk-UA"/>
        </w:rPr>
        <w:t xml:space="preserve"> Захиснику України, який повернувся з полону, зареєстрований</w:t>
      </w:r>
      <w:r w:rsidR="009B5005">
        <w:rPr>
          <w:sz w:val="28"/>
          <w:szCs w:val="28"/>
          <w:lang w:val="uk-UA"/>
        </w:rPr>
        <w:t xml:space="preserve"> за адресою: м.Калуш</w:t>
      </w:r>
      <w:bookmarkStart w:id="0" w:name="_GoBack"/>
      <w:bookmarkEnd w:id="0"/>
      <w:r w:rsidRPr="009F2C17">
        <w:rPr>
          <w:sz w:val="28"/>
          <w:szCs w:val="28"/>
          <w:lang w:val="uk-UA"/>
        </w:rPr>
        <w:t>.</w:t>
      </w:r>
    </w:p>
    <w:p w:rsidR="001F2941" w:rsidRDefault="001F2941" w:rsidP="001F294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E4572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4F366B">
        <w:rPr>
          <w:sz w:val="28"/>
          <w:szCs w:val="28"/>
          <w:lang w:val="uk-UA"/>
        </w:rPr>
        <w:t>Фінансовому управлінню міської ра</w:t>
      </w:r>
      <w:r>
        <w:rPr>
          <w:sz w:val="28"/>
          <w:szCs w:val="28"/>
          <w:lang w:val="uk-UA"/>
        </w:rPr>
        <w:t xml:space="preserve">ди (Леся Поташник) перерахувати кошти в </w:t>
      </w:r>
      <w:r w:rsidRPr="004F366B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100 000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00</w:t>
      </w:r>
      <w:r w:rsidRPr="004F366B">
        <w:rPr>
          <w:sz w:val="28"/>
          <w:szCs w:val="28"/>
          <w:lang w:val="uk-UA"/>
        </w:rPr>
        <w:t xml:space="preserve"> коп (</w:t>
      </w:r>
      <w:r>
        <w:rPr>
          <w:sz w:val="28"/>
          <w:szCs w:val="28"/>
          <w:lang w:val="uk-UA"/>
        </w:rPr>
        <w:t xml:space="preserve">сто </w:t>
      </w:r>
      <w:r w:rsidRPr="004F366B">
        <w:rPr>
          <w:sz w:val="28"/>
          <w:szCs w:val="28"/>
          <w:lang w:val="uk-UA"/>
        </w:rPr>
        <w:t>тися</w:t>
      </w:r>
      <w:r>
        <w:rPr>
          <w:sz w:val="28"/>
          <w:szCs w:val="28"/>
          <w:lang w:val="uk-UA"/>
        </w:rPr>
        <w:t xml:space="preserve">ч </w:t>
      </w:r>
      <w:r w:rsidRPr="004F366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</w:t>
      </w:r>
      <w:r w:rsidRPr="004F366B">
        <w:rPr>
          <w:sz w:val="28"/>
          <w:szCs w:val="28"/>
          <w:lang w:val="uk-UA"/>
        </w:rPr>
        <w:t xml:space="preserve"> коп)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Федоришин) </w:t>
      </w:r>
      <w:r w:rsidRPr="004F366B">
        <w:rPr>
          <w:sz w:val="28"/>
          <w:szCs w:val="28"/>
          <w:lang w:val="uk-UA"/>
        </w:rPr>
        <w:t>для виплати допомог</w:t>
      </w:r>
      <w:r>
        <w:rPr>
          <w:sz w:val="28"/>
          <w:szCs w:val="28"/>
          <w:lang w:val="uk-UA"/>
        </w:rPr>
        <w:t>и.</w:t>
      </w:r>
    </w:p>
    <w:p w:rsidR="001F2941" w:rsidRPr="008B61A0" w:rsidRDefault="001F2941" w:rsidP="001F29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E4572">
        <w:rPr>
          <w:b/>
          <w:sz w:val="28"/>
          <w:szCs w:val="28"/>
          <w:lang w:val="uk-UA"/>
        </w:rPr>
        <w:t>3</w:t>
      </w:r>
      <w:r w:rsidRPr="00DE457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4F366B">
        <w:rPr>
          <w:sz w:val="28"/>
          <w:szCs w:val="28"/>
        </w:rPr>
        <w:t>Контроль за вико</w:t>
      </w:r>
      <w:r>
        <w:rPr>
          <w:sz w:val="28"/>
          <w:szCs w:val="28"/>
        </w:rPr>
        <w:t>нанням цього рішення покласти 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заступника міського голови</w:t>
      </w:r>
      <w:r w:rsidRPr="004F366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Наталію Кінаш.</w:t>
      </w:r>
    </w:p>
    <w:p w:rsidR="007A6F9B" w:rsidRDefault="007A6F9B" w:rsidP="001F2941">
      <w:pPr>
        <w:tabs>
          <w:tab w:val="left" w:pos="709"/>
        </w:tabs>
        <w:jc w:val="both"/>
        <w:rPr>
          <w:sz w:val="28"/>
          <w:szCs w:val="28"/>
        </w:rPr>
      </w:pPr>
    </w:p>
    <w:p w:rsidR="00B14444" w:rsidRDefault="00B14444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Pr="00A7429D" w:rsidRDefault="001F2941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7A6F9B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1F2941" w:rsidRDefault="001F2941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F2941" w:rsidRDefault="001F2941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F2941" w:rsidRDefault="001F2941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75C1" w:rsidRPr="007875C1" w:rsidRDefault="007875C1" w:rsidP="007875C1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7875C1" w:rsidRPr="007875C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C77" w:rsidRDefault="00924C77">
      <w:r>
        <w:separator/>
      </w:r>
    </w:p>
  </w:endnote>
  <w:endnote w:type="continuationSeparator" w:id="0">
    <w:p w:rsidR="00924C77" w:rsidRDefault="0092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C77" w:rsidRDefault="00924C77">
      <w:r>
        <w:separator/>
      </w:r>
    </w:p>
  </w:footnote>
  <w:footnote w:type="continuationSeparator" w:id="0">
    <w:p w:rsidR="00924C77" w:rsidRDefault="00924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F294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80A618D"/>
    <w:multiLevelType w:val="hybridMultilevel"/>
    <w:tmpl w:val="BCD81F40"/>
    <w:lvl w:ilvl="0" w:tplc="46E87EC4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15D"/>
    <w:rsid w:val="000125AA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0353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CCD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941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5F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2C09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5C1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F9B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785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5E25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67F3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005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2C9A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44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F73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38B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DE0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E79A7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3678A-1DE3-4DA2-9FA6-16DB5FB8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2025-10-02T11:45:00Z</dcterms:created>
  <dcterms:modified xsi:type="dcterms:W3CDTF">2025-10-02T11:46:00Z</dcterms:modified>
</cp:coreProperties>
</file>