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03682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55513A">
        <w:rPr>
          <w:sz w:val="28"/>
          <w:szCs w:val="28"/>
          <w:u w:val="single"/>
          <w:lang w:val="uk-UA"/>
        </w:rPr>
        <w:t>1</w:t>
      </w:r>
      <w:r w:rsidR="0015376A">
        <w:rPr>
          <w:sz w:val="28"/>
          <w:szCs w:val="28"/>
          <w:u w:val="single"/>
          <w:lang w:val="uk-UA"/>
        </w:rPr>
        <w:t>9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5376A">
        <w:rPr>
          <w:sz w:val="28"/>
          <w:szCs w:val="28"/>
          <w:lang w:val="uk-UA"/>
        </w:rPr>
        <w:t xml:space="preserve">передачу виконавчої документації на об’єкт «Нове будівництво модульної газової котельні на території ЗДО (ясла-садок) «Росинка» на проспекті Лесі Українки, 7 в </w:t>
      </w:r>
      <w:proofErr w:type="spellStart"/>
      <w:r w:rsidR="0015376A">
        <w:rPr>
          <w:sz w:val="28"/>
          <w:szCs w:val="28"/>
          <w:lang w:val="uk-UA"/>
        </w:rPr>
        <w:t>м.Калуш</w:t>
      </w:r>
      <w:proofErr w:type="spellEnd"/>
      <w:r w:rsidR="0015376A">
        <w:rPr>
          <w:sz w:val="28"/>
          <w:szCs w:val="28"/>
          <w:lang w:val="uk-UA"/>
        </w:rPr>
        <w:t xml:space="preserve"> Івано-Франківської області»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15376A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ст.31 Закону України «Про місцеве самоврядування в Україні», р</w:t>
      </w:r>
      <w:r w:rsidRPr="00A41D70">
        <w:rPr>
          <w:rFonts w:ascii="Times New Roman" w:hAnsi="Times New Roman"/>
          <w:sz w:val="28"/>
          <w:szCs w:val="28"/>
        </w:rPr>
        <w:t xml:space="preserve">озглянувши </w:t>
      </w:r>
      <w:r>
        <w:rPr>
          <w:rFonts w:ascii="Times New Roman" w:hAnsi="Times New Roman"/>
          <w:sz w:val="28"/>
          <w:szCs w:val="28"/>
        </w:rPr>
        <w:t>службову записку</w:t>
      </w:r>
      <w:r w:rsidRPr="00A41D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заступника </w:t>
      </w:r>
      <w:r w:rsidRPr="00A41D70">
        <w:rPr>
          <w:rFonts w:ascii="Times New Roman" w:hAnsi="Times New Roman"/>
          <w:sz w:val="28"/>
          <w:szCs w:val="28"/>
        </w:rPr>
        <w:t>начальника управління</w:t>
      </w:r>
      <w:r>
        <w:rPr>
          <w:rFonts w:ascii="Times New Roman" w:hAnsi="Times New Roman"/>
          <w:sz w:val="28"/>
          <w:szCs w:val="28"/>
        </w:rPr>
        <w:t xml:space="preserve"> будівництва та розвитку інфраструктури Калуської міської ради Юрія </w:t>
      </w:r>
      <w:proofErr w:type="spellStart"/>
      <w:r>
        <w:rPr>
          <w:rFonts w:ascii="Times New Roman" w:hAnsi="Times New Roman"/>
          <w:sz w:val="28"/>
          <w:szCs w:val="28"/>
        </w:rPr>
        <w:t>Корпана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07.05.2025 №01-08/</w:t>
      </w:r>
      <w:r w:rsidRPr="00AE2082">
        <w:rPr>
          <w:rFonts w:ascii="Times New Roman" w:hAnsi="Times New Roman"/>
          <w:sz w:val="28"/>
          <w:szCs w:val="28"/>
        </w:rPr>
        <w:t>103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5376A" w:rsidRDefault="008437B3" w:rsidP="001537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5376A" w:rsidRDefault="0015376A" w:rsidP="0015376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376A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A41D70">
        <w:rPr>
          <w:sz w:val="28"/>
          <w:szCs w:val="28"/>
          <w:lang w:val="uk-UA"/>
        </w:rPr>
        <w:t>Управлінню будівництва та розвитку інфраструктури Калуської міської ради</w:t>
      </w:r>
      <w:r>
        <w:rPr>
          <w:sz w:val="28"/>
          <w:szCs w:val="28"/>
          <w:lang w:val="uk-UA"/>
        </w:rPr>
        <w:t xml:space="preserve"> (Юрій </w:t>
      </w:r>
      <w:proofErr w:type="spellStart"/>
      <w:r>
        <w:rPr>
          <w:sz w:val="28"/>
          <w:szCs w:val="28"/>
          <w:lang w:val="uk-UA"/>
        </w:rPr>
        <w:t>Токарук</w:t>
      </w:r>
      <w:proofErr w:type="spellEnd"/>
      <w:r>
        <w:rPr>
          <w:sz w:val="28"/>
          <w:szCs w:val="28"/>
          <w:lang w:val="uk-UA"/>
        </w:rPr>
        <w:t>)</w:t>
      </w:r>
      <w:r w:rsidRPr="00A41D70">
        <w:rPr>
          <w:sz w:val="28"/>
          <w:szCs w:val="28"/>
          <w:lang w:val="uk-UA"/>
        </w:rPr>
        <w:t xml:space="preserve"> передати виконавчу документацію </w:t>
      </w:r>
      <w:r>
        <w:rPr>
          <w:sz w:val="28"/>
          <w:szCs w:val="28"/>
          <w:lang w:val="uk-UA"/>
        </w:rPr>
        <w:t>на</w:t>
      </w:r>
      <w:r w:rsidRPr="00A41D70">
        <w:rPr>
          <w:sz w:val="28"/>
          <w:szCs w:val="28"/>
          <w:lang w:val="uk-UA"/>
        </w:rPr>
        <w:t xml:space="preserve"> об’єкт</w:t>
      </w:r>
      <w:r>
        <w:rPr>
          <w:sz w:val="28"/>
          <w:szCs w:val="28"/>
          <w:lang w:val="uk-UA"/>
        </w:rPr>
        <w:t xml:space="preserve"> «Нове будівництво модульної газової котельні</w:t>
      </w:r>
      <w:r w:rsidRPr="00A41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території ЗДО (ясла-садок) «Росинка» на проспекті Лесі Українки,</w:t>
      </w:r>
      <w:r w:rsidR="007035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7 в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 Івано-Франківської області» у</w:t>
      </w:r>
      <w:r w:rsidRPr="00A41D70">
        <w:rPr>
          <w:sz w:val="28"/>
          <w:szCs w:val="28"/>
          <w:lang w:val="uk-UA"/>
        </w:rPr>
        <w:t>правлінню освіти Калуської міської ради</w:t>
      </w:r>
      <w:r>
        <w:rPr>
          <w:sz w:val="28"/>
          <w:szCs w:val="28"/>
          <w:lang w:val="uk-UA"/>
        </w:rPr>
        <w:t xml:space="preserve"> (Ірина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>
        <w:rPr>
          <w:sz w:val="28"/>
          <w:szCs w:val="28"/>
          <w:lang w:val="uk-UA"/>
        </w:rPr>
        <w:t>) згідно з додатком</w:t>
      </w:r>
      <w:r w:rsidRPr="00A41D70">
        <w:rPr>
          <w:sz w:val="28"/>
          <w:szCs w:val="28"/>
          <w:lang w:val="uk-UA"/>
        </w:rPr>
        <w:t>.</w:t>
      </w:r>
    </w:p>
    <w:p w:rsidR="0015376A" w:rsidRDefault="0015376A" w:rsidP="0015376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5376A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A41D70">
        <w:rPr>
          <w:sz w:val="28"/>
          <w:szCs w:val="28"/>
          <w:lang w:val="uk-UA"/>
        </w:rPr>
        <w:t>Суб’єктам, вказаним в пункті 1 цього рішення, в місячний термін після прийняття рішення оформити акт приймання-передачі виконавчої документації.</w:t>
      </w:r>
    </w:p>
    <w:p w:rsidR="0015376A" w:rsidRPr="0015376A" w:rsidRDefault="0015376A" w:rsidP="0015376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376A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</w:t>
      </w:r>
      <w:r w:rsidR="007035C3">
        <w:rPr>
          <w:sz w:val="28"/>
          <w:szCs w:val="28"/>
          <w:lang w:val="uk-UA"/>
        </w:rPr>
        <w:t>м</w:t>
      </w:r>
      <w:bookmarkStart w:id="0" w:name="_GoBack"/>
      <w:bookmarkEnd w:id="0"/>
      <w:r>
        <w:rPr>
          <w:sz w:val="28"/>
          <w:szCs w:val="28"/>
          <w:lang w:val="uk-UA"/>
        </w:rPr>
        <w:t xml:space="preserve">  рішення покласти на заступника міського голови Богдана Білецького.</w:t>
      </w:r>
    </w:p>
    <w:p w:rsidR="00E93544" w:rsidRDefault="00E93544" w:rsidP="0015376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458A0" w:rsidRDefault="000458A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376A" w:rsidRDefault="0015376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376A" w:rsidRDefault="0015376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458A0" w:rsidRDefault="000458A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376A" w:rsidRDefault="000458A0" w:rsidP="0015376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CF7116" w:rsidRDefault="0015376A" w:rsidP="001537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</w:t>
      </w:r>
    </w:p>
    <w:p w:rsidR="0015376A" w:rsidRDefault="0015376A" w:rsidP="0015376A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до рішення виконавчого комітету</w:t>
      </w:r>
    </w:p>
    <w:p w:rsidR="0015376A" w:rsidRDefault="0015376A" w:rsidP="0015376A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міської ради</w:t>
      </w:r>
    </w:p>
    <w:p w:rsidR="0015376A" w:rsidRDefault="0015376A" w:rsidP="0015376A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27.05.2025 № 119</w:t>
      </w:r>
    </w:p>
    <w:p w:rsidR="0015376A" w:rsidRDefault="0015376A" w:rsidP="0015376A">
      <w:pPr>
        <w:ind w:left="5664" w:firstLine="708"/>
        <w:rPr>
          <w:sz w:val="28"/>
          <w:szCs w:val="28"/>
          <w:lang w:val="uk-UA"/>
        </w:rPr>
      </w:pPr>
    </w:p>
    <w:p w:rsidR="0015376A" w:rsidRPr="00805B3E" w:rsidRDefault="0015376A" w:rsidP="0015376A">
      <w:pPr>
        <w:tabs>
          <w:tab w:val="center" w:pos="4153"/>
          <w:tab w:val="right" w:pos="8306"/>
        </w:tabs>
        <w:jc w:val="center"/>
        <w:rPr>
          <w:sz w:val="28"/>
          <w:szCs w:val="28"/>
          <w:lang w:val="uk-UA"/>
        </w:rPr>
      </w:pPr>
      <w:r w:rsidRPr="00805B3E">
        <w:rPr>
          <w:sz w:val="28"/>
          <w:szCs w:val="28"/>
          <w:lang w:val="uk-UA"/>
        </w:rPr>
        <w:t>ПЕРЕЛІК</w:t>
      </w:r>
    </w:p>
    <w:p w:rsidR="0015376A" w:rsidRPr="00D67191" w:rsidRDefault="0015376A" w:rsidP="0015376A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  <w:r w:rsidRPr="00D67191">
        <w:rPr>
          <w:sz w:val="28"/>
          <w:szCs w:val="28"/>
          <w:lang w:val="uk-UA"/>
        </w:rPr>
        <w:t>виконавчої документації</w:t>
      </w:r>
      <w:r>
        <w:rPr>
          <w:sz w:val="28"/>
          <w:szCs w:val="28"/>
          <w:lang w:val="uk-UA"/>
        </w:rPr>
        <w:t xml:space="preserve"> на об’єкт</w:t>
      </w:r>
    </w:p>
    <w:p w:rsidR="0015376A" w:rsidRDefault="0015376A" w:rsidP="0015376A">
      <w:pPr>
        <w:tabs>
          <w:tab w:val="center" w:pos="4153"/>
          <w:tab w:val="right" w:pos="8306"/>
        </w:tabs>
        <w:jc w:val="center"/>
        <w:rPr>
          <w:sz w:val="28"/>
          <w:szCs w:val="28"/>
          <w:lang w:val="uk-UA"/>
        </w:rPr>
      </w:pPr>
      <w:r w:rsidRPr="00D67191">
        <w:rPr>
          <w:sz w:val="28"/>
          <w:szCs w:val="28"/>
          <w:lang w:val="uk-UA"/>
        </w:rPr>
        <w:t xml:space="preserve">«Нове будівництво модульної газової котельні на території </w:t>
      </w:r>
    </w:p>
    <w:p w:rsidR="0015376A" w:rsidRDefault="0015376A" w:rsidP="0015376A">
      <w:pPr>
        <w:tabs>
          <w:tab w:val="center" w:pos="4153"/>
          <w:tab w:val="right" w:pos="8306"/>
        </w:tabs>
        <w:jc w:val="center"/>
        <w:rPr>
          <w:sz w:val="28"/>
          <w:szCs w:val="28"/>
          <w:lang w:val="uk-UA"/>
        </w:rPr>
      </w:pPr>
      <w:r w:rsidRPr="00D67191">
        <w:rPr>
          <w:sz w:val="28"/>
          <w:szCs w:val="28"/>
          <w:lang w:val="uk-UA"/>
        </w:rPr>
        <w:t xml:space="preserve">ЗДО (ясла-садок) «Росинка» на </w:t>
      </w:r>
      <w:r>
        <w:rPr>
          <w:sz w:val="28"/>
          <w:szCs w:val="28"/>
          <w:lang w:val="uk-UA"/>
        </w:rPr>
        <w:t xml:space="preserve">проспекті Лесі Українки, 7 </w:t>
      </w:r>
    </w:p>
    <w:p w:rsidR="0015376A" w:rsidRPr="00D67191" w:rsidRDefault="0015376A" w:rsidP="0015376A">
      <w:pPr>
        <w:tabs>
          <w:tab w:val="center" w:pos="4153"/>
          <w:tab w:val="right" w:pos="8306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м.</w:t>
      </w:r>
      <w:r w:rsidRPr="00D67191">
        <w:rPr>
          <w:sz w:val="28"/>
          <w:szCs w:val="28"/>
          <w:lang w:val="uk-UA"/>
        </w:rPr>
        <w:t>Калуш</w:t>
      </w:r>
      <w:proofErr w:type="spellEnd"/>
      <w:r>
        <w:rPr>
          <w:sz w:val="28"/>
          <w:szCs w:val="28"/>
          <w:lang w:val="uk-UA"/>
        </w:rPr>
        <w:t xml:space="preserve"> </w:t>
      </w:r>
      <w:r w:rsidRPr="00D67191">
        <w:rPr>
          <w:sz w:val="28"/>
          <w:szCs w:val="28"/>
          <w:lang w:val="uk-UA"/>
        </w:rPr>
        <w:t xml:space="preserve">Івано-Франківської області»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542"/>
        <w:gridCol w:w="1559"/>
      </w:tblGrid>
      <w:tr w:rsidR="0015376A" w:rsidRPr="00D67191" w:rsidTr="001537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6E19FD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>№</w:t>
            </w:r>
          </w:p>
          <w:p w:rsidR="0015376A" w:rsidRPr="00D67191" w:rsidRDefault="0015376A" w:rsidP="006E19FD">
            <w:pPr>
              <w:ind w:right="-111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6E19FD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Назва документа</w:t>
            </w:r>
          </w:p>
          <w:p w:rsidR="0015376A" w:rsidRPr="00D67191" w:rsidRDefault="0015376A" w:rsidP="006E19FD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>Кількість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Default="0015376A" w:rsidP="0015376A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>Ви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конавчо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-технічна документація на об’єкт</w:t>
            </w:r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 xml:space="preserve"> будівництва </w:t>
            </w:r>
          </w:p>
          <w:p w:rsidR="0015376A" w:rsidRPr="00D67191" w:rsidRDefault="0015376A" w:rsidP="0015376A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8</w:t>
            </w:r>
            <w:r w:rsidRPr="00D67191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>арк</w:t>
            </w:r>
            <w:proofErr w:type="spellEnd"/>
            <w:r w:rsidRPr="00D67191">
              <w:rPr>
                <w:bCs/>
                <w:color w:val="000000"/>
                <w:sz w:val="28"/>
                <w:szCs w:val="28"/>
              </w:rPr>
              <w:t>.</w:t>
            </w:r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ind w:right="-112"/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D67191">
              <w:rPr>
                <w:sz w:val="28"/>
                <w:szCs w:val="28"/>
                <w:lang w:val="uk-UA"/>
              </w:rPr>
              <w:t>компл</w:t>
            </w:r>
            <w:proofErr w:type="spellEnd"/>
            <w:r w:rsidRPr="00D67191">
              <w:rPr>
                <w:sz w:val="28"/>
                <w:szCs w:val="28"/>
                <w:lang w:val="uk-UA"/>
              </w:rPr>
              <w:t>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>Паспорт на котельню ТКД 500-000 (</w:t>
            </w:r>
            <w:r w:rsidRPr="00D67191">
              <w:rPr>
                <w:bCs/>
                <w:color w:val="000000"/>
                <w:sz w:val="28"/>
                <w:szCs w:val="28"/>
              </w:rPr>
              <w:t>48</w:t>
            </w:r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>арк</w:t>
            </w:r>
            <w:proofErr w:type="spellEnd"/>
            <w:r w:rsidRPr="00D67191">
              <w:rPr>
                <w:bCs/>
                <w:color w:val="000000"/>
                <w:sz w:val="28"/>
                <w:szCs w:val="28"/>
              </w:rPr>
              <w:t>.</w:t>
            </w:r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ind w:right="-112"/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D67191">
              <w:rPr>
                <w:sz w:val="28"/>
                <w:szCs w:val="28"/>
                <w:lang w:val="uk-UA"/>
              </w:rPr>
              <w:t>компл</w:t>
            </w:r>
            <w:proofErr w:type="spellEnd"/>
            <w:r w:rsidRPr="00D67191">
              <w:rPr>
                <w:sz w:val="28"/>
                <w:szCs w:val="28"/>
                <w:lang w:val="uk-UA"/>
              </w:rPr>
              <w:t>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Паспорт на котел Express</w:t>
            </w:r>
            <w:r w:rsidRPr="00D67191">
              <w:rPr>
                <w:bCs/>
                <w:color w:val="000000"/>
                <w:sz w:val="28"/>
                <w:szCs w:val="28"/>
                <w:lang w:val="uk-UA"/>
              </w:rPr>
              <w:t xml:space="preserve"> - DUO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Технічний паспорт котла Express  - DUO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Інструкція з експлуатації котла </w:t>
            </w:r>
            <w:r w:rsidRPr="00D67191">
              <w:rPr>
                <w:sz w:val="28"/>
                <w:szCs w:val="28"/>
                <w:lang w:val="uk-UA"/>
              </w:rPr>
              <w:t xml:space="preserve">Express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Інструкція з експлуатації автоматики котла </w:t>
            </w:r>
            <w:r w:rsidRPr="00D67191">
              <w:rPr>
                <w:sz w:val="28"/>
                <w:szCs w:val="28"/>
                <w:lang w:val="uk-UA"/>
              </w:rPr>
              <w:t xml:space="preserve">Express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Паспорт на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теплолічильник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Multical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603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Керівництво з експлуатації  на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теплолічильник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Multical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603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 xml:space="preserve">Паспорт фільтра газового </w:t>
            </w:r>
            <w:proofErr w:type="spellStart"/>
            <w:r w:rsidRPr="00D67191">
              <w:rPr>
                <w:sz w:val="28"/>
                <w:szCs w:val="28"/>
                <w:lang w:val="uk-UA"/>
              </w:rPr>
              <w:t>Madas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 xml:space="preserve">Паспорт </w:t>
            </w:r>
            <w:r w:rsidRPr="00D67191">
              <w:rPr>
                <w:sz w:val="28"/>
                <w:szCs w:val="28"/>
              </w:rPr>
              <w:t xml:space="preserve">на клапан </w:t>
            </w:r>
            <w:proofErr w:type="spellStart"/>
            <w:r w:rsidRPr="00D67191">
              <w:rPr>
                <w:sz w:val="28"/>
                <w:szCs w:val="28"/>
                <w:lang w:val="uk-UA"/>
              </w:rPr>
              <w:t>газов</w:t>
            </w:r>
            <w:r w:rsidRPr="00D67191">
              <w:rPr>
                <w:sz w:val="28"/>
                <w:szCs w:val="28"/>
              </w:rPr>
              <w:t>ий</w:t>
            </w:r>
            <w:proofErr w:type="spellEnd"/>
            <w:r w:rsidRPr="00D6719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191">
              <w:rPr>
                <w:sz w:val="28"/>
                <w:szCs w:val="28"/>
                <w:lang w:val="uk-UA"/>
              </w:rPr>
              <w:t>Madas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</w:rPr>
              <w:t>Гарант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D67191">
              <w:rPr>
                <w:color w:val="000000"/>
                <w:sz w:val="28"/>
                <w:szCs w:val="28"/>
              </w:rPr>
              <w:t>йний</w:t>
            </w:r>
            <w:proofErr w:type="spellEnd"/>
            <w:r w:rsidRPr="00D67191">
              <w:rPr>
                <w:color w:val="000000"/>
                <w:sz w:val="28"/>
                <w:szCs w:val="28"/>
              </w:rPr>
              <w:t xml:space="preserve"> талон на систему очистки води </w:t>
            </w:r>
            <w:proofErr w:type="spellStart"/>
            <w:r w:rsidRPr="00D67191">
              <w:rPr>
                <w:color w:val="000000"/>
                <w:sz w:val="28"/>
                <w:szCs w:val="28"/>
              </w:rPr>
              <w:t>Ecosoft</w:t>
            </w:r>
            <w:proofErr w:type="spellEnd"/>
            <w:r w:rsidRPr="00D6719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04468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44681">
              <w:rPr>
                <w:color w:val="000000"/>
                <w:sz w:val="28"/>
                <w:szCs w:val="28"/>
                <w:lang w:val="uk-UA"/>
              </w:rPr>
              <w:t xml:space="preserve">Керівництво з експлуатації та налаштуванню установки хімічної очистки води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FU</w:t>
            </w:r>
            <w:r w:rsidRPr="00044681">
              <w:rPr>
                <w:color w:val="000000"/>
                <w:sz w:val="28"/>
                <w:szCs w:val="28"/>
                <w:lang w:val="uk-UA"/>
              </w:rPr>
              <w:t xml:space="preserve">12-52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TVIN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en-US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Паспорт на бак розширювальний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V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arem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Інструкція насосної станції </w:t>
            </w:r>
            <w:proofErr w:type="spellStart"/>
            <w:r w:rsidRPr="00D67191">
              <w:rPr>
                <w:color w:val="000000"/>
                <w:sz w:val="28"/>
                <w:szCs w:val="28"/>
                <w:lang w:val="en-US"/>
              </w:rPr>
              <w:t>Wilo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JET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Інструкція з експлуатації насосів </w:t>
            </w:r>
            <w:proofErr w:type="spellStart"/>
            <w:r w:rsidRPr="00D67191">
              <w:rPr>
                <w:color w:val="000000"/>
                <w:sz w:val="28"/>
                <w:szCs w:val="28"/>
                <w:lang w:val="en-US"/>
              </w:rPr>
              <w:t>Wilo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Інструкція з монтажу насосів </w:t>
            </w:r>
            <w:proofErr w:type="spellStart"/>
            <w:r w:rsidRPr="00D67191">
              <w:rPr>
                <w:color w:val="000000"/>
                <w:sz w:val="28"/>
                <w:szCs w:val="28"/>
                <w:lang w:val="en-US"/>
              </w:rPr>
              <w:t>Wilo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MAXO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Гарантійні талони на насоси </w:t>
            </w:r>
            <w:proofErr w:type="spellStart"/>
            <w:r w:rsidRPr="00D67191">
              <w:rPr>
                <w:color w:val="000000"/>
                <w:sz w:val="28"/>
                <w:szCs w:val="28"/>
                <w:lang w:val="en-US"/>
              </w:rPr>
              <w:t>Wilo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rPr>
          <w:trHeight w:val="385"/>
        </w:trPr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лічи</w:t>
            </w:r>
            <w:r>
              <w:rPr>
                <w:color w:val="000000"/>
                <w:sz w:val="28"/>
                <w:szCs w:val="28"/>
                <w:lang w:val="uk-UA"/>
              </w:rPr>
              <w:t>л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ьника активної та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реактивної електроенергії типу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ZMG</w:t>
            </w:r>
            <w:r w:rsidRPr="00D67191">
              <w:rPr>
                <w:color w:val="000000"/>
                <w:sz w:val="28"/>
                <w:szCs w:val="28"/>
              </w:rPr>
              <w:t xml:space="preserve"> 310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D67191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Паспорт, інструкція із експлуатації лічильник води </w:t>
            </w:r>
            <w:proofErr w:type="spellStart"/>
            <w:r w:rsidRPr="00D67191">
              <w:rPr>
                <w:color w:val="000000"/>
                <w:sz w:val="28"/>
                <w:szCs w:val="28"/>
                <w:lang w:val="en-US"/>
              </w:rPr>
              <w:t>Baylan</w:t>
            </w:r>
            <w:proofErr w:type="spellEnd"/>
            <w:r w:rsidRPr="000446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КК-12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3654C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54C1">
              <w:rPr>
                <w:color w:val="000000"/>
                <w:sz w:val="28"/>
                <w:szCs w:val="28"/>
                <w:lang w:val="uk-UA"/>
              </w:rPr>
              <w:t xml:space="preserve">Керівництво з експлуатації та гарантійний талон інвертор ФОРТ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FX</w:t>
            </w:r>
            <w:r w:rsidRPr="003654C1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Настанова з експлуатації реле протока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WATTS</w:t>
            </w:r>
            <w:r w:rsidRPr="00D67191">
              <w:rPr>
                <w:color w:val="000000"/>
                <w:sz w:val="28"/>
                <w:szCs w:val="28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FLU</w:t>
            </w:r>
            <w:r w:rsidRPr="00D67191">
              <w:rPr>
                <w:color w:val="000000"/>
                <w:sz w:val="28"/>
                <w:szCs w:val="28"/>
              </w:rPr>
              <w:t xml:space="preserve"> 25/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PL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Паспорт газосигналізатора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ВАРТА 1-03,14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Настанова з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експлуатації газосигналізатора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ВАРТА 1-03,14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Інструк</w:t>
            </w:r>
            <w:r>
              <w:rPr>
                <w:color w:val="000000"/>
                <w:sz w:val="28"/>
                <w:szCs w:val="28"/>
                <w:lang w:val="uk-UA"/>
              </w:rPr>
              <w:t>ція з монтажу газосигналізатора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ВАРТА 1-03,14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3654C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AE2082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Паспорт, інструкція з експлуатації та монтажу на реле тиску        газу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DG</w:t>
            </w:r>
            <w:r w:rsidRPr="00D67191">
              <w:rPr>
                <w:color w:val="000000"/>
                <w:sz w:val="28"/>
                <w:szCs w:val="28"/>
              </w:rPr>
              <w:t>..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en-US"/>
              </w:rPr>
              <w:t xml:space="preserve">2 </w:t>
            </w:r>
            <w:r w:rsidRPr="00D67191">
              <w:rPr>
                <w:sz w:val="28"/>
                <w:szCs w:val="28"/>
                <w:lang w:val="uk-UA"/>
              </w:rPr>
              <w:t>шт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5376A" w:rsidRPr="00D67191" w:rsidRDefault="0015376A" w:rsidP="006E19FD">
            <w:pPr>
              <w:rPr>
                <w:sz w:val="28"/>
                <w:szCs w:val="28"/>
                <w:lang w:val="uk-UA"/>
              </w:rPr>
            </w:pP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Керівництво з експлуатації паспорт реле напруги, перекосу та послідовності фаз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RNPP</w:t>
            </w:r>
            <w:r w:rsidRPr="00D67191">
              <w:rPr>
                <w:color w:val="000000"/>
                <w:sz w:val="28"/>
                <w:szCs w:val="28"/>
              </w:rPr>
              <w:t>-311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прилад приймально контрольний пожежі ТІРАС-4П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модуль бар</w:t>
            </w:r>
            <w:r>
              <w:rPr>
                <w:color w:val="000000"/>
                <w:sz w:val="28"/>
                <w:szCs w:val="28"/>
                <w:lang w:val="uk-UA"/>
              </w:rPr>
              <w:t>’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єрного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іскрозахисту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МБІ-21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TIRAS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пристрій передавальний пожежної тривоги МЦА-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GSM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оповіщувач пожежний світлозвуковий «Сержант»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С-07С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та коротка настанова модуль розширення дискретного вводу ПРМ-24,</w:t>
            </w:r>
            <w:r w:rsidRPr="00D67191">
              <w:rPr>
                <w:color w:val="000000"/>
                <w:sz w:val="28"/>
                <w:szCs w:val="28"/>
              </w:rPr>
              <w:t>3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ТОВ «АКУТЕК»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та коро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тка настанова пристрій керуючий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багатофункціональний ПР200-24,3,2,0 ТОВ «АКУТЕК»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та коротка настанова модуль розширення аналогового вводу ПРМ-24,3 ТОВ «АКУТЕК»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Настанова з експлуатації гарантійний тал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он на блок живлення імпульсний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БП-50-1к «МІКРОЛ»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та технічн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ий опис контролер програмований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універсальний КУ 24-І/2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GSM</w:t>
            </w:r>
            <w:r w:rsidRPr="00D67191">
              <w:rPr>
                <w:color w:val="000000"/>
                <w:sz w:val="28"/>
                <w:szCs w:val="28"/>
              </w:rPr>
              <w:t>/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GPRS</w:t>
            </w:r>
            <w:r w:rsidRPr="00D67191">
              <w:rPr>
                <w:color w:val="000000"/>
                <w:sz w:val="28"/>
                <w:szCs w:val="28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шлюз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G</w:t>
            </w:r>
            <w:r w:rsidRPr="00D67191">
              <w:rPr>
                <w:color w:val="000000"/>
                <w:sz w:val="28"/>
                <w:szCs w:val="28"/>
              </w:rPr>
              <w:t xml:space="preserve">21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«РАУТ-автоматика»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Паспорт та технічний опис контролер програмований універсальний КУ 24-І/2 </w:t>
            </w:r>
            <w:proofErr w:type="spellStart"/>
            <w:r w:rsidRPr="00D67191">
              <w:rPr>
                <w:color w:val="000000"/>
                <w:sz w:val="28"/>
                <w:szCs w:val="28"/>
                <w:lang w:val="en-US"/>
              </w:rPr>
              <w:t>Simplynel</w:t>
            </w:r>
            <w:proofErr w:type="spellEnd"/>
            <w:r w:rsidRPr="00D67191">
              <w:rPr>
                <w:color w:val="000000"/>
                <w:sz w:val="28"/>
                <w:szCs w:val="28"/>
              </w:rPr>
              <w:t xml:space="preserve"> 21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«РАУТ-автоматика»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Настанова з експлуатації та налаштування на реле вмикання резервного вводу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SZR</w:t>
            </w:r>
            <w:r w:rsidRPr="00D67191">
              <w:rPr>
                <w:color w:val="000000"/>
                <w:sz w:val="28"/>
                <w:szCs w:val="28"/>
              </w:rPr>
              <w:t>-278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Паспорт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GSM</w:t>
            </w:r>
            <w:r w:rsidRPr="00D67191">
              <w:rPr>
                <w:color w:val="000000"/>
                <w:sz w:val="28"/>
                <w:szCs w:val="28"/>
              </w:rPr>
              <w:t>/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GPRS</w:t>
            </w:r>
            <w:r w:rsidRPr="00D67191">
              <w:rPr>
                <w:color w:val="000000"/>
                <w:sz w:val="28"/>
                <w:szCs w:val="28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модем СОМ-900-485 ТОВ»АСТЕЛ-КОМ»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Паспорт, гарантійний талон термоперетворювач опору ТСП-1088</w:t>
            </w:r>
            <w:r w:rsidRPr="00D67191">
              <w:rPr>
                <w:color w:val="000000"/>
                <w:sz w:val="28"/>
                <w:szCs w:val="28"/>
              </w:rPr>
              <w:t>,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</w:rPr>
              <w:t>0987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Інструкція з монтажу та експлуатації на кулачкові вимикачі серії 4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G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ТОВ «ВЕСТА-ЕЛЕКТРО»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Інструкція з експлуатації для блока живлення ТМ «МТК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Electro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Інструкція та настанова з експлуатації та м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онтажу на автоматичний вимикач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ETI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ETIBREAK</w:t>
            </w:r>
            <w:r w:rsidRPr="00D67191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Інструкція та настанова з експлуатації та мо</w:t>
            </w:r>
            <w:r>
              <w:rPr>
                <w:color w:val="000000"/>
                <w:sz w:val="28"/>
                <w:szCs w:val="28"/>
                <w:lang w:val="uk-UA"/>
              </w:rPr>
              <w:t>нтажу на диференційний автомат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ETI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KZS</w:t>
            </w:r>
            <w:r w:rsidRPr="00D67191">
              <w:rPr>
                <w:color w:val="000000"/>
                <w:sz w:val="28"/>
                <w:szCs w:val="28"/>
              </w:rPr>
              <w:t>-2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Інструкція та настанова з експлуа</w:t>
            </w:r>
            <w:r>
              <w:rPr>
                <w:color w:val="000000"/>
                <w:sz w:val="28"/>
                <w:szCs w:val="28"/>
                <w:lang w:val="uk-UA"/>
              </w:rPr>
              <w:t>тації та монтажу на блок реле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ETI</w:t>
            </w:r>
            <w:r w:rsidRPr="00D67191">
              <w:rPr>
                <w:color w:val="000000"/>
                <w:sz w:val="28"/>
                <w:szCs w:val="28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ETITEC</w:t>
            </w:r>
            <w:r w:rsidRPr="00D67191">
              <w:rPr>
                <w:color w:val="000000"/>
                <w:sz w:val="28"/>
                <w:szCs w:val="28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ML</w:t>
            </w:r>
            <w:r w:rsidRPr="00D67191">
              <w:rPr>
                <w:color w:val="000000"/>
                <w:sz w:val="28"/>
                <w:szCs w:val="28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T</w:t>
            </w:r>
            <w:r w:rsidRPr="00D67191">
              <w:rPr>
                <w:color w:val="000000"/>
                <w:sz w:val="28"/>
                <w:szCs w:val="28"/>
              </w:rPr>
              <w:t>123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 </w:t>
            </w:r>
            <w:r w:rsidRPr="00D67191">
              <w:rPr>
                <w:color w:val="000000"/>
                <w:sz w:val="28"/>
                <w:szCs w:val="28"/>
              </w:rPr>
              <w:t>300/12.5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Інструкція та настанова з експлуатації та монта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жу на контактор електродвигуна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ETI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MPE</w:t>
            </w:r>
            <w:r w:rsidRPr="00D67191">
              <w:rPr>
                <w:color w:val="000000"/>
                <w:sz w:val="28"/>
                <w:szCs w:val="28"/>
              </w:rPr>
              <w:t>-25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манометра ДМ05-ЬП-3У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Паспорт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термоманометр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АГК 05,890,003 ПС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Паспорт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напоромір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ДН-05 0-4 кПа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термометр біметалевий ТБ 0-120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Паспорт технічний опис та інструкція по експлуатації на шафовий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газорегуляторний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пункт ШГРП-25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FE</w:t>
            </w:r>
            <w:r w:rsidRPr="00D67191">
              <w:rPr>
                <w:color w:val="000000"/>
                <w:sz w:val="28"/>
                <w:szCs w:val="28"/>
              </w:rPr>
              <w:t>-2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H</w:t>
            </w:r>
            <w:r w:rsidRPr="00D67191">
              <w:rPr>
                <w:color w:val="000000"/>
                <w:sz w:val="28"/>
                <w:szCs w:val="28"/>
              </w:rPr>
              <w:t>-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T</w:t>
            </w:r>
            <w:r w:rsidRPr="00D67191">
              <w:rPr>
                <w:color w:val="000000"/>
                <w:sz w:val="28"/>
                <w:szCs w:val="28"/>
              </w:rPr>
              <w:t>3/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C</w:t>
            </w:r>
            <w:r w:rsidRPr="00D67191">
              <w:rPr>
                <w:color w:val="000000"/>
                <w:sz w:val="28"/>
                <w:szCs w:val="28"/>
              </w:rPr>
              <w:t xml:space="preserve">3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№ 4754</w:t>
            </w:r>
            <w:r w:rsidRPr="00D6719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15376A">
            <w:pPr>
              <w:numPr>
                <w:ilvl w:val="0"/>
                <w:numId w:val="47"/>
              </w:num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Сертифікати, декларації, висновки, посвідчення на ШГРП-25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FE</w:t>
            </w:r>
            <w:r w:rsidRPr="00D67191">
              <w:rPr>
                <w:color w:val="000000"/>
                <w:sz w:val="28"/>
                <w:szCs w:val="28"/>
              </w:rPr>
              <w:t>-2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H</w:t>
            </w:r>
            <w:r w:rsidRPr="00D67191">
              <w:rPr>
                <w:color w:val="000000"/>
                <w:sz w:val="28"/>
                <w:szCs w:val="28"/>
              </w:rPr>
              <w:t>-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T</w:t>
            </w:r>
            <w:r w:rsidRPr="00D67191">
              <w:rPr>
                <w:color w:val="000000"/>
                <w:sz w:val="28"/>
                <w:szCs w:val="28"/>
              </w:rPr>
              <w:t>3/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C</w:t>
            </w:r>
            <w:r w:rsidRPr="00D67191">
              <w:rPr>
                <w:color w:val="000000"/>
                <w:sz w:val="28"/>
                <w:szCs w:val="28"/>
              </w:rPr>
              <w:t xml:space="preserve">3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№ 4754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52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арк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ind w:right="-111"/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52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фільтр газовий ФГк-Д-32-1,6-П-Г-Л-П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ind w:right="-111"/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53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Паспорт запобіжного клапана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VS</w:t>
            </w:r>
            <w:r w:rsidRPr="00D67191">
              <w:rPr>
                <w:color w:val="000000"/>
                <w:sz w:val="28"/>
                <w:szCs w:val="28"/>
              </w:rPr>
              <w:t>/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AM</w:t>
            </w:r>
            <w:r w:rsidRPr="00D67191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54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Паспорт на регулятор тиску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FEX</w:t>
            </w:r>
            <w:r w:rsidRPr="00D67191">
              <w:rPr>
                <w:color w:val="000000"/>
                <w:sz w:val="28"/>
                <w:szCs w:val="28"/>
              </w:rPr>
              <w:t>-5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55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Сертифікати та дозволи на регулятори тиску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19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арк</w:t>
            </w:r>
            <w:proofErr w:type="spellEnd"/>
            <w:r w:rsidRPr="00D67191">
              <w:rPr>
                <w:sz w:val="28"/>
                <w:szCs w:val="28"/>
                <w:lang w:val="uk-UA"/>
              </w:rPr>
              <w:t>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56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кран кульовий 11с36п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57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Схема газова принципова ШГРП-25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FE</w:t>
            </w:r>
            <w:r w:rsidRPr="00D67191">
              <w:rPr>
                <w:color w:val="000000"/>
                <w:sz w:val="28"/>
                <w:szCs w:val="28"/>
              </w:rPr>
              <w:t>-2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H</w:t>
            </w:r>
            <w:r w:rsidRPr="00D67191">
              <w:rPr>
                <w:color w:val="000000"/>
                <w:sz w:val="28"/>
                <w:szCs w:val="28"/>
              </w:rPr>
              <w:t>-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T</w:t>
            </w:r>
            <w:r w:rsidRPr="00D67191">
              <w:rPr>
                <w:color w:val="000000"/>
                <w:sz w:val="28"/>
                <w:szCs w:val="28"/>
              </w:rPr>
              <w:t>3/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C</w:t>
            </w:r>
            <w:r w:rsidRPr="00D67191">
              <w:rPr>
                <w:color w:val="000000"/>
                <w:sz w:val="28"/>
                <w:szCs w:val="28"/>
              </w:rPr>
              <w:t xml:space="preserve">3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№ 4754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58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Будівельний паспорт на пункт обліку витрат газу ШПОГ-50</w:t>
            </w:r>
            <w:r w:rsidRPr="00D67191">
              <w:rPr>
                <w:color w:val="000000"/>
                <w:sz w:val="28"/>
                <w:szCs w:val="28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D</w:t>
            </w:r>
            <w:r w:rsidRPr="00D67191">
              <w:rPr>
                <w:color w:val="000000"/>
                <w:sz w:val="28"/>
                <w:szCs w:val="28"/>
              </w:rPr>
              <w:t>-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K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№665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59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Паспорт вхідна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та вихідна 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>пряма ділянка 1-ПД-50-1,6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60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Сертифікати, декларації, висновки, посвідчення на ШПОГ-50</w:t>
            </w:r>
            <w:r w:rsidRPr="00D67191">
              <w:rPr>
                <w:color w:val="000000"/>
                <w:sz w:val="28"/>
                <w:szCs w:val="28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D</w:t>
            </w:r>
            <w:r w:rsidRPr="00D67191">
              <w:rPr>
                <w:color w:val="000000"/>
                <w:sz w:val="28"/>
                <w:szCs w:val="28"/>
              </w:rPr>
              <w:t>-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K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№665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62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арк</w:t>
            </w:r>
            <w:proofErr w:type="spellEnd"/>
            <w:r w:rsidRPr="00D67191">
              <w:rPr>
                <w:sz w:val="28"/>
                <w:szCs w:val="28"/>
                <w:lang w:val="uk-UA"/>
              </w:rPr>
              <w:t>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61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Схема газова принципова ШПОГ-50</w:t>
            </w:r>
            <w:r w:rsidRPr="00D67191">
              <w:rPr>
                <w:color w:val="000000"/>
                <w:sz w:val="28"/>
                <w:szCs w:val="28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D</w:t>
            </w:r>
            <w:r w:rsidRPr="00D67191">
              <w:rPr>
                <w:color w:val="000000"/>
                <w:sz w:val="28"/>
                <w:szCs w:val="28"/>
              </w:rPr>
              <w:t>-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K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№665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62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Журнал вхідного контролю якості матеріалів ( 28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арк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63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Загальний журнал робіт (106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арк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64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Акти на закриття прихованих робіт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40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65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15376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ТЕХНІЧНИЙ ЗВІТ за результатами проведених комплексних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пуско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режимно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-налагоджувальних еколого-теплотехнічних випробувань та інвентаризації шкідливих викидів водогрійного котла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Express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color w:val="000000"/>
                <w:sz w:val="28"/>
                <w:szCs w:val="28"/>
                <w:lang w:val="en-US"/>
              </w:rPr>
              <w:t>DUO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ст. №1 зав. №120115 (34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арк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>.)</w:t>
            </w:r>
          </w:p>
          <w:p w:rsidR="0015376A" w:rsidRPr="00D67191" w:rsidRDefault="0015376A" w:rsidP="0015376A">
            <w:pPr>
              <w:jc w:val="both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D67191">
              <w:rPr>
                <w:i/>
                <w:iCs/>
                <w:color w:val="000000"/>
                <w:sz w:val="28"/>
                <w:szCs w:val="28"/>
                <w:lang w:val="uk-UA"/>
              </w:rPr>
              <w:t>Примітка:один</w:t>
            </w:r>
            <w:proofErr w:type="spellEnd"/>
            <w:r w:rsidRPr="00D67191">
              <w:rPr>
                <w:i/>
                <w:iCs/>
                <w:color w:val="000000"/>
                <w:sz w:val="28"/>
                <w:szCs w:val="28"/>
                <w:lang w:val="uk-UA"/>
              </w:rPr>
              <w:t xml:space="preserve"> екземпляр із підписами повернути підряднику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66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6E19FD">
            <w:pPr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Акти приймання відповідальних конструкцій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ind w:right="-111"/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67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6E19FD">
            <w:pPr>
              <w:rPr>
                <w:color w:val="000000"/>
                <w:sz w:val="28"/>
                <w:szCs w:val="28"/>
                <w:lang w:val="uk-UA"/>
              </w:rPr>
            </w:pPr>
            <w:r w:rsidRPr="00D67191">
              <w:rPr>
                <w:color w:val="000000"/>
                <w:sz w:val="28"/>
                <w:szCs w:val="28"/>
                <w:lang w:val="uk-UA"/>
              </w:rPr>
              <w:t>Виконавча документація Калуського УЕГГ (7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Pr="00D6719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191">
              <w:rPr>
                <w:color w:val="000000"/>
                <w:sz w:val="28"/>
                <w:szCs w:val="28"/>
                <w:lang w:val="uk-UA"/>
              </w:rPr>
              <w:t>арк</w:t>
            </w:r>
            <w:proofErr w:type="spellEnd"/>
            <w:r w:rsidRPr="00D67191">
              <w:rPr>
                <w:color w:val="000000"/>
                <w:sz w:val="28"/>
                <w:szCs w:val="28"/>
                <w:lang w:val="uk-UA"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 w:rsidRPr="00D671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7191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15376A" w:rsidRPr="00D67191" w:rsidTr="0015376A">
        <w:tc>
          <w:tcPr>
            <w:tcW w:w="675" w:type="dxa"/>
            <w:shd w:val="clear" w:color="auto" w:fill="auto"/>
          </w:tcPr>
          <w:p w:rsidR="0015376A" w:rsidRPr="00D67191" w:rsidRDefault="0015376A" w:rsidP="006E19FD">
            <w:pPr>
              <w:ind w:righ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6A" w:rsidRPr="00D67191" w:rsidRDefault="0015376A" w:rsidP="006E19F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Журнал авторського нагляду за будівництвом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76A" w:rsidRPr="00D67191" w:rsidRDefault="0015376A" w:rsidP="006E19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 </w:t>
            </w:r>
            <w:proofErr w:type="spellStart"/>
            <w:r>
              <w:rPr>
                <w:sz w:val="28"/>
                <w:szCs w:val="28"/>
                <w:lang w:val="uk-UA"/>
              </w:rPr>
              <w:t>арк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15376A" w:rsidRPr="00D67191" w:rsidRDefault="0015376A" w:rsidP="0015376A">
      <w:pPr>
        <w:jc w:val="both"/>
        <w:rPr>
          <w:sz w:val="28"/>
          <w:szCs w:val="28"/>
          <w:lang w:val="uk-UA"/>
        </w:rPr>
      </w:pPr>
    </w:p>
    <w:p w:rsidR="0015376A" w:rsidRPr="00D67191" w:rsidRDefault="0015376A" w:rsidP="0015376A">
      <w:pPr>
        <w:jc w:val="both"/>
        <w:rPr>
          <w:sz w:val="28"/>
          <w:szCs w:val="28"/>
          <w:lang w:val="uk-UA"/>
        </w:rPr>
      </w:pPr>
    </w:p>
    <w:p w:rsidR="0015376A" w:rsidRPr="00D67191" w:rsidRDefault="0015376A" w:rsidP="0015376A">
      <w:pPr>
        <w:rPr>
          <w:i/>
          <w:lang w:val="uk-UA"/>
        </w:rPr>
      </w:pPr>
      <w:r w:rsidRPr="00D67191">
        <w:rPr>
          <w:b/>
          <w:caps/>
          <w:lang w:val="uk-UA"/>
        </w:rPr>
        <w:tab/>
      </w:r>
      <w:r w:rsidRPr="00D67191">
        <w:rPr>
          <w:b/>
          <w:caps/>
          <w:lang w:val="uk-UA"/>
        </w:rPr>
        <w:tab/>
      </w:r>
      <w:r w:rsidRPr="00D67191">
        <w:rPr>
          <w:b/>
          <w:caps/>
          <w:lang w:val="uk-UA"/>
        </w:rPr>
        <w:tab/>
      </w:r>
      <w:r w:rsidRPr="00D67191">
        <w:rPr>
          <w:b/>
          <w:caps/>
          <w:lang w:val="uk-UA"/>
        </w:rPr>
        <w:tab/>
      </w:r>
      <w:r w:rsidRPr="00D67191">
        <w:rPr>
          <w:b/>
          <w:caps/>
          <w:lang w:val="uk-UA"/>
        </w:rPr>
        <w:tab/>
      </w:r>
      <w:r w:rsidRPr="00D67191">
        <w:rPr>
          <w:b/>
          <w:caps/>
          <w:lang w:val="uk-UA"/>
        </w:rPr>
        <w:tab/>
      </w:r>
      <w:r w:rsidRPr="00D67191">
        <w:rPr>
          <w:b/>
          <w:caps/>
          <w:lang w:val="uk-UA"/>
        </w:rPr>
        <w:tab/>
      </w:r>
      <w:r w:rsidRPr="00D67191">
        <w:rPr>
          <w:b/>
          <w:caps/>
          <w:lang w:val="uk-UA"/>
        </w:rPr>
        <w:tab/>
      </w:r>
      <w:r w:rsidRPr="00D67191">
        <w:rPr>
          <w:b/>
          <w:caps/>
          <w:lang w:val="uk-UA"/>
        </w:rPr>
        <w:tab/>
      </w:r>
      <w:r w:rsidRPr="00D67191">
        <w:rPr>
          <w:b/>
          <w:caps/>
          <w:lang w:val="uk-UA"/>
        </w:rPr>
        <w:tab/>
      </w:r>
    </w:p>
    <w:p w:rsidR="0015376A" w:rsidRPr="00D67191" w:rsidRDefault="0015376A" w:rsidP="0015376A">
      <w:pPr>
        <w:tabs>
          <w:tab w:val="left" w:pos="7215"/>
        </w:tabs>
        <w:rPr>
          <w:iCs/>
          <w:sz w:val="28"/>
          <w:szCs w:val="28"/>
          <w:lang w:val="uk-UA"/>
        </w:rPr>
      </w:pPr>
      <w:r w:rsidRPr="00D67191">
        <w:rPr>
          <w:iCs/>
          <w:sz w:val="28"/>
          <w:szCs w:val="28"/>
          <w:lang w:val="uk-UA"/>
        </w:rPr>
        <w:t>Керуючий справами виконкому</w:t>
      </w:r>
      <w:r w:rsidRPr="00D67191">
        <w:rPr>
          <w:iCs/>
          <w:sz w:val="28"/>
          <w:szCs w:val="28"/>
          <w:lang w:val="uk-UA"/>
        </w:rPr>
        <w:tab/>
        <w:t xml:space="preserve">    Олег САВКА</w:t>
      </w:r>
    </w:p>
    <w:p w:rsidR="0015376A" w:rsidRPr="0015376A" w:rsidRDefault="0015376A" w:rsidP="0015376A">
      <w:pPr>
        <w:ind w:left="5664" w:firstLine="708"/>
        <w:rPr>
          <w:sz w:val="28"/>
          <w:szCs w:val="28"/>
          <w:lang w:val="uk-UA"/>
        </w:rPr>
      </w:pPr>
    </w:p>
    <w:sectPr w:rsidR="0015376A" w:rsidRPr="0015376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01" w:rsidRDefault="00EA7E01">
      <w:r>
        <w:separator/>
      </w:r>
    </w:p>
  </w:endnote>
  <w:endnote w:type="continuationSeparator" w:id="0">
    <w:p w:rsidR="00EA7E01" w:rsidRDefault="00EA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01" w:rsidRDefault="00EA7E01">
      <w:r>
        <w:separator/>
      </w:r>
    </w:p>
  </w:footnote>
  <w:footnote w:type="continuationSeparator" w:id="0">
    <w:p w:rsidR="00EA7E01" w:rsidRDefault="00EA7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35C3">
      <w:rPr>
        <w:rStyle w:val="ab"/>
        <w:noProof/>
      </w:rPr>
      <w:t>4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3F05BB3"/>
    <w:multiLevelType w:val="hybridMultilevel"/>
    <w:tmpl w:val="44E0A7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1"/>
  </w:num>
  <w:num w:numId="3">
    <w:abstractNumId w:val="4"/>
  </w:num>
  <w:num w:numId="4">
    <w:abstractNumId w:val="46"/>
  </w:num>
  <w:num w:numId="5">
    <w:abstractNumId w:val="34"/>
  </w:num>
  <w:num w:numId="6">
    <w:abstractNumId w:val="42"/>
  </w:num>
  <w:num w:numId="7">
    <w:abstractNumId w:val="1"/>
  </w:num>
  <w:num w:numId="8">
    <w:abstractNumId w:val="40"/>
  </w:num>
  <w:num w:numId="9">
    <w:abstractNumId w:val="29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5"/>
  </w:num>
  <w:num w:numId="19">
    <w:abstractNumId w:val="35"/>
  </w:num>
  <w:num w:numId="20">
    <w:abstractNumId w:val="43"/>
  </w:num>
  <w:num w:numId="21">
    <w:abstractNumId w:val="6"/>
  </w:num>
  <w:num w:numId="22">
    <w:abstractNumId w:val="0"/>
  </w:num>
  <w:num w:numId="23">
    <w:abstractNumId w:val="44"/>
  </w:num>
  <w:num w:numId="24">
    <w:abstractNumId w:val="22"/>
  </w:num>
  <w:num w:numId="25">
    <w:abstractNumId w:val="7"/>
  </w:num>
  <w:num w:numId="26">
    <w:abstractNumId w:val="1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  <w:num w:numId="33">
    <w:abstractNumId w:val="31"/>
  </w:num>
  <w:num w:numId="34">
    <w:abstractNumId w:val="39"/>
  </w:num>
  <w:num w:numId="35">
    <w:abstractNumId w:val="10"/>
  </w:num>
  <w:num w:numId="36">
    <w:abstractNumId w:val="25"/>
  </w:num>
  <w:num w:numId="37">
    <w:abstractNumId w:val="3"/>
  </w:num>
  <w:num w:numId="38">
    <w:abstractNumId w:val="38"/>
  </w:num>
  <w:num w:numId="39">
    <w:abstractNumId w:val="5"/>
  </w:num>
  <w:num w:numId="40">
    <w:abstractNumId w:val="30"/>
  </w:num>
  <w:num w:numId="41">
    <w:abstractNumId w:val="14"/>
  </w:num>
  <w:num w:numId="42">
    <w:abstractNumId w:val="26"/>
  </w:num>
  <w:num w:numId="43">
    <w:abstractNumId w:val="37"/>
  </w:num>
  <w:num w:numId="44">
    <w:abstractNumId w:val="24"/>
  </w:num>
  <w:num w:numId="45">
    <w:abstractNumId w:val="33"/>
  </w:num>
  <w:num w:numId="46">
    <w:abstractNumId w:val="27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8A0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76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8B7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13A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43D0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35C3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6A9A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30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A7E01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05B6D-A6A3-45F7-B6AB-7B6CE3C2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4135</Words>
  <Characters>2358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2025-05-27T12:37:00Z</cp:lastPrinted>
  <dcterms:created xsi:type="dcterms:W3CDTF">2025-05-28T07:31:00Z</dcterms:created>
  <dcterms:modified xsi:type="dcterms:W3CDTF">2025-05-29T12:14:00Z</dcterms:modified>
</cp:coreProperties>
</file>