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F6" w:rsidRDefault="00A048F6">
      <w:pPr>
        <w:rPr>
          <w:rFonts w:ascii="Times New Roman" w:hAnsi="Times New Roman" w:cs="Times New Roman"/>
          <w:sz w:val="28"/>
          <w:szCs w:val="28"/>
          <w:lang w:val="uk-UA"/>
        </w:rPr>
      </w:pPr>
    </w:p>
    <w:p w:rsidR="00A048F6" w:rsidRDefault="00A048F6">
      <w:pPr>
        <w:rPr>
          <w:rFonts w:ascii="Times New Roman" w:hAnsi="Times New Roman" w:cs="Times New Roman"/>
          <w:sz w:val="28"/>
          <w:szCs w:val="28"/>
          <w:lang w:val="uk-UA"/>
        </w:rPr>
      </w:pPr>
    </w:p>
    <w:p w:rsidR="00085365" w:rsidRPr="00A048F6" w:rsidRDefault="00085365" w:rsidP="00085365">
      <w:pPr>
        <w:spacing w:after="0" w:line="240" w:lineRule="auto"/>
        <w:jc w:val="center"/>
        <w:rPr>
          <w:rFonts w:ascii="Times New Roman" w:hAnsi="Times New Roman" w:cs="Times New Roman"/>
          <w:sz w:val="32"/>
          <w:szCs w:val="32"/>
        </w:rPr>
      </w:pPr>
      <w:r w:rsidRPr="00A048F6">
        <w:rPr>
          <w:rFonts w:ascii="Times New Roman" w:hAnsi="Times New Roman" w:cs="Times New Roman"/>
          <w:sz w:val="32"/>
          <w:szCs w:val="32"/>
        </w:rPr>
        <w:t>КАЛУСЬКА МІСЬКА РАДА</w:t>
      </w:r>
    </w:p>
    <w:p w:rsidR="00085365" w:rsidRPr="00A048F6" w:rsidRDefault="00085365" w:rsidP="00085365">
      <w:pPr>
        <w:spacing w:after="0" w:line="240" w:lineRule="auto"/>
        <w:jc w:val="center"/>
        <w:rPr>
          <w:rFonts w:ascii="Times New Roman" w:hAnsi="Times New Roman" w:cs="Times New Roman"/>
          <w:sz w:val="32"/>
          <w:szCs w:val="32"/>
        </w:rPr>
      </w:pPr>
      <w:r w:rsidRPr="00A048F6">
        <w:rPr>
          <w:rFonts w:ascii="Times New Roman" w:hAnsi="Times New Roman" w:cs="Times New Roman"/>
          <w:sz w:val="32"/>
          <w:szCs w:val="32"/>
        </w:rPr>
        <w:t>ВИКОНАВЧИЙ КОТМІТЕТ</w:t>
      </w:r>
    </w:p>
    <w:p w:rsidR="00085365" w:rsidRPr="00A048F6" w:rsidRDefault="00085365" w:rsidP="00085365">
      <w:pPr>
        <w:spacing w:after="0" w:line="240" w:lineRule="auto"/>
        <w:jc w:val="center"/>
        <w:rPr>
          <w:rFonts w:ascii="Times New Roman" w:hAnsi="Times New Roman" w:cs="Times New Roman"/>
          <w:b/>
          <w:sz w:val="36"/>
          <w:szCs w:val="36"/>
        </w:rPr>
      </w:pPr>
      <w:r w:rsidRPr="00A048F6">
        <w:rPr>
          <w:rFonts w:ascii="Times New Roman" w:hAnsi="Times New Roman" w:cs="Times New Roman"/>
          <w:b/>
          <w:sz w:val="36"/>
          <w:szCs w:val="36"/>
        </w:rPr>
        <w:t>РІШЕННЯ</w:t>
      </w:r>
    </w:p>
    <w:p w:rsidR="00085365" w:rsidRPr="00A048F6" w:rsidRDefault="00085365" w:rsidP="00085365">
      <w:pPr>
        <w:spacing w:after="0" w:line="240" w:lineRule="auto"/>
        <w:rPr>
          <w:rFonts w:ascii="Times New Roman" w:hAnsi="Times New Roman" w:cs="Times New Roman"/>
          <w:sz w:val="16"/>
          <w:szCs w:val="16"/>
        </w:rPr>
      </w:pPr>
    </w:p>
    <w:p w:rsidR="00085365" w:rsidRPr="00A048F6" w:rsidRDefault="00085365" w:rsidP="00085365">
      <w:pPr>
        <w:spacing w:after="0" w:line="240" w:lineRule="auto"/>
        <w:rPr>
          <w:rFonts w:ascii="Times New Roman" w:hAnsi="Times New Roman" w:cs="Times New Roman"/>
          <w:sz w:val="16"/>
          <w:szCs w:val="16"/>
        </w:rPr>
      </w:pPr>
    </w:p>
    <w:p w:rsidR="00085365" w:rsidRPr="00A048F6" w:rsidRDefault="00085365" w:rsidP="00085365">
      <w:pPr>
        <w:spacing w:after="0" w:line="240" w:lineRule="auto"/>
        <w:rPr>
          <w:rFonts w:ascii="Times New Roman" w:hAnsi="Times New Roman" w:cs="Times New Roman"/>
          <w:sz w:val="16"/>
          <w:szCs w:val="16"/>
        </w:rPr>
      </w:pPr>
    </w:p>
    <w:p w:rsidR="00085365" w:rsidRPr="00A048F6" w:rsidRDefault="00085365" w:rsidP="00085365">
      <w:pPr>
        <w:spacing w:after="0" w:line="240" w:lineRule="auto"/>
        <w:jc w:val="center"/>
        <w:rPr>
          <w:rFonts w:ascii="Times New Roman" w:hAnsi="Times New Roman" w:cs="Times New Roman"/>
        </w:rPr>
      </w:pPr>
      <w:r w:rsidRPr="00A048F6">
        <w:rPr>
          <w:rFonts w:ascii="Times New Roman" w:hAnsi="Times New Roman" w:cs="Times New Roman"/>
        </w:rPr>
        <w:t>_____________№_____________ м. Калуш</w:t>
      </w:r>
    </w:p>
    <w:p w:rsidR="00085365" w:rsidRDefault="00085365" w:rsidP="00085365">
      <w:pPr>
        <w:spacing w:after="0" w:line="240" w:lineRule="auto"/>
        <w:ind w:right="4109"/>
        <w:contextualSpacing/>
        <w:jc w:val="both"/>
        <w:rPr>
          <w:rFonts w:ascii="Times New Roman" w:hAnsi="Times New Roman" w:cs="Times New Roman"/>
          <w:sz w:val="28"/>
          <w:szCs w:val="28"/>
        </w:rPr>
      </w:pPr>
    </w:p>
    <w:p w:rsidR="00085365" w:rsidRPr="00BF56A7" w:rsidRDefault="00085365" w:rsidP="00085365">
      <w:pPr>
        <w:shd w:val="clear" w:color="auto" w:fill="FFFFFF"/>
        <w:spacing w:after="0" w:line="240" w:lineRule="auto"/>
        <w:jc w:val="both"/>
        <w:rPr>
          <w:rFonts w:ascii="Times New Roman" w:eastAsia="Times New Roman" w:hAnsi="Times New Roman" w:cs="Times New Roman"/>
          <w:color w:val="333333"/>
          <w:sz w:val="26"/>
          <w:szCs w:val="26"/>
          <w:lang w:eastAsia="ru-RU"/>
        </w:rPr>
      </w:pPr>
      <w:bookmarkStart w:id="0" w:name="_GoBack"/>
      <w:r w:rsidRPr="00BF56A7">
        <w:rPr>
          <w:rFonts w:ascii="Times New Roman" w:eastAsia="Times New Roman" w:hAnsi="Times New Roman" w:cs="Times New Roman"/>
          <w:color w:val="000000"/>
          <w:sz w:val="28"/>
          <w:szCs w:val="28"/>
          <w:bdr w:val="none" w:sz="0" w:space="0" w:color="auto" w:frame="1"/>
          <w:shd w:val="clear" w:color="auto" w:fill="FFFFFF"/>
          <w:lang w:eastAsia="ru-RU"/>
        </w:rPr>
        <w:t>Про утворення консультаційних</w:t>
      </w:r>
    </w:p>
    <w:p w:rsidR="00085365" w:rsidRPr="00BF56A7" w:rsidRDefault="00085365" w:rsidP="0008536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F56A7">
        <w:rPr>
          <w:rFonts w:ascii="Times New Roman" w:eastAsia="Times New Roman" w:hAnsi="Times New Roman" w:cs="Times New Roman"/>
          <w:color w:val="000000"/>
          <w:sz w:val="28"/>
          <w:szCs w:val="28"/>
          <w:bdr w:val="none" w:sz="0" w:space="0" w:color="auto" w:frame="1"/>
          <w:shd w:val="clear" w:color="auto" w:fill="FFFFFF"/>
          <w:lang w:eastAsia="ru-RU"/>
        </w:rPr>
        <w:t>пунктів для надання населенню</w:t>
      </w:r>
    </w:p>
    <w:p w:rsidR="00085365" w:rsidRPr="00BF56A7" w:rsidRDefault="00085365" w:rsidP="0008536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F56A7">
        <w:rPr>
          <w:rFonts w:ascii="Times New Roman" w:eastAsia="Times New Roman" w:hAnsi="Times New Roman" w:cs="Times New Roman"/>
          <w:color w:val="000000"/>
          <w:sz w:val="28"/>
          <w:szCs w:val="28"/>
          <w:bdr w:val="none" w:sz="0" w:space="0" w:color="auto" w:frame="1"/>
          <w:shd w:val="clear" w:color="auto" w:fill="FFFFFF"/>
          <w:lang w:eastAsia="ru-RU"/>
        </w:rPr>
        <w:t>за місцем проживання інформації</w:t>
      </w:r>
    </w:p>
    <w:p w:rsidR="00085365" w:rsidRPr="00BF56A7" w:rsidRDefault="00085365" w:rsidP="0008536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F56A7">
        <w:rPr>
          <w:rFonts w:ascii="Times New Roman" w:eastAsia="Times New Roman" w:hAnsi="Times New Roman" w:cs="Times New Roman"/>
          <w:color w:val="000000"/>
          <w:sz w:val="28"/>
          <w:szCs w:val="28"/>
          <w:bdr w:val="none" w:sz="0" w:space="0" w:color="auto" w:frame="1"/>
          <w:shd w:val="clear" w:color="auto" w:fill="FFFFFF"/>
          <w:lang w:eastAsia="ru-RU"/>
        </w:rPr>
        <w:t>з питань цивільного захисту</w:t>
      </w:r>
    </w:p>
    <w:p w:rsidR="00085365" w:rsidRDefault="00085365" w:rsidP="00085365">
      <w:pPr>
        <w:spacing w:after="0" w:line="240" w:lineRule="auto"/>
        <w:ind w:right="41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території Калуської міської </w:t>
      </w:r>
    </w:p>
    <w:p w:rsidR="00085365" w:rsidRDefault="00085365" w:rsidP="00085365">
      <w:pPr>
        <w:spacing w:after="0" w:line="240" w:lineRule="auto"/>
        <w:ind w:right="4109"/>
        <w:contextualSpacing/>
        <w:jc w:val="both"/>
        <w:rPr>
          <w:rFonts w:ascii="Times New Roman" w:hAnsi="Times New Roman" w:cs="Times New Roman"/>
          <w:sz w:val="28"/>
          <w:szCs w:val="28"/>
        </w:rPr>
      </w:pPr>
      <w:r>
        <w:rPr>
          <w:rFonts w:ascii="Times New Roman" w:hAnsi="Times New Roman" w:cs="Times New Roman"/>
          <w:sz w:val="28"/>
          <w:szCs w:val="28"/>
        </w:rPr>
        <w:t xml:space="preserve">територіальної громади </w:t>
      </w:r>
    </w:p>
    <w:bookmarkEnd w:id="0"/>
    <w:p w:rsidR="00085365" w:rsidRPr="009A1D06" w:rsidRDefault="00085365" w:rsidP="00085365">
      <w:pPr>
        <w:shd w:val="clear" w:color="auto" w:fill="FFFFFF"/>
        <w:spacing w:before="152" w:after="152" w:line="240" w:lineRule="auto"/>
        <w:ind w:firstLine="709"/>
        <w:jc w:val="both"/>
        <w:rPr>
          <w:rFonts w:ascii="Arial" w:eastAsia="Times New Roman" w:hAnsi="Arial" w:cs="Arial"/>
          <w:color w:val="1D1D1B"/>
          <w:sz w:val="17"/>
          <w:szCs w:val="17"/>
          <w:lang w:eastAsia="ru-RU"/>
        </w:rPr>
      </w:pPr>
      <w:r w:rsidRPr="009A1D06">
        <w:rPr>
          <w:rFonts w:ascii="Arial" w:eastAsia="Times New Roman" w:hAnsi="Arial" w:cs="Arial"/>
          <w:color w:val="1D1D1B"/>
          <w:sz w:val="17"/>
          <w:szCs w:val="17"/>
          <w:lang w:eastAsia="ru-RU"/>
        </w:rPr>
        <w:t> </w:t>
      </w:r>
    </w:p>
    <w:p w:rsidR="00085365" w:rsidRPr="00562165" w:rsidRDefault="00085365" w:rsidP="00085365">
      <w:pPr>
        <w:spacing w:after="0" w:line="240" w:lineRule="auto"/>
        <w:ind w:firstLine="567"/>
        <w:jc w:val="both"/>
        <w:rPr>
          <w:rFonts w:ascii="Times New Roman" w:hAnsi="Times New Roman" w:cs="Times New Roman"/>
          <w:sz w:val="28"/>
          <w:szCs w:val="28"/>
          <w:lang w:val="uk-UA"/>
        </w:rPr>
      </w:pPr>
      <w:r w:rsidRPr="0065299A">
        <w:rPr>
          <w:rFonts w:ascii="Times New Roman" w:hAnsi="Times New Roman" w:cs="Times New Roman"/>
          <w:sz w:val="28"/>
          <w:szCs w:val="28"/>
        </w:rPr>
        <w:t xml:space="preserve">Відповідно </w:t>
      </w:r>
      <w:r w:rsidRPr="0065299A">
        <w:rPr>
          <w:rFonts w:ascii="Times New Roman" w:hAnsi="Times New Roman" w:cs="Times New Roman"/>
          <w:color w:val="000000"/>
          <w:sz w:val="28"/>
          <w:szCs w:val="28"/>
          <w:lang w:bidi="uk-UA"/>
        </w:rPr>
        <w:t>до п</w:t>
      </w:r>
      <w:r>
        <w:rPr>
          <w:rFonts w:ascii="Times New Roman" w:hAnsi="Times New Roman" w:cs="Times New Roman"/>
          <w:color w:val="000000"/>
          <w:sz w:val="28"/>
          <w:szCs w:val="28"/>
          <w:lang w:val="uk-UA" w:bidi="uk-UA"/>
        </w:rPr>
        <w:t>п</w:t>
      </w:r>
      <w:r w:rsidRPr="0065299A">
        <w:rPr>
          <w:rFonts w:ascii="Times New Roman" w:hAnsi="Times New Roman" w:cs="Times New Roman"/>
          <w:color w:val="000000"/>
          <w:sz w:val="28"/>
          <w:szCs w:val="28"/>
          <w:lang w:bidi="uk-UA"/>
        </w:rPr>
        <w:t xml:space="preserve">. </w:t>
      </w:r>
      <w:r>
        <w:rPr>
          <w:rFonts w:ascii="Times New Roman" w:hAnsi="Times New Roman" w:cs="Times New Roman"/>
          <w:color w:val="000000"/>
          <w:sz w:val="28"/>
          <w:szCs w:val="28"/>
          <w:lang w:val="uk-UA" w:bidi="uk-UA"/>
        </w:rPr>
        <w:t>7</w:t>
      </w:r>
      <w:r w:rsidRPr="0065299A">
        <w:rPr>
          <w:rFonts w:ascii="Times New Roman" w:hAnsi="Times New Roman" w:cs="Times New Roman"/>
          <w:color w:val="000000"/>
          <w:sz w:val="28"/>
          <w:szCs w:val="28"/>
          <w:lang w:bidi="uk-UA"/>
        </w:rPr>
        <w:t xml:space="preserve"> </w:t>
      </w:r>
      <w:r>
        <w:rPr>
          <w:rFonts w:ascii="Times New Roman" w:hAnsi="Times New Roman" w:cs="Times New Roman"/>
          <w:color w:val="000000"/>
          <w:sz w:val="28"/>
          <w:szCs w:val="28"/>
          <w:lang w:val="uk-UA" w:bidi="uk-UA"/>
        </w:rPr>
        <w:t xml:space="preserve">п. б </w:t>
      </w:r>
      <w:r w:rsidRPr="0065299A">
        <w:rPr>
          <w:rFonts w:ascii="Times New Roman" w:hAnsi="Times New Roman" w:cs="Times New Roman"/>
          <w:sz w:val="28"/>
          <w:szCs w:val="28"/>
        </w:rPr>
        <w:t xml:space="preserve">ст. </w:t>
      </w:r>
      <w:r>
        <w:rPr>
          <w:rFonts w:ascii="Times New Roman" w:hAnsi="Times New Roman" w:cs="Times New Roman"/>
          <w:sz w:val="28"/>
          <w:szCs w:val="28"/>
          <w:lang w:val="uk-UA"/>
        </w:rPr>
        <w:t>36</w:t>
      </w:r>
      <w:r>
        <w:rPr>
          <w:rFonts w:ascii="Times New Roman" w:hAnsi="Times New Roman" w:cs="Times New Roman"/>
          <w:sz w:val="28"/>
          <w:szCs w:val="28"/>
          <w:vertAlign w:val="superscript"/>
          <w:lang w:val="uk-UA"/>
        </w:rPr>
        <w:t xml:space="preserve">1 </w:t>
      </w:r>
      <w:r w:rsidRPr="0065299A">
        <w:rPr>
          <w:rFonts w:ascii="Times New Roman" w:hAnsi="Times New Roman" w:cs="Times New Roman"/>
          <w:sz w:val="28"/>
          <w:szCs w:val="28"/>
        </w:rPr>
        <w:t xml:space="preserve"> Закону України «Про місцеве самоврядування в Україні», </w:t>
      </w:r>
      <w:r>
        <w:rPr>
          <w:rFonts w:ascii="Times New Roman" w:hAnsi="Times New Roman" w:cs="Times New Roman"/>
          <w:sz w:val="28"/>
          <w:szCs w:val="28"/>
          <w:lang w:val="uk-UA"/>
        </w:rPr>
        <w:t xml:space="preserve">п.22 </w:t>
      </w:r>
      <w:r w:rsidRPr="0065299A">
        <w:rPr>
          <w:rFonts w:ascii="Times New Roman" w:hAnsi="Times New Roman" w:cs="Times New Roman"/>
          <w:sz w:val="28"/>
          <w:szCs w:val="28"/>
        </w:rPr>
        <w:t xml:space="preserve">ст. 19, </w:t>
      </w:r>
      <w:r>
        <w:rPr>
          <w:rFonts w:ascii="Times New Roman" w:hAnsi="Times New Roman" w:cs="Times New Roman"/>
          <w:sz w:val="28"/>
          <w:szCs w:val="28"/>
          <w:lang w:val="uk-UA"/>
        </w:rPr>
        <w:t xml:space="preserve">ст. </w:t>
      </w:r>
      <w:r w:rsidRPr="0065299A">
        <w:rPr>
          <w:rFonts w:ascii="Times New Roman" w:hAnsi="Times New Roman" w:cs="Times New Roman"/>
          <w:sz w:val="28"/>
          <w:szCs w:val="28"/>
        </w:rPr>
        <w:t>39, 42 Кодексу Цивільного захисту України, абзацу п’ятого п. 28 постанови Кабінету Міністрів України від 26.06.2013 №444 «</w:t>
      </w:r>
      <w:r w:rsidRPr="0065299A">
        <w:rPr>
          <w:rFonts w:ascii="Times New Roman" w:hAnsi="Times New Roman" w:cs="Times New Roman"/>
          <w:bCs/>
          <w:sz w:val="29"/>
          <w:szCs w:val="29"/>
          <w:shd w:val="clear" w:color="auto" w:fill="FFFFFF"/>
        </w:rPr>
        <w:t>Про затвердження Порядку здійснення навчання населення діям у надзвичайних ситуаціях</w:t>
      </w:r>
      <w:r w:rsidRPr="0065299A">
        <w:rPr>
          <w:rFonts w:ascii="Times New Roman" w:hAnsi="Times New Roman" w:cs="Times New Roman"/>
          <w:sz w:val="28"/>
          <w:szCs w:val="28"/>
        </w:rPr>
        <w:t xml:space="preserve">» (зі змінами), наказу Міністерства внутрішніх справ України від 01.08.2024 № 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зареєстрованого в Міністерстві юстиції України 15.08.2024 № 1249/42594, </w:t>
      </w:r>
      <w:r w:rsidRPr="0065299A">
        <w:rPr>
          <w:rFonts w:ascii="Times New Roman" w:hAnsi="Times New Roman" w:cs="Times New Roman"/>
          <w:color w:val="000000"/>
          <w:sz w:val="28"/>
          <w:szCs w:val="28"/>
          <w:shd w:val="clear" w:color="auto" w:fill="FFFFFF"/>
        </w:rPr>
        <w:t>з метою підвищення ефективності проведення інформаційно-просвітницької роботи і поширення знань з питань цивільного захисту, правил пожежної безпеки в побуті та громадських місцях, дій при виникненні надзвичайних ситуацій серед непрацюючого населення Калуської міської територіальної громади</w:t>
      </w:r>
      <w:r w:rsidRPr="000E19A5">
        <w:rPr>
          <w:rFonts w:ascii="Times New Roman" w:hAnsi="Times New Roman" w:cs="Times New Roman"/>
          <w:color w:val="1D1D1B"/>
          <w:sz w:val="28"/>
          <w:szCs w:val="28"/>
          <w:bdr w:val="none" w:sz="0" w:space="0" w:color="000000"/>
          <w:shd w:val="clear" w:color="auto" w:fill="FFFFFF"/>
          <w:lang w:val="uk-UA"/>
        </w:rPr>
        <w:t xml:space="preserve"> </w:t>
      </w:r>
      <w:r w:rsidRPr="00562165">
        <w:rPr>
          <w:rFonts w:ascii="Times New Roman" w:hAnsi="Times New Roman" w:cs="Times New Roman"/>
          <w:color w:val="1D1D1B"/>
          <w:sz w:val="28"/>
          <w:szCs w:val="28"/>
          <w:bdr w:val="none" w:sz="0" w:space="0" w:color="000000"/>
          <w:shd w:val="clear" w:color="auto" w:fill="FFFFFF"/>
          <w:lang w:val="uk-UA"/>
        </w:rPr>
        <w:t xml:space="preserve">беручи до уваги службову записку управління з питань надзвичайних ситуацій міської ради від </w:t>
      </w:r>
      <w:r w:rsidR="00FE3BD4">
        <w:rPr>
          <w:rFonts w:ascii="Times New Roman" w:hAnsi="Times New Roman" w:cs="Times New Roman"/>
          <w:color w:val="1D1D1B"/>
          <w:sz w:val="28"/>
          <w:szCs w:val="28"/>
          <w:bdr w:val="none" w:sz="0" w:space="0" w:color="000000"/>
          <w:shd w:val="clear" w:color="auto" w:fill="FFFFFF"/>
          <w:lang w:val="uk-UA"/>
        </w:rPr>
        <w:t>12.05</w:t>
      </w:r>
      <w:r w:rsidRPr="00562165">
        <w:rPr>
          <w:rFonts w:ascii="Times New Roman" w:hAnsi="Times New Roman"/>
          <w:sz w:val="28"/>
          <w:szCs w:val="28"/>
          <w:lang w:val="uk-UA" w:eastAsia="ru-RU"/>
        </w:rPr>
        <w:t>.2025 № 01.1-08</w:t>
      </w:r>
      <w:r w:rsidR="00FE3BD4">
        <w:rPr>
          <w:rFonts w:ascii="Times New Roman" w:hAnsi="Times New Roman"/>
          <w:sz w:val="28"/>
          <w:szCs w:val="28"/>
          <w:lang w:val="uk-UA" w:eastAsia="ru-RU"/>
        </w:rPr>
        <w:t>/293</w:t>
      </w:r>
      <w:r w:rsidRPr="00562165">
        <w:rPr>
          <w:rFonts w:ascii="Times New Roman" w:hAnsi="Times New Roman"/>
          <w:sz w:val="28"/>
          <w:szCs w:val="28"/>
          <w:lang w:val="uk-UA" w:eastAsia="ru-RU"/>
        </w:rPr>
        <w:t xml:space="preserve">, </w:t>
      </w:r>
      <w:r w:rsidRPr="00562165">
        <w:rPr>
          <w:rFonts w:ascii="Times New Roman" w:hAnsi="Times New Roman" w:cs="Times New Roman"/>
          <w:color w:val="1D1D1B"/>
          <w:sz w:val="28"/>
          <w:szCs w:val="28"/>
          <w:bdr w:val="none" w:sz="0" w:space="0" w:color="000000"/>
          <w:shd w:val="clear" w:color="auto" w:fill="FFFFFF"/>
          <w:lang w:val="uk-UA"/>
        </w:rPr>
        <w:t>виконавчий комітет міської ради</w:t>
      </w:r>
      <w:r>
        <w:rPr>
          <w:rFonts w:ascii="Times New Roman" w:hAnsi="Times New Roman" w:cs="Times New Roman"/>
          <w:color w:val="1D1D1B"/>
          <w:sz w:val="28"/>
          <w:szCs w:val="28"/>
          <w:bdr w:val="none" w:sz="0" w:space="0" w:color="000000"/>
          <w:shd w:val="clear" w:color="auto" w:fill="FFFFFF"/>
          <w:lang w:val="uk-UA"/>
        </w:rPr>
        <w:t>:</w:t>
      </w:r>
    </w:p>
    <w:p w:rsidR="00085365" w:rsidRPr="0026700F" w:rsidRDefault="00085365" w:rsidP="00085365">
      <w:pPr>
        <w:shd w:val="clear" w:color="auto" w:fill="FFFFFF"/>
        <w:spacing w:after="0" w:line="240" w:lineRule="auto"/>
        <w:jc w:val="both"/>
        <w:rPr>
          <w:rFonts w:ascii="Arial" w:eastAsia="Times New Roman" w:hAnsi="Arial" w:cs="Arial"/>
          <w:color w:val="1D1D1B"/>
          <w:sz w:val="17"/>
          <w:szCs w:val="17"/>
          <w:lang w:val="uk-UA" w:eastAsia="ru-RU"/>
        </w:rPr>
      </w:pPr>
      <w:r w:rsidRPr="0026700F">
        <w:rPr>
          <w:rFonts w:ascii="Times New Roman" w:eastAsia="Times New Roman" w:hAnsi="Times New Roman" w:cs="Times New Roman"/>
          <w:b/>
          <w:bCs/>
          <w:color w:val="000000"/>
          <w:sz w:val="28"/>
          <w:szCs w:val="28"/>
          <w:bdr w:val="none" w:sz="0" w:space="0" w:color="auto" w:frame="1"/>
          <w:lang w:val="uk-UA" w:eastAsia="ru-RU"/>
        </w:rPr>
        <w:t>ВИРІШИВ:</w:t>
      </w:r>
    </w:p>
    <w:p w:rsidR="00085365" w:rsidRPr="0026700F" w:rsidRDefault="00085365" w:rsidP="00085365">
      <w:pPr>
        <w:shd w:val="clear" w:color="auto" w:fill="FFFFFF"/>
        <w:spacing w:after="0" w:line="240" w:lineRule="auto"/>
        <w:ind w:firstLine="703"/>
        <w:jc w:val="both"/>
        <w:rPr>
          <w:rFonts w:ascii="Times New Roman" w:eastAsia="Times New Roman" w:hAnsi="Times New Roman" w:cs="Times New Roman"/>
          <w:color w:val="333333"/>
          <w:sz w:val="26"/>
          <w:szCs w:val="26"/>
          <w:lang w:val="uk-UA" w:eastAsia="ru-RU"/>
        </w:rPr>
      </w:pPr>
      <w:r w:rsidRPr="0026700F">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Утворити та затвердити консультаційні пункти для надання населенню за місцем проживання інформації з питань цивільного захисту у Калуській міській територіальній громаді та призначити відповідальних за роботу консультаційних </w:t>
      </w:r>
      <w:r w:rsidRPr="00562165">
        <w:rPr>
          <w:rFonts w:ascii="Times New Roman" w:hAnsi="Times New Roman" w:cs="Times New Roman"/>
          <w:sz w:val="28"/>
          <w:szCs w:val="28"/>
          <w:lang w:val="uk-UA" w:eastAsia="uk-UA"/>
        </w:rPr>
        <w:t>згідно з додатком</w:t>
      </w:r>
      <w:r>
        <w:rPr>
          <w:rFonts w:ascii="Times New Roman" w:hAnsi="Times New Roman" w:cs="Times New Roman"/>
          <w:sz w:val="28"/>
          <w:szCs w:val="28"/>
          <w:lang w:val="uk-UA" w:eastAsia="uk-UA"/>
        </w:rPr>
        <w:t xml:space="preserve"> №1</w:t>
      </w:r>
      <w:r w:rsidRPr="0026700F">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085365" w:rsidRPr="007F3E19" w:rsidRDefault="00085365" w:rsidP="00085365">
      <w:pPr>
        <w:shd w:val="clear" w:color="auto" w:fill="FFFFFF"/>
        <w:spacing w:after="0" w:line="240" w:lineRule="auto"/>
        <w:ind w:firstLine="703"/>
        <w:jc w:val="both"/>
        <w:rPr>
          <w:rFonts w:ascii="Times New Roman" w:eastAsia="Times New Roman" w:hAnsi="Times New Roman" w:cs="Times New Roman"/>
          <w:color w:val="333333"/>
          <w:sz w:val="26"/>
          <w:szCs w:val="26"/>
          <w:lang w:val="uk-UA" w:eastAsia="ru-RU"/>
        </w:rPr>
      </w:pPr>
      <w:r w:rsidRPr="007F3E1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Затвердити Положення про організацію роботи консультаційних пунктів для надання населенню за місцем проживання інформації з питань цивільного захисту у </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Калуській міській </w:t>
      </w:r>
      <w:r w:rsidRPr="007F3E1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територіальній громаді </w:t>
      </w:r>
      <w:r w:rsidRPr="00562165">
        <w:rPr>
          <w:rFonts w:ascii="Times New Roman" w:hAnsi="Times New Roman" w:cs="Times New Roman"/>
          <w:sz w:val="28"/>
          <w:szCs w:val="28"/>
          <w:lang w:val="uk-UA" w:eastAsia="uk-UA"/>
        </w:rPr>
        <w:t>згідно з додатком</w:t>
      </w:r>
      <w:r>
        <w:rPr>
          <w:rFonts w:ascii="Times New Roman" w:hAnsi="Times New Roman" w:cs="Times New Roman"/>
          <w:sz w:val="28"/>
          <w:szCs w:val="28"/>
          <w:lang w:val="uk-UA" w:eastAsia="uk-UA"/>
        </w:rPr>
        <w:t xml:space="preserve"> № </w:t>
      </w:r>
      <w:r w:rsidRPr="007F3E19">
        <w:rPr>
          <w:rFonts w:ascii="Times New Roman" w:eastAsia="Times New Roman" w:hAnsi="Times New Roman" w:cs="Times New Roman"/>
          <w:color w:val="000000"/>
          <w:sz w:val="28"/>
          <w:szCs w:val="28"/>
          <w:bdr w:val="none" w:sz="0" w:space="0" w:color="auto" w:frame="1"/>
          <w:shd w:val="clear" w:color="auto" w:fill="FFFFFF"/>
          <w:lang w:val="uk-UA" w:eastAsia="ru-RU"/>
        </w:rPr>
        <w:t>2.</w:t>
      </w:r>
    </w:p>
    <w:p w:rsidR="00085365" w:rsidRPr="00B842DB" w:rsidRDefault="00085365" w:rsidP="00085365">
      <w:pPr>
        <w:shd w:val="clear" w:color="auto" w:fill="FFFFFF"/>
        <w:tabs>
          <w:tab w:val="left" w:pos="709"/>
        </w:tabs>
        <w:ind w:firstLine="567"/>
        <w:jc w:val="both"/>
        <w:rPr>
          <w:rFonts w:ascii="Times New Roman" w:hAnsi="Times New Roman" w:cs="Times New Roman"/>
          <w:color w:val="000000"/>
          <w:sz w:val="28"/>
          <w:szCs w:val="28"/>
          <w:lang w:eastAsia="uk-UA"/>
        </w:rPr>
      </w:pPr>
      <w:r>
        <w:rPr>
          <w:rFonts w:ascii="Times New Roman" w:hAnsi="Times New Roman" w:cs="Times New Roman"/>
          <w:sz w:val="28"/>
          <w:szCs w:val="28"/>
          <w:shd w:val="clear" w:color="auto" w:fill="FFFFFF"/>
          <w:lang w:val="uk-UA" w:eastAsia="uk-UA"/>
        </w:rPr>
        <w:t>3</w:t>
      </w:r>
      <w:r w:rsidRPr="00B842DB">
        <w:rPr>
          <w:rFonts w:ascii="Times New Roman" w:hAnsi="Times New Roman" w:cs="Times New Roman"/>
          <w:sz w:val="28"/>
          <w:szCs w:val="28"/>
          <w:shd w:val="clear" w:color="auto" w:fill="FFFFFF"/>
          <w:lang w:eastAsia="uk-UA"/>
        </w:rPr>
        <w:t xml:space="preserve">. </w:t>
      </w:r>
      <w:r w:rsidRPr="00B842DB">
        <w:rPr>
          <w:rFonts w:ascii="Times New Roman" w:hAnsi="Times New Roman" w:cs="Times New Roman"/>
          <w:sz w:val="28"/>
          <w:szCs w:val="28"/>
        </w:rPr>
        <w:t>Контроль за виконанням рішення покласти н</w:t>
      </w:r>
      <w:r>
        <w:rPr>
          <w:rFonts w:ascii="Times New Roman" w:hAnsi="Times New Roman" w:cs="Times New Roman"/>
          <w:sz w:val="28"/>
          <w:szCs w:val="28"/>
        </w:rPr>
        <w:t>а секретаря міської ради Віктора Гільтайчука.</w:t>
      </w:r>
    </w:p>
    <w:p w:rsidR="00085365" w:rsidRPr="00B842DB" w:rsidRDefault="00085365" w:rsidP="00085365">
      <w:pPr>
        <w:spacing w:after="0" w:line="240" w:lineRule="auto"/>
        <w:contextualSpacing/>
        <w:jc w:val="both"/>
        <w:rPr>
          <w:rFonts w:ascii="Times New Roman" w:hAnsi="Times New Roman" w:cs="Times New Roman"/>
          <w:sz w:val="28"/>
          <w:szCs w:val="28"/>
        </w:rPr>
      </w:pPr>
    </w:p>
    <w:p w:rsidR="00085365" w:rsidRPr="001E0CA7" w:rsidRDefault="00085365" w:rsidP="00085365">
      <w:pPr>
        <w:pStyle w:val="a4"/>
        <w:contextualSpacing/>
        <w:rPr>
          <w:rFonts w:ascii="Times New Roman" w:hAnsi="Times New Roman" w:cs="Times New Roman"/>
          <w:sz w:val="28"/>
          <w:szCs w:val="28"/>
        </w:rPr>
      </w:pPr>
      <w:r w:rsidRPr="00085365">
        <w:rPr>
          <w:rFonts w:ascii="Times New Roman" w:hAnsi="Times New Roman" w:cs="Times New Roman"/>
          <w:sz w:val="28"/>
          <w:szCs w:val="28"/>
        </w:rPr>
        <w:t>Міський голова</w:t>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r>
      <w:r w:rsidRPr="00085365">
        <w:rPr>
          <w:rFonts w:ascii="Times New Roman" w:hAnsi="Times New Roman" w:cs="Times New Roman"/>
          <w:sz w:val="28"/>
          <w:szCs w:val="28"/>
        </w:rPr>
        <w:tab/>
        <w:t>Андрій НАЙДА</w:t>
      </w:r>
    </w:p>
    <w:p w:rsidR="00085365" w:rsidRPr="004B7077" w:rsidRDefault="00085365" w:rsidP="00085365">
      <w:pPr>
        <w:pageBreakBefore/>
        <w:spacing w:after="0"/>
        <w:ind w:left="5529" w:firstLine="425"/>
        <w:jc w:val="both"/>
        <w:rPr>
          <w:rFonts w:ascii="Times New Roman" w:hAnsi="Times New Roman" w:cs="Times New Roman"/>
          <w:sz w:val="28"/>
          <w:szCs w:val="28"/>
          <w:lang w:val="uk-UA"/>
        </w:rPr>
      </w:pPr>
      <w:r w:rsidRPr="00E52EF0">
        <w:rPr>
          <w:rFonts w:ascii="Times New Roman" w:hAnsi="Times New Roman" w:cs="Times New Roman"/>
          <w:sz w:val="28"/>
          <w:szCs w:val="28"/>
          <w:lang w:eastAsia="zh-CN"/>
        </w:rPr>
        <w:lastRenderedPageBreak/>
        <w:t xml:space="preserve">Додаток </w:t>
      </w:r>
      <w:r>
        <w:rPr>
          <w:rFonts w:ascii="Times New Roman" w:hAnsi="Times New Roman" w:cs="Times New Roman"/>
          <w:sz w:val="28"/>
          <w:szCs w:val="28"/>
          <w:lang w:val="uk-UA" w:eastAsia="zh-CN"/>
        </w:rPr>
        <w:t>1</w:t>
      </w:r>
    </w:p>
    <w:p w:rsidR="00085365" w:rsidRPr="00E52EF0" w:rsidRDefault="00085365" w:rsidP="00085365">
      <w:pPr>
        <w:spacing w:after="0"/>
        <w:ind w:left="5529"/>
        <w:rPr>
          <w:rFonts w:ascii="Times New Roman" w:hAnsi="Times New Roman" w:cs="Times New Roman"/>
          <w:sz w:val="28"/>
          <w:szCs w:val="28"/>
        </w:rPr>
      </w:pPr>
      <w:r w:rsidRPr="00E52EF0">
        <w:rPr>
          <w:rFonts w:ascii="Times New Roman" w:hAnsi="Times New Roman" w:cs="Times New Roman"/>
          <w:sz w:val="28"/>
          <w:szCs w:val="28"/>
          <w:lang w:eastAsia="zh-CN"/>
        </w:rPr>
        <w:t>до рішення виконавчого комітету</w:t>
      </w:r>
      <w:r>
        <w:rPr>
          <w:rFonts w:ascii="Times New Roman" w:hAnsi="Times New Roman" w:cs="Times New Roman"/>
          <w:sz w:val="28"/>
          <w:szCs w:val="28"/>
          <w:lang w:val="uk-UA" w:eastAsia="zh-CN"/>
        </w:rPr>
        <w:t xml:space="preserve"> </w:t>
      </w:r>
      <w:r>
        <w:rPr>
          <w:rFonts w:ascii="Times New Roman" w:hAnsi="Times New Roman" w:cs="Times New Roman"/>
          <w:sz w:val="28"/>
          <w:szCs w:val="28"/>
          <w:lang w:eastAsia="zh-CN"/>
        </w:rPr>
        <w:t xml:space="preserve"> </w:t>
      </w:r>
      <w:r w:rsidRPr="00E52EF0">
        <w:rPr>
          <w:rFonts w:ascii="Times New Roman" w:hAnsi="Times New Roman" w:cs="Times New Roman"/>
          <w:sz w:val="28"/>
          <w:szCs w:val="28"/>
          <w:lang w:eastAsia="zh-CN"/>
        </w:rPr>
        <w:t xml:space="preserve">міської ради </w:t>
      </w:r>
    </w:p>
    <w:p w:rsidR="00085365" w:rsidRPr="00E52EF0" w:rsidRDefault="00085365" w:rsidP="00085365">
      <w:pPr>
        <w:spacing w:after="0"/>
        <w:ind w:left="5387" w:firstLine="142"/>
        <w:rPr>
          <w:rFonts w:ascii="Times New Roman" w:hAnsi="Times New Roman" w:cs="Times New Roman"/>
          <w:sz w:val="28"/>
          <w:szCs w:val="28"/>
        </w:rPr>
      </w:pPr>
      <w:r>
        <w:rPr>
          <w:rFonts w:ascii="Times New Roman" w:hAnsi="Times New Roman" w:cs="Times New Roman"/>
          <w:color w:val="000000"/>
          <w:sz w:val="28"/>
          <w:szCs w:val="28"/>
          <w:lang w:eastAsia="zh-CN"/>
        </w:rPr>
        <w:t>__</w:t>
      </w:r>
      <w:r w:rsidRPr="00E52EF0">
        <w:rPr>
          <w:rFonts w:ascii="Times New Roman" w:hAnsi="Times New Roman" w:cs="Times New Roman"/>
          <w:color w:val="000000"/>
          <w:sz w:val="28"/>
          <w:szCs w:val="28"/>
          <w:lang w:eastAsia="zh-CN"/>
        </w:rPr>
        <w:t>___________ №_______</w:t>
      </w:r>
    </w:p>
    <w:p w:rsidR="00085365" w:rsidRDefault="00085365" w:rsidP="00085365">
      <w:pPr>
        <w:shd w:val="clear" w:color="auto" w:fill="FFFFFF"/>
        <w:spacing w:after="0" w:line="240" w:lineRule="auto"/>
        <w:jc w:val="right"/>
        <w:rPr>
          <w:rFonts w:ascii="Times" w:eastAsia="Times New Roman" w:hAnsi="Times" w:cs="Times"/>
          <w:b/>
          <w:bCs/>
          <w:color w:val="000000"/>
          <w:sz w:val="26"/>
          <w:szCs w:val="26"/>
          <w:bdr w:val="none" w:sz="0" w:space="0" w:color="auto" w:frame="1"/>
          <w:lang w:val="uk-UA" w:eastAsia="ru-RU"/>
        </w:rPr>
      </w:pPr>
    </w:p>
    <w:p w:rsidR="00085365" w:rsidRPr="004B7077" w:rsidRDefault="00085365" w:rsidP="00085365">
      <w:pPr>
        <w:shd w:val="clear" w:color="auto" w:fill="FFFFFF"/>
        <w:spacing w:after="0" w:line="240" w:lineRule="auto"/>
        <w:jc w:val="center"/>
        <w:rPr>
          <w:rFonts w:ascii="Arial" w:eastAsia="Times New Roman" w:hAnsi="Arial" w:cs="Arial"/>
          <w:color w:val="333333"/>
          <w:sz w:val="14"/>
          <w:szCs w:val="14"/>
          <w:lang w:eastAsia="ru-RU"/>
        </w:rPr>
      </w:pPr>
      <w:r w:rsidRPr="004B7077">
        <w:rPr>
          <w:rFonts w:ascii="Times New Roman" w:eastAsia="Times New Roman" w:hAnsi="Times New Roman" w:cs="Times New Roman"/>
          <w:b/>
          <w:bCs/>
          <w:color w:val="000000"/>
          <w:sz w:val="28"/>
          <w:szCs w:val="28"/>
          <w:bdr w:val="none" w:sz="0" w:space="0" w:color="auto" w:frame="1"/>
          <w:lang w:eastAsia="ru-RU"/>
        </w:rPr>
        <w:t xml:space="preserve">Консультаційні пункти для надання населенню за місцем проживання інформації з питань цивільного захисту у </w:t>
      </w:r>
      <w:r>
        <w:rPr>
          <w:rFonts w:ascii="Times New Roman" w:eastAsia="Times New Roman" w:hAnsi="Times New Roman" w:cs="Times New Roman"/>
          <w:b/>
          <w:bCs/>
          <w:color w:val="000000"/>
          <w:sz w:val="28"/>
          <w:szCs w:val="28"/>
          <w:bdr w:val="none" w:sz="0" w:space="0" w:color="auto" w:frame="1"/>
          <w:lang w:val="uk-UA" w:eastAsia="ru-RU"/>
        </w:rPr>
        <w:t xml:space="preserve">Калуській міській </w:t>
      </w:r>
      <w:r w:rsidRPr="004B7077">
        <w:rPr>
          <w:rFonts w:ascii="Times New Roman" w:eastAsia="Times New Roman" w:hAnsi="Times New Roman" w:cs="Times New Roman"/>
          <w:b/>
          <w:bCs/>
          <w:color w:val="000000"/>
          <w:sz w:val="28"/>
          <w:szCs w:val="28"/>
          <w:bdr w:val="none" w:sz="0" w:space="0" w:color="auto" w:frame="1"/>
          <w:lang w:eastAsia="ru-RU"/>
        </w:rPr>
        <w:t>територіальній громаді</w:t>
      </w:r>
    </w:p>
    <w:tbl>
      <w:tblPr>
        <w:tblW w:w="9285" w:type="dxa"/>
        <w:tblCellMar>
          <w:left w:w="0" w:type="dxa"/>
          <w:right w:w="0" w:type="dxa"/>
        </w:tblCellMar>
        <w:tblLook w:val="04A0" w:firstRow="1" w:lastRow="0" w:firstColumn="1" w:lastColumn="0" w:noHBand="0" w:noVBand="1"/>
      </w:tblPr>
      <w:tblGrid>
        <w:gridCol w:w="582"/>
        <w:gridCol w:w="1899"/>
        <w:gridCol w:w="4111"/>
        <w:gridCol w:w="2693"/>
      </w:tblGrid>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Pr="004B7077" w:rsidRDefault="00085365" w:rsidP="009E113F">
            <w:pPr>
              <w:spacing w:beforeAutospacing="1" w:after="0" w:afterAutospacing="1" w:line="240" w:lineRule="auto"/>
              <w:jc w:val="center"/>
              <w:rPr>
                <w:rFonts w:ascii="Times New Roman" w:eastAsia="Times New Roman" w:hAnsi="Times New Roman" w:cs="Times New Roman"/>
                <w:sz w:val="24"/>
                <w:szCs w:val="24"/>
                <w:lang w:eastAsia="ru-RU"/>
              </w:rPr>
            </w:pPr>
            <w:r w:rsidRPr="004B7077">
              <w:rPr>
                <w:rFonts w:ascii="Times New Roman" w:eastAsia="Times New Roman" w:hAnsi="Times New Roman" w:cs="Times New Roman"/>
                <w:sz w:val="26"/>
                <w:szCs w:val="26"/>
                <w:bdr w:val="none" w:sz="0" w:space="0" w:color="auto" w:frame="1"/>
                <w:lang w:eastAsia="ru-RU"/>
              </w:rPr>
              <w:t>№</w:t>
            </w:r>
          </w:p>
          <w:p w:rsidR="00085365" w:rsidRPr="004B7077" w:rsidRDefault="00085365" w:rsidP="009E113F">
            <w:pPr>
              <w:spacing w:beforeAutospacing="1" w:after="0" w:afterAutospacing="1" w:line="240" w:lineRule="auto"/>
              <w:jc w:val="center"/>
              <w:rPr>
                <w:rFonts w:ascii="Times New Roman" w:eastAsia="Times New Roman" w:hAnsi="Times New Roman" w:cs="Times New Roman"/>
                <w:sz w:val="24"/>
                <w:szCs w:val="24"/>
                <w:lang w:eastAsia="ru-RU"/>
              </w:rPr>
            </w:pPr>
            <w:r w:rsidRPr="004B7077">
              <w:rPr>
                <w:rFonts w:ascii="Times New Roman" w:eastAsia="Times New Roman" w:hAnsi="Times New Roman" w:cs="Times New Roman"/>
                <w:sz w:val="26"/>
                <w:szCs w:val="26"/>
                <w:bdr w:val="none" w:sz="0" w:space="0" w:color="auto" w:frame="1"/>
                <w:lang w:eastAsia="ru-RU"/>
              </w:rPr>
              <w:t>з/п</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4B7077" w:rsidRDefault="00085365" w:rsidP="009E113F">
            <w:pPr>
              <w:spacing w:beforeAutospacing="1" w:after="0" w:afterAutospacing="1" w:line="240" w:lineRule="auto"/>
              <w:jc w:val="center"/>
              <w:rPr>
                <w:rFonts w:ascii="Times New Roman" w:eastAsia="Times New Roman" w:hAnsi="Times New Roman" w:cs="Times New Roman"/>
                <w:sz w:val="24"/>
                <w:szCs w:val="24"/>
                <w:lang w:eastAsia="ru-RU"/>
              </w:rPr>
            </w:pPr>
            <w:r w:rsidRPr="004B7077">
              <w:rPr>
                <w:rFonts w:ascii="Times New Roman" w:eastAsia="Times New Roman" w:hAnsi="Times New Roman" w:cs="Times New Roman"/>
                <w:sz w:val="26"/>
                <w:szCs w:val="26"/>
                <w:bdr w:val="none" w:sz="0" w:space="0" w:color="auto" w:frame="1"/>
                <w:lang w:eastAsia="ru-RU"/>
              </w:rPr>
              <w:t>Назва населеного пункту</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4B7077" w:rsidRDefault="00085365" w:rsidP="009E113F">
            <w:pPr>
              <w:spacing w:beforeAutospacing="1" w:after="0" w:afterAutospacing="1" w:line="240" w:lineRule="auto"/>
              <w:jc w:val="center"/>
              <w:rPr>
                <w:rFonts w:ascii="Times New Roman" w:eastAsia="Times New Roman" w:hAnsi="Times New Roman" w:cs="Times New Roman"/>
                <w:sz w:val="24"/>
                <w:szCs w:val="24"/>
                <w:lang w:eastAsia="ru-RU"/>
              </w:rPr>
            </w:pPr>
            <w:r w:rsidRPr="004B7077">
              <w:rPr>
                <w:rFonts w:ascii="Times New Roman" w:eastAsia="Times New Roman" w:hAnsi="Times New Roman" w:cs="Times New Roman"/>
                <w:sz w:val="26"/>
                <w:szCs w:val="26"/>
                <w:bdr w:val="none" w:sz="0" w:space="0" w:color="auto" w:frame="1"/>
                <w:lang w:eastAsia="ru-RU"/>
              </w:rPr>
              <w:t>Адреса розміщення консультаційного пункту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4B7077" w:rsidRDefault="00085365" w:rsidP="009E113F">
            <w:pPr>
              <w:spacing w:beforeAutospacing="1" w:after="0" w:afterAutospacing="1" w:line="240" w:lineRule="auto"/>
              <w:jc w:val="center"/>
              <w:rPr>
                <w:rFonts w:ascii="Times New Roman" w:eastAsia="Times New Roman" w:hAnsi="Times New Roman" w:cs="Times New Roman"/>
                <w:sz w:val="24"/>
                <w:szCs w:val="24"/>
                <w:lang w:eastAsia="ru-RU"/>
              </w:rPr>
            </w:pPr>
            <w:r w:rsidRPr="004B7077">
              <w:rPr>
                <w:rFonts w:ascii="Times New Roman" w:eastAsia="Times New Roman" w:hAnsi="Times New Roman" w:cs="Times New Roman"/>
                <w:sz w:val="26"/>
                <w:szCs w:val="26"/>
                <w:bdr w:val="none" w:sz="0" w:space="0" w:color="auto" w:frame="1"/>
                <w:lang w:eastAsia="ru-RU"/>
              </w:rPr>
              <w:t>Відповідальна особа за роботу пункту</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1</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м. Калуш</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eastAsia="ru-RU"/>
              </w:rPr>
            </w:pPr>
            <w:r w:rsidRPr="00F404A8">
              <w:rPr>
                <w:rFonts w:ascii="Times New Roman" w:hAnsi="Times New Roman" w:cs="Times New Roman"/>
                <w:color w:val="000000"/>
                <w:sz w:val="26"/>
                <w:szCs w:val="26"/>
                <w:lang w:val="uk-UA"/>
              </w:rPr>
              <w:t xml:space="preserve">м. Калуш, вул. </w:t>
            </w:r>
            <w:r>
              <w:rPr>
                <w:rFonts w:ascii="Times New Roman" w:hAnsi="Times New Roman" w:cs="Times New Roman"/>
                <w:color w:val="000000"/>
                <w:sz w:val="26"/>
                <w:szCs w:val="26"/>
                <w:lang w:val="uk-UA"/>
              </w:rPr>
              <w:t>Степана Бандери, 28 приміщення управління з питань надзвичайних ситуацій Калуської міської ради</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eastAsia="ru-RU"/>
              </w:rPr>
            </w:pPr>
            <w:r>
              <w:rPr>
                <w:rFonts w:ascii="Times New Roman" w:hAnsi="Times New Roman" w:cs="Times New Roman"/>
                <w:sz w:val="26"/>
                <w:szCs w:val="26"/>
                <w:lang w:val="uk-UA"/>
              </w:rPr>
              <w:t>Борик                      Любомир Володимирович</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2</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Кропивник</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Кропивник, вул. Січових Стрільців, 6</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Бреславська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Надія Анатоліївна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3</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Мостище</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с. Мостище, </w:t>
            </w:r>
            <w:r w:rsidRPr="00F404A8">
              <w:rPr>
                <w:rFonts w:ascii="Times New Roman" w:hAnsi="Times New Roman" w:cs="Times New Roman"/>
                <w:color w:val="000000"/>
                <w:sz w:val="26"/>
                <w:szCs w:val="26"/>
                <w:lang w:val="uk-UA"/>
              </w:rPr>
              <w:t>вул. Стуса, 1</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Тихоненко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Оксана Ярославівна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4</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Сівка-Калуська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Сівка-Калуська, вул. Івана Франка, 57</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Корнійчук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Ірина Михайлівна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5</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Вістова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Вістова, вул. Шевченка, 36</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Мельник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Наталія Миколаївна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6</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Студінка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Студінка, вул. П. Мирного, 10</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Богдан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Оксана Іванівна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7</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Пійло</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Пійло, вул. Грушевського, 85</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jc w:val="center"/>
              <w:rPr>
                <w:rFonts w:ascii="Times New Roman" w:hAnsi="Times New Roman" w:cs="Times New Roman"/>
                <w:sz w:val="26"/>
                <w:szCs w:val="26"/>
                <w:lang w:val="uk-UA"/>
              </w:rPr>
            </w:pPr>
            <w:r>
              <w:rPr>
                <w:rFonts w:ascii="Times New Roman" w:hAnsi="Times New Roman" w:cs="Times New Roman"/>
                <w:sz w:val="26"/>
                <w:szCs w:val="26"/>
                <w:lang w:val="uk-UA"/>
              </w:rPr>
              <w:t>Семанів                         Діана Володимирівна</w:t>
            </w:r>
          </w:p>
          <w:p w:rsidR="00085365" w:rsidRPr="00AE08BA" w:rsidRDefault="00085365" w:rsidP="009E113F">
            <w:pPr>
              <w:jc w:val="center"/>
              <w:rPr>
                <w:rFonts w:ascii="Times New Roman" w:hAnsi="Times New Roman" w:cs="Times New Roman"/>
                <w:sz w:val="26"/>
                <w:szCs w:val="26"/>
                <w:lang w:val="uk-UA"/>
              </w:rPr>
            </w:pP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8</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Копанки</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Копанки, вул. Івасюка, 13</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60672" w:rsidRDefault="00085365" w:rsidP="009E113F">
            <w:pPr>
              <w:jc w:val="center"/>
              <w:rPr>
                <w:rFonts w:ascii="Times New Roman" w:hAnsi="Times New Roman" w:cs="Times New Roman"/>
                <w:color w:val="FF0000"/>
                <w:sz w:val="26"/>
                <w:szCs w:val="26"/>
                <w:lang w:val="uk-UA"/>
              </w:rPr>
            </w:pPr>
            <w:r>
              <w:rPr>
                <w:rFonts w:ascii="Times New Roman" w:hAnsi="Times New Roman" w:cs="Times New Roman"/>
                <w:sz w:val="26"/>
                <w:szCs w:val="26"/>
                <w:lang w:val="uk-UA"/>
              </w:rPr>
              <w:t xml:space="preserve">Рожевич                                   </w:t>
            </w:r>
            <w:r w:rsidRPr="00A60672">
              <w:rPr>
                <w:rFonts w:ascii="Times New Roman" w:hAnsi="Times New Roman" w:cs="Times New Roman"/>
                <w:sz w:val="26"/>
                <w:szCs w:val="26"/>
                <w:lang w:val="uk-UA"/>
              </w:rPr>
              <w:t>Тетяна Василівна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9</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Тужилів</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с. Тужилів, </w:t>
            </w:r>
            <w:r w:rsidRPr="00F404A8">
              <w:rPr>
                <w:rFonts w:ascii="Times New Roman" w:hAnsi="Times New Roman" w:cs="Times New Roman"/>
                <w:color w:val="000000"/>
                <w:sz w:val="26"/>
                <w:szCs w:val="26"/>
                <w:lang w:val="uk-UA"/>
              </w:rPr>
              <w:t>вул. Б. Хмельницького, 16</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Фі</w:t>
            </w:r>
            <w:r>
              <w:rPr>
                <w:rFonts w:ascii="Times New Roman" w:hAnsi="Times New Roman" w:cs="Times New Roman"/>
                <w:sz w:val="26"/>
                <w:szCs w:val="26"/>
                <w:lang w:val="uk-UA"/>
              </w:rPr>
              <w:t>т</w:t>
            </w:r>
            <w:r w:rsidRPr="00AE08BA">
              <w:rPr>
                <w:rFonts w:ascii="Times New Roman" w:hAnsi="Times New Roman" w:cs="Times New Roman"/>
                <w:sz w:val="26"/>
                <w:szCs w:val="26"/>
                <w:lang w:val="uk-UA"/>
              </w:rPr>
              <w:t xml:space="preserve">як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Зеновія Василівна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lastRenderedPageBreak/>
              <w:t>10</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Боднарів</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Боднарів, вул. Шевченка, 1</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Старчевський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Роман Іванович</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11</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Ріп’янка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Ріп’янка, вул. Б. Хмельницького, 16</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Мельник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Світлана Омелянівна</w:t>
            </w:r>
          </w:p>
        </w:tc>
      </w:tr>
      <w:tr w:rsidR="00085365" w:rsidRPr="004B7077" w:rsidTr="009E113F">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Pr>
                <w:rFonts w:ascii="Times New Roman" w:eastAsia="Times New Roman" w:hAnsi="Times New Roman" w:cs="Times New Roman"/>
                <w:sz w:val="26"/>
                <w:szCs w:val="26"/>
                <w:bdr w:val="none" w:sz="0" w:space="0" w:color="auto" w:frame="1"/>
                <w:lang w:val="uk-UA" w:eastAsia="ru-RU"/>
              </w:rPr>
              <w:t>12</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Default="00085365" w:rsidP="009E113F">
            <w:pPr>
              <w:spacing w:beforeAutospacing="1" w:after="0" w:afterAutospacing="1" w:line="240" w:lineRule="auto"/>
              <w:jc w:val="center"/>
              <w:rPr>
                <w:rFonts w:ascii="Times New Roman" w:eastAsia="Times New Roman" w:hAnsi="Times New Roman" w:cs="Times New Roman"/>
                <w:sz w:val="26"/>
                <w:szCs w:val="26"/>
                <w:bdr w:val="none" w:sz="0" w:space="0" w:color="auto" w:frame="1"/>
                <w:lang w:val="uk-UA" w:eastAsia="ru-RU"/>
              </w:rPr>
            </w:pPr>
            <w:r w:rsidRPr="00F404A8">
              <w:rPr>
                <w:rFonts w:ascii="Times New Roman" w:hAnsi="Times New Roman" w:cs="Times New Roman"/>
                <w:color w:val="000000"/>
                <w:sz w:val="26"/>
                <w:szCs w:val="26"/>
                <w:lang w:val="uk-UA"/>
              </w:rPr>
              <w:t>с. Голинь</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F404A8" w:rsidRDefault="00085365" w:rsidP="009E113F">
            <w:pPr>
              <w:jc w:val="center"/>
              <w:rPr>
                <w:rFonts w:ascii="Times New Roman" w:hAnsi="Times New Roman" w:cs="Times New Roman"/>
                <w:color w:val="000000"/>
                <w:sz w:val="26"/>
                <w:szCs w:val="26"/>
                <w:lang w:val="uk-UA"/>
              </w:rPr>
            </w:pPr>
            <w:r w:rsidRPr="00F404A8">
              <w:rPr>
                <w:rFonts w:ascii="Times New Roman" w:hAnsi="Times New Roman" w:cs="Times New Roman"/>
                <w:color w:val="000000"/>
                <w:sz w:val="26"/>
                <w:szCs w:val="26"/>
                <w:lang w:val="uk-UA"/>
              </w:rPr>
              <w:t>с. Голинь, вул. 600-річчя Голиня, 18</w:t>
            </w:r>
            <w:r>
              <w:rPr>
                <w:rFonts w:ascii="Times New Roman" w:hAnsi="Times New Roman" w:cs="Times New Roman"/>
                <w:color w:val="000000"/>
                <w:sz w:val="26"/>
                <w:szCs w:val="26"/>
                <w:lang w:val="uk-UA"/>
              </w:rPr>
              <w:t>,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085365" w:rsidRPr="00AE08BA" w:rsidRDefault="00085365" w:rsidP="009E113F">
            <w:pPr>
              <w:jc w:val="center"/>
              <w:rPr>
                <w:rFonts w:ascii="Times New Roman" w:hAnsi="Times New Roman" w:cs="Times New Roman"/>
                <w:sz w:val="26"/>
                <w:szCs w:val="26"/>
                <w:lang w:val="uk-UA"/>
              </w:rPr>
            </w:pPr>
            <w:r w:rsidRPr="00AE08BA">
              <w:rPr>
                <w:rFonts w:ascii="Times New Roman" w:hAnsi="Times New Roman" w:cs="Times New Roman"/>
                <w:sz w:val="26"/>
                <w:szCs w:val="26"/>
                <w:lang w:val="uk-UA"/>
              </w:rPr>
              <w:t xml:space="preserve">Когут </w:t>
            </w:r>
            <w:r>
              <w:rPr>
                <w:rFonts w:ascii="Times New Roman" w:hAnsi="Times New Roman" w:cs="Times New Roman"/>
                <w:sz w:val="26"/>
                <w:szCs w:val="26"/>
                <w:lang w:val="uk-UA"/>
              </w:rPr>
              <w:t xml:space="preserve">                                   </w:t>
            </w:r>
            <w:r w:rsidRPr="00AE08BA">
              <w:rPr>
                <w:rFonts w:ascii="Times New Roman" w:hAnsi="Times New Roman" w:cs="Times New Roman"/>
                <w:sz w:val="26"/>
                <w:szCs w:val="26"/>
                <w:lang w:val="uk-UA"/>
              </w:rPr>
              <w:t>Надія Михайлівна</w:t>
            </w:r>
          </w:p>
        </w:tc>
      </w:tr>
    </w:tbl>
    <w:p w:rsidR="00085365" w:rsidRDefault="00085365" w:rsidP="00085365">
      <w:pPr>
        <w:shd w:val="clear" w:color="auto" w:fill="FFFFFF"/>
        <w:spacing w:after="0" w:line="240" w:lineRule="auto"/>
        <w:jc w:val="center"/>
        <w:rPr>
          <w:rFonts w:ascii="Times" w:eastAsia="Times New Roman" w:hAnsi="Times" w:cs="Times"/>
          <w:b/>
          <w:bCs/>
          <w:color w:val="000000"/>
          <w:sz w:val="26"/>
          <w:szCs w:val="26"/>
          <w:bdr w:val="none" w:sz="0" w:space="0" w:color="auto" w:frame="1"/>
          <w:lang w:val="uk-UA" w:eastAsia="ru-RU"/>
        </w:rPr>
      </w:pPr>
    </w:p>
    <w:p w:rsidR="00085365" w:rsidRDefault="00085365" w:rsidP="00085365">
      <w:pPr>
        <w:shd w:val="clear" w:color="auto" w:fill="FFFFFF"/>
        <w:spacing w:after="0" w:line="240" w:lineRule="auto"/>
        <w:jc w:val="center"/>
        <w:rPr>
          <w:rFonts w:ascii="Times" w:eastAsia="Times New Roman" w:hAnsi="Times" w:cs="Times"/>
          <w:b/>
          <w:bCs/>
          <w:color w:val="000000"/>
          <w:sz w:val="26"/>
          <w:szCs w:val="26"/>
          <w:bdr w:val="none" w:sz="0" w:space="0" w:color="auto" w:frame="1"/>
          <w:lang w:val="uk-UA" w:eastAsia="ru-RU"/>
        </w:rPr>
      </w:pPr>
    </w:p>
    <w:p w:rsidR="00085365" w:rsidRPr="00622369" w:rsidRDefault="00085365" w:rsidP="00085365">
      <w:pPr>
        <w:jc w:val="both"/>
        <w:rPr>
          <w:rFonts w:ascii="Times New Roman" w:hAnsi="Times New Roman"/>
          <w:sz w:val="28"/>
          <w:szCs w:val="28"/>
        </w:rPr>
      </w:pPr>
      <w:r w:rsidRPr="00622369">
        <w:rPr>
          <w:rFonts w:ascii="Times New Roman" w:hAnsi="Times New Roman"/>
          <w:sz w:val="28"/>
          <w:szCs w:val="28"/>
        </w:rPr>
        <w:t>К</w:t>
      </w:r>
      <w:r>
        <w:rPr>
          <w:rFonts w:ascii="Times New Roman" w:hAnsi="Times New Roman"/>
          <w:sz w:val="28"/>
          <w:szCs w:val="28"/>
        </w:rPr>
        <w:t>еруючий справами виконкому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22369">
        <w:rPr>
          <w:rFonts w:ascii="Times New Roman" w:hAnsi="Times New Roman"/>
          <w:sz w:val="28"/>
          <w:szCs w:val="28"/>
        </w:rPr>
        <w:t>Олег САВКА</w:t>
      </w:r>
    </w:p>
    <w:p w:rsidR="00085365" w:rsidRDefault="00085365" w:rsidP="00085365">
      <w:pPr>
        <w:shd w:val="clear" w:color="auto" w:fill="FFFFFF"/>
        <w:spacing w:after="0" w:line="240" w:lineRule="auto"/>
        <w:jc w:val="center"/>
        <w:rPr>
          <w:rFonts w:ascii="Times" w:eastAsia="Times New Roman" w:hAnsi="Times" w:cs="Times"/>
          <w:b/>
          <w:bCs/>
          <w:color w:val="000000"/>
          <w:sz w:val="26"/>
          <w:szCs w:val="26"/>
          <w:bdr w:val="none" w:sz="0" w:space="0" w:color="auto" w:frame="1"/>
          <w:lang w:val="uk-UA" w:eastAsia="ru-RU"/>
        </w:rPr>
      </w:pPr>
    </w:p>
    <w:p w:rsidR="00085365" w:rsidRPr="004B7077" w:rsidRDefault="00085365" w:rsidP="00085365">
      <w:pPr>
        <w:pageBreakBefore/>
        <w:spacing w:after="0"/>
        <w:ind w:left="5529" w:firstLine="425"/>
        <w:jc w:val="both"/>
        <w:rPr>
          <w:rFonts w:ascii="Times New Roman" w:hAnsi="Times New Roman" w:cs="Times New Roman"/>
          <w:sz w:val="28"/>
          <w:szCs w:val="28"/>
          <w:lang w:val="uk-UA"/>
        </w:rPr>
      </w:pPr>
      <w:r w:rsidRPr="00E52EF0">
        <w:rPr>
          <w:rFonts w:ascii="Times New Roman" w:hAnsi="Times New Roman" w:cs="Times New Roman"/>
          <w:sz w:val="28"/>
          <w:szCs w:val="28"/>
          <w:lang w:eastAsia="zh-CN"/>
        </w:rPr>
        <w:lastRenderedPageBreak/>
        <w:t xml:space="preserve">Додаток </w:t>
      </w:r>
      <w:r>
        <w:rPr>
          <w:rFonts w:ascii="Times New Roman" w:hAnsi="Times New Roman" w:cs="Times New Roman"/>
          <w:sz w:val="28"/>
          <w:szCs w:val="28"/>
          <w:lang w:val="uk-UA" w:eastAsia="zh-CN"/>
        </w:rPr>
        <w:t>2</w:t>
      </w:r>
    </w:p>
    <w:p w:rsidR="00085365" w:rsidRPr="00E52EF0" w:rsidRDefault="00085365" w:rsidP="00085365">
      <w:pPr>
        <w:spacing w:after="0"/>
        <w:ind w:left="5529"/>
        <w:rPr>
          <w:rFonts w:ascii="Times New Roman" w:hAnsi="Times New Roman" w:cs="Times New Roman"/>
          <w:sz w:val="28"/>
          <w:szCs w:val="28"/>
        </w:rPr>
      </w:pPr>
      <w:r w:rsidRPr="00E52EF0">
        <w:rPr>
          <w:rFonts w:ascii="Times New Roman" w:hAnsi="Times New Roman" w:cs="Times New Roman"/>
          <w:sz w:val="28"/>
          <w:szCs w:val="28"/>
          <w:lang w:eastAsia="zh-CN"/>
        </w:rPr>
        <w:t>до рішення виконавчого комітету</w:t>
      </w:r>
      <w:r>
        <w:rPr>
          <w:rFonts w:ascii="Times New Roman" w:hAnsi="Times New Roman" w:cs="Times New Roman"/>
          <w:sz w:val="28"/>
          <w:szCs w:val="28"/>
          <w:lang w:val="uk-UA" w:eastAsia="zh-CN"/>
        </w:rPr>
        <w:t xml:space="preserve"> </w:t>
      </w:r>
      <w:r>
        <w:rPr>
          <w:rFonts w:ascii="Times New Roman" w:hAnsi="Times New Roman" w:cs="Times New Roman"/>
          <w:sz w:val="28"/>
          <w:szCs w:val="28"/>
          <w:lang w:eastAsia="zh-CN"/>
        </w:rPr>
        <w:t xml:space="preserve"> </w:t>
      </w:r>
      <w:r w:rsidRPr="00E52EF0">
        <w:rPr>
          <w:rFonts w:ascii="Times New Roman" w:hAnsi="Times New Roman" w:cs="Times New Roman"/>
          <w:sz w:val="28"/>
          <w:szCs w:val="28"/>
          <w:lang w:eastAsia="zh-CN"/>
        </w:rPr>
        <w:t xml:space="preserve">міської ради </w:t>
      </w:r>
    </w:p>
    <w:p w:rsidR="00085365" w:rsidRDefault="00085365" w:rsidP="00085365">
      <w:pPr>
        <w:shd w:val="clear" w:color="auto" w:fill="FFFFFF"/>
        <w:spacing w:after="0" w:line="240" w:lineRule="auto"/>
        <w:jc w:val="center"/>
        <w:rPr>
          <w:rFonts w:ascii="Times" w:eastAsia="Times New Roman" w:hAnsi="Times" w:cs="Times"/>
          <w:b/>
          <w:bCs/>
          <w:color w:val="000000"/>
          <w:sz w:val="26"/>
          <w:szCs w:val="26"/>
          <w:bdr w:val="none" w:sz="0" w:space="0" w:color="auto" w:frame="1"/>
          <w:lang w:val="uk-UA" w:eastAsia="ru-RU"/>
        </w:rPr>
      </w:pPr>
      <w:r>
        <w:rPr>
          <w:rFonts w:ascii="Times New Roman" w:hAnsi="Times New Roman" w:cs="Times New Roman"/>
          <w:color w:val="000000"/>
          <w:sz w:val="28"/>
          <w:szCs w:val="28"/>
          <w:lang w:val="uk-UA" w:eastAsia="zh-CN"/>
        </w:rPr>
        <w:t xml:space="preserve">                                                                 </w:t>
      </w:r>
      <w:r>
        <w:rPr>
          <w:rFonts w:ascii="Times New Roman" w:hAnsi="Times New Roman" w:cs="Times New Roman"/>
          <w:color w:val="000000"/>
          <w:sz w:val="28"/>
          <w:szCs w:val="28"/>
          <w:lang w:eastAsia="zh-CN"/>
        </w:rPr>
        <w:t>__</w:t>
      </w:r>
      <w:r w:rsidRPr="00E52EF0">
        <w:rPr>
          <w:rFonts w:ascii="Times New Roman" w:hAnsi="Times New Roman" w:cs="Times New Roman"/>
          <w:color w:val="000000"/>
          <w:sz w:val="28"/>
          <w:szCs w:val="28"/>
          <w:lang w:eastAsia="zh-CN"/>
        </w:rPr>
        <w:t>___________ №_______</w:t>
      </w:r>
    </w:p>
    <w:p w:rsidR="00085365" w:rsidRPr="004B7077" w:rsidRDefault="00085365" w:rsidP="00085365">
      <w:pPr>
        <w:shd w:val="clear" w:color="auto" w:fill="FFFFFF"/>
        <w:spacing w:after="0" w:line="240" w:lineRule="auto"/>
        <w:jc w:val="center"/>
        <w:rPr>
          <w:rFonts w:ascii="Times" w:eastAsia="Times New Roman" w:hAnsi="Times" w:cs="Times"/>
          <w:b/>
          <w:bCs/>
          <w:color w:val="000000"/>
          <w:sz w:val="26"/>
          <w:szCs w:val="26"/>
          <w:bdr w:val="none" w:sz="0" w:space="0" w:color="auto" w:frame="1"/>
          <w:lang w:val="uk-UA" w:eastAsia="ru-RU"/>
        </w:rPr>
      </w:pPr>
    </w:p>
    <w:p w:rsidR="00085365" w:rsidRPr="009A1D06" w:rsidRDefault="00085365" w:rsidP="00085365">
      <w:pPr>
        <w:shd w:val="clear" w:color="auto" w:fill="FFFFFF"/>
        <w:spacing w:after="0" w:line="240" w:lineRule="auto"/>
        <w:jc w:val="center"/>
        <w:rPr>
          <w:rFonts w:ascii="Arial" w:eastAsia="Times New Roman" w:hAnsi="Arial" w:cs="Arial"/>
          <w:color w:val="1D1D1B"/>
          <w:sz w:val="17"/>
          <w:szCs w:val="17"/>
          <w:lang w:eastAsia="ru-RU"/>
        </w:rPr>
      </w:pPr>
      <w:r w:rsidRPr="009A1D06">
        <w:rPr>
          <w:rFonts w:ascii="Times" w:eastAsia="Times New Roman" w:hAnsi="Times" w:cs="Times"/>
          <w:b/>
          <w:bCs/>
          <w:color w:val="000000"/>
          <w:sz w:val="26"/>
          <w:szCs w:val="26"/>
          <w:bdr w:val="none" w:sz="0" w:space="0" w:color="auto" w:frame="1"/>
          <w:lang w:eastAsia="ru-RU"/>
        </w:rPr>
        <w:t>ПОЛОЖЕННЯ</w:t>
      </w:r>
    </w:p>
    <w:p w:rsidR="00085365" w:rsidRPr="007135E1" w:rsidRDefault="00085365" w:rsidP="00085365">
      <w:pPr>
        <w:shd w:val="clear" w:color="auto" w:fill="FFFFFF"/>
        <w:spacing w:after="0" w:line="240" w:lineRule="auto"/>
        <w:jc w:val="center"/>
        <w:rPr>
          <w:rFonts w:ascii="Arial" w:eastAsia="Times New Roman" w:hAnsi="Arial" w:cs="Arial"/>
          <w:color w:val="1D1D1B"/>
          <w:sz w:val="17"/>
          <w:szCs w:val="17"/>
          <w:lang w:val="uk-UA" w:eastAsia="ru-RU"/>
        </w:rPr>
      </w:pPr>
      <w:r w:rsidRPr="009A1D06">
        <w:rPr>
          <w:rFonts w:ascii="Times" w:eastAsia="Times New Roman" w:hAnsi="Times" w:cs="Times"/>
          <w:b/>
          <w:bCs/>
          <w:color w:val="000000"/>
          <w:sz w:val="26"/>
          <w:szCs w:val="26"/>
          <w:bdr w:val="none" w:sz="0" w:space="0" w:color="auto" w:frame="1"/>
          <w:lang w:eastAsia="ru-RU"/>
        </w:rPr>
        <w:t>про організацію роботи консультаційних пунктів для надання населенню за місцем проживання інформації</w:t>
      </w:r>
      <w:r w:rsidRPr="009A1D06">
        <w:rPr>
          <w:rFonts w:ascii="Times" w:eastAsia="Times New Roman" w:hAnsi="Times" w:cs="Times"/>
          <w:b/>
          <w:bCs/>
          <w:color w:val="FF0000"/>
          <w:sz w:val="26"/>
          <w:szCs w:val="26"/>
          <w:bdr w:val="none" w:sz="0" w:space="0" w:color="auto" w:frame="1"/>
          <w:lang w:eastAsia="ru-RU"/>
        </w:rPr>
        <w:t> </w:t>
      </w:r>
      <w:r w:rsidRPr="009A1D06">
        <w:rPr>
          <w:rFonts w:ascii="Times" w:eastAsia="Times New Roman" w:hAnsi="Times" w:cs="Times"/>
          <w:b/>
          <w:bCs/>
          <w:color w:val="000000"/>
          <w:sz w:val="26"/>
          <w:szCs w:val="26"/>
          <w:bdr w:val="none" w:sz="0" w:space="0" w:color="auto" w:frame="1"/>
          <w:lang w:eastAsia="ru-RU"/>
        </w:rPr>
        <w:t>з питань цивільного захисту</w:t>
      </w:r>
      <w:r>
        <w:rPr>
          <w:rFonts w:ascii="Times" w:eastAsia="Times New Roman" w:hAnsi="Times" w:cs="Times"/>
          <w:b/>
          <w:bCs/>
          <w:color w:val="000000"/>
          <w:sz w:val="26"/>
          <w:szCs w:val="26"/>
          <w:bdr w:val="none" w:sz="0" w:space="0" w:color="auto" w:frame="1"/>
          <w:lang w:val="uk-UA" w:eastAsia="ru-RU"/>
        </w:rPr>
        <w:t xml:space="preserve"> у</w:t>
      </w:r>
    </w:p>
    <w:p w:rsidR="00085365" w:rsidRPr="007135E1" w:rsidRDefault="00085365" w:rsidP="00085365">
      <w:pPr>
        <w:shd w:val="clear" w:color="auto" w:fill="FFFFFF"/>
        <w:spacing w:after="0" w:line="240" w:lineRule="auto"/>
        <w:jc w:val="center"/>
        <w:rPr>
          <w:rFonts w:ascii="Arial" w:eastAsia="Times New Roman" w:hAnsi="Arial" w:cs="Arial"/>
          <w:color w:val="1D1D1B"/>
          <w:sz w:val="17"/>
          <w:szCs w:val="17"/>
          <w:lang w:val="uk-UA" w:eastAsia="ru-RU"/>
        </w:rPr>
      </w:pPr>
      <w:r>
        <w:rPr>
          <w:rFonts w:ascii="Times" w:eastAsia="Times New Roman" w:hAnsi="Times" w:cs="Times"/>
          <w:b/>
          <w:bCs/>
          <w:color w:val="000000"/>
          <w:sz w:val="26"/>
          <w:szCs w:val="26"/>
          <w:bdr w:val="none" w:sz="0" w:space="0" w:color="auto" w:frame="1"/>
          <w:lang w:val="uk-UA" w:eastAsia="ru-RU"/>
        </w:rPr>
        <w:t xml:space="preserve">Калуській міській </w:t>
      </w:r>
      <w:r w:rsidRPr="009A1D06">
        <w:rPr>
          <w:rFonts w:ascii="Times" w:eastAsia="Times New Roman" w:hAnsi="Times" w:cs="Times"/>
          <w:b/>
          <w:bCs/>
          <w:color w:val="000000"/>
          <w:sz w:val="26"/>
          <w:szCs w:val="26"/>
          <w:bdr w:val="none" w:sz="0" w:space="0" w:color="auto" w:frame="1"/>
          <w:lang w:eastAsia="ru-RU"/>
        </w:rPr>
        <w:t>територіальн</w:t>
      </w:r>
      <w:r>
        <w:rPr>
          <w:rFonts w:ascii="Times" w:eastAsia="Times New Roman" w:hAnsi="Times" w:cs="Times"/>
          <w:b/>
          <w:bCs/>
          <w:color w:val="000000"/>
          <w:sz w:val="26"/>
          <w:szCs w:val="26"/>
          <w:bdr w:val="none" w:sz="0" w:space="0" w:color="auto" w:frame="1"/>
          <w:lang w:val="uk-UA" w:eastAsia="ru-RU"/>
        </w:rPr>
        <w:t>ій</w:t>
      </w:r>
      <w:r w:rsidRPr="009A1D06">
        <w:rPr>
          <w:rFonts w:ascii="Times" w:eastAsia="Times New Roman" w:hAnsi="Times" w:cs="Times"/>
          <w:b/>
          <w:bCs/>
          <w:color w:val="000000"/>
          <w:sz w:val="26"/>
          <w:szCs w:val="26"/>
          <w:bdr w:val="none" w:sz="0" w:space="0" w:color="auto" w:frame="1"/>
          <w:lang w:eastAsia="ru-RU"/>
        </w:rPr>
        <w:t xml:space="preserve"> громад</w:t>
      </w:r>
      <w:r>
        <w:rPr>
          <w:rFonts w:ascii="Times" w:eastAsia="Times New Roman" w:hAnsi="Times" w:cs="Times"/>
          <w:b/>
          <w:bCs/>
          <w:color w:val="000000"/>
          <w:sz w:val="26"/>
          <w:szCs w:val="26"/>
          <w:bdr w:val="none" w:sz="0" w:space="0" w:color="auto" w:frame="1"/>
          <w:lang w:val="uk-UA" w:eastAsia="ru-RU"/>
        </w:rPr>
        <w:t>і</w:t>
      </w:r>
    </w:p>
    <w:p w:rsidR="00085365" w:rsidRPr="009A1D06" w:rsidRDefault="00085365" w:rsidP="00085365">
      <w:pPr>
        <w:shd w:val="clear" w:color="auto" w:fill="FFFFFF"/>
        <w:spacing w:before="152" w:after="152" w:line="240" w:lineRule="auto"/>
        <w:jc w:val="center"/>
        <w:rPr>
          <w:rFonts w:ascii="Arial" w:eastAsia="Times New Roman" w:hAnsi="Arial" w:cs="Arial"/>
          <w:color w:val="1D1D1B"/>
          <w:sz w:val="17"/>
          <w:szCs w:val="17"/>
          <w:lang w:eastAsia="ru-RU"/>
        </w:rPr>
      </w:pPr>
      <w:r w:rsidRPr="009A1D06">
        <w:rPr>
          <w:rFonts w:ascii="Arial" w:eastAsia="Times New Roman" w:hAnsi="Arial" w:cs="Arial"/>
          <w:color w:val="1D1D1B"/>
          <w:sz w:val="17"/>
          <w:szCs w:val="17"/>
          <w:lang w:eastAsia="ru-RU"/>
        </w:rPr>
        <w:t> </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b/>
          <w:bCs/>
          <w:color w:val="000000"/>
          <w:sz w:val="26"/>
          <w:szCs w:val="26"/>
          <w:bdr w:val="none" w:sz="0" w:space="0" w:color="auto" w:frame="1"/>
          <w:lang w:eastAsia="ru-RU"/>
        </w:rPr>
        <w:t>І. Загальні положення.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lang w:val="uk-UA" w:eastAsia="ru-RU"/>
        </w:rPr>
        <w:t xml:space="preserve">1.1. </w:t>
      </w:r>
      <w:r w:rsidRPr="009A1D06">
        <w:rPr>
          <w:rFonts w:ascii="Times" w:eastAsia="Times New Roman" w:hAnsi="Times" w:cs="Times"/>
          <w:color w:val="000000"/>
          <w:sz w:val="26"/>
          <w:szCs w:val="26"/>
          <w:bdr w:val="none" w:sz="0" w:space="0" w:color="auto" w:frame="1"/>
          <w:lang w:eastAsia="ru-RU"/>
        </w:rPr>
        <w:t xml:space="preserve">Положення визначає єдині вимоги до порядку створення та організації роботи консультаційних пунктів для надання населенню за місцем проживання інформації з питань цивільного захисту (далі – консультаційні пункти) в </w:t>
      </w:r>
      <w:r>
        <w:rPr>
          <w:rFonts w:ascii="Times" w:eastAsia="Times New Roman" w:hAnsi="Times" w:cs="Times"/>
          <w:color w:val="000000"/>
          <w:sz w:val="26"/>
          <w:szCs w:val="26"/>
          <w:bdr w:val="none" w:sz="0" w:space="0" w:color="auto" w:frame="1"/>
          <w:lang w:val="uk-UA" w:eastAsia="ru-RU"/>
        </w:rPr>
        <w:t xml:space="preserve">Калуській </w:t>
      </w:r>
      <w:r w:rsidRPr="009A1D06">
        <w:rPr>
          <w:rFonts w:ascii="Times" w:eastAsia="Times New Roman" w:hAnsi="Times" w:cs="Times"/>
          <w:color w:val="000000"/>
          <w:sz w:val="26"/>
          <w:szCs w:val="26"/>
          <w:bdr w:val="none" w:sz="0" w:space="0" w:color="auto" w:frame="1"/>
          <w:lang w:eastAsia="ru-RU"/>
        </w:rPr>
        <w:t>міській територіальній громаді.</w:t>
      </w:r>
    </w:p>
    <w:p w:rsidR="00085365" w:rsidRPr="009A1D06" w:rsidRDefault="00085365" w:rsidP="00085365">
      <w:pPr>
        <w:shd w:val="clear" w:color="auto" w:fill="FFFFFF"/>
        <w:spacing w:after="0" w:line="240" w:lineRule="auto"/>
        <w:ind w:firstLine="426"/>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lang w:eastAsia="ru-RU"/>
        </w:rPr>
        <w:t xml:space="preserve">Консультаційні пункти створюються рішенням виконавчого комітету </w:t>
      </w:r>
      <w:r>
        <w:rPr>
          <w:rFonts w:ascii="Times" w:eastAsia="Times New Roman" w:hAnsi="Times" w:cs="Times"/>
          <w:color w:val="000000"/>
          <w:sz w:val="26"/>
          <w:szCs w:val="26"/>
          <w:bdr w:val="none" w:sz="0" w:space="0" w:color="auto" w:frame="1"/>
          <w:lang w:val="uk-UA" w:eastAsia="ru-RU"/>
        </w:rPr>
        <w:t>Калуської</w:t>
      </w:r>
      <w:r w:rsidRPr="009A1D06">
        <w:rPr>
          <w:rFonts w:ascii="Times" w:eastAsia="Times New Roman" w:hAnsi="Times" w:cs="Times"/>
          <w:color w:val="000000"/>
          <w:sz w:val="26"/>
          <w:szCs w:val="26"/>
          <w:bdr w:val="none" w:sz="0" w:space="0" w:color="auto" w:frame="1"/>
          <w:lang w:eastAsia="ru-RU"/>
        </w:rPr>
        <w:t xml:space="preserve"> міської ради в місті </w:t>
      </w:r>
      <w:r>
        <w:rPr>
          <w:rFonts w:ascii="Times" w:eastAsia="Times New Roman" w:hAnsi="Times" w:cs="Times"/>
          <w:color w:val="000000"/>
          <w:sz w:val="26"/>
          <w:szCs w:val="26"/>
          <w:bdr w:val="none" w:sz="0" w:space="0" w:color="auto" w:frame="1"/>
          <w:lang w:val="uk-UA" w:eastAsia="ru-RU"/>
        </w:rPr>
        <w:t>Калуш</w:t>
      </w:r>
      <w:r w:rsidRPr="009A1D06">
        <w:rPr>
          <w:rFonts w:ascii="Times" w:eastAsia="Times New Roman" w:hAnsi="Times" w:cs="Times"/>
          <w:color w:val="000000"/>
          <w:sz w:val="26"/>
          <w:szCs w:val="26"/>
          <w:bdr w:val="none" w:sz="0" w:space="0" w:color="auto" w:frame="1"/>
          <w:lang w:eastAsia="ru-RU"/>
        </w:rPr>
        <w:t xml:space="preserve"> та в межах утворених старостинських округів, виходячи з розрахунку мінімальних потреб </w:t>
      </w:r>
      <w:r>
        <w:rPr>
          <w:rFonts w:ascii="Times" w:eastAsia="Times New Roman" w:hAnsi="Times" w:cs="Times"/>
          <w:color w:val="000000"/>
          <w:sz w:val="26"/>
          <w:szCs w:val="26"/>
          <w:bdr w:val="none" w:sz="0" w:space="0" w:color="auto" w:frame="1"/>
          <w:lang w:val="uk-UA" w:eastAsia="ru-RU"/>
        </w:rPr>
        <w:t>Калуської</w:t>
      </w:r>
      <w:r w:rsidRPr="009A1D06">
        <w:rPr>
          <w:rFonts w:ascii="Times" w:eastAsia="Times New Roman" w:hAnsi="Times" w:cs="Times"/>
          <w:color w:val="000000"/>
          <w:sz w:val="26"/>
          <w:szCs w:val="26"/>
          <w:bdr w:val="none" w:sz="0" w:space="0" w:color="auto" w:frame="1"/>
          <w:lang w:eastAsia="ru-RU"/>
        </w:rPr>
        <w:t xml:space="preserve"> міської територіальної громади у створенні консультаційних пунктів (згідно з додатком), відповідно до</w:t>
      </w:r>
      <w:r>
        <w:rPr>
          <w:rFonts w:ascii="Times" w:eastAsia="Times New Roman" w:hAnsi="Times" w:cs="Times"/>
          <w:color w:val="000000"/>
          <w:sz w:val="26"/>
          <w:szCs w:val="26"/>
          <w:bdr w:val="none" w:sz="0" w:space="0" w:color="auto" w:frame="1"/>
          <w:lang w:val="uk-UA" w:eastAsia="ru-RU"/>
        </w:rPr>
        <w:t>М</w:t>
      </w:r>
      <w:r w:rsidRPr="009A1D06">
        <w:rPr>
          <w:rFonts w:ascii="Times" w:eastAsia="Times New Roman" w:hAnsi="Times" w:cs="Times"/>
          <w:color w:val="000000"/>
          <w:sz w:val="26"/>
          <w:szCs w:val="26"/>
          <w:bdr w:val="none" w:sz="0" w:space="0" w:color="auto" w:frame="1"/>
          <w:lang w:eastAsia="ru-RU"/>
        </w:rPr>
        <w:t>етодики створення та функціонування консультаційних пунктів для надання населенню за місцем проживання інформації з питань цивільного захисту, затвердженої наказом Міністерства внутрішніх справ України від 01 серпня 2024 року № 540, зареєстрованим в Міністерстві юстиції України 15 серпня 2024 року за № 1249/42594.</w:t>
      </w:r>
    </w:p>
    <w:p w:rsidR="00085365" w:rsidRPr="009A1D06" w:rsidRDefault="00085365" w:rsidP="00085365">
      <w:pPr>
        <w:shd w:val="clear" w:color="auto" w:fill="FFFFFF"/>
        <w:spacing w:after="0" w:line="240" w:lineRule="auto"/>
        <w:ind w:firstLine="426"/>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lang w:eastAsia="ru-RU"/>
        </w:rPr>
        <w:t xml:space="preserve">Пропозиції щодо створення консультаційних пунктів подаються начальником </w:t>
      </w:r>
      <w:r>
        <w:rPr>
          <w:rFonts w:ascii="Times" w:eastAsia="Times New Roman" w:hAnsi="Times" w:cs="Times"/>
          <w:color w:val="000000"/>
          <w:sz w:val="26"/>
          <w:szCs w:val="26"/>
          <w:bdr w:val="none" w:sz="0" w:space="0" w:color="auto" w:frame="1"/>
          <w:lang w:val="uk-UA" w:eastAsia="ru-RU"/>
        </w:rPr>
        <w:t>управління з питань надзвичайних ситуацій Калуської міської ради</w:t>
      </w:r>
      <w:r w:rsidRPr="009A1D06">
        <w:rPr>
          <w:rFonts w:ascii="Times" w:eastAsia="Times New Roman" w:hAnsi="Times" w:cs="Times"/>
          <w:color w:val="000000"/>
          <w:sz w:val="26"/>
          <w:szCs w:val="26"/>
          <w:bdr w:val="none" w:sz="0" w:space="0" w:color="auto" w:frame="1"/>
          <w:lang w:eastAsia="ru-RU"/>
        </w:rPr>
        <w:t>.</w:t>
      </w:r>
    </w:p>
    <w:p w:rsidR="00085365" w:rsidRPr="009A1D06" w:rsidRDefault="00085365" w:rsidP="00085365">
      <w:pPr>
        <w:shd w:val="clear" w:color="auto" w:fill="FFFFFF"/>
        <w:spacing w:after="0" w:line="240" w:lineRule="auto"/>
        <w:ind w:firstLine="426"/>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lang w:eastAsia="ru-RU"/>
        </w:rPr>
        <w:t>Консультаційний пункт є осередком просвітницько - інформаційної роботи і пропаганди знань серед насел</w:t>
      </w:r>
      <w:r>
        <w:rPr>
          <w:rFonts w:ascii="Times" w:eastAsia="Times New Roman" w:hAnsi="Times" w:cs="Times"/>
          <w:color w:val="000000"/>
          <w:sz w:val="26"/>
          <w:szCs w:val="26"/>
          <w:bdr w:val="none" w:sz="0" w:space="0" w:color="auto" w:frame="1"/>
          <w:lang w:eastAsia="ru-RU"/>
        </w:rPr>
        <w:t>ення адміністративної території</w:t>
      </w:r>
      <w:r>
        <w:rPr>
          <w:rFonts w:ascii="Times" w:eastAsia="Times New Roman" w:hAnsi="Times" w:cs="Times"/>
          <w:color w:val="000000"/>
          <w:sz w:val="26"/>
          <w:szCs w:val="26"/>
          <w:bdr w:val="none" w:sz="0" w:space="0" w:color="auto" w:frame="1"/>
          <w:lang w:val="uk-UA" w:eastAsia="ru-RU"/>
        </w:rPr>
        <w:t xml:space="preserve"> Калуської</w:t>
      </w:r>
      <w:r>
        <w:rPr>
          <w:rFonts w:ascii="Times" w:eastAsia="Times New Roman" w:hAnsi="Times" w:cs="Times"/>
          <w:b/>
          <w:bCs/>
          <w:color w:val="000000"/>
          <w:sz w:val="26"/>
          <w:szCs w:val="26"/>
          <w:bdr w:val="none" w:sz="0" w:space="0" w:color="auto" w:frame="1"/>
          <w:lang w:val="uk-UA" w:eastAsia="ru-RU"/>
        </w:rPr>
        <w:t xml:space="preserve"> </w:t>
      </w:r>
      <w:r w:rsidRPr="009A1D06">
        <w:rPr>
          <w:rFonts w:ascii="Times" w:eastAsia="Times New Roman" w:hAnsi="Times" w:cs="Times"/>
          <w:color w:val="000000"/>
          <w:sz w:val="26"/>
          <w:szCs w:val="26"/>
          <w:bdr w:val="none" w:sz="0" w:space="0" w:color="auto" w:frame="1"/>
          <w:lang w:eastAsia="ru-RU"/>
        </w:rPr>
        <w:t>міської територіальної громади з питань цивільного захисту, безпеки життєдіяльності, діям та захисту в умовах надзвичайних, несприятливих побутових ситуаціях або бойових діях.</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lang w:eastAsia="ru-RU"/>
        </w:rPr>
        <w:t xml:space="preserve">1.2. Мережа консультаційних пунктів на території </w:t>
      </w:r>
      <w:r>
        <w:rPr>
          <w:rFonts w:ascii="Times" w:eastAsia="Times New Roman" w:hAnsi="Times" w:cs="Times"/>
          <w:color w:val="000000"/>
          <w:sz w:val="26"/>
          <w:szCs w:val="26"/>
          <w:bdr w:val="none" w:sz="0" w:space="0" w:color="auto" w:frame="1"/>
          <w:lang w:val="uk-UA" w:eastAsia="ru-RU"/>
        </w:rPr>
        <w:t>Калуської</w:t>
      </w:r>
      <w:r w:rsidRPr="009A1D06">
        <w:rPr>
          <w:rFonts w:ascii="Times" w:eastAsia="Times New Roman" w:hAnsi="Times" w:cs="Times"/>
          <w:color w:val="000000"/>
          <w:sz w:val="26"/>
          <w:szCs w:val="26"/>
          <w:bdr w:val="none" w:sz="0" w:space="0" w:color="auto" w:frame="1"/>
          <w:lang w:eastAsia="ru-RU"/>
        </w:rPr>
        <w:t xml:space="preserve"> міської територіальної громади створюється у приміщенн</w:t>
      </w:r>
      <w:r>
        <w:rPr>
          <w:rFonts w:ascii="Times" w:eastAsia="Times New Roman" w:hAnsi="Times" w:cs="Times"/>
          <w:color w:val="000000"/>
          <w:sz w:val="26"/>
          <w:szCs w:val="26"/>
          <w:bdr w:val="none" w:sz="0" w:space="0" w:color="auto" w:frame="1"/>
          <w:lang w:val="uk-UA" w:eastAsia="ru-RU"/>
        </w:rPr>
        <w:t>і</w:t>
      </w:r>
      <w:r w:rsidRPr="009A1D06">
        <w:rPr>
          <w:rFonts w:ascii="Times" w:eastAsia="Times New Roman" w:hAnsi="Times" w:cs="Times"/>
          <w:color w:val="000000"/>
          <w:sz w:val="26"/>
          <w:szCs w:val="26"/>
          <w:bdr w:val="none" w:sz="0" w:space="0" w:color="auto" w:frame="1"/>
          <w:lang w:eastAsia="ru-RU"/>
        </w:rPr>
        <w:t xml:space="preserve"> </w:t>
      </w:r>
      <w:r>
        <w:rPr>
          <w:rFonts w:ascii="Times" w:eastAsia="Times New Roman" w:hAnsi="Times" w:cs="Times"/>
          <w:color w:val="000000"/>
          <w:sz w:val="26"/>
          <w:szCs w:val="26"/>
          <w:bdr w:val="none" w:sz="0" w:space="0" w:color="auto" w:frame="1"/>
          <w:lang w:val="uk-UA" w:eastAsia="ru-RU"/>
        </w:rPr>
        <w:t xml:space="preserve">управління з питань надзвичайних ситуацій Калуської міської ради та приміщення  адміністративних будівель старостинських округів </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lang w:eastAsia="ru-RU"/>
        </w:rPr>
        <w:t>1.4. У повсякденній діяльності консультаційні пункти керується Законодавством України у сфері цивільного захисту та цим Положенням.</w:t>
      </w:r>
    </w:p>
    <w:p w:rsidR="00085365" w:rsidRPr="00085365" w:rsidRDefault="00085365" w:rsidP="00085365">
      <w:pPr>
        <w:shd w:val="clear" w:color="auto" w:fill="FFFFFF"/>
        <w:spacing w:after="0" w:line="240" w:lineRule="auto"/>
        <w:jc w:val="both"/>
        <w:rPr>
          <w:rFonts w:ascii="Arial" w:eastAsia="Times New Roman" w:hAnsi="Arial" w:cs="Arial"/>
          <w:color w:val="1D1D1B"/>
          <w:sz w:val="17"/>
          <w:szCs w:val="17"/>
          <w:lang w:val="uk-UA" w:eastAsia="ru-RU"/>
        </w:rPr>
      </w:pPr>
      <w:r w:rsidRPr="009A1D06">
        <w:rPr>
          <w:rFonts w:ascii="Times" w:eastAsia="Times New Roman" w:hAnsi="Times" w:cs="Times"/>
          <w:color w:val="000000"/>
          <w:sz w:val="26"/>
          <w:szCs w:val="26"/>
          <w:bdr w:val="none" w:sz="0" w:space="0" w:color="auto" w:frame="1"/>
          <w:lang w:eastAsia="ru-RU"/>
        </w:rPr>
        <w:t xml:space="preserve">1.5. </w:t>
      </w:r>
      <w:r>
        <w:rPr>
          <w:rFonts w:ascii="Times" w:eastAsia="Times New Roman" w:hAnsi="Times" w:cs="Times"/>
          <w:color w:val="000000"/>
          <w:sz w:val="26"/>
          <w:szCs w:val="26"/>
          <w:bdr w:val="none" w:sz="0" w:space="0" w:color="auto" w:frame="1"/>
          <w:lang w:val="uk-UA" w:eastAsia="ru-RU"/>
        </w:rPr>
        <w:t xml:space="preserve">Організацію роботи </w:t>
      </w:r>
      <w:r w:rsidRPr="009A1D06">
        <w:rPr>
          <w:rFonts w:ascii="Times" w:eastAsia="Times New Roman" w:hAnsi="Times" w:cs="Times"/>
          <w:color w:val="000000"/>
          <w:sz w:val="26"/>
          <w:szCs w:val="26"/>
          <w:bdr w:val="none" w:sz="0" w:space="0" w:color="auto" w:frame="1"/>
          <w:lang w:eastAsia="ru-RU"/>
        </w:rPr>
        <w:t>консультаційн</w:t>
      </w:r>
      <w:r>
        <w:rPr>
          <w:rFonts w:ascii="Times" w:eastAsia="Times New Roman" w:hAnsi="Times" w:cs="Times"/>
          <w:color w:val="000000"/>
          <w:sz w:val="26"/>
          <w:szCs w:val="26"/>
          <w:bdr w:val="none" w:sz="0" w:space="0" w:color="auto" w:frame="1"/>
          <w:lang w:val="uk-UA" w:eastAsia="ru-RU"/>
        </w:rPr>
        <w:t>ого</w:t>
      </w:r>
      <w:r w:rsidRPr="009A1D06">
        <w:rPr>
          <w:rFonts w:ascii="Times" w:eastAsia="Times New Roman" w:hAnsi="Times" w:cs="Times"/>
          <w:color w:val="000000"/>
          <w:sz w:val="26"/>
          <w:szCs w:val="26"/>
          <w:bdr w:val="none" w:sz="0" w:space="0" w:color="auto" w:frame="1"/>
          <w:lang w:eastAsia="ru-RU"/>
        </w:rPr>
        <w:t xml:space="preserve"> пункт</w:t>
      </w:r>
      <w:r>
        <w:rPr>
          <w:rFonts w:ascii="Times" w:eastAsia="Times New Roman" w:hAnsi="Times" w:cs="Times"/>
          <w:color w:val="000000"/>
          <w:sz w:val="26"/>
          <w:szCs w:val="26"/>
          <w:bdr w:val="none" w:sz="0" w:space="0" w:color="auto" w:frame="1"/>
          <w:lang w:val="uk-UA" w:eastAsia="ru-RU"/>
        </w:rPr>
        <w:t>у</w:t>
      </w:r>
      <w:r w:rsidRPr="009A1D06">
        <w:rPr>
          <w:rFonts w:ascii="Times" w:eastAsia="Times New Roman" w:hAnsi="Times" w:cs="Times"/>
          <w:color w:val="000000"/>
          <w:sz w:val="26"/>
          <w:szCs w:val="26"/>
          <w:bdr w:val="none" w:sz="0" w:space="0" w:color="auto" w:frame="1"/>
          <w:lang w:eastAsia="ru-RU"/>
        </w:rPr>
        <w:t xml:space="preserve"> здійснює </w:t>
      </w:r>
      <w:r>
        <w:rPr>
          <w:rFonts w:ascii="Times" w:eastAsia="Times New Roman" w:hAnsi="Times" w:cs="Times"/>
          <w:color w:val="000000"/>
          <w:sz w:val="26"/>
          <w:szCs w:val="26"/>
          <w:bdr w:val="none" w:sz="0" w:space="0" w:color="auto" w:frame="1"/>
          <w:lang w:val="uk-UA" w:eastAsia="ru-RU"/>
        </w:rPr>
        <w:t xml:space="preserve">відповідальна особа. </w:t>
      </w:r>
      <w:r w:rsidRPr="00085365">
        <w:rPr>
          <w:rFonts w:ascii="Times" w:eastAsia="Times New Roman" w:hAnsi="Times" w:cs="Times"/>
          <w:color w:val="000000"/>
          <w:sz w:val="26"/>
          <w:szCs w:val="26"/>
          <w:bdr w:val="none" w:sz="0" w:space="0" w:color="auto" w:frame="1"/>
          <w:lang w:val="uk-UA" w:eastAsia="ru-RU"/>
        </w:rPr>
        <w:t>1.6. Контроль за діяльністю консультаційних пунктів здійснюється:</w:t>
      </w:r>
    </w:p>
    <w:p w:rsidR="00085365" w:rsidRPr="00085365" w:rsidRDefault="00085365" w:rsidP="00085365">
      <w:pPr>
        <w:shd w:val="clear" w:color="auto" w:fill="FFFFFF"/>
        <w:spacing w:after="0" w:line="240" w:lineRule="auto"/>
        <w:ind w:right="304"/>
        <w:jc w:val="both"/>
        <w:rPr>
          <w:rFonts w:ascii="Arial" w:eastAsia="Times New Roman" w:hAnsi="Arial" w:cs="Arial"/>
          <w:color w:val="1D1D1B"/>
          <w:sz w:val="17"/>
          <w:szCs w:val="17"/>
          <w:lang w:val="uk-UA" w:eastAsia="ru-RU"/>
        </w:rPr>
      </w:pPr>
      <w:r>
        <w:rPr>
          <w:rFonts w:ascii="Times" w:eastAsia="Times New Roman" w:hAnsi="Times" w:cs="Times"/>
          <w:color w:val="000000"/>
          <w:sz w:val="26"/>
          <w:szCs w:val="26"/>
          <w:bdr w:val="none" w:sz="0" w:space="0" w:color="auto" w:frame="1"/>
          <w:lang w:val="uk-UA" w:eastAsia="ru-RU"/>
        </w:rPr>
        <w:t>- управлінням з питань надзвичайних ситуацій Калуської міської ради</w:t>
      </w:r>
      <w:r w:rsidRPr="00085365">
        <w:rPr>
          <w:rFonts w:ascii="Times" w:eastAsia="Times New Roman" w:hAnsi="Times" w:cs="Times"/>
          <w:color w:val="000000"/>
          <w:sz w:val="26"/>
          <w:szCs w:val="26"/>
          <w:bdr w:val="none" w:sz="0" w:space="0" w:color="auto" w:frame="1"/>
          <w:lang w:val="uk-UA" w:eastAsia="ru-RU"/>
        </w:rPr>
        <w:t>;</w:t>
      </w:r>
    </w:p>
    <w:p w:rsidR="00085365" w:rsidRPr="00C953E3" w:rsidRDefault="00085365" w:rsidP="00085365">
      <w:pPr>
        <w:shd w:val="clear" w:color="auto" w:fill="FFFFFF"/>
        <w:spacing w:after="0" w:line="240" w:lineRule="auto"/>
        <w:ind w:right="304"/>
        <w:jc w:val="both"/>
        <w:rPr>
          <w:rFonts w:ascii="Arial" w:eastAsia="Times New Roman" w:hAnsi="Arial" w:cs="Arial"/>
          <w:color w:val="1D1D1B"/>
          <w:sz w:val="17"/>
          <w:szCs w:val="17"/>
          <w:lang w:val="uk-UA" w:eastAsia="ru-RU"/>
        </w:rPr>
      </w:pPr>
      <w:r>
        <w:rPr>
          <w:rFonts w:ascii="Times" w:eastAsia="Times New Roman" w:hAnsi="Times" w:cs="Times"/>
          <w:color w:val="000000"/>
          <w:sz w:val="26"/>
          <w:szCs w:val="26"/>
          <w:bdr w:val="none" w:sz="0" w:space="0" w:color="auto" w:frame="1"/>
          <w:lang w:val="uk-UA" w:eastAsia="ru-RU"/>
        </w:rPr>
        <w:t>- Калуським РУ Г</w:t>
      </w:r>
      <w:r w:rsidRPr="009A1D06">
        <w:rPr>
          <w:rFonts w:ascii="Times" w:eastAsia="Times New Roman" w:hAnsi="Times" w:cs="Times"/>
          <w:color w:val="000000"/>
          <w:sz w:val="26"/>
          <w:szCs w:val="26"/>
          <w:bdr w:val="none" w:sz="0" w:space="0" w:color="auto" w:frame="1"/>
          <w:lang w:eastAsia="ru-RU"/>
        </w:rPr>
        <w:t xml:space="preserve">У ДСНС в </w:t>
      </w:r>
      <w:r>
        <w:rPr>
          <w:rFonts w:ascii="Times" w:eastAsia="Times New Roman" w:hAnsi="Times" w:cs="Times"/>
          <w:color w:val="000000"/>
          <w:sz w:val="26"/>
          <w:szCs w:val="26"/>
          <w:bdr w:val="none" w:sz="0" w:space="0" w:color="auto" w:frame="1"/>
          <w:lang w:val="uk-UA" w:eastAsia="ru-RU"/>
        </w:rPr>
        <w:t>Івано-Франківській області.</w:t>
      </w:r>
    </w:p>
    <w:p w:rsidR="00085365" w:rsidRPr="0087267B" w:rsidRDefault="00085365" w:rsidP="00085365">
      <w:pPr>
        <w:shd w:val="clear" w:color="auto" w:fill="FFFFFF"/>
        <w:spacing w:after="0" w:line="240" w:lineRule="auto"/>
        <w:jc w:val="both"/>
        <w:rPr>
          <w:rFonts w:ascii="Times New Roman" w:hAnsi="Times New Roman" w:cs="Times New Roman"/>
          <w:sz w:val="26"/>
          <w:szCs w:val="26"/>
          <w:lang w:val="uk-UA"/>
        </w:rPr>
      </w:pPr>
      <w:r w:rsidRPr="00C953E3">
        <w:rPr>
          <w:rFonts w:ascii="Times" w:eastAsia="Times New Roman" w:hAnsi="Times" w:cs="Times"/>
          <w:color w:val="000000"/>
          <w:sz w:val="26"/>
          <w:szCs w:val="26"/>
          <w:bdr w:val="none" w:sz="0" w:space="0" w:color="auto" w:frame="1"/>
          <w:lang w:val="uk-UA" w:eastAsia="ru-RU"/>
        </w:rPr>
        <w:t xml:space="preserve">1.8. Консультаційно - методична допомога з організації роботи консультаційних пунктів здійснюється </w:t>
      </w:r>
      <w:r w:rsidRPr="0087267B">
        <w:rPr>
          <w:rFonts w:ascii="Times New Roman" w:hAnsi="Times New Roman" w:cs="Times New Roman"/>
          <w:sz w:val="26"/>
          <w:szCs w:val="26"/>
          <w:lang w:val="uk-UA"/>
        </w:rPr>
        <w:t>Калуськими територіальними курсами цивільного захисту та безпеки життєдіяльності (ІІІ категорії).</w:t>
      </w:r>
    </w:p>
    <w:p w:rsidR="00085365" w:rsidRPr="00C953E3" w:rsidRDefault="00085365" w:rsidP="00085365">
      <w:pPr>
        <w:shd w:val="clear" w:color="auto" w:fill="FFFFFF"/>
        <w:spacing w:after="0" w:line="240" w:lineRule="auto"/>
        <w:jc w:val="both"/>
        <w:rPr>
          <w:rFonts w:ascii="Arial" w:eastAsia="Times New Roman" w:hAnsi="Arial" w:cs="Arial"/>
          <w:color w:val="1D1D1B"/>
          <w:sz w:val="17"/>
          <w:szCs w:val="17"/>
          <w:lang w:val="uk-UA" w:eastAsia="ru-RU"/>
        </w:rPr>
      </w:pPr>
      <w:r w:rsidRPr="00C953E3">
        <w:rPr>
          <w:rFonts w:ascii="Times" w:eastAsia="Times New Roman" w:hAnsi="Times" w:cs="Times"/>
          <w:b/>
          <w:bCs/>
          <w:color w:val="000000"/>
          <w:sz w:val="26"/>
          <w:szCs w:val="26"/>
          <w:bdr w:val="none" w:sz="0" w:space="0" w:color="auto" w:frame="1"/>
          <w:lang w:val="uk-UA" w:eastAsia="ru-RU"/>
        </w:rPr>
        <w:t>ІІ. Завдання консультаційних пунктів та їх кадрове забезпечення.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2.1. Головними завданнями консультаційних пунктів є:</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участь у підготовці непрацюючого населення з питань захисту та дій</w:t>
      </w:r>
      <w:r w:rsidRPr="009A1D06">
        <w:rPr>
          <w:rFonts w:ascii="Times" w:eastAsia="Times New Roman" w:hAnsi="Times" w:cs="Times"/>
          <w:color w:val="000000"/>
          <w:sz w:val="26"/>
          <w:szCs w:val="26"/>
          <w:bdr w:val="none" w:sz="0" w:space="0" w:color="auto" w:frame="1"/>
          <w:shd w:val="clear" w:color="auto" w:fill="FFFFFF"/>
          <w:lang w:eastAsia="ru-RU"/>
        </w:rPr>
        <w:br/>
        <w:t>у надзвичайних ситуаціях;</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сприяння розвитку громадської свідомості щодо особистої та колективної безпеки;</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підвищення рівня морально - психологічного стану непрацюючого населення в умовах загрози та виникнення надзвичайних ситуацій.</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lastRenderedPageBreak/>
        <w:t>2.2. Відповідно до завдань консультаційні пункти забезпечують:</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доведення до непрацюючого населення правил та рекомендацій щодо дій в умовах надзвичайних ситуацій та проявів терористичних актів, зокрема особливого періоду, застосування засобів індивідуального та колективного захисту, надання першої медичної само та взаємодопомоги постраждалим, поведінки в несприятливих побутових i нестандартних ситуаціях, дотримання особистої та колективної безпечної життєдіяльності в різні пори року;</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створення умов для самостійного вивчення непрацюючим населенням матеріалів навчальних посібників, пам'яток, іншого друкованого навчально - інформаційного матеріалу, перегляду та прослуховування спеціального циклу теле - та радіопередач;</w:t>
      </w:r>
    </w:p>
    <w:p w:rsidR="00085365" w:rsidRDefault="00085365" w:rsidP="00085365">
      <w:pPr>
        <w:shd w:val="clear" w:color="auto" w:fill="FFFFFF"/>
        <w:spacing w:after="0" w:line="240" w:lineRule="auto"/>
        <w:jc w:val="both"/>
        <w:rPr>
          <w:rFonts w:ascii="Times" w:eastAsia="Times New Roman" w:hAnsi="Times" w:cs="Times"/>
          <w:color w:val="000000"/>
          <w:sz w:val="26"/>
          <w:szCs w:val="26"/>
          <w:bdr w:val="none" w:sz="0" w:space="0" w:color="auto" w:frame="1"/>
          <w:shd w:val="clear" w:color="auto" w:fill="FFFFFF"/>
          <w:lang w:val="uk-UA"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участь у інформаційно - просвітницькій роботі та пропаганді знань серед непрацюючого населення з питань заходів цивільного захисту, які сплановані та проводяться у територіальній громаді, а також роз'яснення правил поведінки та дій в умовах виникнення надзвичайних, несприятливих побутових або не</w:t>
      </w:r>
      <w:r>
        <w:rPr>
          <w:rFonts w:ascii="Times" w:eastAsia="Times New Roman" w:hAnsi="Times" w:cs="Times"/>
          <w:color w:val="000000"/>
          <w:sz w:val="26"/>
          <w:szCs w:val="26"/>
          <w:bdr w:val="none" w:sz="0" w:space="0" w:color="auto" w:frame="1"/>
          <w:shd w:val="clear" w:color="auto" w:fill="FFFFFF"/>
          <w:lang w:eastAsia="ru-RU"/>
        </w:rPr>
        <w:t>стандартних ситуацій</w:t>
      </w: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 xml:space="preserve"> </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постійне вивчення та освоєння передового досвіду щодо форм i методів інформаційно - просвітницької роботи та пропаганди знань;</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створення необхідної та удосконалення наявної навчально -матеріальної бази консультаційного пункту.</w:t>
      </w:r>
    </w:p>
    <w:p w:rsidR="00085365" w:rsidRPr="0087267B" w:rsidRDefault="00085365" w:rsidP="00085365">
      <w:pPr>
        <w:shd w:val="clear" w:color="auto" w:fill="FFFFFF"/>
        <w:spacing w:after="0" w:line="240" w:lineRule="auto"/>
        <w:jc w:val="both"/>
        <w:rPr>
          <w:rFonts w:ascii="Times" w:eastAsia="Times New Roman" w:hAnsi="Times" w:cs="Times"/>
          <w:color w:val="000000"/>
          <w:sz w:val="26"/>
          <w:szCs w:val="26"/>
          <w:bdr w:val="none" w:sz="0" w:space="0" w:color="auto" w:frame="1"/>
          <w:shd w:val="clear" w:color="auto" w:fill="FFFFFF"/>
          <w:lang w:val="uk-UA" w:eastAsia="ru-RU"/>
        </w:rPr>
      </w:pPr>
      <w:r w:rsidRPr="009A1D06">
        <w:rPr>
          <w:rFonts w:ascii="Times" w:eastAsia="Times New Roman" w:hAnsi="Times" w:cs="Times"/>
          <w:color w:val="000000"/>
          <w:sz w:val="26"/>
          <w:szCs w:val="26"/>
          <w:bdr w:val="none" w:sz="0" w:space="0" w:color="auto" w:frame="1"/>
          <w:shd w:val="clear" w:color="auto" w:fill="FFFFFF"/>
          <w:lang w:eastAsia="ru-RU"/>
        </w:rPr>
        <w:t>2.3. Безпосередня відповідальність за організацію роботи консультаційних пунктів покладається на осіб, відповідальних за роботу консультаційних пунктів</w:t>
      </w:r>
      <w:r>
        <w:rPr>
          <w:rFonts w:ascii="Times" w:eastAsia="Times New Roman" w:hAnsi="Times" w:cs="Times"/>
          <w:color w:val="000000"/>
          <w:sz w:val="26"/>
          <w:szCs w:val="26"/>
          <w:bdr w:val="none" w:sz="0" w:space="0" w:color="auto" w:frame="1"/>
          <w:shd w:val="clear" w:color="auto" w:fill="FFFFFF"/>
          <w:lang w:val="uk-UA" w:eastAsia="ru-RU"/>
        </w:rPr>
        <w:t xml:space="preserve">.  </w:t>
      </w:r>
    </w:p>
    <w:p w:rsidR="00085365" w:rsidRPr="0087267B" w:rsidRDefault="00085365" w:rsidP="00085365">
      <w:pPr>
        <w:shd w:val="clear" w:color="auto" w:fill="FFFFFF"/>
        <w:spacing w:after="0" w:line="240" w:lineRule="auto"/>
        <w:ind w:firstLine="709"/>
        <w:jc w:val="both"/>
        <w:rPr>
          <w:rFonts w:ascii="Arial" w:eastAsia="Times New Roman" w:hAnsi="Arial" w:cs="Arial"/>
          <w:color w:val="1D1D1B"/>
          <w:sz w:val="17"/>
          <w:szCs w:val="17"/>
          <w:lang w:val="uk-UA" w:eastAsia="ru-RU"/>
        </w:rPr>
      </w:pPr>
      <w:r w:rsidRPr="0087267B">
        <w:rPr>
          <w:rFonts w:ascii="Times" w:eastAsia="Times New Roman" w:hAnsi="Times" w:cs="Times"/>
          <w:color w:val="000000"/>
          <w:sz w:val="26"/>
          <w:szCs w:val="26"/>
          <w:bdr w:val="none" w:sz="0" w:space="0" w:color="auto" w:frame="1"/>
          <w:shd w:val="clear" w:color="auto" w:fill="FFFFFF"/>
          <w:lang w:val="uk-UA" w:eastAsia="ru-RU"/>
        </w:rPr>
        <w:t>Крім осіб, які безпосередньо відповідають за роботу консультаційних пунктів до проведення інформаційно - просвітницької роботи та пропаганди знань цивільного захисту серед непрацюючого населення залучаються (за їх згодою) медичні працівники, представники ДСНС України, Національної поліції України , працівники закладів освіти, а також на добровільній основі інші особи, які володіють відповідними знаннями та навичками.</w:t>
      </w:r>
    </w:p>
    <w:p w:rsidR="00085365" w:rsidRDefault="00085365" w:rsidP="00085365">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shd w:val="clear" w:color="auto" w:fill="FFFFFF"/>
          <w:lang w:val="uk-UA" w:eastAsia="ru-RU"/>
        </w:rPr>
      </w:pPr>
      <w:r w:rsidRPr="0087267B">
        <w:rPr>
          <w:rFonts w:ascii="Times" w:eastAsia="Times New Roman" w:hAnsi="Times" w:cs="Times"/>
          <w:color w:val="000000"/>
          <w:sz w:val="26"/>
          <w:szCs w:val="26"/>
          <w:bdr w:val="none" w:sz="0" w:space="0" w:color="auto" w:frame="1"/>
          <w:shd w:val="clear" w:color="auto" w:fill="FFFFFF"/>
          <w:lang w:eastAsia="ru-RU"/>
        </w:rPr>
        <w:t xml:space="preserve">2.4. </w:t>
      </w:r>
      <w:r w:rsidRPr="0087267B">
        <w:rPr>
          <w:rFonts w:ascii="Times New Roman" w:eastAsia="Times New Roman" w:hAnsi="Times New Roman" w:cs="Times New Roman"/>
          <w:color w:val="000000"/>
          <w:sz w:val="26"/>
          <w:szCs w:val="26"/>
          <w:bdr w:val="none" w:sz="0" w:space="0" w:color="auto" w:frame="1"/>
          <w:shd w:val="clear" w:color="auto" w:fill="FFFFFF"/>
          <w:lang w:eastAsia="ru-RU"/>
        </w:rPr>
        <w:t>Відповідальним</w:t>
      </w:r>
      <w:r>
        <w:rPr>
          <w:rFonts w:ascii="Times New Roman" w:eastAsia="Times New Roman" w:hAnsi="Times New Roman" w:cs="Times New Roman"/>
          <w:color w:val="000000"/>
          <w:sz w:val="26"/>
          <w:szCs w:val="26"/>
          <w:bdr w:val="none" w:sz="0" w:space="0" w:color="auto" w:frame="1"/>
          <w:shd w:val="clear" w:color="auto" w:fill="FFFFFF"/>
          <w:lang w:val="uk-UA" w:eastAsia="ru-RU"/>
        </w:rPr>
        <w:t>и</w:t>
      </w:r>
      <w:r w:rsidRPr="0087267B">
        <w:rPr>
          <w:rFonts w:ascii="Times New Roman" w:eastAsia="Times New Roman" w:hAnsi="Times New Roman" w:cs="Times New Roman"/>
          <w:color w:val="000000"/>
          <w:sz w:val="26"/>
          <w:szCs w:val="26"/>
          <w:bdr w:val="none" w:sz="0" w:space="0" w:color="auto" w:frame="1"/>
          <w:shd w:val="clear" w:color="auto" w:fill="FFFFFF"/>
          <w:lang w:eastAsia="ru-RU"/>
        </w:rPr>
        <w:t xml:space="preserve"> </w:t>
      </w:r>
      <w:r>
        <w:rPr>
          <w:rFonts w:ascii="Times New Roman" w:eastAsia="Times New Roman" w:hAnsi="Times New Roman" w:cs="Times New Roman"/>
          <w:color w:val="000000"/>
          <w:sz w:val="26"/>
          <w:szCs w:val="26"/>
          <w:bdr w:val="none" w:sz="0" w:space="0" w:color="auto" w:frame="1"/>
          <w:shd w:val="clear" w:color="auto" w:fill="FFFFFF"/>
          <w:lang w:val="uk-UA" w:eastAsia="ru-RU"/>
        </w:rPr>
        <w:t xml:space="preserve">особами організовується робота консультаційного пункту відповідно до вимог нормативно правових документів </w:t>
      </w:r>
    </w:p>
    <w:p w:rsidR="00085365" w:rsidRDefault="00085365" w:rsidP="00085365">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shd w:val="clear" w:color="auto" w:fill="FFFFFF"/>
          <w:lang w:val="uk-UA" w:eastAsia="ru-RU"/>
        </w:rPr>
      </w:pPr>
      <w:r w:rsidRPr="000A76A5">
        <w:rPr>
          <w:rFonts w:ascii="Times New Roman" w:hAnsi="Times New Roman" w:cs="Times New Roman"/>
          <w:sz w:val="26"/>
          <w:szCs w:val="26"/>
          <w:bdr w:val="none" w:sz="0" w:space="0" w:color="auto" w:frame="1"/>
          <w:shd w:val="clear" w:color="auto" w:fill="FFFFFF"/>
          <w:lang w:val="uk-UA"/>
        </w:rPr>
        <w:t xml:space="preserve">2.5. </w:t>
      </w:r>
      <w:r w:rsidRPr="000A76A5">
        <w:rPr>
          <w:rFonts w:ascii="Times New Roman" w:eastAsia="Times New Roman" w:hAnsi="Times New Roman" w:cs="Times New Roman"/>
          <w:color w:val="000000"/>
          <w:sz w:val="26"/>
          <w:szCs w:val="26"/>
          <w:bdr w:val="none" w:sz="0" w:space="0" w:color="auto" w:frame="1"/>
          <w:shd w:val="clear" w:color="auto" w:fill="FFFFFF"/>
          <w:lang w:val="uk-UA" w:eastAsia="ru-RU"/>
        </w:rPr>
        <w:t>Відповідальн</w:t>
      </w:r>
      <w:r>
        <w:rPr>
          <w:rFonts w:ascii="Times New Roman" w:eastAsia="Times New Roman" w:hAnsi="Times New Roman" w:cs="Times New Roman"/>
          <w:color w:val="000000"/>
          <w:sz w:val="26"/>
          <w:szCs w:val="26"/>
          <w:bdr w:val="none" w:sz="0" w:space="0" w:color="auto" w:frame="1"/>
          <w:shd w:val="clear" w:color="auto" w:fill="FFFFFF"/>
          <w:lang w:val="uk-UA" w:eastAsia="ru-RU"/>
        </w:rPr>
        <w:t>і</w:t>
      </w:r>
      <w:r w:rsidRPr="000A76A5">
        <w:rPr>
          <w:rFonts w:ascii="Times New Roman" w:eastAsia="Times New Roman" w:hAnsi="Times New Roman" w:cs="Times New Roman"/>
          <w:color w:val="000000"/>
          <w:sz w:val="26"/>
          <w:szCs w:val="26"/>
          <w:bdr w:val="none" w:sz="0" w:space="0" w:color="auto" w:frame="1"/>
          <w:shd w:val="clear" w:color="auto" w:fill="FFFFFF"/>
          <w:lang w:val="uk-UA" w:eastAsia="ru-RU"/>
        </w:rPr>
        <w:t xml:space="preserve"> </w:t>
      </w:r>
      <w:r>
        <w:rPr>
          <w:rFonts w:ascii="Times New Roman" w:eastAsia="Times New Roman" w:hAnsi="Times New Roman" w:cs="Times New Roman"/>
          <w:color w:val="000000"/>
          <w:sz w:val="26"/>
          <w:szCs w:val="26"/>
          <w:bdr w:val="none" w:sz="0" w:space="0" w:color="auto" w:frame="1"/>
          <w:shd w:val="clear" w:color="auto" w:fill="FFFFFF"/>
          <w:lang w:val="uk-UA" w:eastAsia="ru-RU"/>
        </w:rPr>
        <w:t xml:space="preserve">особи за роботу консультаційних пукнтів зобов’язані:  </w:t>
      </w:r>
    </w:p>
    <w:p w:rsidR="00085365" w:rsidRPr="000A76A5" w:rsidRDefault="00085365" w:rsidP="00085365">
      <w:pPr>
        <w:shd w:val="clear" w:color="auto" w:fill="FFFFFF"/>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color w:val="000000"/>
          <w:sz w:val="26"/>
          <w:szCs w:val="26"/>
          <w:bdr w:val="none" w:sz="0" w:space="0" w:color="auto" w:frame="1"/>
          <w:shd w:val="clear" w:color="auto" w:fill="FFFFFF"/>
          <w:lang w:val="uk-UA" w:eastAsia="ru-RU"/>
        </w:rPr>
        <w:t xml:space="preserve">- розробити та подати на затвердження </w:t>
      </w:r>
      <w:r w:rsidRPr="000A76A5">
        <w:rPr>
          <w:rFonts w:ascii="Times New Roman" w:hAnsi="Times New Roman" w:cs="Times New Roman"/>
          <w:sz w:val="26"/>
          <w:szCs w:val="26"/>
          <w:bdr w:val="none" w:sz="0" w:space="0" w:color="auto" w:frame="1"/>
          <w:shd w:val="clear" w:color="auto" w:fill="FFFFFF"/>
          <w:lang w:val="uk-UA"/>
        </w:rPr>
        <w:t>міського голови план роботи</w:t>
      </w:r>
      <w:r w:rsidRPr="000A76A5">
        <w:rPr>
          <w:rFonts w:ascii="Times New Roman" w:hAnsi="Times New Roman" w:cs="Times New Roman"/>
          <w:sz w:val="26"/>
          <w:szCs w:val="26"/>
          <w:bdr w:val="none" w:sz="0" w:space="0" w:color="auto" w:frame="1"/>
          <w:lang w:val="uk-UA"/>
        </w:rPr>
        <w:t xml:space="preserve"> консультаційного пункту, графік проведення консультацій на 2025 рік та функціональні обов’язки </w:t>
      </w:r>
      <w:r w:rsidRPr="000A76A5">
        <w:rPr>
          <w:rFonts w:ascii="Times New Roman" w:hAnsi="Times New Roman" w:cs="Times New Roman"/>
          <w:color w:val="000000"/>
          <w:sz w:val="26"/>
          <w:szCs w:val="26"/>
          <w:bdr w:val="none" w:sz="0" w:space="0" w:color="auto" w:frame="1"/>
          <w:lang w:val="uk-UA"/>
        </w:rPr>
        <w:t>відповідального за роботу консультаційного пункту</w:t>
      </w:r>
      <w:r w:rsidRPr="000A76A5">
        <w:rPr>
          <w:rFonts w:ascii="Times New Roman" w:hAnsi="Times New Roman" w:cs="Times New Roman"/>
          <w:sz w:val="26"/>
          <w:szCs w:val="26"/>
          <w:bdr w:val="none" w:sz="0" w:space="0" w:color="auto" w:frame="1"/>
          <w:lang w:val="uk-UA"/>
        </w:rPr>
        <w:t>.</w:t>
      </w:r>
    </w:p>
    <w:p w:rsidR="00085365" w:rsidRPr="009A1D06" w:rsidRDefault="00085365" w:rsidP="00085365">
      <w:pPr>
        <w:shd w:val="clear" w:color="auto" w:fill="FFFFFF"/>
        <w:tabs>
          <w:tab w:val="left" w:pos="9355"/>
        </w:tabs>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розробляти та вести облікові та звітні документи;</w:t>
      </w:r>
    </w:p>
    <w:p w:rsidR="00085365" w:rsidRPr="009A1D06" w:rsidRDefault="00085365" w:rsidP="00085365">
      <w:pPr>
        <w:shd w:val="clear" w:color="auto" w:fill="FFFFFF"/>
        <w:tabs>
          <w:tab w:val="left" w:pos="9355"/>
        </w:tabs>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 xml:space="preserve">організовувати проведення консультацій з питань цивільного захисту та дій в умовах надзвичайних ситуацій за порядком та в обсязі, установленому рішенням виконавчого комітету </w:t>
      </w:r>
      <w:r>
        <w:rPr>
          <w:rFonts w:ascii="Times" w:eastAsia="Times New Roman" w:hAnsi="Times" w:cs="Times"/>
          <w:color w:val="000000"/>
          <w:sz w:val="26"/>
          <w:szCs w:val="26"/>
          <w:bdr w:val="none" w:sz="0" w:space="0" w:color="auto" w:frame="1"/>
          <w:shd w:val="clear" w:color="auto" w:fill="FFFFFF"/>
          <w:lang w:val="uk-UA" w:eastAsia="ru-RU"/>
        </w:rPr>
        <w:t>Калуської</w:t>
      </w:r>
      <w:r w:rsidRPr="009A1D06">
        <w:rPr>
          <w:rFonts w:ascii="Times" w:eastAsia="Times New Roman" w:hAnsi="Times" w:cs="Times"/>
          <w:color w:val="000000"/>
          <w:sz w:val="26"/>
          <w:szCs w:val="26"/>
          <w:bdr w:val="none" w:sz="0" w:space="0" w:color="auto" w:frame="1"/>
          <w:shd w:val="clear" w:color="auto" w:fill="FFFFFF"/>
          <w:lang w:eastAsia="ru-RU"/>
        </w:rPr>
        <w:t xml:space="preserve"> міської ради;</w:t>
      </w:r>
    </w:p>
    <w:p w:rsidR="00085365" w:rsidRPr="009A1D06" w:rsidRDefault="00085365" w:rsidP="00085365">
      <w:pPr>
        <w:shd w:val="clear" w:color="auto" w:fill="FFFFFF"/>
        <w:tabs>
          <w:tab w:val="left" w:pos="9355"/>
        </w:tabs>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забезпечувати необхідною літературою громадян, які побажали самостійно вивчати питання щодо їх захисту, та правильних дій в умовах надзвичайних ситуацій;</w:t>
      </w:r>
    </w:p>
    <w:p w:rsidR="00085365" w:rsidRPr="009A1D06" w:rsidRDefault="00085365" w:rsidP="00085365">
      <w:pPr>
        <w:shd w:val="clear" w:color="auto" w:fill="FFFFFF"/>
        <w:tabs>
          <w:tab w:val="left" w:pos="9355"/>
        </w:tabs>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вести облік заходів, проведених у консультаційних пунктах з навчання непрацюючого населення;</w:t>
      </w:r>
    </w:p>
    <w:p w:rsidR="00085365" w:rsidRDefault="00085365" w:rsidP="00085365">
      <w:pPr>
        <w:shd w:val="clear" w:color="auto" w:fill="FFFFFF"/>
        <w:tabs>
          <w:tab w:val="left" w:pos="9355"/>
        </w:tabs>
        <w:spacing w:after="0" w:line="240" w:lineRule="auto"/>
        <w:ind w:right="-1"/>
        <w:jc w:val="both"/>
        <w:rPr>
          <w:rFonts w:ascii="Times" w:eastAsia="Times New Roman" w:hAnsi="Times" w:cs="Times"/>
          <w:color w:val="000000"/>
          <w:sz w:val="26"/>
          <w:szCs w:val="26"/>
          <w:bdr w:val="none" w:sz="0" w:space="0" w:color="auto" w:frame="1"/>
          <w:shd w:val="clear" w:color="auto" w:fill="FFFFFF"/>
          <w:lang w:val="uk-UA"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 xml:space="preserve">складати звіти про виконання плану роботи консультаційних пунктів та </w:t>
      </w:r>
      <w:r>
        <w:rPr>
          <w:rFonts w:ascii="Times" w:eastAsia="Times New Roman" w:hAnsi="Times" w:cs="Times"/>
          <w:color w:val="000000"/>
          <w:sz w:val="26"/>
          <w:szCs w:val="26"/>
          <w:bdr w:val="none" w:sz="0" w:space="0" w:color="auto" w:frame="1"/>
          <w:shd w:val="clear" w:color="auto" w:fill="FFFFFF"/>
          <w:lang w:val="uk-UA" w:eastAsia="ru-RU"/>
        </w:rPr>
        <w:t xml:space="preserve">надати їх управлінню з питань надзвичайних ситуацій калуської міської ради.; </w:t>
      </w:r>
    </w:p>
    <w:p w:rsidR="00085365" w:rsidRPr="00197124" w:rsidRDefault="00085365" w:rsidP="00085365">
      <w:pPr>
        <w:shd w:val="clear" w:color="auto" w:fill="FFFFFF"/>
        <w:spacing w:after="0" w:line="240" w:lineRule="auto"/>
        <w:jc w:val="both"/>
        <w:rPr>
          <w:rFonts w:ascii="Times New Roman" w:eastAsia="Times New Roman" w:hAnsi="Times New Roman" w:cs="Times New Roman"/>
          <w:sz w:val="26"/>
          <w:szCs w:val="26"/>
          <w:lang w:val="uk-UA"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0A76A5">
        <w:rPr>
          <w:rFonts w:ascii="Times" w:eastAsia="Times New Roman" w:hAnsi="Times" w:cs="Times"/>
          <w:color w:val="000000"/>
          <w:sz w:val="26"/>
          <w:szCs w:val="26"/>
          <w:bdr w:val="none" w:sz="0" w:space="0" w:color="auto" w:frame="1"/>
          <w:shd w:val="clear" w:color="auto" w:fill="FFFFFF"/>
          <w:lang w:val="uk-UA" w:eastAsia="ru-RU"/>
        </w:rPr>
        <w:t xml:space="preserve">брати участь у заходах інформаційно - просвітницької роботи та пропаганди знань серед непрацюючого населення з питань цивільного захисту та дій в умовах надзвичайних ситуацій; підтримувати постійну взаємодію з питань навчання з органами управління з питань надзвичайних ситуацій </w:t>
      </w:r>
      <w:r w:rsidRPr="000A76A5">
        <w:rPr>
          <w:rFonts w:ascii="Times New Roman" w:hAnsi="Times New Roman" w:cs="Times New Roman"/>
          <w:sz w:val="26"/>
          <w:szCs w:val="26"/>
          <w:lang w:val="uk-UA"/>
        </w:rPr>
        <w:t>Калуськи</w:t>
      </w:r>
      <w:r w:rsidRPr="00197124">
        <w:rPr>
          <w:rFonts w:ascii="Times New Roman" w:hAnsi="Times New Roman" w:cs="Times New Roman"/>
          <w:sz w:val="26"/>
          <w:szCs w:val="26"/>
          <w:lang w:val="uk-UA"/>
        </w:rPr>
        <w:t>ми</w:t>
      </w:r>
      <w:r w:rsidRPr="000A76A5">
        <w:rPr>
          <w:rFonts w:ascii="Times New Roman" w:hAnsi="Times New Roman" w:cs="Times New Roman"/>
          <w:sz w:val="26"/>
          <w:szCs w:val="26"/>
          <w:lang w:val="uk-UA"/>
        </w:rPr>
        <w:t xml:space="preserve"> територіальни</w:t>
      </w:r>
      <w:r w:rsidRPr="00197124">
        <w:rPr>
          <w:rFonts w:ascii="Times New Roman" w:hAnsi="Times New Roman" w:cs="Times New Roman"/>
          <w:sz w:val="26"/>
          <w:szCs w:val="26"/>
          <w:lang w:val="uk-UA"/>
        </w:rPr>
        <w:t>ми</w:t>
      </w:r>
      <w:r w:rsidRPr="000A76A5">
        <w:rPr>
          <w:rFonts w:ascii="Times New Roman" w:hAnsi="Times New Roman" w:cs="Times New Roman"/>
          <w:sz w:val="26"/>
          <w:szCs w:val="26"/>
          <w:lang w:val="uk-UA"/>
        </w:rPr>
        <w:t xml:space="preserve"> курса</w:t>
      </w:r>
      <w:r w:rsidRPr="00197124">
        <w:rPr>
          <w:rFonts w:ascii="Times New Roman" w:hAnsi="Times New Roman" w:cs="Times New Roman"/>
          <w:sz w:val="26"/>
          <w:szCs w:val="26"/>
          <w:lang w:val="uk-UA"/>
        </w:rPr>
        <w:t>ми</w:t>
      </w:r>
      <w:r w:rsidRPr="000A76A5">
        <w:rPr>
          <w:rFonts w:ascii="Times New Roman" w:hAnsi="Times New Roman" w:cs="Times New Roman"/>
          <w:sz w:val="26"/>
          <w:szCs w:val="26"/>
          <w:lang w:val="uk-UA"/>
        </w:rPr>
        <w:t xml:space="preserve"> цивільного захисту та безпеки життєдіяльності (ІІІ категорії)</w:t>
      </w:r>
      <w:r w:rsidRPr="00197124">
        <w:rPr>
          <w:rFonts w:ascii="Times New Roman" w:hAnsi="Times New Roman" w:cs="Times New Roman"/>
          <w:sz w:val="26"/>
          <w:szCs w:val="26"/>
          <w:lang w:val="uk-UA"/>
        </w:rPr>
        <w:t>.</w:t>
      </w:r>
    </w:p>
    <w:p w:rsidR="00085365" w:rsidRDefault="00085365" w:rsidP="00085365">
      <w:pPr>
        <w:shd w:val="clear" w:color="auto" w:fill="FFFFFF"/>
        <w:spacing w:after="0" w:line="240" w:lineRule="auto"/>
        <w:jc w:val="both"/>
        <w:rPr>
          <w:rFonts w:ascii="Times New Roman" w:hAnsi="Times New Roman" w:cs="Times New Roman"/>
          <w:sz w:val="26"/>
          <w:szCs w:val="26"/>
          <w:lang w:val="uk-UA"/>
        </w:rPr>
      </w:pPr>
      <w:r w:rsidRPr="009A1D06">
        <w:rPr>
          <w:rFonts w:ascii="Times" w:eastAsia="Times New Roman" w:hAnsi="Times" w:cs="Times"/>
          <w:color w:val="000000"/>
          <w:sz w:val="26"/>
          <w:szCs w:val="26"/>
          <w:bdr w:val="none" w:sz="0" w:space="0" w:color="auto" w:frame="1"/>
          <w:shd w:val="clear" w:color="auto" w:fill="FFFFFF"/>
          <w:lang w:eastAsia="ru-RU"/>
        </w:rPr>
        <w:t>2.</w:t>
      </w:r>
      <w:r>
        <w:rPr>
          <w:rFonts w:ascii="Times" w:eastAsia="Times New Roman" w:hAnsi="Times" w:cs="Times"/>
          <w:color w:val="000000"/>
          <w:sz w:val="26"/>
          <w:szCs w:val="26"/>
          <w:bdr w:val="none" w:sz="0" w:space="0" w:color="auto" w:frame="1"/>
          <w:shd w:val="clear" w:color="auto" w:fill="FFFFFF"/>
          <w:lang w:val="uk-UA" w:eastAsia="ru-RU"/>
        </w:rPr>
        <w:t>6</w:t>
      </w:r>
      <w:r w:rsidRPr="009A1D06">
        <w:rPr>
          <w:rFonts w:ascii="Times" w:eastAsia="Times New Roman" w:hAnsi="Times" w:cs="Times"/>
          <w:color w:val="000000"/>
          <w:sz w:val="26"/>
          <w:szCs w:val="26"/>
          <w:bdr w:val="none" w:sz="0" w:space="0" w:color="auto" w:frame="1"/>
          <w:shd w:val="clear" w:color="auto" w:fill="FFFFFF"/>
          <w:lang w:eastAsia="ru-RU"/>
        </w:rPr>
        <w:t xml:space="preserve">. Відповідальні за організацію роботи консультаційного пункту у встановлені строки проходять підготовку у </w:t>
      </w:r>
      <w:r w:rsidRPr="00197124">
        <w:rPr>
          <w:rFonts w:ascii="Times New Roman" w:hAnsi="Times New Roman" w:cs="Times New Roman"/>
          <w:sz w:val="26"/>
          <w:szCs w:val="26"/>
        </w:rPr>
        <w:t>Калуськи</w:t>
      </w:r>
      <w:r>
        <w:rPr>
          <w:rFonts w:ascii="Times New Roman" w:hAnsi="Times New Roman" w:cs="Times New Roman"/>
          <w:sz w:val="26"/>
          <w:szCs w:val="26"/>
          <w:lang w:val="uk-UA"/>
        </w:rPr>
        <w:t>х</w:t>
      </w:r>
      <w:r w:rsidRPr="00197124">
        <w:rPr>
          <w:rFonts w:ascii="Times New Roman" w:hAnsi="Times New Roman" w:cs="Times New Roman"/>
          <w:sz w:val="26"/>
          <w:szCs w:val="26"/>
        </w:rPr>
        <w:t xml:space="preserve"> територіальни</w:t>
      </w:r>
      <w:r>
        <w:rPr>
          <w:rFonts w:ascii="Times New Roman" w:hAnsi="Times New Roman" w:cs="Times New Roman"/>
          <w:sz w:val="26"/>
          <w:szCs w:val="26"/>
          <w:lang w:val="uk-UA"/>
        </w:rPr>
        <w:t>х</w:t>
      </w:r>
      <w:r w:rsidRPr="00197124">
        <w:rPr>
          <w:rFonts w:ascii="Times New Roman" w:hAnsi="Times New Roman" w:cs="Times New Roman"/>
          <w:sz w:val="26"/>
          <w:szCs w:val="26"/>
        </w:rPr>
        <w:t xml:space="preserve"> курса</w:t>
      </w:r>
      <w:r>
        <w:rPr>
          <w:rFonts w:ascii="Times New Roman" w:hAnsi="Times New Roman" w:cs="Times New Roman"/>
          <w:sz w:val="26"/>
          <w:szCs w:val="26"/>
          <w:lang w:val="uk-UA"/>
        </w:rPr>
        <w:t>х</w:t>
      </w:r>
      <w:r w:rsidRPr="00197124">
        <w:rPr>
          <w:rFonts w:ascii="Times New Roman" w:hAnsi="Times New Roman" w:cs="Times New Roman"/>
          <w:sz w:val="26"/>
          <w:szCs w:val="26"/>
        </w:rPr>
        <w:t xml:space="preserve"> цивільного захисту та безпеки життєдіяльності (ІІІ категорії)</w:t>
      </w:r>
      <w:r w:rsidRPr="0019712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b/>
          <w:bCs/>
          <w:color w:val="000000"/>
          <w:sz w:val="26"/>
          <w:szCs w:val="26"/>
          <w:bdr w:val="none" w:sz="0" w:space="0" w:color="auto" w:frame="1"/>
          <w:shd w:val="clear" w:color="auto" w:fill="FFFFFF"/>
          <w:lang w:eastAsia="ru-RU"/>
        </w:rPr>
        <w:t>III. Матеріально - технічне забезпечення консультаційних пунктів</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lastRenderedPageBreak/>
        <w:t>3.1. Навчальну матеріально-технічну базу консультаційних пунктів складають:</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3.1.1 </w:t>
      </w:r>
      <w:r w:rsidRPr="009A1D06">
        <w:rPr>
          <w:rFonts w:ascii="Times" w:eastAsia="Times New Roman" w:hAnsi="Times" w:cs="Times"/>
          <w:color w:val="000000"/>
          <w:sz w:val="26"/>
          <w:szCs w:val="26"/>
          <w:bdr w:val="none" w:sz="0" w:space="0" w:color="auto" w:frame="1"/>
          <w:shd w:val="clear" w:color="auto" w:fill="FFFFFF"/>
          <w:lang w:eastAsia="ru-RU"/>
        </w:rPr>
        <w:t>інформаційно - довідкові куточки з питань цивільного захисту, що забезпечують доступне доведення до непрацюючого населення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Інформаційно - довідковий куток з питань цивільного захисту є обов'язковим елементом консультаційних пунктів та має вигляд окремого стенду з розміщеними на ньому тематично оформленими планшетами.</w:t>
      </w:r>
    </w:p>
    <w:p w:rsidR="00085365" w:rsidRPr="009A1D06" w:rsidRDefault="00085365" w:rsidP="00085365">
      <w:pPr>
        <w:shd w:val="clear" w:color="auto" w:fill="FFFFFF"/>
        <w:spacing w:after="0" w:line="240" w:lineRule="auto"/>
        <w:ind w:firstLine="567"/>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Інформаційно - довідкові кутки розміщуються у зручних для їх огляду місцях масового перебування людей (коридори, холи, вестибюлі тощо).</w:t>
      </w:r>
    </w:p>
    <w:p w:rsidR="00085365" w:rsidRPr="009A1D06" w:rsidRDefault="00085365" w:rsidP="00085365">
      <w:pPr>
        <w:shd w:val="clear" w:color="auto" w:fill="FFFFFF"/>
        <w:spacing w:after="0" w:line="240" w:lineRule="auto"/>
        <w:ind w:firstLine="567"/>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Тематичний зміст інформаційно - довідкового кутка викладається зрозуміло, наочно, лаконічно та розміром шрифту, що забезпечує його легке читання та включає:</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пам'ятку щодо порядку зв'язку з екстреними службами, які діють за скороченими телефонними номерами (101, 102, 103, 104, 112 тощо) та комунальними аварійними службами допомоги населенню;</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карти - схеми території міста, села з інформацією про ймовірні загрози техногенного характеру (аварій та катастроф на потенційно небезпечних підприємствах), наслідки яких негативно впливатимуть на життєдіяльність непрацюючого населення;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сигнали цивільного захисту (сигнали оповіщення непрацюючого населення) в разі виникнення аварії, катастрофи або стихійного лиха, порядок оповіщення та дії непрацюючого населення при отриманні таких сигналів або інформації;</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рекомендації щодо засобів захисту від впливу небезпечних факторів ймовірних загроз техногенного характеру та правил поведінки під час виникнення аварій та катастроф;</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інформацію про ймовірні сезонні загрози природного характеру (стихійні лиха), наслідки яких негативно впливатимуть на життєдіяльність непрацюючого населення, що мешкає на даній території та рекомендації щодо засобів захисту від впливу небезпечних факторів ймовірних сезонних загроз природного характеру i правил поведінки під час стихійного лиха;</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порядок проведення евакуації непрацюючого населення з адресами збірних евакуаційних пунктів, схемою їх розміщення та рекомендації щодо підготовки непрацюючого населення до проведення евакуаційних заходів;</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графік роботи та порядок отримання консультаційної допомоги з питань цивільного захисту.</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3.1.2 </w:t>
      </w:r>
      <w:r w:rsidRPr="009A1D06">
        <w:rPr>
          <w:rFonts w:ascii="Times" w:eastAsia="Times New Roman" w:hAnsi="Times" w:cs="Times"/>
          <w:color w:val="000000"/>
          <w:sz w:val="26"/>
          <w:szCs w:val="26"/>
          <w:bdr w:val="none" w:sz="0" w:space="0" w:color="auto" w:frame="1"/>
          <w:shd w:val="clear" w:color="auto" w:fill="FFFFFF"/>
          <w:lang w:eastAsia="ru-RU"/>
        </w:rPr>
        <w:t xml:space="preserve">приміщення, призначені для проведення роз'яснювальної консультаційної роботи щодо дій в разі </w:t>
      </w:r>
      <w:r>
        <w:rPr>
          <w:rFonts w:ascii="Times" w:eastAsia="Times New Roman" w:hAnsi="Times" w:cs="Times"/>
          <w:color w:val="000000"/>
          <w:sz w:val="26"/>
          <w:szCs w:val="26"/>
          <w:bdr w:val="none" w:sz="0" w:space="0" w:color="auto" w:frame="1"/>
          <w:shd w:val="clear" w:color="auto" w:fill="FFFFFF"/>
          <w:lang w:val="uk-UA" w:eastAsia="ru-RU"/>
        </w:rPr>
        <w:t xml:space="preserve">загрози або </w:t>
      </w:r>
      <w:r w:rsidRPr="009A1D06">
        <w:rPr>
          <w:rFonts w:ascii="Times" w:eastAsia="Times New Roman" w:hAnsi="Times" w:cs="Times"/>
          <w:color w:val="000000"/>
          <w:sz w:val="26"/>
          <w:szCs w:val="26"/>
          <w:bdr w:val="none" w:sz="0" w:space="0" w:color="auto" w:frame="1"/>
          <w:shd w:val="clear" w:color="auto" w:fill="FFFFFF"/>
          <w:lang w:eastAsia="ru-RU"/>
        </w:rPr>
        <w:t xml:space="preserve">виникнення </w:t>
      </w:r>
      <w:r>
        <w:rPr>
          <w:rFonts w:ascii="Times" w:eastAsia="Times New Roman" w:hAnsi="Times" w:cs="Times"/>
          <w:color w:val="000000"/>
          <w:sz w:val="26"/>
          <w:szCs w:val="26"/>
          <w:bdr w:val="none" w:sz="0" w:space="0" w:color="auto" w:frame="1"/>
          <w:shd w:val="clear" w:color="auto" w:fill="FFFFFF"/>
          <w:lang w:val="uk-UA" w:eastAsia="ru-RU"/>
        </w:rPr>
        <w:t>а</w:t>
      </w:r>
      <w:r w:rsidRPr="009A1D06">
        <w:rPr>
          <w:rFonts w:ascii="Times" w:eastAsia="Times New Roman" w:hAnsi="Times" w:cs="Times"/>
          <w:color w:val="000000"/>
          <w:sz w:val="26"/>
          <w:szCs w:val="26"/>
          <w:bdr w:val="none" w:sz="0" w:space="0" w:color="auto" w:frame="1"/>
          <w:shd w:val="clear" w:color="auto" w:fill="FFFFFF"/>
          <w:lang w:eastAsia="ru-RU"/>
        </w:rPr>
        <w:t xml:space="preserve">варій, катастроф, стихійних лих, </w:t>
      </w:r>
      <w:r>
        <w:rPr>
          <w:rFonts w:ascii="Times" w:eastAsia="Times New Roman" w:hAnsi="Times" w:cs="Times"/>
          <w:color w:val="000000"/>
          <w:sz w:val="26"/>
          <w:szCs w:val="26"/>
          <w:bdr w:val="none" w:sz="0" w:space="0" w:color="auto" w:frame="1"/>
          <w:shd w:val="clear" w:color="auto" w:fill="FFFFFF"/>
          <w:lang w:val="uk-UA" w:eastAsia="ru-RU"/>
        </w:rPr>
        <w:t xml:space="preserve">на території Калуської міської територіальної громади </w:t>
      </w:r>
    </w:p>
    <w:p w:rsidR="00085365" w:rsidRPr="009A1D06" w:rsidRDefault="00085365" w:rsidP="00085365">
      <w:pPr>
        <w:shd w:val="clear" w:color="auto" w:fill="FFFFFF"/>
        <w:spacing w:after="0" w:line="240" w:lineRule="auto"/>
        <w:ind w:firstLine="567"/>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Для тематичного оформлення приміщення консультаційних пунктів використовуються навчально - наочні посібники (плакати, стенди), спеціальна навчальна література, технічні засоби навчання та навчальне майно.</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3.</w:t>
      </w:r>
      <w:r>
        <w:rPr>
          <w:rFonts w:ascii="Times" w:eastAsia="Times New Roman" w:hAnsi="Times" w:cs="Times"/>
          <w:color w:val="000000"/>
          <w:sz w:val="26"/>
          <w:szCs w:val="26"/>
          <w:bdr w:val="none" w:sz="0" w:space="0" w:color="auto" w:frame="1"/>
          <w:shd w:val="clear" w:color="auto" w:fill="FFFFFF"/>
          <w:lang w:val="uk-UA" w:eastAsia="ru-RU"/>
        </w:rPr>
        <w:t>1.3</w:t>
      </w:r>
      <w:r w:rsidRPr="009A1D06">
        <w:rPr>
          <w:rFonts w:ascii="Times" w:eastAsia="Times New Roman" w:hAnsi="Times" w:cs="Times"/>
          <w:color w:val="000000"/>
          <w:sz w:val="26"/>
          <w:szCs w:val="26"/>
          <w:bdr w:val="none" w:sz="0" w:space="0" w:color="auto" w:frame="1"/>
          <w:shd w:val="clear" w:color="auto" w:fill="FFFFFF"/>
          <w:lang w:eastAsia="ru-RU"/>
        </w:rPr>
        <w:t>. Навчально - наочні посібники (плакати, стенди) розміщуються на стінах приміщення консультаційних пунктів та повинні містити, з урахуванням місцевих особливостей, інформаційні матеріали наступного змісту:</w:t>
      </w:r>
    </w:p>
    <w:p w:rsidR="00085365" w:rsidRPr="0020526B" w:rsidRDefault="00085365" w:rsidP="00085365">
      <w:pPr>
        <w:shd w:val="clear" w:color="auto" w:fill="FFFFFF"/>
        <w:spacing w:after="0" w:line="240" w:lineRule="auto"/>
        <w:ind w:right="-1"/>
        <w:jc w:val="both"/>
        <w:rPr>
          <w:rFonts w:ascii="Arial" w:eastAsia="Times New Roman" w:hAnsi="Arial" w:cs="Arial"/>
          <w:color w:val="1D1D1B"/>
          <w:sz w:val="17"/>
          <w:szCs w:val="17"/>
          <w:lang w:val="uk-UA" w:eastAsia="ru-RU"/>
        </w:rPr>
      </w:pPr>
      <w:r w:rsidRPr="0020526B">
        <w:rPr>
          <w:rFonts w:ascii="Times" w:eastAsia="Times New Roman" w:hAnsi="Times" w:cs="Times"/>
          <w:color w:val="000000"/>
          <w:sz w:val="26"/>
          <w:szCs w:val="26"/>
          <w:bdr w:val="none" w:sz="0" w:space="0" w:color="auto" w:frame="1"/>
          <w:shd w:val="clear" w:color="auto" w:fill="FFFFFF"/>
          <w:lang w:val="uk-UA" w:eastAsia="ru-RU"/>
        </w:rPr>
        <w:t xml:space="preserve">структура єдиної державної системи цивільного захисту (склад центральних, місцевих органів виконавчої влади та місцевого самоврядування, інших органів управління у сфері цивільного захисту та їх обов'язки щодо захисту непрацюючого населення </w:t>
      </w:r>
      <w:r w:rsidRPr="009A1D06">
        <w:rPr>
          <w:rFonts w:ascii="Times" w:eastAsia="Times New Roman" w:hAnsi="Times" w:cs="Times"/>
          <w:color w:val="000000"/>
          <w:sz w:val="26"/>
          <w:szCs w:val="26"/>
          <w:bdr w:val="none" w:sz="0" w:space="0" w:color="auto" w:frame="1"/>
          <w:shd w:val="clear" w:color="auto" w:fill="FFFFFF"/>
          <w:lang w:eastAsia="ru-RU"/>
        </w:rPr>
        <w:t>i</w:t>
      </w:r>
      <w:r w:rsidRPr="0020526B">
        <w:rPr>
          <w:rFonts w:ascii="Times" w:eastAsia="Times New Roman" w:hAnsi="Times" w:cs="Times"/>
          <w:color w:val="000000"/>
          <w:sz w:val="26"/>
          <w:szCs w:val="26"/>
          <w:bdr w:val="none" w:sz="0" w:space="0" w:color="auto" w:frame="1"/>
          <w:shd w:val="clear" w:color="auto" w:fill="FFFFFF"/>
          <w:lang w:val="uk-UA" w:eastAsia="ru-RU"/>
        </w:rPr>
        <w:t xml:space="preserve"> територій від надзвичайних ситуацій)</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 xml:space="preserve">права </w:t>
      </w:r>
      <w:r w:rsidRPr="009A1D06">
        <w:rPr>
          <w:rFonts w:ascii="Times" w:eastAsia="Times New Roman" w:hAnsi="Times" w:cs="Times"/>
          <w:color w:val="000000"/>
          <w:sz w:val="26"/>
          <w:szCs w:val="26"/>
          <w:bdr w:val="none" w:sz="0" w:space="0" w:color="auto" w:frame="1"/>
          <w:shd w:val="clear" w:color="auto" w:fill="FFFFFF"/>
          <w:lang w:eastAsia="ru-RU"/>
        </w:rPr>
        <w:t>i</w:t>
      </w:r>
      <w:r w:rsidRPr="0020526B">
        <w:rPr>
          <w:rFonts w:ascii="Times" w:eastAsia="Times New Roman" w:hAnsi="Times" w:cs="Times"/>
          <w:color w:val="000000"/>
          <w:sz w:val="26"/>
          <w:szCs w:val="26"/>
          <w:bdr w:val="none" w:sz="0" w:space="0" w:color="auto" w:frame="1"/>
          <w:shd w:val="clear" w:color="auto" w:fill="FFFFFF"/>
          <w:lang w:val="uk-UA" w:eastAsia="ru-RU"/>
        </w:rPr>
        <w:t xml:space="preserve"> обов'язки непрацюючого населення щодо власного захисту, дітей </w:t>
      </w:r>
      <w:r w:rsidRPr="009A1D06">
        <w:rPr>
          <w:rFonts w:ascii="Times" w:eastAsia="Times New Roman" w:hAnsi="Times" w:cs="Times"/>
          <w:color w:val="000000"/>
          <w:sz w:val="26"/>
          <w:szCs w:val="26"/>
          <w:bdr w:val="none" w:sz="0" w:space="0" w:color="auto" w:frame="1"/>
          <w:shd w:val="clear" w:color="auto" w:fill="FFFFFF"/>
          <w:lang w:eastAsia="ru-RU"/>
        </w:rPr>
        <w:t>i</w:t>
      </w:r>
      <w:r w:rsidRPr="0020526B">
        <w:rPr>
          <w:rFonts w:ascii="Times" w:eastAsia="Times New Roman" w:hAnsi="Times" w:cs="Times"/>
          <w:color w:val="000000"/>
          <w:sz w:val="26"/>
          <w:szCs w:val="26"/>
          <w:bdr w:val="none" w:sz="0" w:space="0" w:color="auto" w:frame="1"/>
          <w:shd w:val="clear" w:color="auto" w:fill="FFFFFF"/>
          <w:lang w:val="uk-UA" w:eastAsia="ru-RU"/>
        </w:rPr>
        <w:t xml:space="preserve"> територій від надзвичайних ситуацій</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правила особистої, пожежної та техногенної безпеки</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хімічна небезпека</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радіація</w:t>
      </w:r>
      <w:r>
        <w:rPr>
          <w:rFonts w:ascii="Times" w:eastAsia="Times New Roman" w:hAnsi="Times" w:cs="Times"/>
          <w:color w:val="000000"/>
          <w:sz w:val="26"/>
          <w:szCs w:val="26"/>
          <w:bdr w:val="none" w:sz="0" w:space="0" w:color="auto" w:frame="1"/>
          <w:shd w:val="clear" w:color="auto" w:fill="FFFFFF"/>
          <w:lang w:val="uk-UA" w:eastAsia="ru-RU"/>
        </w:rPr>
        <w:t>,</w:t>
      </w:r>
    </w:p>
    <w:p w:rsidR="00085365" w:rsidRPr="0020526B" w:rsidRDefault="00085365" w:rsidP="00085365">
      <w:pPr>
        <w:shd w:val="clear" w:color="auto" w:fill="FFFFFF"/>
        <w:spacing w:after="0" w:line="240" w:lineRule="auto"/>
        <w:ind w:right="304"/>
        <w:jc w:val="both"/>
        <w:rPr>
          <w:rFonts w:ascii="Arial" w:eastAsia="Times New Roman" w:hAnsi="Arial" w:cs="Arial"/>
          <w:color w:val="1D1D1B"/>
          <w:sz w:val="17"/>
          <w:szCs w:val="17"/>
          <w:lang w:val="uk-UA" w:eastAsia="ru-RU"/>
        </w:rPr>
      </w:pPr>
      <w:r w:rsidRPr="0020526B">
        <w:rPr>
          <w:rFonts w:ascii="Times" w:eastAsia="Times New Roman" w:hAnsi="Times" w:cs="Times"/>
          <w:color w:val="000000"/>
          <w:sz w:val="26"/>
          <w:szCs w:val="26"/>
          <w:bdr w:val="none" w:sz="0" w:space="0" w:color="auto" w:frame="1"/>
          <w:shd w:val="clear" w:color="auto" w:fill="FFFFFF"/>
          <w:lang w:val="uk-UA" w:eastAsia="ru-RU"/>
        </w:rPr>
        <w:lastRenderedPageBreak/>
        <w:t>ураження електричним струмом</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увага, газ</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розлив ртуті</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землетрус</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обмороження</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небезпека на воді</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застарілі боєприпаси</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терроризм</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небезпека у лісі</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ураган</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повінь</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блискавка</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ожеледиця</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життєзабезпечення непрацюючого населення в надзвичайних ситуац</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евакуація непрацюючого населення</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укриття непрацюючого населення в захисних спорудах</w:t>
      </w:r>
      <w:r>
        <w:rPr>
          <w:rFonts w:ascii="Times" w:eastAsia="Times New Roman" w:hAnsi="Times" w:cs="Times"/>
          <w:color w:val="000000"/>
          <w:sz w:val="26"/>
          <w:szCs w:val="26"/>
          <w:bdr w:val="none" w:sz="0" w:space="0" w:color="auto" w:frame="1"/>
          <w:shd w:val="clear" w:color="auto" w:fill="FFFFFF"/>
          <w:lang w:val="uk-UA" w:eastAsia="ru-RU"/>
        </w:rPr>
        <w:t xml:space="preserve">, </w:t>
      </w:r>
      <w:r w:rsidRPr="0020526B">
        <w:rPr>
          <w:rFonts w:ascii="Times" w:eastAsia="Times New Roman" w:hAnsi="Times" w:cs="Times"/>
          <w:color w:val="000000"/>
          <w:sz w:val="26"/>
          <w:szCs w:val="26"/>
          <w:bdr w:val="none" w:sz="0" w:space="0" w:color="auto" w:frame="1"/>
          <w:shd w:val="clear" w:color="auto" w:fill="FFFFFF"/>
          <w:lang w:val="uk-UA" w:eastAsia="ru-RU"/>
        </w:rPr>
        <w:t>медичний захист</w:t>
      </w:r>
      <w:r>
        <w:rPr>
          <w:rFonts w:ascii="Times" w:eastAsia="Times New Roman" w:hAnsi="Times" w:cs="Times"/>
          <w:color w:val="000000"/>
          <w:sz w:val="26"/>
          <w:szCs w:val="26"/>
          <w:bdr w:val="none" w:sz="0" w:space="0" w:color="auto" w:frame="1"/>
          <w:shd w:val="clear" w:color="auto" w:fill="FFFFFF"/>
          <w:lang w:val="uk-UA" w:eastAsia="ru-RU"/>
        </w:rPr>
        <w:t xml:space="preserve"> тощо.</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3.</w:t>
      </w:r>
      <w:r>
        <w:rPr>
          <w:rFonts w:ascii="Times" w:eastAsia="Times New Roman" w:hAnsi="Times" w:cs="Times"/>
          <w:color w:val="000000"/>
          <w:sz w:val="26"/>
          <w:szCs w:val="26"/>
          <w:bdr w:val="none" w:sz="0" w:space="0" w:color="auto" w:frame="1"/>
          <w:shd w:val="clear" w:color="auto" w:fill="FFFFFF"/>
          <w:lang w:val="uk-UA" w:eastAsia="ru-RU"/>
        </w:rPr>
        <w:t>2</w:t>
      </w:r>
      <w:r w:rsidRPr="009A1D06">
        <w:rPr>
          <w:rFonts w:ascii="Times" w:eastAsia="Times New Roman" w:hAnsi="Times" w:cs="Times"/>
          <w:color w:val="000000"/>
          <w:sz w:val="26"/>
          <w:szCs w:val="26"/>
          <w:bdr w:val="none" w:sz="0" w:space="0" w:color="auto" w:frame="1"/>
          <w:shd w:val="clear" w:color="auto" w:fill="FFFFFF"/>
          <w:lang w:eastAsia="ru-RU"/>
        </w:rPr>
        <w:t>. Спеціальна навчальна література призначена для самостійної роботи відвідувачів консультаційних пунктів повинна бути представлена:</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навчальними посібниками з питань цивільного захисту;</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виписками із законодавчих і нормативних актів з питань цивільного захисту непрацюючого населення i територій та безпеки життєдіяльності;</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пам'ятками та рекомендаційними брошурами з питань охорони життя i здоров'я людини у надзвичайних, несприятливих побутових або нестандартних ситуаціях;</w:t>
      </w:r>
    </w:p>
    <w:p w:rsidR="00085365" w:rsidRPr="009A1D06" w:rsidRDefault="00085365" w:rsidP="00085365">
      <w:pPr>
        <w:shd w:val="clear" w:color="auto" w:fill="FFFFFF"/>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підшивками спеціалізованих журналів i газет.</w:t>
      </w:r>
    </w:p>
    <w:p w:rsidR="00085365" w:rsidRPr="009A1D06" w:rsidRDefault="00085365" w:rsidP="00085365">
      <w:pPr>
        <w:shd w:val="clear" w:color="auto" w:fill="FFFFFF"/>
        <w:spacing w:after="0" w:line="240" w:lineRule="auto"/>
        <w:ind w:firstLine="709"/>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Засоби обладнання та оснащення консультаційних пунктів повинні відповідати сучасним вимогам теорії та практики захисту непрацюючого населення i території від надзвичайних ситуацій техногенного та природного характеру.</w:t>
      </w:r>
    </w:p>
    <w:p w:rsidR="00085365" w:rsidRPr="009A1D06" w:rsidRDefault="00085365" w:rsidP="00085365">
      <w:pPr>
        <w:shd w:val="clear" w:color="auto" w:fill="FFFFFF"/>
        <w:spacing w:after="0" w:line="240" w:lineRule="auto"/>
        <w:ind w:firstLine="709"/>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Кожному відвідувачу консультаційних пунктів надається можливість отримати конкретну та вичерпну інформацію про ймовірні надзвичайні ситуації у районі його проживання, місця укриття та пункти видачі засобів індивідуального захисту (адреси), маршрути проходу до них, порядок евакуації тощо.</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3.</w:t>
      </w:r>
      <w:r>
        <w:rPr>
          <w:rFonts w:ascii="Times" w:eastAsia="Times New Roman" w:hAnsi="Times" w:cs="Times"/>
          <w:color w:val="000000"/>
          <w:sz w:val="26"/>
          <w:szCs w:val="26"/>
          <w:bdr w:val="none" w:sz="0" w:space="0" w:color="auto" w:frame="1"/>
          <w:shd w:val="clear" w:color="auto" w:fill="FFFFFF"/>
          <w:lang w:val="uk-UA" w:eastAsia="ru-RU"/>
        </w:rPr>
        <w:t>3</w:t>
      </w:r>
      <w:r w:rsidRPr="009A1D06">
        <w:rPr>
          <w:rFonts w:ascii="Times" w:eastAsia="Times New Roman" w:hAnsi="Times" w:cs="Times"/>
          <w:color w:val="000000"/>
          <w:sz w:val="26"/>
          <w:szCs w:val="26"/>
          <w:bdr w:val="none" w:sz="0" w:space="0" w:color="auto" w:frame="1"/>
          <w:shd w:val="clear" w:color="auto" w:fill="FFFFFF"/>
          <w:lang w:eastAsia="ru-RU"/>
        </w:rPr>
        <w:t>. Обов'язки із розроблення та впровадження стендів інформаційно -довідкового кутка та навчально - наочних посібників приміщення консультаційних пунктів (надалі – навчально - наочний посібник) покладаються на осіб, відповідальних за роботу консультаційних пунктів.</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3.</w:t>
      </w:r>
      <w:r>
        <w:rPr>
          <w:rFonts w:ascii="Times" w:eastAsia="Times New Roman" w:hAnsi="Times" w:cs="Times"/>
          <w:color w:val="000000"/>
          <w:sz w:val="26"/>
          <w:szCs w:val="26"/>
          <w:bdr w:val="none" w:sz="0" w:space="0" w:color="auto" w:frame="1"/>
          <w:shd w:val="clear" w:color="auto" w:fill="FFFFFF"/>
          <w:lang w:val="uk-UA" w:eastAsia="ru-RU"/>
        </w:rPr>
        <w:t>4</w:t>
      </w:r>
      <w:r w:rsidRPr="009A1D06">
        <w:rPr>
          <w:rFonts w:ascii="Times" w:eastAsia="Times New Roman" w:hAnsi="Times" w:cs="Times"/>
          <w:color w:val="000000"/>
          <w:sz w:val="26"/>
          <w:szCs w:val="26"/>
          <w:bdr w:val="none" w:sz="0" w:space="0" w:color="auto" w:frame="1"/>
          <w:shd w:val="clear" w:color="auto" w:fill="FFFFFF"/>
          <w:lang w:eastAsia="ru-RU"/>
        </w:rPr>
        <w:t>. Матеріальні та фінансові витрати, пов'язані з виділенням і утриманням приміщень консультаційного пункту, їх обладнанням і оснащенням необхідною навчальною матеріально-технічною базою здійснюють</w:t>
      </w:r>
      <w:r>
        <w:rPr>
          <w:rFonts w:ascii="Times" w:eastAsia="Times New Roman" w:hAnsi="Times" w:cs="Times"/>
          <w:color w:val="000000"/>
          <w:sz w:val="26"/>
          <w:szCs w:val="26"/>
          <w:bdr w:val="none" w:sz="0" w:space="0" w:color="auto" w:frame="1"/>
          <w:shd w:val="clear" w:color="auto" w:fill="FFFFFF"/>
          <w:lang w:eastAsia="ru-RU"/>
        </w:rPr>
        <w:t>ся за рахунок місцевого бюджету</w:t>
      </w:r>
      <w:r w:rsidRPr="009A1D06">
        <w:rPr>
          <w:rFonts w:ascii="Times" w:eastAsia="Times New Roman" w:hAnsi="Times" w:cs="Times"/>
          <w:color w:val="000000"/>
          <w:sz w:val="26"/>
          <w:szCs w:val="26"/>
          <w:bdr w:val="none" w:sz="0" w:space="0" w:color="auto" w:frame="1"/>
          <w:shd w:val="clear" w:color="auto" w:fill="FFFFFF"/>
          <w:lang w:eastAsia="ru-RU"/>
        </w:rPr>
        <w:t>.</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b/>
          <w:bCs/>
          <w:color w:val="000000"/>
          <w:sz w:val="26"/>
          <w:szCs w:val="26"/>
          <w:bdr w:val="none" w:sz="0" w:space="0" w:color="auto" w:frame="1"/>
          <w:shd w:val="clear" w:color="auto" w:fill="FFFFFF"/>
          <w:lang w:eastAsia="ru-RU"/>
        </w:rPr>
        <w:t>IV. Організація роботи консультаційного пункту</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4.1. Робота консультаційних пунктів здійснюється за річним планом роботи згідно із щорічними керівними документами з питань цивільного захисту. У річному плані визначаються основні напрямки просвітницько -інформаційної роботи та пропаганди знань серед непрацюючого населення щодо захисту та дій у надзвичайних ситуаціях, а також заходи щодо удосконалення навчально - матеріальної бази пунктів.</w:t>
      </w:r>
    </w:p>
    <w:p w:rsidR="00085365" w:rsidRPr="009A1D06" w:rsidRDefault="00085365" w:rsidP="00085365">
      <w:pPr>
        <w:shd w:val="clear" w:color="auto" w:fill="FFFFFF"/>
        <w:spacing w:after="0" w:line="240" w:lineRule="auto"/>
        <w:ind w:firstLine="709"/>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 xml:space="preserve">План роботи консультаційних пунктів розробляється, підписується особами, які безпосередньо відповідають за їх роботу, погоджується </w:t>
      </w:r>
      <w:r>
        <w:rPr>
          <w:rFonts w:ascii="Times" w:eastAsia="Times New Roman" w:hAnsi="Times" w:cs="Times"/>
          <w:color w:val="000000"/>
          <w:sz w:val="26"/>
          <w:szCs w:val="26"/>
          <w:bdr w:val="none" w:sz="0" w:space="0" w:color="auto" w:frame="1"/>
          <w:shd w:val="clear" w:color="auto" w:fill="FFFFFF"/>
          <w:lang w:val="uk-UA" w:eastAsia="ru-RU"/>
        </w:rPr>
        <w:t xml:space="preserve">управлінням з питань </w:t>
      </w:r>
      <w:r w:rsidRPr="009A1D06">
        <w:rPr>
          <w:rFonts w:ascii="Times" w:eastAsia="Times New Roman" w:hAnsi="Times" w:cs="Times"/>
          <w:color w:val="000000"/>
          <w:sz w:val="26"/>
          <w:szCs w:val="26"/>
          <w:bdr w:val="none" w:sz="0" w:space="0" w:color="auto" w:frame="1"/>
          <w:shd w:val="clear" w:color="auto" w:fill="FFFFFF"/>
          <w:lang w:eastAsia="ru-RU"/>
        </w:rPr>
        <w:t>надзвичайних ситуацій</w:t>
      </w:r>
      <w:r>
        <w:rPr>
          <w:rFonts w:ascii="Times" w:eastAsia="Times New Roman" w:hAnsi="Times" w:cs="Times"/>
          <w:color w:val="000000"/>
          <w:sz w:val="26"/>
          <w:szCs w:val="26"/>
          <w:bdr w:val="none" w:sz="0" w:space="0" w:color="auto" w:frame="1"/>
          <w:shd w:val="clear" w:color="auto" w:fill="FFFFFF"/>
          <w:lang w:val="uk-UA" w:eastAsia="ru-RU"/>
        </w:rPr>
        <w:t xml:space="preserve"> Калуської міської ради </w:t>
      </w:r>
      <w:r w:rsidRPr="009A1D06">
        <w:rPr>
          <w:rFonts w:ascii="Times" w:eastAsia="Times New Roman" w:hAnsi="Times" w:cs="Times"/>
          <w:color w:val="000000"/>
          <w:sz w:val="26"/>
          <w:szCs w:val="26"/>
          <w:bdr w:val="none" w:sz="0" w:space="0" w:color="auto" w:frame="1"/>
          <w:shd w:val="clear" w:color="auto" w:fill="FFFFFF"/>
          <w:lang w:eastAsia="ru-RU"/>
        </w:rPr>
        <w:t xml:space="preserve">i затверджується </w:t>
      </w:r>
      <w:r>
        <w:rPr>
          <w:rFonts w:ascii="Times" w:eastAsia="Times New Roman" w:hAnsi="Times" w:cs="Times"/>
          <w:color w:val="000000"/>
          <w:sz w:val="26"/>
          <w:szCs w:val="26"/>
          <w:bdr w:val="none" w:sz="0" w:space="0" w:color="auto" w:frame="1"/>
          <w:shd w:val="clear" w:color="auto" w:fill="FFFFFF"/>
          <w:lang w:eastAsia="ru-RU"/>
        </w:rPr>
        <w:t>міським головою</w:t>
      </w:r>
      <w:r w:rsidRPr="009A1D06">
        <w:rPr>
          <w:rFonts w:ascii="Times" w:eastAsia="Times New Roman" w:hAnsi="Times" w:cs="Times"/>
          <w:color w:val="000000"/>
          <w:sz w:val="26"/>
          <w:szCs w:val="26"/>
          <w:bdr w:val="none" w:sz="0" w:space="0" w:color="auto" w:frame="1"/>
          <w:shd w:val="clear" w:color="auto" w:fill="FFFFFF"/>
          <w:lang w:eastAsia="ru-RU"/>
        </w:rPr>
        <w:t>.</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4.2 Консультаційна робота з питань цивільного захисту та безпеки життєдіяльності здійснюється відповідальними за роботу консультаційних пунктів згідно з графіком роботи.</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4.3. Навчання непрацюючого населення здійснюється шляхом:</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проведення консультацій з питань цивільного захисту та дій в умовах ймовірних надзвичайних ситуацій за рекомендаціями щорічних організаційно - методичних вказівок з навчання непрацюючого населення;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проведення інформаційних і агітаційних заходів (бесід, лекцій тощо);</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розповсюдження та читання пам'яток, листівок і посібників, прослуховування радіо та перегляд телепередач з тематики цивільного захисту непрацюючого населення;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самостійного вивчення непрацюючим населення правил поведінки та дій в умовах надзвичайних ситуацій за рекомендованою працівниками консультаційних пунктів літературою;</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lastRenderedPageBreak/>
        <w:t>--</w:t>
      </w:r>
      <w:r w:rsidRPr="009A1D06">
        <w:rPr>
          <w:rFonts w:ascii="Times" w:eastAsia="Times New Roman" w:hAnsi="Times" w:cs="Times"/>
          <w:color w:val="000000"/>
          <w:sz w:val="26"/>
          <w:szCs w:val="26"/>
          <w:bdr w:val="none" w:sz="0" w:space="0" w:color="auto" w:frame="1"/>
          <w:shd w:val="clear" w:color="auto" w:fill="FFFFFF"/>
          <w:lang w:eastAsia="ru-RU"/>
        </w:rPr>
        <w:t>участі у тренуваннях з питань цивільного захисту та захисту від надзвичайних ситуацій.</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4.4. Консультаційні пункти використовуються для доведення до мешканців конкретних повідомлень, що стосуються їх участі у заходах цивільного захисту за місцем проживання (дії за попереджувальним сигналом «Увага всім!», при проведенні евакуаційних заходів, укритті в захисних спорудах і видачі засобів індивідуального захисту тощо).</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4.5. При проведенні консультацій на консультаційних пунктах обов'язково надається інформація про потенційну небезпеку, що характерна для місць проживання непрацюючого населення, та порядок реагування на неї. Особливу увагу необхідно звертати на дітей, інші соціально незахищені верстви непрацюючого населення та громадян, які проживають у сільській місцевості та поряд з потенційно небезпечними об’єктами.</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 xml:space="preserve">4.6. Для проведення консультацій залучаються працівники </w:t>
      </w:r>
      <w:r>
        <w:rPr>
          <w:rFonts w:ascii="Times" w:eastAsia="Times New Roman" w:hAnsi="Times" w:cs="Times"/>
          <w:color w:val="000000"/>
          <w:sz w:val="26"/>
          <w:szCs w:val="26"/>
          <w:bdr w:val="none" w:sz="0" w:space="0" w:color="auto" w:frame="1"/>
          <w:shd w:val="clear" w:color="auto" w:fill="FFFFFF"/>
          <w:lang w:val="uk-UA" w:eastAsia="ru-RU"/>
        </w:rPr>
        <w:t>управління з пиань надзвичайних ситуацій міської ради,</w:t>
      </w:r>
      <w:r w:rsidRPr="00BC1C0C">
        <w:rPr>
          <w:rFonts w:ascii="Times New Roman" w:hAnsi="Times New Roman" w:cs="Times New Roman"/>
          <w:sz w:val="28"/>
          <w:szCs w:val="28"/>
        </w:rPr>
        <w:t xml:space="preserve"> </w:t>
      </w:r>
      <w:r w:rsidRPr="00BC1C0C">
        <w:rPr>
          <w:rFonts w:ascii="Times New Roman" w:hAnsi="Times New Roman" w:cs="Times New Roman"/>
          <w:sz w:val="26"/>
          <w:szCs w:val="26"/>
          <w:lang w:val="uk-UA"/>
        </w:rPr>
        <w:t xml:space="preserve">працівники </w:t>
      </w:r>
      <w:r w:rsidRPr="00BC1C0C">
        <w:rPr>
          <w:rFonts w:ascii="Times New Roman" w:hAnsi="Times New Roman" w:cs="Times New Roman"/>
          <w:sz w:val="26"/>
          <w:szCs w:val="26"/>
        </w:rPr>
        <w:t>Калуськи</w:t>
      </w:r>
      <w:r w:rsidRPr="00BC1C0C">
        <w:rPr>
          <w:rFonts w:ascii="Times New Roman" w:hAnsi="Times New Roman" w:cs="Times New Roman"/>
          <w:sz w:val="26"/>
          <w:szCs w:val="26"/>
          <w:lang w:val="uk-UA"/>
        </w:rPr>
        <w:t>х</w:t>
      </w:r>
      <w:r w:rsidRPr="00BC1C0C">
        <w:rPr>
          <w:rFonts w:ascii="Times New Roman" w:hAnsi="Times New Roman" w:cs="Times New Roman"/>
          <w:sz w:val="26"/>
          <w:szCs w:val="26"/>
        </w:rPr>
        <w:t xml:space="preserve"> територіальни</w:t>
      </w:r>
      <w:r w:rsidRPr="00BC1C0C">
        <w:rPr>
          <w:rFonts w:ascii="Times New Roman" w:hAnsi="Times New Roman" w:cs="Times New Roman"/>
          <w:sz w:val="26"/>
          <w:szCs w:val="26"/>
          <w:lang w:val="uk-UA"/>
        </w:rPr>
        <w:t>х</w:t>
      </w:r>
      <w:r w:rsidRPr="00BC1C0C">
        <w:rPr>
          <w:rFonts w:ascii="Times New Roman" w:hAnsi="Times New Roman" w:cs="Times New Roman"/>
          <w:sz w:val="26"/>
          <w:szCs w:val="26"/>
        </w:rPr>
        <w:t xml:space="preserve"> курс</w:t>
      </w:r>
      <w:r>
        <w:rPr>
          <w:rFonts w:ascii="Times New Roman" w:hAnsi="Times New Roman" w:cs="Times New Roman"/>
          <w:sz w:val="26"/>
          <w:szCs w:val="26"/>
          <w:lang w:val="uk-UA"/>
        </w:rPr>
        <w:t>ів</w:t>
      </w:r>
      <w:r w:rsidRPr="00BC1C0C">
        <w:rPr>
          <w:rFonts w:ascii="Times New Roman" w:hAnsi="Times New Roman" w:cs="Times New Roman"/>
          <w:sz w:val="26"/>
          <w:szCs w:val="26"/>
        </w:rPr>
        <w:t xml:space="preserve"> цивільного захисту та безпеки життєдіяльності (ІІІ категорії)</w:t>
      </w:r>
      <w:r w:rsidRPr="00BC1C0C">
        <w:rPr>
          <w:rFonts w:ascii="Times New Roman" w:hAnsi="Times New Roman" w:cs="Times New Roman"/>
          <w:sz w:val="26"/>
          <w:szCs w:val="26"/>
          <w:lang w:val="uk-UA"/>
        </w:rPr>
        <w:t>.</w:t>
      </w:r>
      <w:r>
        <w:rPr>
          <w:rFonts w:ascii="Times" w:eastAsia="Times New Roman" w:hAnsi="Times" w:cs="Times"/>
          <w:color w:val="000000"/>
          <w:sz w:val="26"/>
          <w:szCs w:val="26"/>
          <w:bdr w:val="none" w:sz="0" w:space="0" w:color="auto" w:frame="1"/>
          <w:shd w:val="clear" w:color="auto" w:fill="FFFFFF"/>
          <w:lang w:val="uk-UA" w:eastAsia="ru-RU"/>
        </w:rPr>
        <w:t xml:space="preserve"> </w:t>
      </w:r>
      <w:r w:rsidRPr="009A1D06">
        <w:rPr>
          <w:rFonts w:ascii="Times" w:eastAsia="Times New Roman" w:hAnsi="Times" w:cs="Times"/>
          <w:color w:val="000000"/>
          <w:sz w:val="26"/>
          <w:szCs w:val="26"/>
          <w:bdr w:val="none" w:sz="0" w:space="0" w:color="auto" w:frame="1"/>
          <w:shd w:val="clear" w:color="auto" w:fill="FFFFFF"/>
          <w:lang w:eastAsia="ru-RU"/>
        </w:rPr>
        <w:t>З медичних тем і питань психологічної підготовки для проведення занять залучаються працівники органів охорони здоров'я.</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 xml:space="preserve">4.7. Робота </w:t>
      </w:r>
      <w:r>
        <w:rPr>
          <w:rFonts w:ascii="Times" w:eastAsia="Times New Roman" w:hAnsi="Times" w:cs="Times"/>
          <w:color w:val="000000"/>
          <w:sz w:val="26"/>
          <w:szCs w:val="26"/>
          <w:bdr w:val="none" w:sz="0" w:space="0" w:color="auto" w:frame="1"/>
          <w:shd w:val="clear" w:color="auto" w:fill="FFFFFF"/>
          <w:lang w:val="uk-UA" w:eastAsia="ru-RU"/>
        </w:rPr>
        <w:t xml:space="preserve">консультаційного </w:t>
      </w:r>
      <w:r w:rsidRPr="009A1D06">
        <w:rPr>
          <w:rFonts w:ascii="Times" w:eastAsia="Times New Roman" w:hAnsi="Times" w:cs="Times"/>
          <w:color w:val="000000"/>
          <w:sz w:val="26"/>
          <w:szCs w:val="26"/>
          <w:bdr w:val="none" w:sz="0" w:space="0" w:color="auto" w:frame="1"/>
          <w:shd w:val="clear" w:color="auto" w:fill="FFFFFF"/>
          <w:lang w:eastAsia="ru-RU"/>
        </w:rPr>
        <w:t>пункту організовується таким чином, щоб кожен відвідувач міг отримати вичерпну інформацію та роз'яснення щодо питань гарантованого забезпечення захисту та порядку його дій в умовах надзвичайної ситуації. </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w:t>
      </w:r>
      <w:r>
        <w:rPr>
          <w:rFonts w:ascii="Times" w:eastAsia="Times New Roman" w:hAnsi="Times" w:cs="Times"/>
          <w:color w:val="000000"/>
          <w:sz w:val="26"/>
          <w:szCs w:val="26"/>
          <w:bdr w:val="none" w:sz="0" w:space="0" w:color="auto" w:frame="1"/>
          <w:shd w:val="clear" w:color="auto" w:fill="FFFFFF"/>
          <w:lang w:val="uk-UA" w:eastAsia="ru-RU"/>
        </w:rPr>
        <w:t>8</w:t>
      </w:r>
      <w:r w:rsidRPr="009A1D06">
        <w:rPr>
          <w:rFonts w:ascii="Times" w:eastAsia="Times New Roman" w:hAnsi="Times" w:cs="Times"/>
          <w:color w:val="000000"/>
          <w:sz w:val="26"/>
          <w:szCs w:val="26"/>
          <w:bdr w:val="none" w:sz="0" w:space="0" w:color="auto" w:frame="1"/>
          <w:shd w:val="clear" w:color="auto" w:fill="FFFFFF"/>
          <w:lang w:eastAsia="ru-RU"/>
        </w:rPr>
        <w:t>. Основна увага при навчанні непрацюючих громадян звертається на їх морально - психологічну підготовку та умілі дії у надзвичайних ситуаціях, характерних для місць проживання, виховання у них почуття високої відповідальності за свою підготовку та підготовку своєї родини до захисту у надзвичайних ситуаціях.</w:t>
      </w:r>
    </w:p>
    <w:p w:rsidR="00085365" w:rsidRPr="009A1D06" w:rsidRDefault="00085365" w:rsidP="00085365">
      <w:pPr>
        <w:shd w:val="clear" w:color="auto" w:fill="FFFFFF"/>
        <w:spacing w:after="0" w:line="240" w:lineRule="auto"/>
        <w:jc w:val="both"/>
        <w:rPr>
          <w:rFonts w:ascii="Arial" w:eastAsia="Times New Roman" w:hAnsi="Arial" w:cs="Arial"/>
          <w:color w:val="1D1D1B"/>
          <w:sz w:val="17"/>
          <w:szCs w:val="17"/>
          <w:lang w:eastAsia="ru-RU"/>
        </w:rPr>
      </w:pPr>
      <w:r w:rsidRPr="009A1D06">
        <w:rPr>
          <w:rFonts w:ascii="Times" w:eastAsia="Times New Roman" w:hAnsi="Times" w:cs="Times"/>
          <w:color w:val="000000"/>
          <w:sz w:val="26"/>
          <w:szCs w:val="26"/>
          <w:bdr w:val="none" w:sz="0" w:space="0" w:color="auto" w:frame="1"/>
          <w:shd w:val="clear" w:color="auto" w:fill="FFFFFF"/>
          <w:lang w:eastAsia="ru-RU"/>
        </w:rPr>
        <w:t>4.</w:t>
      </w:r>
      <w:r>
        <w:rPr>
          <w:rFonts w:ascii="Times" w:eastAsia="Times New Roman" w:hAnsi="Times" w:cs="Times"/>
          <w:color w:val="000000"/>
          <w:sz w:val="26"/>
          <w:szCs w:val="26"/>
          <w:bdr w:val="none" w:sz="0" w:space="0" w:color="auto" w:frame="1"/>
          <w:shd w:val="clear" w:color="auto" w:fill="FFFFFF"/>
          <w:lang w:val="uk-UA" w:eastAsia="ru-RU"/>
        </w:rPr>
        <w:t>9</w:t>
      </w:r>
      <w:r w:rsidRPr="009A1D06">
        <w:rPr>
          <w:rFonts w:ascii="Times" w:eastAsia="Times New Roman" w:hAnsi="Times" w:cs="Times"/>
          <w:color w:val="000000"/>
          <w:sz w:val="26"/>
          <w:szCs w:val="26"/>
          <w:bdr w:val="none" w:sz="0" w:space="0" w:color="auto" w:frame="1"/>
          <w:shd w:val="clear" w:color="auto" w:fill="FFFFFF"/>
          <w:lang w:eastAsia="ru-RU"/>
        </w:rPr>
        <w:t>. На консультаційних пунктах основними організаційно -розпорядчими документами є:</w:t>
      </w:r>
    </w:p>
    <w:p w:rsidR="00085365" w:rsidRPr="009A1D06" w:rsidRDefault="00085365" w:rsidP="00085365">
      <w:pPr>
        <w:shd w:val="clear" w:color="auto" w:fill="FFFFFF"/>
        <w:spacing w:after="0" w:line="240" w:lineRule="auto"/>
        <w:ind w:right="304"/>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-р</w:t>
      </w:r>
      <w:r w:rsidRPr="009A1D06">
        <w:rPr>
          <w:rFonts w:ascii="Times" w:eastAsia="Times New Roman" w:hAnsi="Times" w:cs="Times"/>
          <w:color w:val="000000"/>
          <w:sz w:val="26"/>
          <w:szCs w:val="26"/>
          <w:bdr w:val="none" w:sz="0" w:space="0" w:color="auto" w:frame="1"/>
          <w:shd w:val="clear" w:color="auto" w:fill="FFFFFF"/>
          <w:lang w:eastAsia="ru-RU"/>
        </w:rPr>
        <w:t xml:space="preserve">ішення виконавчого комітету </w:t>
      </w:r>
      <w:r>
        <w:rPr>
          <w:rFonts w:ascii="Times" w:eastAsia="Times New Roman" w:hAnsi="Times" w:cs="Times"/>
          <w:color w:val="000000"/>
          <w:sz w:val="26"/>
          <w:szCs w:val="26"/>
          <w:bdr w:val="none" w:sz="0" w:space="0" w:color="auto" w:frame="1"/>
          <w:shd w:val="clear" w:color="auto" w:fill="FFFFFF"/>
          <w:lang w:val="uk-UA" w:eastAsia="ru-RU"/>
        </w:rPr>
        <w:t xml:space="preserve">Калуської </w:t>
      </w:r>
      <w:r w:rsidRPr="009A1D06">
        <w:rPr>
          <w:rFonts w:ascii="Times" w:eastAsia="Times New Roman" w:hAnsi="Times" w:cs="Times"/>
          <w:color w:val="000000"/>
          <w:sz w:val="26"/>
          <w:szCs w:val="26"/>
          <w:bdr w:val="none" w:sz="0" w:space="0" w:color="auto" w:frame="1"/>
          <w:shd w:val="clear" w:color="auto" w:fill="FFFFFF"/>
          <w:lang w:eastAsia="ru-RU"/>
        </w:rPr>
        <w:t>міської ради про створення консультаційних пунктів;</w:t>
      </w:r>
    </w:p>
    <w:p w:rsidR="00085365" w:rsidRPr="009A1D06" w:rsidRDefault="00085365" w:rsidP="00085365">
      <w:pPr>
        <w:shd w:val="clear" w:color="auto" w:fill="FFFFFF"/>
        <w:spacing w:after="0" w:line="240" w:lineRule="auto"/>
        <w:ind w:right="304"/>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положення про консультаційні пункти;</w:t>
      </w:r>
    </w:p>
    <w:p w:rsidR="00085365" w:rsidRPr="009A1D06" w:rsidRDefault="00085365" w:rsidP="00085365">
      <w:pPr>
        <w:shd w:val="clear" w:color="auto" w:fill="FFFFFF"/>
        <w:spacing w:after="0" w:line="240" w:lineRule="auto"/>
        <w:ind w:right="304"/>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план роботи консультаційних пунктів консультаційного пункту на рік;</w:t>
      </w:r>
    </w:p>
    <w:p w:rsidR="00085365" w:rsidRPr="009A1D06" w:rsidRDefault="00085365" w:rsidP="00085365">
      <w:pPr>
        <w:shd w:val="clear" w:color="auto" w:fill="FFFFFF"/>
        <w:spacing w:after="0" w:line="240" w:lineRule="auto"/>
        <w:ind w:right="304"/>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графік надання консультацій з питань цивільного захисту працівниками консультаційного пункту;</w:t>
      </w:r>
    </w:p>
    <w:p w:rsidR="00085365" w:rsidRPr="009A1D06" w:rsidRDefault="00085365" w:rsidP="00085365">
      <w:pPr>
        <w:shd w:val="clear" w:color="auto" w:fill="FFFFFF"/>
        <w:tabs>
          <w:tab w:val="left" w:pos="9355"/>
        </w:tabs>
        <w:spacing w:after="0" w:line="240" w:lineRule="auto"/>
        <w:ind w:right="-1"/>
        <w:jc w:val="both"/>
        <w:rPr>
          <w:rFonts w:ascii="Arial" w:eastAsia="Times New Roman" w:hAnsi="Arial" w:cs="Arial"/>
          <w:color w:val="1D1D1B"/>
          <w:sz w:val="17"/>
          <w:szCs w:val="17"/>
          <w:lang w:eastAsia="ru-RU"/>
        </w:rPr>
      </w:pPr>
      <w:r>
        <w:rPr>
          <w:rFonts w:ascii="Times" w:eastAsia="Times New Roman" w:hAnsi="Times" w:cs="Times"/>
          <w:color w:val="000000"/>
          <w:sz w:val="26"/>
          <w:szCs w:val="26"/>
          <w:bdr w:val="none" w:sz="0" w:space="0" w:color="auto" w:frame="1"/>
          <w:shd w:val="clear" w:color="auto" w:fill="FFFFFF"/>
          <w:lang w:val="uk-UA" w:eastAsia="ru-RU"/>
        </w:rPr>
        <w:t>-</w:t>
      </w:r>
      <w:r w:rsidRPr="009A1D06">
        <w:rPr>
          <w:rFonts w:ascii="Times" w:eastAsia="Times New Roman" w:hAnsi="Times" w:cs="Times"/>
          <w:color w:val="000000"/>
          <w:sz w:val="26"/>
          <w:szCs w:val="26"/>
          <w:bdr w:val="none" w:sz="0" w:space="0" w:color="auto" w:frame="1"/>
          <w:shd w:val="clear" w:color="auto" w:fill="FFFFFF"/>
          <w:lang w:eastAsia="ru-RU"/>
        </w:rPr>
        <w:t>журнал обліку консультацій.</w:t>
      </w:r>
    </w:p>
    <w:p w:rsidR="00085365" w:rsidRPr="00085365" w:rsidRDefault="00085365" w:rsidP="00085365">
      <w:pPr>
        <w:pStyle w:val="a4"/>
        <w:tabs>
          <w:tab w:val="left" w:pos="9355"/>
        </w:tabs>
        <w:ind w:right="-1"/>
        <w:jc w:val="both"/>
        <w:rPr>
          <w:rFonts w:ascii="Times New Roman" w:hAnsi="Times New Roman" w:cs="Times New Roman"/>
          <w:sz w:val="26"/>
          <w:szCs w:val="26"/>
        </w:rPr>
      </w:pPr>
      <w:r w:rsidRPr="00085365">
        <w:rPr>
          <w:rFonts w:ascii="Times New Roman" w:hAnsi="Times New Roman" w:cs="Times New Roman"/>
          <w:sz w:val="26"/>
          <w:szCs w:val="26"/>
        </w:rPr>
        <w:t xml:space="preserve">4.10.Звітність про роботу консультаційних пунктів надається до управління з питань надзвичайних ситуацій Калуської міської ради. </w:t>
      </w:r>
    </w:p>
    <w:p w:rsidR="00085365" w:rsidRDefault="00085365" w:rsidP="00085365">
      <w:pPr>
        <w:pStyle w:val="a4"/>
        <w:tabs>
          <w:tab w:val="left" w:pos="9355"/>
        </w:tabs>
        <w:ind w:right="-1"/>
        <w:jc w:val="both"/>
        <w:rPr>
          <w:sz w:val="26"/>
          <w:szCs w:val="26"/>
        </w:rPr>
      </w:pPr>
    </w:p>
    <w:p w:rsidR="00085365" w:rsidRPr="00E51F76" w:rsidRDefault="00085365" w:rsidP="00085365">
      <w:pPr>
        <w:pStyle w:val="a4"/>
        <w:tabs>
          <w:tab w:val="left" w:pos="9355"/>
        </w:tabs>
        <w:ind w:right="-1"/>
        <w:jc w:val="both"/>
        <w:rPr>
          <w:sz w:val="26"/>
          <w:szCs w:val="26"/>
        </w:rPr>
      </w:pPr>
    </w:p>
    <w:p w:rsidR="00085365" w:rsidRPr="00622369" w:rsidRDefault="00085365" w:rsidP="00085365">
      <w:pPr>
        <w:jc w:val="both"/>
        <w:rPr>
          <w:rFonts w:ascii="Times New Roman" w:hAnsi="Times New Roman"/>
          <w:sz w:val="28"/>
          <w:szCs w:val="28"/>
        </w:rPr>
      </w:pPr>
      <w:r w:rsidRPr="00622369">
        <w:rPr>
          <w:rFonts w:ascii="Times New Roman" w:hAnsi="Times New Roman"/>
          <w:sz w:val="28"/>
          <w:szCs w:val="28"/>
        </w:rPr>
        <w:t>К</w:t>
      </w:r>
      <w:r>
        <w:rPr>
          <w:rFonts w:ascii="Times New Roman" w:hAnsi="Times New Roman"/>
          <w:sz w:val="28"/>
          <w:szCs w:val="28"/>
        </w:rPr>
        <w:t>еруючий справами виконкому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22369">
        <w:rPr>
          <w:rFonts w:ascii="Times New Roman" w:hAnsi="Times New Roman"/>
          <w:sz w:val="28"/>
          <w:szCs w:val="28"/>
        </w:rPr>
        <w:t>Олег САВКА</w:t>
      </w:r>
    </w:p>
    <w:p w:rsidR="00085365" w:rsidRDefault="00085365">
      <w:pPr>
        <w:rPr>
          <w:rFonts w:ascii="Times New Roman" w:hAnsi="Times New Roman" w:cs="Times New Roman"/>
          <w:sz w:val="28"/>
          <w:szCs w:val="28"/>
          <w:lang w:val="uk-UA"/>
        </w:rPr>
      </w:pPr>
    </w:p>
    <w:p w:rsidR="00085365" w:rsidRDefault="00085365">
      <w:pPr>
        <w:rPr>
          <w:rFonts w:ascii="Times New Roman" w:hAnsi="Times New Roman" w:cs="Times New Roman"/>
          <w:sz w:val="28"/>
          <w:szCs w:val="28"/>
          <w:lang w:val="uk-UA"/>
        </w:rPr>
      </w:pPr>
    </w:p>
    <w:sectPr w:rsidR="00085365" w:rsidSect="00FD235C">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F1" w:rsidRDefault="00B53CF1" w:rsidP="00A048F6">
      <w:pPr>
        <w:spacing w:after="0" w:line="240" w:lineRule="auto"/>
      </w:pPr>
      <w:r>
        <w:separator/>
      </w:r>
    </w:p>
  </w:endnote>
  <w:endnote w:type="continuationSeparator" w:id="0">
    <w:p w:rsidR="00B53CF1" w:rsidRDefault="00B53CF1" w:rsidP="00A0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F1" w:rsidRDefault="00B53CF1" w:rsidP="00A048F6">
      <w:pPr>
        <w:spacing w:after="0" w:line="240" w:lineRule="auto"/>
      </w:pPr>
      <w:r>
        <w:separator/>
      </w:r>
    </w:p>
  </w:footnote>
  <w:footnote w:type="continuationSeparator" w:id="0">
    <w:p w:rsidR="00B53CF1" w:rsidRDefault="00B53CF1" w:rsidP="00A0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7562"/>
    <w:rsid w:val="00003EA6"/>
    <w:rsid w:val="00046894"/>
    <w:rsid w:val="000469A6"/>
    <w:rsid w:val="00056617"/>
    <w:rsid w:val="00084299"/>
    <w:rsid w:val="00085365"/>
    <w:rsid w:val="000A0AC9"/>
    <w:rsid w:val="000F3BAA"/>
    <w:rsid w:val="00161763"/>
    <w:rsid w:val="00163FC8"/>
    <w:rsid w:val="0017303B"/>
    <w:rsid w:val="001D13B6"/>
    <w:rsid w:val="001E0CA7"/>
    <w:rsid w:val="001E2DED"/>
    <w:rsid w:val="00240152"/>
    <w:rsid w:val="002713EE"/>
    <w:rsid w:val="002F4F62"/>
    <w:rsid w:val="00330BF7"/>
    <w:rsid w:val="00345BF7"/>
    <w:rsid w:val="00366BE3"/>
    <w:rsid w:val="004B300C"/>
    <w:rsid w:val="004E07D5"/>
    <w:rsid w:val="004E71EF"/>
    <w:rsid w:val="00511866"/>
    <w:rsid w:val="00513D52"/>
    <w:rsid w:val="00517D10"/>
    <w:rsid w:val="00551242"/>
    <w:rsid w:val="005758BC"/>
    <w:rsid w:val="005841D5"/>
    <w:rsid w:val="005C0777"/>
    <w:rsid w:val="005D28AC"/>
    <w:rsid w:val="005D7AF4"/>
    <w:rsid w:val="00622473"/>
    <w:rsid w:val="00622AEE"/>
    <w:rsid w:val="006245CE"/>
    <w:rsid w:val="00697760"/>
    <w:rsid w:val="006A2EEF"/>
    <w:rsid w:val="006B428E"/>
    <w:rsid w:val="00731EAA"/>
    <w:rsid w:val="0073315D"/>
    <w:rsid w:val="00750C4F"/>
    <w:rsid w:val="007C3722"/>
    <w:rsid w:val="007C53AD"/>
    <w:rsid w:val="00802BF5"/>
    <w:rsid w:val="00855D65"/>
    <w:rsid w:val="00870D36"/>
    <w:rsid w:val="0089574F"/>
    <w:rsid w:val="009A2B64"/>
    <w:rsid w:val="00A048F6"/>
    <w:rsid w:val="00AF30A4"/>
    <w:rsid w:val="00B53CF1"/>
    <w:rsid w:val="00B56364"/>
    <w:rsid w:val="00B84E5A"/>
    <w:rsid w:val="00B85011"/>
    <w:rsid w:val="00BB1759"/>
    <w:rsid w:val="00BB6B5B"/>
    <w:rsid w:val="00C41EAF"/>
    <w:rsid w:val="00CA1E80"/>
    <w:rsid w:val="00CF589E"/>
    <w:rsid w:val="00DC1563"/>
    <w:rsid w:val="00DC76D3"/>
    <w:rsid w:val="00DE7F58"/>
    <w:rsid w:val="00E07BC6"/>
    <w:rsid w:val="00E27C3D"/>
    <w:rsid w:val="00E6773F"/>
    <w:rsid w:val="00E77606"/>
    <w:rsid w:val="00E8382E"/>
    <w:rsid w:val="00ED0105"/>
    <w:rsid w:val="00F10F40"/>
    <w:rsid w:val="00F15377"/>
    <w:rsid w:val="00F27AA4"/>
    <w:rsid w:val="00F40AE3"/>
    <w:rsid w:val="00FD235C"/>
    <w:rsid w:val="00FD7562"/>
    <w:rsid w:val="00FE3BD4"/>
    <w:rsid w:val="00FF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C435"/>
  <w15:docId w15:val="{C57C4669-C66F-489E-BE19-897F41F8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AEE"/>
  </w:style>
  <w:style w:type="paragraph" w:styleId="1">
    <w:name w:val="heading 1"/>
    <w:basedOn w:val="a"/>
    <w:next w:val="a"/>
    <w:link w:val="10"/>
    <w:qFormat/>
    <w:rsid w:val="00A048F6"/>
    <w:pPr>
      <w:keepNext/>
      <w:numPr>
        <w:numId w:val="1"/>
      </w:numPr>
      <w:suppressAutoHyphens/>
      <w:spacing w:after="0" w:line="240" w:lineRule="auto"/>
      <w:jc w:val="center"/>
      <w:outlineLvl w:val="0"/>
    </w:pPr>
    <w:rPr>
      <w:rFonts w:ascii="Arial" w:eastAsia="Times New Roman" w:hAnsi="Arial" w:cs="Arial"/>
      <w:b/>
      <w:bCs/>
      <w:sz w:val="28"/>
      <w:szCs w:val="24"/>
      <w:lang w:val="uk-UA" w:eastAsia="zh-CN"/>
    </w:rPr>
  </w:style>
  <w:style w:type="paragraph" w:styleId="3">
    <w:name w:val="heading 3"/>
    <w:basedOn w:val="a"/>
    <w:next w:val="a"/>
    <w:link w:val="30"/>
    <w:qFormat/>
    <w:rsid w:val="00A048F6"/>
    <w:pPr>
      <w:keepNext/>
      <w:numPr>
        <w:ilvl w:val="2"/>
        <w:numId w:val="1"/>
      </w:numPr>
      <w:suppressAutoHyphens/>
      <w:spacing w:after="0" w:line="240" w:lineRule="auto"/>
      <w:jc w:val="both"/>
      <w:outlineLvl w:val="2"/>
    </w:pPr>
    <w:rPr>
      <w:rFonts w:ascii="Arial" w:eastAsia="Times New Roman" w:hAnsi="Arial" w:cs="Arial"/>
      <w:sz w:val="24"/>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0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048F6"/>
    <w:rPr>
      <w:rFonts w:ascii="Arial" w:eastAsia="Times New Roman" w:hAnsi="Arial" w:cs="Arial"/>
      <w:b/>
      <w:bCs/>
      <w:sz w:val="28"/>
      <w:szCs w:val="24"/>
      <w:lang w:val="uk-UA" w:eastAsia="zh-CN"/>
    </w:rPr>
  </w:style>
  <w:style w:type="character" w:customStyle="1" w:styleId="30">
    <w:name w:val="Заголовок 3 Знак"/>
    <w:basedOn w:val="a0"/>
    <w:link w:val="3"/>
    <w:rsid w:val="00A048F6"/>
    <w:rPr>
      <w:rFonts w:ascii="Arial" w:eastAsia="Times New Roman" w:hAnsi="Arial" w:cs="Arial"/>
      <w:sz w:val="24"/>
      <w:szCs w:val="20"/>
      <w:lang w:val="uk-UA" w:eastAsia="zh-CN"/>
    </w:rPr>
  </w:style>
  <w:style w:type="paragraph" w:styleId="a4">
    <w:name w:val="No Spacing"/>
    <w:link w:val="a5"/>
    <w:uiPriority w:val="1"/>
    <w:qFormat/>
    <w:rsid w:val="00A048F6"/>
    <w:pPr>
      <w:spacing w:after="0" w:line="240" w:lineRule="auto"/>
    </w:pPr>
    <w:rPr>
      <w:lang w:val="uk-UA"/>
    </w:rPr>
  </w:style>
  <w:style w:type="character" w:customStyle="1" w:styleId="a5">
    <w:name w:val="Без интервала Знак"/>
    <w:basedOn w:val="a0"/>
    <w:link w:val="a4"/>
    <w:uiPriority w:val="1"/>
    <w:locked/>
    <w:rsid w:val="00A048F6"/>
    <w:rPr>
      <w:lang w:val="uk-UA"/>
    </w:rPr>
  </w:style>
  <w:style w:type="paragraph" w:customStyle="1" w:styleId="11">
    <w:name w:val="Абзац списка1"/>
    <w:basedOn w:val="a"/>
    <w:rsid w:val="00A048F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2">
    <w:name w:val="Без интервала1"/>
    <w:rsid w:val="00A048F6"/>
    <w:pPr>
      <w:suppressAutoHyphens/>
      <w:spacing w:after="0" w:line="240" w:lineRule="auto"/>
    </w:pPr>
    <w:rPr>
      <w:rFonts w:ascii="Calibri" w:eastAsia="Calibri" w:hAnsi="Calibri" w:cs="Times New Roman"/>
      <w:lang w:eastAsia="ru-RU"/>
    </w:rPr>
  </w:style>
  <w:style w:type="paragraph" w:customStyle="1" w:styleId="a6">
    <w:name w:val="Нормальний текст"/>
    <w:basedOn w:val="a"/>
    <w:rsid w:val="00A048F6"/>
    <w:pPr>
      <w:spacing w:before="120" w:after="0" w:line="240" w:lineRule="auto"/>
      <w:ind w:firstLine="567"/>
    </w:pPr>
    <w:rPr>
      <w:rFonts w:ascii="Antiqua" w:eastAsia="Times New Roman" w:hAnsi="Antiqua" w:cs="Times New Roman"/>
      <w:sz w:val="26"/>
      <w:szCs w:val="20"/>
      <w:lang w:val="uk-UA" w:eastAsia="ru-RU"/>
    </w:rPr>
  </w:style>
  <w:style w:type="paragraph" w:styleId="a7">
    <w:name w:val="header"/>
    <w:basedOn w:val="a"/>
    <w:link w:val="a8"/>
    <w:uiPriority w:val="99"/>
    <w:semiHidden/>
    <w:unhideWhenUsed/>
    <w:rsid w:val="00A048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48F6"/>
  </w:style>
  <w:style w:type="paragraph" w:styleId="a9">
    <w:name w:val="footer"/>
    <w:basedOn w:val="a"/>
    <w:link w:val="aa"/>
    <w:uiPriority w:val="99"/>
    <w:semiHidden/>
    <w:unhideWhenUsed/>
    <w:rsid w:val="00A048F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12645</Words>
  <Characters>7209</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USER1234</dc:creator>
  <cp:lastModifiedBy>Admin</cp:lastModifiedBy>
  <cp:revision>18</cp:revision>
  <cp:lastPrinted>2025-05-12T07:31:00Z</cp:lastPrinted>
  <dcterms:created xsi:type="dcterms:W3CDTF">2024-02-07T07:10:00Z</dcterms:created>
  <dcterms:modified xsi:type="dcterms:W3CDTF">2025-05-13T07:27:00Z</dcterms:modified>
</cp:coreProperties>
</file>