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896371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E666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F03A4C">
        <w:rPr>
          <w:sz w:val="28"/>
          <w:szCs w:val="28"/>
          <w:u w:val="single"/>
          <w:lang w:val="uk-UA"/>
        </w:rPr>
        <w:t>0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B210BD">
        <w:rPr>
          <w:sz w:val="28"/>
          <w:szCs w:val="28"/>
          <w:u w:val="single"/>
          <w:lang w:val="uk-UA"/>
        </w:rPr>
        <w:t>6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210BD">
        <w:rPr>
          <w:sz w:val="28"/>
          <w:szCs w:val="28"/>
          <w:lang w:val="uk-UA"/>
        </w:rPr>
        <w:t>житлові питання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5D4559" w:rsidRDefault="00B210BD" w:rsidP="005D455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5B6CDD"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Житловим кодексом України, </w:t>
      </w:r>
      <w:r w:rsidRPr="00B82397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13</w:t>
      </w:r>
      <w:r w:rsidRPr="00B82397">
        <w:rPr>
          <w:rFonts w:ascii="Times New Roman" w:hAnsi="Times New Roman"/>
          <w:sz w:val="28"/>
          <w:szCs w:val="28"/>
        </w:rPr>
        <w:t xml:space="preserve"> Закону України «Про ста</w:t>
      </w:r>
      <w:r w:rsidR="005D4559">
        <w:rPr>
          <w:rFonts w:ascii="Times New Roman" w:hAnsi="Times New Roman"/>
          <w:sz w:val="28"/>
          <w:szCs w:val="28"/>
        </w:rPr>
        <w:t>тус ветеранів війни та гарантії</w:t>
      </w:r>
      <w:r w:rsidRPr="00B82397">
        <w:rPr>
          <w:rFonts w:ascii="Times New Roman" w:hAnsi="Times New Roman"/>
          <w:sz w:val="28"/>
          <w:szCs w:val="28"/>
        </w:rPr>
        <w:t xml:space="preserve"> їх соціального захисту», </w:t>
      </w:r>
      <w:r>
        <w:rPr>
          <w:rFonts w:ascii="Times New Roman" w:hAnsi="Times New Roman"/>
          <w:sz w:val="28"/>
          <w:szCs w:val="28"/>
        </w:rPr>
        <w:t xml:space="preserve">ст.33 Закону України </w:t>
      </w:r>
      <w:r w:rsidRPr="00CD1E09">
        <w:rPr>
          <w:rFonts w:ascii="Times New Roman" w:hAnsi="Times New Roman"/>
          <w:color w:val="333333"/>
          <w:sz w:val="28"/>
          <w:szCs w:val="28"/>
        </w:rPr>
        <w:t>«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397">
        <w:rPr>
          <w:rFonts w:ascii="Times New Roman" w:hAnsi="Times New Roman"/>
          <w:sz w:val="28"/>
          <w:szCs w:val="28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B82397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B82397">
        <w:rPr>
          <w:rFonts w:ascii="Times New Roman" w:hAnsi="Times New Roman"/>
          <w:sz w:val="28"/>
          <w:szCs w:val="28"/>
        </w:rPr>
        <w:t xml:space="preserve"> від 11 грудня 1984</w:t>
      </w:r>
      <w:r>
        <w:rPr>
          <w:rFonts w:ascii="Times New Roman" w:hAnsi="Times New Roman"/>
          <w:sz w:val="28"/>
          <w:szCs w:val="28"/>
        </w:rPr>
        <w:t xml:space="preserve"> р. №470, н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аказом Міністерства охорони здоров’я України від 20.03.2024 №478 «</w:t>
      </w:r>
      <w:r w:rsidRPr="00B437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затвердження Переліку хронічних захворювань, за наявності яких особи не можуть проживати в комунальній квартирі або в одній кімнаті з членами своєї сім’ї</w:t>
      </w:r>
      <w:r w:rsidRPr="00C82BE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становою </w:t>
      </w:r>
      <w:r w:rsidRPr="00C82BEA">
        <w:rPr>
          <w:rFonts w:ascii="Times New Roman" w:hAnsi="Times New Roman"/>
          <w:sz w:val="28"/>
          <w:szCs w:val="28"/>
        </w:rPr>
        <w:t>виконавчого комітету обласної ради народних депутатів та президії обласної ради професійних спілок від 07.01.1985 №2</w:t>
      </w:r>
      <w:r>
        <w:rPr>
          <w:rFonts w:ascii="Times New Roman" w:hAnsi="Times New Roman"/>
          <w:sz w:val="28"/>
          <w:szCs w:val="28"/>
        </w:rPr>
        <w:t xml:space="preserve"> «Про </w:t>
      </w:r>
      <w:r w:rsidRPr="00B82397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у</w:t>
      </w:r>
      <w:r w:rsidRPr="00B82397">
        <w:rPr>
          <w:rFonts w:ascii="Times New Roman" w:hAnsi="Times New Roman"/>
          <w:sz w:val="28"/>
          <w:szCs w:val="28"/>
        </w:rPr>
        <w:t xml:space="preserve"> Ради Міністрів У</w:t>
      </w:r>
      <w:r>
        <w:rPr>
          <w:rFonts w:ascii="Times New Roman" w:hAnsi="Times New Roman"/>
          <w:sz w:val="28"/>
          <w:szCs w:val="28"/>
        </w:rPr>
        <w:t xml:space="preserve">країнської </w:t>
      </w:r>
      <w:r w:rsidRPr="00B82397">
        <w:rPr>
          <w:rFonts w:ascii="Times New Roman" w:hAnsi="Times New Roman"/>
          <w:sz w:val="28"/>
          <w:szCs w:val="28"/>
        </w:rPr>
        <w:t>РСР і Укр</w:t>
      </w:r>
      <w:r>
        <w:rPr>
          <w:rFonts w:ascii="Times New Roman" w:hAnsi="Times New Roman"/>
          <w:sz w:val="28"/>
          <w:szCs w:val="28"/>
        </w:rPr>
        <w:t xml:space="preserve">аїнської республіканської ради </w:t>
      </w:r>
      <w:r w:rsidRPr="00C82BEA">
        <w:rPr>
          <w:rFonts w:ascii="Times New Roman" w:hAnsi="Times New Roman"/>
          <w:sz w:val="28"/>
          <w:szCs w:val="28"/>
        </w:rPr>
        <w:t xml:space="preserve">професійних спілок </w:t>
      </w:r>
      <w:r w:rsidRPr="00B82397">
        <w:rPr>
          <w:rFonts w:ascii="Times New Roman" w:hAnsi="Times New Roman"/>
          <w:sz w:val="28"/>
          <w:szCs w:val="28"/>
        </w:rPr>
        <w:t>від 11 грудня 1984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397">
        <w:rPr>
          <w:rFonts w:ascii="Times New Roman" w:hAnsi="Times New Roman"/>
          <w:sz w:val="28"/>
          <w:szCs w:val="28"/>
        </w:rPr>
        <w:t>р. №470</w:t>
      </w:r>
      <w:r w:rsidRPr="00067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 затвердження </w:t>
      </w:r>
      <w:r w:rsidRPr="00B82397">
        <w:rPr>
          <w:rFonts w:ascii="Times New Roman" w:hAnsi="Times New Roman"/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82397">
        <w:rPr>
          <w:rFonts w:ascii="Times New Roman" w:hAnsi="Times New Roman"/>
          <w:sz w:val="28"/>
          <w:szCs w:val="28"/>
        </w:rPr>
        <w:t>розглянувши заяви</w:t>
      </w:r>
      <w:r>
        <w:rPr>
          <w:rFonts w:ascii="Times New Roman" w:hAnsi="Times New Roman"/>
          <w:sz w:val="28"/>
          <w:szCs w:val="28"/>
        </w:rPr>
        <w:t xml:space="preserve"> О.О. від 23.12.2024, начальника служби у справах дітей </w:t>
      </w:r>
      <w:proofErr w:type="spellStart"/>
      <w:r>
        <w:rPr>
          <w:rFonts w:ascii="Times New Roman" w:hAnsi="Times New Roman"/>
          <w:sz w:val="28"/>
          <w:szCs w:val="28"/>
        </w:rPr>
        <w:t>Л.Дзундзи</w:t>
      </w:r>
      <w:proofErr w:type="spellEnd"/>
      <w:r>
        <w:rPr>
          <w:rFonts w:ascii="Times New Roman" w:hAnsi="Times New Roman"/>
          <w:sz w:val="28"/>
          <w:szCs w:val="28"/>
        </w:rPr>
        <w:t xml:space="preserve"> в інтересах </w:t>
      </w:r>
      <w:r w:rsidRPr="008C3C3E">
        <w:rPr>
          <w:rFonts w:ascii="Times New Roman" w:hAnsi="Times New Roman"/>
          <w:sz w:val="28"/>
          <w:szCs w:val="28"/>
        </w:rPr>
        <w:t>дитини</w:t>
      </w:r>
      <w:r>
        <w:rPr>
          <w:rFonts w:ascii="Times New Roman" w:hAnsi="Times New Roman"/>
          <w:sz w:val="28"/>
          <w:szCs w:val="28"/>
        </w:rPr>
        <w:t xml:space="preserve">, позбавленої батьківського піклування, від 20.12.2024, Р.П. від 16.12.2024, А.О. від 09.12.2024, О.В. від 18.12.2024 та </w:t>
      </w:r>
      <w:r w:rsidRPr="005B6CDD">
        <w:rPr>
          <w:rFonts w:ascii="Times New Roman" w:hAnsi="Times New Roman"/>
          <w:sz w:val="28"/>
          <w:szCs w:val="28"/>
        </w:rPr>
        <w:t>лист управління соціального захис</w:t>
      </w:r>
      <w:r>
        <w:rPr>
          <w:rFonts w:ascii="Times New Roman" w:hAnsi="Times New Roman"/>
          <w:sz w:val="28"/>
          <w:szCs w:val="28"/>
        </w:rPr>
        <w:t>ту населення міської ради від 09</w:t>
      </w:r>
      <w:r w:rsidRPr="005B6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B6CDD">
        <w:rPr>
          <w:rFonts w:ascii="Times New Roman" w:hAnsi="Times New Roman"/>
          <w:sz w:val="28"/>
          <w:szCs w:val="28"/>
        </w:rPr>
        <w:t>.2024 №06-33/</w:t>
      </w:r>
      <w:r>
        <w:rPr>
          <w:rFonts w:ascii="Times New Roman" w:hAnsi="Times New Roman"/>
          <w:sz w:val="28"/>
          <w:szCs w:val="28"/>
        </w:rPr>
        <w:t>6095</w:t>
      </w:r>
      <w:r w:rsidRPr="005B6CDD">
        <w:rPr>
          <w:rFonts w:ascii="Times New Roman" w:hAnsi="Times New Roman"/>
          <w:sz w:val="28"/>
          <w:szCs w:val="28"/>
        </w:rPr>
        <w:t>/10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</w:rPr>
        <w:t>30</w:t>
      </w:r>
      <w:r w:rsidRPr="005B6CD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2.2024 </w:t>
      </w:r>
      <w:r w:rsidRPr="005B6CDD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2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D4559" w:rsidRDefault="005D4559" w:rsidP="005D45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D4559" w:rsidRDefault="008437B3" w:rsidP="005D45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210BD" w:rsidRPr="002E3F4C" w:rsidRDefault="005D4559" w:rsidP="002E3F4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D4559">
        <w:rPr>
          <w:b/>
          <w:sz w:val="28"/>
          <w:szCs w:val="28"/>
          <w:lang w:val="uk-UA"/>
        </w:rPr>
        <w:tab/>
      </w:r>
      <w:r w:rsidRPr="005D455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B210BD" w:rsidRPr="005D4559">
        <w:rPr>
          <w:sz w:val="28"/>
          <w:szCs w:val="28"/>
          <w:lang w:val="uk-UA"/>
        </w:rPr>
        <w:t>Взяти на квартирний облік за місцем проживання, відповідно до п.8, п.п.8 п.13, п.</w:t>
      </w:r>
      <w:r w:rsidRPr="005D4559">
        <w:rPr>
          <w:sz w:val="28"/>
          <w:szCs w:val="28"/>
          <w:lang w:val="uk-UA"/>
        </w:rPr>
        <w:t>18, п.п.5-1 п.46</w:t>
      </w:r>
      <w:r w:rsidR="00B210BD" w:rsidRPr="005D4559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РСР, </w:t>
      </w:r>
      <w:r w:rsidR="00F948DF">
        <w:rPr>
          <w:sz w:val="28"/>
          <w:szCs w:val="28"/>
          <w:lang w:val="uk-UA"/>
        </w:rPr>
        <w:t>Олександра Олександровича</w:t>
      </w:r>
      <w:bookmarkStart w:id="0" w:name="_GoBack"/>
      <w:bookmarkEnd w:id="0"/>
      <w:r w:rsidR="00B210BD" w:rsidRPr="005D4559">
        <w:rPr>
          <w:color w:val="212529"/>
          <w:sz w:val="28"/>
          <w:szCs w:val="28"/>
          <w:shd w:val="clear" w:color="auto" w:fill="FFFFFF"/>
          <w:lang w:val="uk-UA"/>
        </w:rPr>
        <w:t xml:space="preserve">, який </w:t>
      </w:r>
      <w:r w:rsidR="00B210BD" w:rsidRPr="005D4559">
        <w:rPr>
          <w:sz w:val="28"/>
          <w:szCs w:val="28"/>
          <w:lang w:val="uk-UA"/>
        </w:rPr>
        <w:t xml:space="preserve">дійсно брав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включити </w:t>
      </w:r>
      <w:r w:rsidR="00B210BD" w:rsidRPr="005D4559">
        <w:rPr>
          <w:sz w:val="28"/>
          <w:szCs w:val="28"/>
          <w:lang w:val="uk-UA"/>
        </w:rPr>
        <w:lastRenderedPageBreak/>
        <w:t>його в список осіб, які користуються правом позачергового одержання жилих приміщень</w:t>
      </w:r>
      <w:r w:rsidR="00B210BD" w:rsidRPr="005D4559"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B210BD" w:rsidRDefault="00B210BD" w:rsidP="00B210B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ab/>
      </w:r>
      <w:r w:rsidRPr="00B210B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Відмовити, відповідно до п.13</w:t>
      </w:r>
      <w:r w:rsidRPr="00182E9A">
        <w:rPr>
          <w:sz w:val="28"/>
          <w:szCs w:val="28"/>
          <w:lang w:val="uk-UA"/>
        </w:rPr>
        <w:t xml:space="preserve"> </w:t>
      </w:r>
      <w:r w:rsidRPr="00D1255C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 xml:space="preserve">, у взятті на </w:t>
      </w:r>
      <w:r w:rsidRPr="00CD6987">
        <w:rPr>
          <w:sz w:val="28"/>
          <w:szCs w:val="28"/>
          <w:lang w:val="uk-UA"/>
        </w:rPr>
        <w:t>квартирний облік</w:t>
      </w:r>
      <w:r>
        <w:rPr>
          <w:sz w:val="28"/>
          <w:szCs w:val="28"/>
          <w:lang w:val="uk-UA"/>
        </w:rPr>
        <w:t xml:space="preserve">, позбавленій батьківського піклування, неповнолітній Олександрі Михайлівні, як такій, що забезпечена встановленим розміром жилої площі (6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) за місцем прожив</w:t>
      </w:r>
      <w:r w:rsidR="002E3F4C">
        <w:rPr>
          <w:sz w:val="28"/>
          <w:szCs w:val="28"/>
          <w:lang w:val="uk-UA"/>
        </w:rPr>
        <w:t>ання в двокімнатній квартирі №</w:t>
      </w:r>
      <w:r>
        <w:rPr>
          <w:sz w:val="28"/>
          <w:szCs w:val="28"/>
          <w:lang w:val="uk-UA"/>
        </w:rPr>
        <w:t xml:space="preserve"> жилою площею 29,7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(загальна площа -</w:t>
      </w:r>
      <w:r w:rsidR="002E3F4C">
        <w:rPr>
          <w:sz w:val="28"/>
          <w:szCs w:val="28"/>
          <w:lang w:val="uk-UA"/>
        </w:rPr>
        <w:t xml:space="preserve"> 51,1 </w:t>
      </w:r>
      <w:proofErr w:type="spellStart"/>
      <w:r w:rsidR="002E3F4C">
        <w:rPr>
          <w:sz w:val="28"/>
          <w:szCs w:val="28"/>
          <w:lang w:val="uk-UA"/>
        </w:rPr>
        <w:t>кв.м</w:t>
      </w:r>
      <w:proofErr w:type="spellEnd"/>
      <w:r w:rsidR="002E3F4C">
        <w:rPr>
          <w:sz w:val="28"/>
          <w:szCs w:val="28"/>
          <w:lang w:val="uk-UA"/>
        </w:rPr>
        <w:t>) на вул.</w:t>
      </w:r>
      <w:r>
        <w:rPr>
          <w:sz w:val="28"/>
          <w:szCs w:val="28"/>
          <w:lang w:val="uk-UA"/>
        </w:rPr>
        <w:t>, право на користування якою збережено за нею до досягнення повноліття рішенням виконавчого комітету Калуської міської ради  від 26.07.2022 №163 «Про внесення змін до рішення виконавчого комітету міської ради від 03.12.2009 №421 «Про висновки комісії з питань захисту прав дітей».</w:t>
      </w:r>
    </w:p>
    <w:p w:rsidR="00B210BD" w:rsidRDefault="00B210BD" w:rsidP="00B210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210BD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Включити відповідно до п.п.5-1 п.46 </w:t>
      </w:r>
      <w:r w:rsidRPr="00D1255C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 w:rsidRPr="00D1255C">
        <w:rPr>
          <w:sz w:val="28"/>
          <w:szCs w:val="28"/>
          <w:lang w:val="uk-UA"/>
        </w:rPr>
        <w:t>,</w:t>
      </w:r>
      <w:r w:rsidRPr="00182E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Руслана Петровича</w:t>
      </w:r>
      <w:r w:rsidRPr="00C7792F">
        <w:rPr>
          <w:sz w:val="28"/>
          <w:szCs w:val="28"/>
          <w:lang w:val="uk-UA"/>
        </w:rPr>
        <w:t xml:space="preserve"> в список позачерг</w:t>
      </w:r>
      <w:r w:rsidR="002E3F4C">
        <w:rPr>
          <w:sz w:val="28"/>
          <w:szCs w:val="28"/>
          <w:lang w:val="uk-UA"/>
        </w:rPr>
        <w:t>ового одержання жилих приміщень</w:t>
      </w:r>
      <w:r>
        <w:rPr>
          <w:sz w:val="28"/>
          <w:szCs w:val="28"/>
          <w:lang w:val="uk-UA"/>
        </w:rPr>
        <w:t>.</w:t>
      </w:r>
    </w:p>
    <w:p w:rsidR="005D4559" w:rsidRDefault="00B210BD" w:rsidP="005D455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210BD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5B6CDD">
        <w:rPr>
          <w:sz w:val="28"/>
          <w:szCs w:val="28"/>
          <w:lang w:val="uk-UA"/>
        </w:rPr>
        <w:t>Зняти з к</w:t>
      </w:r>
      <w:r>
        <w:rPr>
          <w:sz w:val="28"/>
          <w:szCs w:val="28"/>
          <w:lang w:val="uk-UA"/>
        </w:rPr>
        <w:t>вартирного обліку відповідно до</w:t>
      </w:r>
      <w:r w:rsidRPr="005B6C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5B6CDD">
        <w:rPr>
          <w:sz w:val="28"/>
          <w:szCs w:val="28"/>
          <w:lang w:val="uk-UA"/>
        </w:rPr>
        <w:t>.п.1,1</w:t>
      </w:r>
      <w:r w:rsidRPr="005B6CDD">
        <w:rPr>
          <w:sz w:val="28"/>
          <w:szCs w:val="28"/>
          <w:vertAlign w:val="superscript"/>
          <w:lang w:val="uk-UA"/>
        </w:rPr>
        <w:t>1</w:t>
      </w:r>
      <w:r w:rsidRPr="005B6CDD">
        <w:rPr>
          <w:sz w:val="28"/>
          <w:szCs w:val="28"/>
          <w:lang w:val="uk-UA"/>
        </w:rPr>
        <w:t xml:space="preserve"> ч.2 ст.40 Житлового кодексу України,</w:t>
      </w:r>
      <w:r w:rsidRPr="000D6BE3">
        <w:rPr>
          <w:sz w:val="28"/>
          <w:szCs w:val="28"/>
          <w:lang w:val="uk-UA"/>
        </w:rPr>
        <w:t xml:space="preserve"> </w:t>
      </w:r>
      <w:r w:rsidRPr="00F12875">
        <w:rPr>
          <w:sz w:val="28"/>
          <w:szCs w:val="28"/>
          <w:lang w:val="uk-UA"/>
        </w:rPr>
        <w:t>п.44 Порядку</w:t>
      </w:r>
      <w:r>
        <w:rPr>
          <w:sz w:val="28"/>
          <w:szCs w:val="28"/>
          <w:lang w:val="uk-UA"/>
        </w:rPr>
        <w:t xml:space="preserve"> </w:t>
      </w:r>
      <w:r w:rsidRPr="00F12875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</w:r>
      <w:r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>, затвердженого постановою</w:t>
      </w:r>
      <w:r w:rsidRPr="007A25D2">
        <w:rPr>
          <w:sz w:val="28"/>
          <w:szCs w:val="28"/>
          <w:lang w:val="uk-UA"/>
        </w:rPr>
        <w:t xml:space="preserve"> </w:t>
      </w:r>
      <w:r w:rsidRPr="003B1998">
        <w:rPr>
          <w:sz w:val="28"/>
          <w:szCs w:val="28"/>
          <w:lang w:val="uk-UA"/>
        </w:rPr>
        <w:t>Кабінету Міністрів України</w:t>
      </w:r>
      <w:r w:rsidRPr="003B1998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19 жовтня 2016 р. №719 «</w:t>
      </w:r>
      <w:r w:rsidRPr="00F12875">
        <w:rPr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>
        <w:rPr>
          <w:sz w:val="28"/>
          <w:szCs w:val="28"/>
          <w:lang w:val="uk-UA"/>
        </w:rPr>
        <w:t>сім’ю, 4 особи.</w:t>
      </w:r>
    </w:p>
    <w:p w:rsidR="005D4559" w:rsidRDefault="005D4559" w:rsidP="005D455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10BD" w:rsidRPr="005D4559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r w:rsidR="00B210BD" w:rsidRPr="00D33B8B">
        <w:rPr>
          <w:sz w:val="28"/>
          <w:szCs w:val="28"/>
          <w:lang w:val="uk-UA"/>
        </w:rPr>
        <w:t>Переоформити, відповідно до рішення виконавчого комітету міської ради від 23.11.1998 №321 «Про переоформлення жилих приміщень в гуртожитках для проживання малих сіме</w:t>
      </w:r>
      <w:r w:rsidR="00B210BD">
        <w:rPr>
          <w:sz w:val="28"/>
          <w:szCs w:val="28"/>
          <w:lang w:val="uk-UA"/>
        </w:rPr>
        <w:t>й в ордерні квартири», в ордерні</w:t>
      </w:r>
      <w:r w:rsidR="00B210BD" w:rsidRPr="00D33B8B">
        <w:rPr>
          <w:sz w:val="28"/>
          <w:szCs w:val="28"/>
          <w:lang w:val="uk-UA"/>
        </w:rPr>
        <w:t xml:space="preserve"> квартир</w:t>
      </w:r>
      <w:r w:rsidR="00B210BD">
        <w:rPr>
          <w:sz w:val="28"/>
          <w:szCs w:val="28"/>
          <w:lang w:val="uk-UA"/>
        </w:rPr>
        <w:t>и:</w:t>
      </w:r>
    </w:p>
    <w:p w:rsidR="005D4559" w:rsidRDefault="005D4559" w:rsidP="005D455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10BD"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ab/>
      </w:r>
      <w:r w:rsidR="002E3F4C">
        <w:rPr>
          <w:sz w:val="28"/>
          <w:szCs w:val="28"/>
          <w:lang w:val="uk-UA"/>
        </w:rPr>
        <w:t>Однокімнатне жиле приміщення №</w:t>
      </w:r>
      <w:r w:rsidR="00B210BD" w:rsidRPr="00C7792F">
        <w:rPr>
          <w:sz w:val="28"/>
          <w:szCs w:val="28"/>
          <w:lang w:val="uk-UA"/>
        </w:rPr>
        <w:t xml:space="preserve"> жилою площею </w:t>
      </w:r>
      <w:r w:rsidR="00B210BD">
        <w:rPr>
          <w:sz w:val="28"/>
          <w:szCs w:val="28"/>
          <w:lang w:val="uk-UA"/>
        </w:rPr>
        <w:t xml:space="preserve">19,0 </w:t>
      </w:r>
      <w:proofErr w:type="spellStart"/>
      <w:r w:rsidR="00B210BD" w:rsidRPr="00C7792F">
        <w:rPr>
          <w:sz w:val="28"/>
          <w:szCs w:val="28"/>
          <w:lang w:val="uk-UA"/>
        </w:rPr>
        <w:t>кв.м</w:t>
      </w:r>
      <w:proofErr w:type="spellEnd"/>
      <w:r w:rsidR="00B210BD" w:rsidRPr="00C7792F">
        <w:rPr>
          <w:sz w:val="28"/>
          <w:szCs w:val="28"/>
          <w:lang w:val="uk-UA"/>
        </w:rPr>
        <w:t xml:space="preserve"> в гуртожитку для проживання малих сімей на </w:t>
      </w:r>
      <w:r w:rsidR="002E3F4C">
        <w:rPr>
          <w:sz w:val="28"/>
          <w:szCs w:val="28"/>
          <w:lang w:val="uk-UA"/>
        </w:rPr>
        <w:t xml:space="preserve">вул., </w:t>
      </w:r>
      <w:r w:rsidR="00B210BD">
        <w:rPr>
          <w:sz w:val="28"/>
          <w:szCs w:val="28"/>
          <w:lang w:val="uk-UA"/>
        </w:rPr>
        <w:t>Анастасії Олександрівні</w:t>
      </w:r>
      <w:r w:rsidR="00B210BD" w:rsidRPr="00C7792F">
        <w:rPr>
          <w:sz w:val="28"/>
          <w:szCs w:val="28"/>
          <w:lang w:val="uk-UA"/>
        </w:rPr>
        <w:t>, яка в ньому проживає</w:t>
      </w:r>
      <w:r>
        <w:rPr>
          <w:sz w:val="28"/>
          <w:szCs w:val="28"/>
          <w:lang w:val="uk-UA"/>
        </w:rPr>
        <w:t>.</w:t>
      </w:r>
    </w:p>
    <w:p w:rsidR="005D4559" w:rsidRDefault="005D4559" w:rsidP="005D455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10BD">
        <w:rPr>
          <w:sz w:val="28"/>
          <w:szCs w:val="28"/>
          <w:lang w:val="uk-UA"/>
        </w:rPr>
        <w:t>5.2.</w:t>
      </w:r>
      <w:r>
        <w:rPr>
          <w:sz w:val="28"/>
          <w:szCs w:val="28"/>
          <w:lang w:val="uk-UA"/>
        </w:rPr>
        <w:tab/>
      </w:r>
      <w:r w:rsidR="002E3F4C">
        <w:rPr>
          <w:sz w:val="28"/>
          <w:szCs w:val="28"/>
          <w:lang w:val="uk-UA"/>
        </w:rPr>
        <w:t>Двокімнатне жиле приміщення №</w:t>
      </w:r>
      <w:r w:rsidR="00B210BD" w:rsidRPr="00C7792F">
        <w:rPr>
          <w:sz w:val="28"/>
          <w:szCs w:val="28"/>
          <w:lang w:val="uk-UA"/>
        </w:rPr>
        <w:t xml:space="preserve"> жилою площею </w:t>
      </w:r>
      <w:r w:rsidR="00B210BD">
        <w:rPr>
          <w:sz w:val="28"/>
          <w:szCs w:val="28"/>
          <w:lang w:val="uk-UA"/>
        </w:rPr>
        <w:t xml:space="preserve">25,06 </w:t>
      </w:r>
      <w:proofErr w:type="spellStart"/>
      <w:r w:rsidR="00B210BD" w:rsidRPr="00C7792F">
        <w:rPr>
          <w:sz w:val="28"/>
          <w:szCs w:val="28"/>
          <w:lang w:val="uk-UA"/>
        </w:rPr>
        <w:t>кв.м</w:t>
      </w:r>
      <w:proofErr w:type="spellEnd"/>
      <w:r w:rsidR="00B210BD" w:rsidRPr="00C7792F">
        <w:rPr>
          <w:sz w:val="28"/>
          <w:szCs w:val="28"/>
          <w:lang w:val="uk-UA"/>
        </w:rPr>
        <w:t xml:space="preserve"> в гуртожитку для проживання малих сімей на </w:t>
      </w:r>
      <w:r w:rsidR="002E3F4C">
        <w:rPr>
          <w:sz w:val="28"/>
          <w:szCs w:val="28"/>
          <w:lang w:val="uk-UA"/>
        </w:rPr>
        <w:t>вул.,</w:t>
      </w:r>
      <w:r w:rsidR="00B210BD">
        <w:rPr>
          <w:sz w:val="28"/>
          <w:szCs w:val="28"/>
          <w:lang w:val="uk-UA"/>
        </w:rPr>
        <w:t xml:space="preserve"> Ользі Володимирівні, </w:t>
      </w:r>
      <w:r w:rsidR="00B210BD" w:rsidRPr="00C7792F">
        <w:rPr>
          <w:sz w:val="28"/>
          <w:szCs w:val="28"/>
          <w:lang w:val="uk-UA"/>
        </w:rPr>
        <w:t>яка в ньому проживає</w:t>
      </w:r>
      <w:r w:rsidR="00B210BD">
        <w:rPr>
          <w:sz w:val="28"/>
          <w:szCs w:val="28"/>
          <w:lang w:val="uk-UA"/>
        </w:rPr>
        <w:t>.</w:t>
      </w:r>
    </w:p>
    <w:p w:rsidR="00B210BD" w:rsidRPr="005D4559" w:rsidRDefault="005D4559" w:rsidP="005D455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10BD" w:rsidRPr="005D4559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r w:rsidR="00B210BD" w:rsidRPr="00FC2D57">
        <w:rPr>
          <w:sz w:val="28"/>
          <w:szCs w:val="28"/>
          <w:lang w:val="uk-UA"/>
        </w:rPr>
        <w:t>Контроль за виконанням рішення</w:t>
      </w:r>
      <w:r w:rsidR="00B210BD">
        <w:rPr>
          <w:sz w:val="28"/>
          <w:szCs w:val="28"/>
          <w:lang w:val="uk-UA"/>
        </w:rPr>
        <w:t xml:space="preserve"> покласти на заступника міського голови Богдана Білецького.</w:t>
      </w:r>
    </w:p>
    <w:p w:rsidR="00EC1FF7" w:rsidRDefault="00EC1FF7" w:rsidP="00B8124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D3DF3" w:rsidRPr="005D4559" w:rsidRDefault="00B81246" w:rsidP="005D45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9D3DF3" w:rsidRPr="005D455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4D" w:rsidRDefault="00D3274D">
      <w:r>
        <w:separator/>
      </w:r>
    </w:p>
  </w:endnote>
  <w:endnote w:type="continuationSeparator" w:id="0">
    <w:p w:rsidR="00D3274D" w:rsidRDefault="00D3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4D" w:rsidRDefault="00D3274D">
      <w:r>
        <w:separator/>
      </w:r>
    </w:p>
  </w:footnote>
  <w:footnote w:type="continuationSeparator" w:id="0">
    <w:p w:rsidR="00D3274D" w:rsidRDefault="00D3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48DF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1197BA8"/>
    <w:multiLevelType w:val="hybridMultilevel"/>
    <w:tmpl w:val="4DBA6A46"/>
    <w:lvl w:ilvl="0" w:tplc="1A56DB4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5DA45E6"/>
    <w:multiLevelType w:val="hybridMultilevel"/>
    <w:tmpl w:val="4956BD7C"/>
    <w:lvl w:ilvl="0" w:tplc="C53C39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4774A"/>
    <w:multiLevelType w:val="hybridMultilevel"/>
    <w:tmpl w:val="2ABCD620"/>
    <w:lvl w:ilvl="0" w:tplc="7C48759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"/>
  </w:num>
  <w:num w:numId="4">
    <w:abstractNumId w:val="32"/>
  </w:num>
  <w:num w:numId="5">
    <w:abstractNumId w:val="23"/>
  </w:num>
  <w:num w:numId="6">
    <w:abstractNumId w:val="28"/>
  </w:num>
  <w:num w:numId="7">
    <w:abstractNumId w:val="1"/>
  </w:num>
  <w:num w:numId="8">
    <w:abstractNumId w:val="25"/>
  </w:num>
  <w:num w:numId="9">
    <w:abstractNumId w:val="21"/>
  </w:num>
  <w:num w:numId="10">
    <w:abstractNumId w:val="15"/>
  </w:num>
  <w:num w:numId="11">
    <w:abstractNumId w:val="10"/>
  </w:num>
  <w:num w:numId="12">
    <w:abstractNumId w:val="7"/>
  </w:num>
  <w:num w:numId="13">
    <w:abstractNumId w:val="19"/>
  </w:num>
  <w:num w:numId="14">
    <w:abstractNumId w:val="16"/>
  </w:num>
  <w:num w:numId="15">
    <w:abstractNumId w:val="9"/>
  </w:num>
  <w:num w:numId="16">
    <w:abstractNumId w:val="2"/>
  </w:num>
  <w:num w:numId="17">
    <w:abstractNumId w:val="13"/>
  </w:num>
  <w:num w:numId="18">
    <w:abstractNumId w:val="31"/>
  </w:num>
  <w:num w:numId="19">
    <w:abstractNumId w:val="24"/>
  </w:num>
  <w:num w:numId="20">
    <w:abstractNumId w:val="29"/>
  </w:num>
  <w:num w:numId="21">
    <w:abstractNumId w:val="4"/>
  </w:num>
  <w:num w:numId="22">
    <w:abstractNumId w:val="0"/>
  </w:num>
  <w:num w:numId="23">
    <w:abstractNumId w:val="30"/>
  </w:num>
  <w:num w:numId="24">
    <w:abstractNumId w:val="18"/>
  </w:num>
  <w:num w:numId="25">
    <w:abstractNumId w:val="5"/>
  </w:num>
  <w:num w:numId="26">
    <w:abstractNumId w:val="8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6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04C6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1D3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3F4C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4CD4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D79FA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45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6383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0BD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74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4F94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8DF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D3C21-6B55-4209-8627-B0BFBF20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2840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2025-01-21T09:00:00Z</dcterms:created>
  <dcterms:modified xsi:type="dcterms:W3CDTF">2025-01-21T09:22:00Z</dcterms:modified>
</cp:coreProperties>
</file>