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896147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E666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F03A4C">
        <w:rPr>
          <w:sz w:val="28"/>
          <w:szCs w:val="28"/>
          <w:u w:val="single"/>
          <w:lang w:val="uk-UA"/>
        </w:rPr>
        <w:t>0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5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E6668">
        <w:rPr>
          <w:sz w:val="28"/>
          <w:szCs w:val="28"/>
          <w:lang w:val="uk-UA"/>
        </w:rPr>
        <w:t>уповноваження керуючого справами виконавчого комітету Калуської міської ради Савку Олега Васильовича на укладення договорів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B81246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B81246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</w:t>
      </w:r>
      <w:r>
        <w:rPr>
          <w:rFonts w:ascii="Times New Roman" w:hAnsi="Times New Roman"/>
          <w:sz w:val="28"/>
          <w:szCs w:val="28"/>
        </w:rPr>
        <w:t xml:space="preserve"> в Україні», на підставі ст.cт.</w:t>
      </w:r>
      <w:r w:rsidR="006F771D">
        <w:rPr>
          <w:rFonts w:ascii="Times New Roman" w:hAnsi="Times New Roman"/>
          <w:sz w:val="28"/>
          <w:szCs w:val="28"/>
        </w:rPr>
        <w:t xml:space="preserve">237-239, </w:t>
      </w:r>
      <w:r w:rsidRPr="00B81246">
        <w:rPr>
          <w:rFonts w:ascii="Times New Roman" w:hAnsi="Times New Roman"/>
          <w:sz w:val="28"/>
          <w:szCs w:val="28"/>
        </w:rPr>
        <w:t>244-250 Цивільного кодексу України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81246" w:rsidRDefault="008437B3" w:rsidP="00B8124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81246" w:rsidRDefault="00B81246" w:rsidP="00B8124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5676B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Уповноважити </w:t>
      </w:r>
      <w:r w:rsidRPr="0035676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еруючого</w:t>
      </w:r>
      <w:r w:rsidRPr="0035676B">
        <w:rPr>
          <w:sz w:val="28"/>
          <w:szCs w:val="28"/>
          <w:lang w:val="uk-UA"/>
        </w:rPr>
        <w:t xml:space="preserve"> справами виконав</w:t>
      </w:r>
      <w:r>
        <w:rPr>
          <w:sz w:val="28"/>
          <w:szCs w:val="28"/>
          <w:lang w:val="uk-UA"/>
        </w:rPr>
        <w:t>чого комітету Калуської міської ради Савку Олега Васильовича на укладення та підписання від імені виконавчого комітету Калуської міської ради договорів, а також інших документів, пов</w:t>
      </w:r>
      <w:r w:rsidRPr="00CF016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язаних з </w:t>
      </w:r>
      <w:r w:rsidR="002513D9">
        <w:rPr>
          <w:sz w:val="28"/>
          <w:szCs w:val="28"/>
          <w:lang w:val="uk-UA"/>
        </w:rPr>
        <w:t>їх виконанням</w:t>
      </w:r>
      <w:r>
        <w:rPr>
          <w:sz w:val="28"/>
          <w:szCs w:val="28"/>
          <w:lang w:val="uk-UA"/>
        </w:rPr>
        <w:t>.</w:t>
      </w:r>
    </w:p>
    <w:p w:rsidR="00B81246" w:rsidRDefault="00B81246" w:rsidP="00B8124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F0161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Міському голові Андрію Найді видати довіреність керуючому справами виконавчого комітету Калуської місько</w:t>
      </w:r>
      <w:r w:rsidR="00C74957">
        <w:rPr>
          <w:sz w:val="28"/>
          <w:szCs w:val="28"/>
          <w:lang w:val="uk-UA"/>
        </w:rPr>
        <w:t>ї ради для цілей, визначених п.</w:t>
      </w:r>
      <w:r>
        <w:rPr>
          <w:sz w:val="28"/>
          <w:szCs w:val="28"/>
          <w:lang w:val="uk-UA"/>
        </w:rPr>
        <w:t>1 даного рішення.</w:t>
      </w:r>
    </w:p>
    <w:p w:rsidR="00B81246" w:rsidRDefault="00B81246" w:rsidP="00B8124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ab/>
      </w:r>
      <w:r w:rsidRPr="00FB0D77">
        <w:rPr>
          <w:sz w:val="28"/>
          <w:szCs w:val="28"/>
          <w:lang w:val="uk-UA"/>
        </w:rPr>
        <w:t>Рішення виконавчого комітету</w:t>
      </w:r>
      <w:r>
        <w:rPr>
          <w:b/>
          <w:bCs/>
          <w:sz w:val="28"/>
          <w:szCs w:val="28"/>
          <w:lang w:val="uk-UA"/>
        </w:rPr>
        <w:t xml:space="preserve"> </w:t>
      </w:r>
      <w:r w:rsidRPr="00FB0D77">
        <w:rPr>
          <w:sz w:val="28"/>
          <w:szCs w:val="28"/>
          <w:lang w:val="uk-UA"/>
        </w:rPr>
        <w:t xml:space="preserve">Калуської міської ради від </w:t>
      </w:r>
      <w:r w:rsidR="002513D9">
        <w:rPr>
          <w:sz w:val="28"/>
          <w:szCs w:val="28"/>
          <w:lang w:val="uk-UA"/>
        </w:rPr>
        <w:t>27.09.2023 №</w:t>
      </w:r>
      <w:r>
        <w:rPr>
          <w:sz w:val="28"/>
          <w:szCs w:val="28"/>
          <w:lang w:val="uk-UA"/>
        </w:rPr>
        <w:t xml:space="preserve">258 «Про уповноваження </w:t>
      </w:r>
      <w:r w:rsidRPr="00FB0D77">
        <w:rPr>
          <w:sz w:val="28"/>
          <w:szCs w:val="28"/>
          <w:lang w:val="uk-UA"/>
        </w:rPr>
        <w:t>керуючого справами виконавчого комітету Калуської міської ради Савку Олега Васильовича на укладення договорів</w:t>
      </w:r>
      <w:r>
        <w:rPr>
          <w:sz w:val="28"/>
          <w:szCs w:val="28"/>
          <w:lang w:val="uk-UA"/>
        </w:rPr>
        <w:t>» вважати таким, що втратило чинність.</w:t>
      </w:r>
    </w:p>
    <w:p w:rsidR="00B81246" w:rsidRPr="00B81246" w:rsidRDefault="00B81246" w:rsidP="00B8124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B0D77">
        <w:rPr>
          <w:b/>
          <w:bCs/>
          <w:sz w:val="28"/>
          <w:szCs w:val="28"/>
          <w:lang w:val="uk-UA" w:eastAsia="uk-UA"/>
        </w:rPr>
        <w:t>4.</w:t>
      </w:r>
      <w:r>
        <w:rPr>
          <w:sz w:val="28"/>
          <w:szCs w:val="28"/>
          <w:lang w:val="uk-UA" w:eastAsia="uk-UA"/>
        </w:rPr>
        <w:tab/>
      </w:r>
      <w:r w:rsidRPr="00FB0D77">
        <w:rPr>
          <w:sz w:val="28"/>
          <w:szCs w:val="28"/>
          <w:lang w:val="uk-UA" w:eastAsia="uk-UA"/>
        </w:rPr>
        <w:t>Контроль за виконанням рішення покласти на</w:t>
      </w:r>
      <w:r w:rsidR="00C74957">
        <w:rPr>
          <w:sz w:val="28"/>
          <w:szCs w:val="28"/>
          <w:lang w:val="uk-UA" w:eastAsia="uk-UA"/>
        </w:rPr>
        <w:t xml:space="preserve"> керуючого справами виконкому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 Олега Савку.</w:t>
      </w:r>
    </w:p>
    <w:p w:rsidR="00EC1FF7" w:rsidRDefault="00EC1FF7" w:rsidP="00B8124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227E2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513D9" w:rsidRDefault="002513D9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C1FF7" w:rsidRDefault="00EC1FF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Pr="00EC1FF7" w:rsidRDefault="00EC1FF7" w:rsidP="00EC1FF7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9D3DF3" w:rsidRPr="00EC1FF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45" w:rsidRDefault="00B35C45">
      <w:r>
        <w:separator/>
      </w:r>
    </w:p>
  </w:endnote>
  <w:endnote w:type="continuationSeparator" w:id="0">
    <w:p w:rsidR="00B35C45" w:rsidRDefault="00B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45" w:rsidRDefault="00B35C45">
      <w:r>
        <w:separator/>
      </w:r>
    </w:p>
  </w:footnote>
  <w:footnote w:type="continuationSeparator" w:id="0">
    <w:p w:rsidR="00B35C45" w:rsidRDefault="00B3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1246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"/>
  </w:num>
  <w:num w:numId="4">
    <w:abstractNumId w:val="29"/>
  </w:num>
  <w:num w:numId="5">
    <w:abstractNumId w:val="21"/>
  </w:num>
  <w:num w:numId="6">
    <w:abstractNumId w:val="25"/>
  </w:num>
  <w:num w:numId="7">
    <w:abstractNumId w:val="1"/>
  </w:num>
  <w:num w:numId="8">
    <w:abstractNumId w:val="23"/>
  </w:num>
  <w:num w:numId="9">
    <w:abstractNumId w:val="19"/>
  </w:num>
  <w:num w:numId="10">
    <w:abstractNumId w:val="13"/>
  </w:num>
  <w:num w:numId="11">
    <w:abstractNumId w:val="10"/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28"/>
  </w:num>
  <w:num w:numId="19">
    <w:abstractNumId w:val="22"/>
  </w:num>
  <w:num w:numId="20">
    <w:abstractNumId w:val="26"/>
  </w:num>
  <w:num w:numId="21">
    <w:abstractNumId w:val="4"/>
  </w:num>
  <w:num w:numId="22">
    <w:abstractNumId w:val="0"/>
  </w:num>
  <w:num w:numId="23">
    <w:abstractNumId w:val="27"/>
  </w:num>
  <w:num w:numId="24">
    <w:abstractNumId w:val="16"/>
  </w:num>
  <w:num w:numId="25">
    <w:abstractNumId w:val="5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22EE-B29F-48CF-BE92-137FD077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2025-01-20T13:57:00Z</cp:lastPrinted>
  <dcterms:created xsi:type="dcterms:W3CDTF">2025-01-17T07:01:00Z</dcterms:created>
  <dcterms:modified xsi:type="dcterms:W3CDTF">2025-01-21T08:45:00Z</dcterms:modified>
</cp:coreProperties>
</file>