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AD" w:rsidRPr="009329AD" w:rsidRDefault="009A2D49" w:rsidP="009A2D49">
      <w:pPr>
        <w:pStyle w:val="3"/>
        <w:jc w:val="center"/>
      </w:pPr>
      <w:r w:rsidRPr="00273A47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Word.Picture.8" ShapeID="_x0000_i1025" DrawAspect="Content" ObjectID="_1798368882" r:id="rId7"/>
        </w:object>
      </w:r>
    </w:p>
    <w:p w:rsidR="00C05E30" w:rsidRPr="00857330" w:rsidRDefault="00C05E30" w:rsidP="00C05E3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C05E30" w:rsidRPr="00857330" w:rsidRDefault="00C05E30" w:rsidP="00C05E3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C05E30" w:rsidRPr="00857330" w:rsidRDefault="00C05E30" w:rsidP="00C05E3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C05E30" w:rsidRPr="00857330" w:rsidRDefault="00012BA5" w:rsidP="00FF19B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;mso-wrap-distance-top:-6e-5mm;mso-wrap-distance-bottom:-6e-5mm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" strokeweight="4.5pt">
            <v:stroke linestyle="thickThin"/>
            <w10:wrap anchorx="page"/>
          </v:line>
        </w:pict>
      </w:r>
    </w:p>
    <w:p w:rsidR="00C05E30" w:rsidRPr="00857330" w:rsidRDefault="00C05E30" w:rsidP="00C05E30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05E30" w:rsidRDefault="00C05E30" w:rsidP="00C05E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</w:r>
      <w:proofErr w:type="spellStart"/>
      <w:r w:rsidRPr="00FD1405">
        <w:rPr>
          <w:rFonts w:ascii="Times New Roman" w:hAnsi="Times New Roman"/>
          <w:sz w:val="28"/>
          <w:szCs w:val="28"/>
        </w:rPr>
        <w:t>м.Калуш</w:t>
      </w:r>
      <w:proofErr w:type="spellEnd"/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</w:r>
      <w:r w:rsidRPr="00FD1405">
        <w:rPr>
          <w:rFonts w:ascii="Times New Roman" w:hAnsi="Times New Roman"/>
          <w:sz w:val="28"/>
          <w:szCs w:val="28"/>
        </w:rPr>
        <w:tab/>
        <w:t xml:space="preserve"> № </w:t>
      </w:r>
    </w:p>
    <w:p w:rsidR="00C05E30" w:rsidRDefault="00C05E30" w:rsidP="00C05E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D7F35" w:rsidRDefault="00C05E30" w:rsidP="004D7F35">
      <w:pPr>
        <w:spacing w:after="0" w:line="240" w:lineRule="auto"/>
        <w:ind w:righ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Порядок взаємодії між </w:t>
      </w:r>
    </w:p>
    <w:p w:rsidR="004D7F35" w:rsidRDefault="00C05E30" w:rsidP="004D7F35">
      <w:pPr>
        <w:spacing w:after="0" w:line="240" w:lineRule="auto"/>
        <w:ind w:righ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управлінням соціального захисту </w:t>
      </w:r>
    </w:p>
    <w:p w:rsidR="00C05E30" w:rsidRDefault="004D7F35" w:rsidP="004D7F35">
      <w:pPr>
        <w:spacing w:after="0" w:line="240" w:lineRule="auto"/>
        <w:ind w:righ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населення </w:t>
      </w:r>
      <w:r w:rsidR="00C05E30">
        <w:rPr>
          <w:rFonts w:ascii="Times New Roman" w:hAnsi="Times New Roman"/>
          <w:sz w:val="28"/>
          <w:szCs w:val="28"/>
        </w:rPr>
        <w:t>Калуської міської ради</w:t>
      </w:r>
      <w:r>
        <w:rPr>
          <w:rFonts w:ascii="Times New Roman" w:hAnsi="Times New Roman"/>
          <w:sz w:val="28"/>
          <w:szCs w:val="28"/>
        </w:rPr>
        <w:t>,</w:t>
      </w:r>
    </w:p>
    <w:p w:rsidR="004D7F35" w:rsidRDefault="004D7F35" w:rsidP="004D7F35">
      <w:pPr>
        <w:spacing w:after="0" w:line="240" w:lineRule="auto"/>
        <w:ind w:righ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Калуським міським центром соціальних</w:t>
      </w:r>
    </w:p>
    <w:p w:rsidR="00C05E30" w:rsidRDefault="004D7F35" w:rsidP="004572FD">
      <w:pPr>
        <w:tabs>
          <w:tab w:val="left" w:pos="5670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 та </w:t>
      </w:r>
      <w:bookmarkStart w:id="0" w:name="_Hlk187157452"/>
      <w:r w:rsidR="004572FD">
        <w:rPr>
          <w:rFonts w:ascii="Times New Roman" w:hAnsi="Times New Roman"/>
          <w:sz w:val="28"/>
          <w:szCs w:val="28"/>
        </w:rPr>
        <w:t xml:space="preserve">медичними </w:t>
      </w:r>
      <w:r w:rsidR="00373F14">
        <w:rPr>
          <w:rFonts w:ascii="Times New Roman" w:hAnsi="Times New Roman"/>
          <w:sz w:val="28"/>
          <w:szCs w:val="28"/>
        </w:rPr>
        <w:t>закладами, розташованими на території  Калуської</w:t>
      </w:r>
      <w:r w:rsidR="00C27C43">
        <w:rPr>
          <w:rFonts w:ascii="Times New Roman" w:hAnsi="Times New Roman"/>
          <w:sz w:val="28"/>
          <w:szCs w:val="28"/>
        </w:rPr>
        <w:t xml:space="preserve"> </w:t>
      </w:r>
      <w:r w:rsidR="006D29ED">
        <w:rPr>
          <w:rFonts w:ascii="Times New Roman" w:hAnsi="Times New Roman"/>
          <w:sz w:val="28"/>
          <w:szCs w:val="28"/>
        </w:rPr>
        <w:t xml:space="preserve">міської </w:t>
      </w:r>
      <w:bookmarkEnd w:id="0"/>
      <w:r w:rsidR="006D29ED"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="00C05E30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 xml:space="preserve">організації </w:t>
      </w:r>
      <w:r w:rsidR="00C05E30">
        <w:rPr>
          <w:rFonts w:ascii="Times New Roman" w:hAnsi="Times New Roman"/>
          <w:sz w:val="28"/>
          <w:szCs w:val="28"/>
        </w:rPr>
        <w:t xml:space="preserve"> роботи, спрямовано</w:t>
      </w:r>
      <w:r>
        <w:rPr>
          <w:rFonts w:ascii="Times New Roman" w:hAnsi="Times New Roman"/>
          <w:sz w:val="28"/>
          <w:szCs w:val="28"/>
        </w:rPr>
        <w:t>ї  на підтримку ветеранів війни</w:t>
      </w:r>
      <w:r w:rsidR="00C05E30">
        <w:rPr>
          <w:rFonts w:ascii="Times New Roman" w:hAnsi="Times New Roman"/>
          <w:sz w:val="28"/>
          <w:szCs w:val="28"/>
        </w:rPr>
        <w:t xml:space="preserve"> та військо</w:t>
      </w:r>
      <w:r w:rsidR="00A16922">
        <w:rPr>
          <w:rFonts w:ascii="Times New Roman" w:hAnsi="Times New Roman"/>
          <w:sz w:val="28"/>
          <w:szCs w:val="28"/>
        </w:rPr>
        <w:t>вослужбовців під час лікування у</w:t>
      </w:r>
      <w:r w:rsidR="00C05E30">
        <w:rPr>
          <w:rFonts w:ascii="Times New Roman" w:hAnsi="Times New Roman"/>
          <w:sz w:val="28"/>
          <w:szCs w:val="28"/>
        </w:rPr>
        <w:t xml:space="preserve"> дан</w:t>
      </w:r>
      <w:r w:rsidR="006D29ED">
        <w:rPr>
          <w:rFonts w:ascii="Times New Roman" w:hAnsi="Times New Roman"/>
          <w:sz w:val="28"/>
          <w:szCs w:val="28"/>
        </w:rPr>
        <w:t>их</w:t>
      </w:r>
      <w:r w:rsidR="009329AD">
        <w:rPr>
          <w:rFonts w:ascii="Times New Roman" w:hAnsi="Times New Roman"/>
          <w:sz w:val="28"/>
          <w:szCs w:val="28"/>
        </w:rPr>
        <w:t xml:space="preserve"> медичних </w:t>
      </w:r>
      <w:r w:rsidR="00C05E30">
        <w:rPr>
          <w:rFonts w:ascii="Times New Roman" w:hAnsi="Times New Roman"/>
          <w:sz w:val="28"/>
          <w:szCs w:val="28"/>
        </w:rPr>
        <w:t>заклад</w:t>
      </w:r>
      <w:r w:rsidR="006D29ED">
        <w:rPr>
          <w:rFonts w:ascii="Times New Roman" w:hAnsi="Times New Roman"/>
          <w:sz w:val="28"/>
          <w:szCs w:val="28"/>
        </w:rPr>
        <w:t>ах</w:t>
      </w:r>
    </w:p>
    <w:p w:rsidR="00373F14" w:rsidRDefault="00373F14" w:rsidP="004572FD">
      <w:pPr>
        <w:tabs>
          <w:tab w:val="left" w:pos="5670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</w:p>
    <w:p w:rsidR="000B2850" w:rsidRPr="00C3644B" w:rsidRDefault="00C05E30" w:rsidP="00C364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4E4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на виконання наказу Міністерства у справах вет</w:t>
      </w:r>
      <w:r w:rsidR="009329AD">
        <w:rPr>
          <w:rFonts w:ascii="Times New Roman" w:hAnsi="Times New Roman"/>
          <w:sz w:val="28"/>
          <w:szCs w:val="28"/>
        </w:rPr>
        <w:t>еранів України від 19.11.2024 №</w:t>
      </w:r>
      <w:r w:rsidR="000F5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375 «</w:t>
      </w:r>
      <w:r w:rsidR="00122551" w:rsidRPr="0012255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 затвердження Порядку взаємодії між структурними підрозділами, на які покладено функції з питань ветеранської політики, та структурними підрозділами з питань охорони здоров’я щодо організації роботи спрямованої на підтримку ветеранів війни та військовослужбовців під час лікування в закладах охорони здоров’я</w:t>
      </w:r>
      <w:r w:rsidR="0012255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», з метою </w:t>
      </w:r>
      <w:r w:rsidR="00CA4A5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узгодження дій та </w:t>
      </w:r>
      <w:r w:rsidR="0012255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підтримки ветеранів війни та військовослужбовців під час лікування в закладах охорони здоров’я, </w:t>
      </w:r>
      <w:r w:rsidRPr="00E524E4">
        <w:rPr>
          <w:rFonts w:ascii="Times New Roman" w:hAnsi="Times New Roman"/>
          <w:sz w:val="28"/>
          <w:szCs w:val="28"/>
        </w:rPr>
        <w:t xml:space="preserve">беручи до уваги службову записку </w:t>
      </w:r>
      <w:r>
        <w:rPr>
          <w:rFonts w:ascii="Times New Roman" w:hAnsi="Times New Roman"/>
          <w:sz w:val="28"/>
          <w:szCs w:val="28"/>
        </w:rPr>
        <w:t>н</w:t>
      </w:r>
      <w:r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 w:rsidR="009A2D49">
        <w:rPr>
          <w:rFonts w:ascii="Times New Roman" w:hAnsi="Times New Roman"/>
          <w:sz w:val="28"/>
          <w:szCs w:val="28"/>
        </w:rPr>
        <w:t xml:space="preserve"> </w:t>
      </w:r>
      <w:r w:rsidRPr="00E524E4">
        <w:rPr>
          <w:rFonts w:ascii="Times New Roman" w:hAnsi="Times New Roman"/>
          <w:sz w:val="28"/>
          <w:szCs w:val="28"/>
        </w:rPr>
        <w:t>від</w:t>
      </w:r>
      <w:r w:rsidR="00350092">
        <w:rPr>
          <w:rFonts w:ascii="Times New Roman" w:hAnsi="Times New Roman"/>
          <w:sz w:val="28"/>
          <w:szCs w:val="28"/>
        </w:rPr>
        <w:t xml:space="preserve">  08.01.202</w:t>
      </w:r>
      <w:r w:rsidR="00373F14">
        <w:rPr>
          <w:rFonts w:ascii="Times New Roman" w:hAnsi="Times New Roman"/>
          <w:sz w:val="28"/>
          <w:szCs w:val="28"/>
        </w:rPr>
        <w:t>5</w:t>
      </w:r>
      <w:r w:rsidR="00350092">
        <w:rPr>
          <w:rFonts w:ascii="Times New Roman" w:hAnsi="Times New Roman"/>
          <w:sz w:val="28"/>
          <w:szCs w:val="28"/>
        </w:rPr>
        <w:t xml:space="preserve"> № 01-24</w:t>
      </w:r>
      <w:r w:rsidR="00122551">
        <w:rPr>
          <w:rFonts w:ascii="Times New Roman" w:hAnsi="Times New Roman"/>
          <w:sz w:val="28"/>
          <w:szCs w:val="28"/>
        </w:rPr>
        <w:t xml:space="preserve">/ </w:t>
      </w:r>
      <w:r w:rsidR="006D29ED">
        <w:rPr>
          <w:rFonts w:ascii="Times New Roman" w:hAnsi="Times New Roman"/>
          <w:sz w:val="28"/>
          <w:szCs w:val="28"/>
        </w:rPr>
        <w:t>160/01/06</w:t>
      </w:r>
      <w:r w:rsidRPr="00E524E4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:rsidR="00C05E30" w:rsidRPr="009329AD" w:rsidRDefault="00C05E30" w:rsidP="00C3644B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29AD">
        <w:rPr>
          <w:rFonts w:ascii="Times New Roman" w:hAnsi="Times New Roman"/>
          <w:b/>
          <w:sz w:val="28"/>
          <w:szCs w:val="28"/>
        </w:rPr>
        <w:t>ВИРІШИВ:</w:t>
      </w:r>
    </w:p>
    <w:p w:rsidR="00C05E30" w:rsidRPr="00122551" w:rsidRDefault="00122551" w:rsidP="001225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122551">
        <w:rPr>
          <w:rFonts w:ascii="Times New Roman" w:hAnsi="Times New Roman"/>
          <w:sz w:val="28"/>
          <w:szCs w:val="28"/>
        </w:rPr>
        <w:t>Затвердити Порядок взаємодії між управлінням соціального захисту населення Калуської міської ради</w:t>
      </w:r>
      <w:r w:rsidR="004D7F35">
        <w:rPr>
          <w:rFonts w:ascii="Times New Roman" w:hAnsi="Times New Roman"/>
          <w:sz w:val="28"/>
          <w:szCs w:val="28"/>
        </w:rPr>
        <w:t xml:space="preserve">, Калуським міським центром соціальних служб </w:t>
      </w:r>
      <w:r w:rsidRPr="00122551">
        <w:rPr>
          <w:rFonts w:ascii="Times New Roman" w:hAnsi="Times New Roman"/>
          <w:sz w:val="28"/>
          <w:szCs w:val="28"/>
        </w:rPr>
        <w:t>та</w:t>
      </w:r>
      <w:r w:rsidR="009A2D49">
        <w:rPr>
          <w:rFonts w:ascii="Times New Roman" w:hAnsi="Times New Roman"/>
          <w:sz w:val="28"/>
          <w:szCs w:val="28"/>
        </w:rPr>
        <w:t xml:space="preserve"> </w:t>
      </w:r>
      <w:r w:rsidR="004572FD">
        <w:rPr>
          <w:rFonts w:ascii="Times New Roman" w:hAnsi="Times New Roman"/>
          <w:sz w:val="28"/>
          <w:szCs w:val="28"/>
        </w:rPr>
        <w:t>мед</w:t>
      </w:r>
      <w:r w:rsidR="0059088C">
        <w:rPr>
          <w:rFonts w:ascii="Times New Roman" w:hAnsi="Times New Roman"/>
          <w:sz w:val="28"/>
          <w:szCs w:val="28"/>
        </w:rPr>
        <w:t xml:space="preserve">ичними закладами, розташованими на території </w:t>
      </w:r>
      <w:r w:rsidR="000B2850">
        <w:rPr>
          <w:rFonts w:ascii="Times New Roman" w:hAnsi="Times New Roman"/>
          <w:sz w:val="28"/>
          <w:szCs w:val="28"/>
        </w:rPr>
        <w:t>Калуської міської територіальної громади</w:t>
      </w:r>
      <w:r w:rsidR="009A2D49">
        <w:rPr>
          <w:rFonts w:ascii="Times New Roman" w:hAnsi="Times New Roman"/>
          <w:sz w:val="28"/>
          <w:szCs w:val="28"/>
        </w:rPr>
        <w:t xml:space="preserve"> </w:t>
      </w:r>
      <w:r w:rsidRPr="00122551">
        <w:rPr>
          <w:rFonts w:ascii="Times New Roman" w:hAnsi="Times New Roman"/>
          <w:sz w:val="28"/>
          <w:szCs w:val="28"/>
        </w:rPr>
        <w:t>щодо організації роботи, спрямованої на підтримку ветеранів війни та військовослужбовців під час лікування</w:t>
      </w:r>
      <w:r w:rsidR="009A2D49">
        <w:rPr>
          <w:rFonts w:ascii="Times New Roman" w:hAnsi="Times New Roman"/>
          <w:sz w:val="28"/>
          <w:szCs w:val="28"/>
        </w:rPr>
        <w:t xml:space="preserve"> </w:t>
      </w:r>
      <w:r w:rsidRPr="00122551">
        <w:rPr>
          <w:rFonts w:ascii="Times New Roman" w:hAnsi="Times New Roman"/>
          <w:sz w:val="28"/>
          <w:szCs w:val="28"/>
        </w:rPr>
        <w:t>в дан</w:t>
      </w:r>
      <w:r w:rsidR="000B2850">
        <w:rPr>
          <w:rFonts w:ascii="Times New Roman" w:hAnsi="Times New Roman"/>
          <w:sz w:val="28"/>
          <w:szCs w:val="28"/>
        </w:rPr>
        <w:t>их</w:t>
      </w:r>
      <w:r w:rsidR="009A2D49">
        <w:rPr>
          <w:rFonts w:ascii="Times New Roman" w:hAnsi="Times New Roman"/>
          <w:sz w:val="28"/>
          <w:szCs w:val="28"/>
        </w:rPr>
        <w:t xml:space="preserve"> </w:t>
      </w:r>
      <w:r w:rsidR="009329AD">
        <w:rPr>
          <w:rFonts w:ascii="Times New Roman" w:hAnsi="Times New Roman"/>
          <w:sz w:val="28"/>
          <w:szCs w:val="28"/>
        </w:rPr>
        <w:t xml:space="preserve">медичних </w:t>
      </w:r>
      <w:r w:rsidRPr="00122551">
        <w:rPr>
          <w:rFonts w:ascii="Times New Roman" w:hAnsi="Times New Roman"/>
          <w:sz w:val="28"/>
          <w:szCs w:val="28"/>
        </w:rPr>
        <w:t>заклад</w:t>
      </w:r>
      <w:r w:rsidR="000B2850">
        <w:rPr>
          <w:rFonts w:ascii="Times New Roman" w:hAnsi="Times New Roman"/>
          <w:sz w:val="28"/>
          <w:szCs w:val="28"/>
        </w:rPr>
        <w:t>ах</w:t>
      </w:r>
      <w:r w:rsidRPr="00122551">
        <w:rPr>
          <w:rFonts w:ascii="Times New Roman" w:hAnsi="Times New Roman"/>
          <w:sz w:val="28"/>
          <w:szCs w:val="28"/>
        </w:rPr>
        <w:t xml:space="preserve">, </w:t>
      </w:r>
      <w:r w:rsidR="00C05E30" w:rsidRPr="00122551">
        <w:rPr>
          <w:rFonts w:ascii="Times New Roman" w:hAnsi="Times New Roman"/>
          <w:sz w:val="28"/>
          <w:szCs w:val="28"/>
        </w:rPr>
        <w:t>згідно з додатком.</w:t>
      </w:r>
    </w:p>
    <w:p w:rsidR="00C05E30" w:rsidRDefault="00122551" w:rsidP="00C3644B">
      <w:pPr>
        <w:pStyle w:val="a4"/>
        <w:tabs>
          <w:tab w:val="left" w:pos="1395"/>
        </w:tabs>
        <w:spacing w:after="0" w:line="240" w:lineRule="auto"/>
        <w:ind w:left="0" w:firstLine="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05E30" w:rsidRPr="0024616E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онтроль</w:t>
      </w:r>
      <w:proofErr w:type="spellEnd"/>
      <w:r w:rsidR="00C05E30" w:rsidRPr="002461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9A2D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рішення</w:t>
      </w:r>
      <w:proofErr w:type="spellEnd"/>
      <w:r w:rsidR="009A2D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покласти</w:t>
      </w:r>
      <w:proofErr w:type="spellEnd"/>
      <w:r w:rsidR="00C05E30" w:rsidRPr="0024616E">
        <w:rPr>
          <w:rFonts w:ascii="Times New Roman" w:hAnsi="Times New Roman"/>
          <w:sz w:val="28"/>
          <w:szCs w:val="28"/>
        </w:rPr>
        <w:t xml:space="preserve"> на </w:t>
      </w:r>
      <w:r w:rsidR="00C05E30" w:rsidRPr="0024616E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аступника</w:t>
      </w:r>
      <w:proofErr w:type="spellEnd"/>
      <w:r w:rsidR="009A2D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міського</w:t>
      </w:r>
      <w:proofErr w:type="spellEnd"/>
      <w:r w:rsidR="009A2D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5E30" w:rsidRPr="0024616E">
        <w:rPr>
          <w:rFonts w:ascii="Times New Roman" w:hAnsi="Times New Roman"/>
          <w:sz w:val="28"/>
          <w:szCs w:val="28"/>
        </w:rPr>
        <w:t>голови</w:t>
      </w:r>
      <w:proofErr w:type="spellEnd"/>
      <w:r w:rsidR="00C05E30">
        <w:rPr>
          <w:rFonts w:ascii="Times New Roman" w:hAnsi="Times New Roman"/>
          <w:sz w:val="28"/>
          <w:szCs w:val="28"/>
          <w:lang w:val="uk-UA"/>
        </w:rPr>
        <w:t xml:space="preserve"> Наталію </w:t>
      </w:r>
      <w:proofErr w:type="spellStart"/>
      <w:r w:rsidR="00C05E30">
        <w:rPr>
          <w:rFonts w:ascii="Times New Roman" w:hAnsi="Times New Roman"/>
          <w:sz w:val="28"/>
          <w:szCs w:val="28"/>
          <w:lang w:val="uk-UA"/>
        </w:rPr>
        <w:t>Кінаш</w:t>
      </w:r>
      <w:proofErr w:type="spellEnd"/>
      <w:r w:rsidR="00C05E30" w:rsidRPr="0024616E">
        <w:rPr>
          <w:rFonts w:ascii="Times New Roman" w:hAnsi="Times New Roman"/>
          <w:sz w:val="28"/>
          <w:szCs w:val="28"/>
          <w:lang w:val="uk-UA"/>
        </w:rPr>
        <w:t>.</w:t>
      </w:r>
    </w:p>
    <w:p w:rsidR="009A2D49" w:rsidRPr="00C3644B" w:rsidRDefault="009A2D49" w:rsidP="00C3644B">
      <w:pPr>
        <w:pStyle w:val="a4"/>
        <w:tabs>
          <w:tab w:val="left" w:pos="1395"/>
        </w:tabs>
        <w:spacing w:after="0" w:line="240" w:lineRule="auto"/>
        <w:ind w:left="0" w:firstLine="2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E01" w:rsidRDefault="00122551" w:rsidP="001225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5E30" w:rsidRPr="00FD1405">
        <w:rPr>
          <w:rFonts w:ascii="Times New Roman" w:hAnsi="Times New Roman"/>
          <w:sz w:val="28"/>
          <w:szCs w:val="28"/>
        </w:rPr>
        <w:t>А</w:t>
      </w:r>
      <w:r w:rsidR="00C05E30" w:rsidRPr="00A47409">
        <w:rPr>
          <w:rFonts w:ascii="Times New Roman" w:hAnsi="Times New Roman"/>
          <w:sz w:val="28"/>
          <w:szCs w:val="28"/>
        </w:rPr>
        <w:t>ндрій НАЙ</w:t>
      </w:r>
      <w:r w:rsidR="009A2D49">
        <w:rPr>
          <w:rFonts w:ascii="Times New Roman" w:hAnsi="Times New Roman"/>
          <w:sz w:val="28"/>
          <w:szCs w:val="28"/>
        </w:rPr>
        <w:t>ДА</w:t>
      </w:r>
    </w:p>
    <w:p w:rsidR="00C83A1F" w:rsidRDefault="00C83A1F" w:rsidP="001225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1F" w:rsidRDefault="00C83A1F" w:rsidP="001225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D49" w:rsidRDefault="009A2D49" w:rsidP="00CA4A5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CA4A5A" w:rsidRPr="00CA4A5A" w:rsidRDefault="009A2D49" w:rsidP="00CA4A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F5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A5A">
        <w:rPr>
          <w:rFonts w:ascii="Times New Roman" w:hAnsi="Times New Roman" w:cs="Times New Roman"/>
          <w:sz w:val="28"/>
          <w:szCs w:val="28"/>
        </w:rPr>
        <w:t>Додаток</w:t>
      </w:r>
    </w:p>
    <w:p w:rsidR="007C4209" w:rsidRDefault="009A2D49" w:rsidP="00CA4A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F55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4A5A" w:rsidRPr="00CA4A5A">
        <w:rPr>
          <w:rFonts w:ascii="Times New Roman" w:hAnsi="Times New Roman" w:cs="Times New Roman"/>
          <w:sz w:val="28"/>
          <w:szCs w:val="28"/>
        </w:rPr>
        <w:t>до рішення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A5A" w:rsidRPr="00CA4A5A">
        <w:rPr>
          <w:rFonts w:ascii="Times New Roman" w:hAnsi="Times New Roman" w:cs="Times New Roman"/>
          <w:sz w:val="28"/>
          <w:szCs w:val="28"/>
        </w:rPr>
        <w:t xml:space="preserve">комітету </w:t>
      </w:r>
    </w:p>
    <w:p w:rsidR="00CA4A5A" w:rsidRPr="00CA4A5A" w:rsidRDefault="000F557B" w:rsidP="00CA4A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A4A5A" w:rsidRPr="00CA4A5A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CA4A5A" w:rsidRPr="00CA4A5A" w:rsidRDefault="000F557B" w:rsidP="00CA4A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CA4A5A">
        <w:rPr>
          <w:rFonts w:ascii="Times New Roman" w:hAnsi="Times New Roman" w:cs="Times New Roman"/>
          <w:sz w:val="28"/>
          <w:szCs w:val="28"/>
        </w:rPr>
        <w:t>202</w:t>
      </w:r>
      <w:r w:rsidR="00FF19BF">
        <w:rPr>
          <w:rFonts w:ascii="Times New Roman" w:hAnsi="Times New Roman" w:cs="Times New Roman"/>
          <w:sz w:val="28"/>
          <w:szCs w:val="28"/>
        </w:rPr>
        <w:t>5</w:t>
      </w:r>
      <w:r w:rsidR="00CA4A5A" w:rsidRPr="00CA4A5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122551" w:rsidRDefault="00122551" w:rsidP="00C05E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3C" w:rsidRDefault="00CA4A5A" w:rsidP="0067653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sz w:val="28"/>
          <w:szCs w:val="28"/>
        </w:rPr>
      </w:pPr>
      <w:bookmarkStart w:id="1" w:name="n15"/>
      <w:bookmarkEnd w:id="1"/>
      <w:r w:rsidRPr="0076221D">
        <w:rPr>
          <w:rFonts w:ascii="Times New Roman" w:hAnsi="Times New Roman"/>
          <w:sz w:val="28"/>
          <w:szCs w:val="28"/>
        </w:rPr>
        <w:t>Порядок взаємодії між управлінням соціального захисту населення Калуської міської ради</w:t>
      </w:r>
      <w:r w:rsidR="004D7F35" w:rsidRPr="0076221D">
        <w:rPr>
          <w:rFonts w:ascii="Times New Roman" w:hAnsi="Times New Roman"/>
          <w:sz w:val="28"/>
          <w:szCs w:val="28"/>
        </w:rPr>
        <w:t>, Калуським міським центром соціальних служб</w:t>
      </w:r>
    </w:p>
    <w:p w:rsidR="0067653C" w:rsidRDefault="00CA4A5A" w:rsidP="0067653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sz w:val="28"/>
          <w:szCs w:val="28"/>
        </w:rPr>
      </w:pPr>
      <w:r w:rsidRPr="0076221D">
        <w:rPr>
          <w:rFonts w:ascii="Times New Roman" w:hAnsi="Times New Roman"/>
          <w:sz w:val="28"/>
          <w:szCs w:val="28"/>
        </w:rPr>
        <w:t xml:space="preserve"> та </w:t>
      </w:r>
      <w:r w:rsidR="004572FD" w:rsidRPr="0076221D">
        <w:rPr>
          <w:rFonts w:ascii="Times New Roman" w:hAnsi="Times New Roman"/>
          <w:sz w:val="28"/>
          <w:szCs w:val="28"/>
        </w:rPr>
        <w:t xml:space="preserve">медичними </w:t>
      </w:r>
      <w:r w:rsidR="0076221D" w:rsidRPr="0076221D">
        <w:rPr>
          <w:rFonts w:ascii="Times New Roman" w:hAnsi="Times New Roman"/>
          <w:sz w:val="28"/>
          <w:szCs w:val="28"/>
        </w:rPr>
        <w:t>закладами</w:t>
      </w:r>
      <w:r w:rsidR="0059088C" w:rsidRPr="0076221D">
        <w:rPr>
          <w:rFonts w:ascii="Times New Roman" w:hAnsi="Times New Roman"/>
          <w:sz w:val="28"/>
          <w:szCs w:val="28"/>
        </w:rPr>
        <w:t>, розташ</w:t>
      </w:r>
      <w:r w:rsidR="000B2850" w:rsidRPr="0076221D">
        <w:rPr>
          <w:rFonts w:ascii="Times New Roman" w:hAnsi="Times New Roman"/>
          <w:sz w:val="28"/>
          <w:szCs w:val="28"/>
        </w:rPr>
        <w:t>ованими на території Калуської</w:t>
      </w:r>
      <w:r w:rsidR="0067653C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Pr="0076221D">
        <w:rPr>
          <w:rFonts w:ascii="Times New Roman" w:hAnsi="Times New Roman"/>
          <w:sz w:val="28"/>
          <w:szCs w:val="28"/>
        </w:rPr>
        <w:t xml:space="preserve"> щодо організації роботи, спрямованої </w:t>
      </w:r>
    </w:p>
    <w:p w:rsidR="0067653C" w:rsidRDefault="00CA4A5A" w:rsidP="0067653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sz w:val="28"/>
          <w:szCs w:val="28"/>
        </w:rPr>
      </w:pPr>
      <w:r w:rsidRPr="0076221D">
        <w:rPr>
          <w:rFonts w:ascii="Times New Roman" w:hAnsi="Times New Roman"/>
          <w:sz w:val="28"/>
          <w:szCs w:val="28"/>
        </w:rPr>
        <w:t xml:space="preserve">на підтримку ветеранів війни та військовослужбовців </w:t>
      </w:r>
    </w:p>
    <w:p w:rsidR="00CA4A5A" w:rsidRDefault="00CA4A5A" w:rsidP="0067653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sz w:val="28"/>
          <w:szCs w:val="28"/>
        </w:rPr>
      </w:pPr>
      <w:r w:rsidRPr="0076221D">
        <w:rPr>
          <w:rFonts w:ascii="Times New Roman" w:hAnsi="Times New Roman"/>
          <w:sz w:val="28"/>
          <w:szCs w:val="28"/>
        </w:rPr>
        <w:t xml:space="preserve">під час лікування в даних </w:t>
      </w:r>
      <w:r w:rsidR="009329AD">
        <w:rPr>
          <w:rFonts w:ascii="Times New Roman" w:hAnsi="Times New Roman"/>
          <w:sz w:val="28"/>
          <w:szCs w:val="28"/>
        </w:rPr>
        <w:t xml:space="preserve">медичних </w:t>
      </w:r>
      <w:r w:rsidRPr="0076221D">
        <w:rPr>
          <w:rFonts w:ascii="Times New Roman" w:hAnsi="Times New Roman"/>
          <w:sz w:val="28"/>
          <w:szCs w:val="28"/>
        </w:rPr>
        <w:t>закладах</w:t>
      </w:r>
    </w:p>
    <w:p w:rsidR="0067653C" w:rsidRPr="0076221D" w:rsidRDefault="0067653C" w:rsidP="0067653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(далі – Порядок)</w:t>
      </w:r>
    </w:p>
    <w:p w:rsidR="00CA4A5A" w:rsidRPr="0076221D" w:rsidRDefault="00CA4A5A" w:rsidP="001225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5AA6" w:rsidRDefault="00122551" w:rsidP="001225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1. Цей Порядок роз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роблений з метою узгодження дій</w:t>
      </w:r>
      <w:r w:rsid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між управлінням соціального захисту населення Калуської міської ради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, Калуським мі</w:t>
      </w:r>
      <w:r w:rsidR="00373F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ським центром соціальних служб 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</w:t>
      </w:r>
      <w:r w:rsidR="00373F14">
        <w:rPr>
          <w:rFonts w:ascii="Times New Roman" w:hAnsi="Times New Roman"/>
          <w:bCs/>
          <w:sz w:val="28"/>
          <w:szCs w:val="28"/>
        </w:rPr>
        <w:t xml:space="preserve">медичними </w:t>
      </w:r>
      <w:bookmarkStart w:id="2" w:name="_Hlk187157643"/>
      <w:r w:rsidR="00373F14">
        <w:rPr>
          <w:rFonts w:ascii="Times New Roman" w:hAnsi="Times New Roman"/>
          <w:bCs/>
          <w:sz w:val="28"/>
          <w:szCs w:val="28"/>
        </w:rPr>
        <w:t>закладами, розташованими на території Калуської міської територіальної громади</w:t>
      </w:r>
      <w:bookmarkEnd w:id="2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організації роботи з надання підтримки, спрямованої на вирішення проблемних питань соціального характеру, що виникають у ветеранів війни, статус яким надано відповідно до </w:t>
      </w:r>
      <w:hyperlink r:id="rId8" w:tgtFrame="_blank" w:history="1">
        <w:r w:rsidRPr="00CA4A5A">
          <w:rPr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 w:rsidRPr="00CA4A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«Про статус ветеранів війни, гарантії їх соціального захисту», військовослужбовців, осіб рядового і начальницького складу служби цивільного захисту, поліцейських (далі - ветерани війни, військовослужбовці), які отримали поранення (контузії, травми або каліцтва) або захворювання під час участі у здійсненні заходів, необхідних для забезпечення оборони України, захисту безпеки населення та інтересів держави у зв’язку із збройною агресією проти України та проходять лікування, реабілітацію у </w:t>
      </w:r>
      <w:bookmarkStart w:id="3" w:name="n16"/>
      <w:bookmarkEnd w:id="3"/>
      <w:r w:rsidR="00373F14">
        <w:rPr>
          <w:rFonts w:ascii="Times New Roman" w:hAnsi="Times New Roman"/>
          <w:sz w:val="28"/>
          <w:szCs w:val="28"/>
        </w:rPr>
        <w:t>медичних закладах, розташованих на території Калуської міської територіальної громади.</w:t>
      </w:r>
    </w:p>
    <w:p w:rsidR="00122551" w:rsidRPr="00CA4A5A" w:rsidRDefault="008D5AA6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" w:name="n17"/>
      <w:bookmarkEnd w:id="4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. Цей Порядок поширюється на:</w:t>
      </w:r>
    </w:p>
    <w:p w:rsidR="00122551" w:rsidRDefault="0059088C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n18"/>
      <w:bookmarkEnd w:id="5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</w:t>
      </w:r>
      <w:r w:rsid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 соціального захисту н</w:t>
      </w:r>
      <w:r w:rsidR="006765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аселення Калуської міської ради (далі - </w:t>
      </w:r>
      <w:r w:rsid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482730" w:rsidRDefault="0059088C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Калуський міський центр соціальних служб (далі – центр)</w:t>
      </w:r>
    </w:p>
    <w:p w:rsidR="0059088C" w:rsidRDefault="0059088C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2.3.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медичні комуна</w:t>
      </w:r>
      <w:bookmarkStart w:id="6" w:name="_GoBack"/>
      <w:bookmarkEnd w:id="6"/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льні некомерційні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підприємства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Калуської </w:t>
      </w:r>
      <w:r w:rsidR="00083796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>ТГ:</w:t>
      </w:r>
    </w:p>
    <w:p w:rsidR="004572FD" w:rsidRDefault="004572FD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КНП «Центральна районна лікарня Калуської міської ради Івано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74B77">
        <w:rPr>
          <w:rFonts w:ascii="Times New Roman" w:eastAsia="Times New Roman" w:hAnsi="Times New Roman" w:cs="Times New Roman"/>
          <w:color w:val="333333"/>
          <w:sz w:val="28"/>
          <w:szCs w:val="28"/>
        </w:rPr>
        <w:t>Франківської області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572FD" w:rsidRDefault="004572FD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КНП « Калуська міська лікарня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Калуської міської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572FD" w:rsidRDefault="004572FD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КНП «Калуський міський центр первинно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медико</w:t>
      </w:r>
      <w:r w:rsidR="00974B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санітарної допомоги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Калуської міської ради»,</w:t>
      </w:r>
    </w:p>
    <w:p w:rsidR="0059088C" w:rsidRDefault="0059088C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КНП «Стоматологічна поліклініка Калуської міської ради»</w:t>
      </w:r>
    </w:p>
    <w:p w:rsidR="00122551" w:rsidRPr="00CA4A5A" w:rsidRDefault="005B3079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інші заклади охорони здоров’я</w:t>
      </w:r>
      <w:r w:rsidR="00373F14">
        <w:rPr>
          <w:rFonts w:ascii="Times New Roman" w:eastAsia="Times New Roman" w:hAnsi="Times New Roman" w:cs="Times New Roman"/>
          <w:color w:val="333333"/>
          <w:sz w:val="28"/>
          <w:szCs w:val="28"/>
        </w:rPr>
        <w:t>, які розташовані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території Калуської міської територіальної громади, незалежно від форми власності і підпорядкування,</w:t>
      </w:r>
      <w:bookmarkStart w:id="7" w:name="n19"/>
      <w:bookmarkStart w:id="8" w:name="n20"/>
      <w:bookmarkEnd w:id="7"/>
      <w:bookmarkEnd w:id="8"/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що забезпеч</w:t>
      </w:r>
      <w:r w:rsidR="008D5AA6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медичне обс</w:t>
      </w:r>
      <w:r w:rsidR="000F55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луговування населення на основі 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відповідної ліцензії та професійної діяльності медичних (фармацевтичних)</w:t>
      </w:r>
      <w:r w:rsidR="000F55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працівників і фахівців з реабілітації (далі - </w:t>
      </w:r>
      <w:r w:rsidR="008D5AA6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8D5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0F557B" w:rsidRDefault="008D5AA6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" w:name="n21"/>
      <w:bookmarkEnd w:id="9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Взаємодія управління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, центру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медичн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</w:t>
      </w:r>
      <w:r w:rsidR="0059088C">
        <w:rPr>
          <w:rFonts w:ascii="Times New Roman" w:eastAsia="Times New Roman" w:hAnsi="Times New Roman" w:cs="Times New Roman"/>
          <w:color w:val="333333"/>
          <w:sz w:val="28"/>
          <w:szCs w:val="28"/>
        </w:rPr>
        <w:t>ів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узгоджені та взаємопов’язані відповідно до мети, місця, часу, обсягів і способів виконання </w:t>
      </w:r>
    </w:p>
    <w:p w:rsidR="000F557B" w:rsidRDefault="000F557B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2551" w:rsidRPr="00CA4A5A" w:rsidRDefault="00122551" w:rsidP="000F5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спільн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заход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>ів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підтримки ветеранів війни та військовослужбовців, які проходять лікування у закладах охорони здоров’я.</w:t>
      </w:r>
    </w:p>
    <w:p w:rsidR="00122551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0" w:name="n22"/>
      <w:bookmarkEnd w:id="10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Заходи з підтримки ветеранів війни та військовослужбовців пер</w:t>
      </w:r>
      <w:r w:rsidR="00083796">
        <w:rPr>
          <w:rFonts w:ascii="Times New Roman" w:eastAsia="Times New Roman" w:hAnsi="Times New Roman" w:cs="Times New Roman"/>
          <w:color w:val="333333"/>
          <w:sz w:val="28"/>
          <w:szCs w:val="28"/>
        </w:rPr>
        <w:t>едбачають взаємоузгодже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ні дії, результатом яких є допомога у реалізації передбачених законодавством прав та гарантій з урахуванням їх індивідуальних потреб.</w:t>
      </w:r>
    </w:p>
    <w:p w:rsidR="00771A11" w:rsidRPr="00CA4A5A" w:rsidRDefault="00771A1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1" w:name="n23"/>
      <w:bookmarkStart w:id="12" w:name="n24"/>
      <w:bookmarkEnd w:id="11"/>
      <w:bookmarkEnd w:id="12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З метою організації роботи, спрямованої на підтримку ветеранів війни, військовослужбовців під час лікування, 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медичні заклади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взаємодію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із усіма </w:t>
      </w:r>
      <w:bookmarkStart w:id="13" w:name="_Hlk18715857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закладами охорони здоров’я розташованими на території Калуської міської територіальної громади, незалежно від форми власності і підпорядкування.</w:t>
      </w:r>
    </w:p>
    <w:bookmarkEnd w:id="13"/>
    <w:p w:rsidR="00122551" w:rsidRPr="00CA4A5A" w:rsidRDefault="00771A1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. З метою забезпечення належної взаємодії:</w:t>
      </w:r>
    </w:p>
    <w:p w:rsidR="00122551" w:rsidRPr="00CA4A5A" w:rsidRDefault="00654BC7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4" w:name="n25"/>
      <w:bookmarkEnd w:id="14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5.1 </w:t>
      </w:r>
      <w:r>
        <w:rPr>
          <w:rFonts w:ascii="Times New Roman" w:hAnsi="Times New Roman"/>
          <w:sz w:val="28"/>
          <w:szCs w:val="28"/>
        </w:rPr>
        <w:t>медичні заклади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22551" w:rsidRPr="00CA4A5A" w:rsidRDefault="009A2D49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5" w:name="n26"/>
      <w:bookmarkEnd w:id="15"/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омунік</w:t>
      </w:r>
      <w:r w:rsidR="00654BC7">
        <w:rPr>
          <w:rFonts w:ascii="Times New Roman" w:eastAsia="Times New Roman" w:hAnsi="Times New Roman" w:cs="Times New Roman"/>
          <w:color w:val="333333"/>
          <w:sz w:val="28"/>
          <w:szCs w:val="28"/>
        </w:rPr>
        <w:t>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(за потреби) </w:t>
      </w:r>
      <w:r w:rsidR="00654BC7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D5AA6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управлінням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, центром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організації роботи з надання підтримки соціального характеру ветеранам війни та військовослужбовцям, які проходять лікування </w:t>
      </w:r>
      <w:r w:rsidR="00654BC7">
        <w:rPr>
          <w:rFonts w:ascii="Times New Roman" w:eastAsia="Times New Roman" w:hAnsi="Times New Roman" w:cs="Times New Roman"/>
          <w:color w:val="333333"/>
          <w:sz w:val="28"/>
          <w:szCs w:val="28"/>
        </w:rPr>
        <w:t>у них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95330" w:rsidRPr="00CA4A5A" w:rsidRDefault="00995330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6" w:name="n27"/>
      <w:bookmarkStart w:id="17" w:name="n43"/>
      <w:bookmarkEnd w:id="16"/>
      <w:bookmarkEnd w:id="17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організову</w:t>
      </w:r>
      <w:r w:rsidR="00654BC7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поширення інформації серед ветеранів війни та військовослужбовців, що перебувають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медичному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, про можливість отримання допомоги, спрямованої на вирішення їх проблемних питань соціального характеру;</w:t>
      </w:r>
    </w:p>
    <w:p w:rsidR="00995330" w:rsidRDefault="00995330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8" w:name="n44"/>
      <w:bookmarkStart w:id="19" w:name="n45"/>
      <w:bookmarkStart w:id="20" w:name="n46"/>
      <w:bookmarkEnd w:id="18"/>
      <w:bookmarkEnd w:id="19"/>
      <w:bookmarkEnd w:id="20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</w:t>
      </w:r>
      <w:r w:rsidR="00592EEB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розміщенн</w:t>
      </w:r>
      <w:r w:rsidR="00592EEB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оновленн</w:t>
      </w:r>
      <w:r w:rsidR="00592EEB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стендах, плакатах, інших інформаційних ресурсах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медичного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закладу інформаційно-довідкових матеріалів з питань реалізації пільг та соціальних гарантій, передбачених законодавством.</w:t>
      </w:r>
    </w:p>
    <w:p w:rsidR="00654BC7" w:rsidRDefault="00654BC7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5.2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КНП «Центральна районна лікарня Калуської міської </w:t>
      </w:r>
      <w:r w:rsidR="00974B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ради </w:t>
      </w:r>
      <w:proofErr w:type="spellStart"/>
      <w:r w:rsidR="00974B77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Івано-</w:t>
      </w:r>
      <w:proofErr w:type="spellEnd"/>
      <w:r w:rsidR="00974B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Франківської області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3644B">
        <w:rPr>
          <w:rFonts w:ascii="Times New Roman" w:eastAsia="Times New Roman" w:hAnsi="Times New Roman" w:cs="Times New Roman"/>
          <w:color w:val="333333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Калуська міська лікарня Калуської міської ради»:</w:t>
      </w:r>
    </w:p>
    <w:p w:rsidR="00CA2852" w:rsidRDefault="00CA2852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щопонеділка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ють центр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285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CA285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kalushcsssdm@gmail.com</w:t>
        </w:r>
      </w:hyperlink>
      <w:r w:rsidRPr="00CA285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A2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про 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б,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 розпочинають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лікування (</w:t>
      </w:r>
      <w:proofErr w:type="spellStart"/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госпіталізовуються</w:t>
      </w:r>
      <w:proofErr w:type="spellEnd"/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ме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дичному закладі протягом тижня,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наявність статусу ветерана війни або військовослужбовця, із зазначенням кількості таких осіб, для організації подальшого вирішення питань соціального характеру;</w:t>
      </w:r>
    </w:p>
    <w:p w:rsidR="00654BC7" w:rsidRDefault="009A2D49" w:rsidP="00C3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надають приміщення</w:t>
      </w:r>
      <w:r w:rsidR="00654BC7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проведення роботи представників </w:t>
      </w:r>
      <w:r w:rsidR="009E08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управління, центру </w:t>
      </w:r>
      <w:r w:rsidR="00654BC7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 ветеранами війни та військовослужбовцями;</w:t>
      </w:r>
    </w:p>
    <w:p w:rsidR="00654BC7" w:rsidRDefault="00654BC7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узгоджують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рафіки роботи представників управління, центру</w:t>
      </w:r>
      <w:r w:rsidR="002F23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медичному закладі;</w:t>
      </w:r>
    </w:p>
    <w:p w:rsidR="00995330" w:rsidRPr="00CA4A5A" w:rsidRDefault="00654BC7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доступ пред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ставників управління, центру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медичного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організації роботи з надання підтримки ветеран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ам війни та військовослужбовцям.</w:t>
      </w:r>
    </w:p>
    <w:p w:rsidR="00122551" w:rsidRPr="00CA4A5A" w:rsidRDefault="00654BC7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1" w:name="n29"/>
      <w:bookmarkEnd w:id="2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5.3. </w:t>
      </w:r>
      <w:r w:rsidR="00DA445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r w:rsidR="007C420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 </w:t>
      </w:r>
      <w:r w:rsidR="0076221D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 до компетенції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2" w:name="n30"/>
      <w:bookmarkEnd w:id="22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направлення уповноважених представників до </w:t>
      </w:r>
      <w:r w:rsidR="009953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медичного закладу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 до узгоджених графіків роботи;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3" w:name="n31"/>
      <w:bookmarkStart w:id="24" w:name="n32"/>
      <w:bookmarkEnd w:id="23"/>
      <w:bookmarkEnd w:id="24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виявлення та оцінку індивідуальних потреб ветеранів війни та військовослужбовців в отриманні соціального та правового захисту;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5" w:name="n33"/>
      <w:bookmarkEnd w:id="25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сприяння у вирішенні проблемних питань соціального захисту та відновлення соціальних і родинних зв’язків ветеранами війни та військовослужбовцями;</w:t>
      </w:r>
    </w:p>
    <w:p w:rsidR="00122551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6" w:name="n34"/>
      <w:bookmarkEnd w:id="26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сприя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отриманн</w:t>
      </w:r>
      <w:r w:rsidR="00771A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правничої допомоги відповідно </w:t>
      </w:r>
      <w:r w:rsidRP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до </w:t>
      </w:r>
      <w:hyperlink r:id="rId10" w:tgtFrame="_blank" w:history="1">
        <w:r w:rsidRPr="00771A11">
          <w:rPr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 w:rsidRPr="00771A1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«Про безоплатну правничу допомогу»;</w:t>
      </w:r>
    </w:p>
    <w:p w:rsidR="000F557B" w:rsidRPr="00CA4A5A" w:rsidRDefault="000F557B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7" w:name="n35"/>
      <w:bookmarkEnd w:id="27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інформаційний супровід ветеранів війни та військовослужбовців під час вирішення питань реалізації належних пільг і гарантій;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8" w:name="n36"/>
      <w:bookmarkEnd w:id="28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нада</w:t>
      </w:r>
      <w:r w:rsidR="000F55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ють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консультативну допомогу ветеранам війни та військовослужбовцям в оформленні документів, необхідних для надання їм статусу ветерана війни, видачі відповідних посвідчень, призначення пільг і компенсацій;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9" w:name="n37"/>
      <w:bookmarkEnd w:id="29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інформу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ветеранів війни та військовослужбовців щодо передбачених законодавством та місцевими цільовими програмами соціальних гарантій з підтримки та способу їх отримання;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0" w:name="n38"/>
      <w:bookmarkEnd w:id="30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комунікації з </w:t>
      </w:r>
      <w:r w:rsidR="009953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іншими установами 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місцевого самоврядування в інтересах надання соціальної підтримки (допомоги) ветеранам війни та військовослужбовцям;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1" w:name="n39"/>
      <w:bookmarkEnd w:id="31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налагоджу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взаємодію з іншими надавачами послуг, які надають послуги відповідно до виявлених індивідуальних потреб ветеранів війни та військовослужбовців;</w:t>
      </w:r>
    </w:p>
    <w:p w:rsidR="00122551" w:rsidRPr="00CA4A5A" w:rsidRDefault="00122551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2" w:name="n40"/>
      <w:bookmarkEnd w:id="32"/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з метою інформування ветеранів війни та військовослужбовців нада</w:t>
      </w:r>
      <w:r w:rsidR="00E11D03">
        <w:rPr>
          <w:rFonts w:ascii="Times New Roman" w:eastAsia="Times New Roman" w:hAnsi="Times New Roman" w:cs="Times New Roman"/>
          <w:color w:val="333333"/>
          <w:sz w:val="28"/>
          <w:szCs w:val="28"/>
        </w:rPr>
        <w:t>ють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розміщення або оновлення на стендах, плаката</w:t>
      </w:r>
      <w:r w:rsidR="00995330">
        <w:rPr>
          <w:rFonts w:ascii="Times New Roman" w:eastAsia="Times New Roman" w:hAnsi="Times New Roman" w:cs="Times New Roman"/>
          <w:color w:val="333333"/>
          <w:sz w:val="28"/>
          <w:szCs w:val="28"/>
        </w:rPr>
        <w:t>х, інших інформаційних ресурсах медичного закладу</w:t>
      </w:r>
      <w:r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інформаційно-довідкових матеріалів з питань реалізації пільг та соціальних гарант</w:t>
      </w:r>
      <w:r w:rsidR="009E08CE">
        <w:rPr>
          <w:rFonts w:ascii="Times New Roman" w:eastAsia="Times New Roman" w:hAnsi="Times New Roman" w:cs="Times New Roman"/>
          <w:color w:val="333333"/>
          <w:sz w:val="28"/>
          <w:szCs w:val="28"/>
        </w:rPr>
        <w:t>ій, передбачених законодавством.</w:t>
      </w:r>
    </w:p>
    <w:p w:rsidR="00DA4457" w:rsidRPr="00DA4457" w:rsidRDefault="009E08CE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3" w:name="n41"/>
      <w:bookmarkStart w:id="34" w:name="n42"/>
      <w:bookmarkStart w:id="35" w:name="n47"/>
      <w:bookmarkEnd w:id="33"/>
      <w:bookmarkEnd w:id="34"/>
      <w:bookmarkEnd w:id="35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DA445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r w:rsidR="00482730">
        <w:rPr>
          <w:rFonts w:ascii="Times New Roman" w:eastAsia="Times New Roman" w:hAnsi="Times New Roman" w:cs="Times New Roman"/>
          <w:color w:val="333333"/>
          <w:sz w:val="28"/>
          <w:szCs w:val="28"/>
        </w:rPr>
        <w:t>, центр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</w:t>
      </w:r>
      <w:r w:rsidR="00DA4457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A4457" w:rsidRPr="00DA4457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</w:t>
      </w:r>
      <w:r w:rsidR="00D14D8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bookmarkStart w:id="36" w:name="n48"/>
      <w:bookmarkEnd w:id="36"/>
      <w:r w:rsidR="009A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A4457" w:rsidRPr="00DA4457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здійснюють взаємний обмін інформацією з метою своєчасного надання підтримки, спрямованої на вирішення проблемних питань соціального характеру, з урахуванням виявлених індивідуальних потреб ветеранів війни та військовослужбовців.</w:t>
      </w:r>
    </w:p>
    <w:p w:rsidR="00122551" w:rsidRPr="00CA4A5A" w:rsidRDefault="009E08CE" w:rsidP="00C364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122551" w:rsidRPr="00CA4A5A">
        <w:rPr>
          <w:rFonts w:ascii="Times New Roman" w:eastAsia="Times New Roman" w:hAnsi="Times New Roman" w:cs="Times New Roman"/>
          <w:color w:val="333333"/>
          <w:sz w:val="28"/>
          <w:szCs w:val="28"/>
        </w:rPr>
        <w:t>. У разі виникнення обставин, що унеможливлюють виконання вимог цього Порядку, учасники взаємодії зобов’язані повідомляти про це один одного у строк протягом трьох днів з моменту настання таких обставин.</w:t>
      </w:r>
    </w:p>
    <w:p w:rsidR="00122551" w:rsidRPr="00CA4A5A" w:rsidRDefault="00122551" w:rsidP="00C0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E30" w:rsidRDefault="00C05E30" w:rsidP="00C05E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53C" w:rsidRPr="00CA4A5A" w:rsidRDefault="0067653C" w:rsidP="00C05E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FE" w:rsidRPr="00CA4A5A" w:rsidRDefault="000B2850" w:rsidP="006765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Олег САВКА </w:t>
      </w:r>
    </w:p>
    <w:sectPr w:rsidR="00A54AFE" w:rsidRPr="00CA4A5A" w:rsidSect="000F557B">
      <w:pgSz w:w="11906" w:h="16838"/>
      <w:pgMar w:top="0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5E30"/>
    <w:rsid w:val="00012BA5"/>
    <w:rsid w:val="00083796"/>
    <w:rsid w:val="000B2850"/>
    <w:rsid w:val="000F557B"/>
    <w:rsid w:val="00122551"/>
    <w:rsid w:val="001B0BF9"/>
    <w:rsid w:val="001B4D4B"/>
    <w:rsid w:val="001D66D9"/>
    <w:rsid w:val="00246AA9"/>
    <w:rsid w:val="00252860"/>
    <w:rsid w:val="002F23C6"/>
    <w:rsid w:val="003350CE"/>
    <w:rsid w:val="00350092"/>
    <w:rsid w:val="00373F14"/>
    <w:rsid w:val="004572FD"/>
    <w:rsid w:val="00482730"/>
    <w:rsid w:val="004A5C0E"/>
    <w:rsid w:val="004C7C40"/>
    <w:rsid w:val="004D284B"/>
    <w:rsid w:val="004D7F35"/>
    <w:rsid w:val="0059088C"/>
    <w:rsid w:val="00592EEB"/>
    <w:rsid w:val="005A3E01"/>
    <w:rsid w:val="005B3079"/>
    <w:rsid w:val="005E2AF9"/>
    <w:rsid w:val="006116A9"/>
    <w:rsid w:val="00615901"/>
    <w:rsid w:val="00654BC7"/>
    <w:rsid w:val="0067653C"/>
    <w:rsid w:val="006D29ED"/>
    <w:rsid w:val="006E0395"/>
    <w:rsid w:val="0076221D"/>
    <w:rsid w:val="00771A11"/>
    <w:rsid w:val="007C4209"/>
    <w:rsid w:val="00837395"/>
    <w:rsid w:val="008D5AA6"/>
    <w:rsid w:val="008F249D"/>
    <w:rsid w:val="009329AD"/>
    <w:rsid w:val="00974B77"/>
    <w:rsid w:val="00995330"/>
    <w:rsid w:val="009A2D49"/>
    <w:rsid w:val="009E08CE"/>
    <w:rsid w:val="00A13681"/>
    <w:rsid w:val="00A16922"/>
    <w:rsid w:val="00A54AFE"/>
    <w:rsid w:val="00AB4B23"/>
    <w:rsid w:val="00AF5DFA"/>
    <w:rsid w:val="00C05E30"/>
    <w:rsid w:val="00C111E4"/>
    <w:rsid w:val="00C27C43"/>
    <w:rsid w:val="00C3644B"/>
    <w:rsid w:val="00C83A1F"/>
    <w:rsid w:val="00CA2852"/>
    <w:rsid w:val="00CA4A5A"/>
    <w:rsid w:val="00D14D80"/>
    <w:rsid w:val="00D26C1E"/>
    <w:rsid w:val="00D30F50"/>
    <w:rsid w:val="00DA4457"/>
    <w:rsid w:val="00DD170F"/>
    <w:rsid w:val="00E11D03"/>
    <w:rsid w:val="00E83AAD"/>
    <w:rsid w:val="00EB0946"/>
    <w:rsid w:val="00F44BBE"/>
    <w:rsid w:val="00FF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9D"/>
  </w:style>
  <w:style w:type="paragraph" w:styleId="3">
    <w:name w:val="heading 3"/>
    <w:basedOn w:val="a"/>
    <w:next w:val="a"/>
    <w:link w:val="30"/>
    <w:qFormat/>
    <w:rsid w:val="00C05E3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E3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5E3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5E30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No Spacing"/>
    <w:uiPriority w:val="1"/>
    <w:qFormat/>
    <w:rsid w:val="00C05E3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05E3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CA28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8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460-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ushcsssd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FF3E-2050-44DE-A063-66E63AE6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5759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2025-01-14T06:50:00Z</cp:lastPrinted>
  <dcterms:created xsi:type="dcterms:W3CDTF">2025-01-09T07:14:00Z</dcterms:created>
  <dcterms:modified xsi:type="dcterms:W3CDTF">2025-01-14T12:08:00Z</dcterms:modified>
</cp:coreProperties>
</file>