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150" w:rsidRPr="00B363E0" w:rsidRDefault="00456150" w:rsidP="00456150">
      <w:pPr>
        <w:pStyle w:val="7"/>
        <w:spacing w:before="0"/>
        <w:jc w:val="right"/>
      </w:pPr>
      <w:r w:rsidRPr="00B363E0">
        <w:t>ПРОЕКТ</w:t>
      </w:r>
    </w:p>
    <w:p w:rsidR="00456150" w:rsidRPr="00B363E0" w:rsidRDefault="00456150" w:rsidP="00456150">
      <w:pPr>
        <w:pStyle w:val="3"/>
        <w:spacing w:before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B363E0">
        <w:rPr>
          <w:rFonts w:ascii="Times New Roman" w:hAnsi="Times New Roman" w:cs="Times New Roman"/>
          <w:sz w:val="28"/>
          <w:szCs w:val="28"/>
        </w:rPr>
        <w:t>УКРАЇНА</w:t>
      </w:r>
    </w:p>
    <w:p w:rsidR="00456150" w:rsidRPr="00B363E0" w:rsidRDefault="00456150" w:rsidP="00456150">
      <w:pPr>
        <w:pStyle w:val="3"/>
        <w:spacing w:before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B363E0">
        <w:rPr>
          <w:rFonts w:ascii="Times New Roman" w:hAnsi="Times New Roman" w:cs="Times New Roman"/>
          <w:sz w:val="28"/>
          <w:szCs w:val="28"/>
        </w:rPr>
        <w:t>КАЛУСЬКА МІСЬКА РАДА</w:t>
      </w:r>
    </w:p>
    <w:p w:rsidR="00456150" w:rsidRPr="00B363E0" w:rsidRDefault="00456150" w:rsidP="00456150">
      <w:pPr>
        <w:pStyle w:val="3"/>
        <w:spacing w:before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B363E0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456150" w:rsidRPr="00B363E0" w:rsidRDefault="00456150" w:rsidP="0045615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63E0">
        <w:rPr>
          <w:rFonts w:ascii="Times New Roman" w:hAnsi="Times New Roman"/>
          <w:noProof/>
          <w:lang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59EEA76B" wp14:editId="3399A696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139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456150" w:rsidRPr="00B363E0" w:rsidRDefault="00456150" w:rsidP="00456150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363E0">
        <w:rPr>
          <w:rFonts w:ascii="Times New Roman" w:hAnsi="Times New Roman" w:cs="Times New Roman"/>
          <w:sz w:val="28"/>
          <w:szCs w:val="28"/>
          <w:lang w:val="uk-UA"/>
        </w:rPr>
        <w:t>РІШЕННЯ</w:t>
      </w:r>
    </w:p>
    <w:p w:rsidR="00456150" w:rsidRPr="00B363E0" w:rsidRDefault="00456150" w:rsidP="00456150">
      <w:pPr>
        <w:pStyle w:val="3"/>
        <w:spacing w:before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B363E0">
        <w:rPr>
          <w:rFonts w:ascii="Times New Roman" w:hAnsi="Times New Roman" w:cs="Times New Roman"/>
          <w:sz w:val="28"/>
          <w:szCs w:val="28"/>
          <w:lang w:val="uk-UA"/>
        </w:rPr>
        <w:t>Від ______________ № ____</w:t>
      </w:r>
    </w:p>
    <w:p w:rsidR="00456150" w:rsidRPr="00B363E0" w:rsidRDefault="00456150" w:rsidP="00456150">
      <w:pPr>
        <w:pStyle w:val="7"/>
        <w:spacing w:before="0"/>
        <w:ind w:left="708"/>
        <w:jc w:val="both"/>
        <w:rPr>
          <w:sz w:val="28"/>
          <w:szCs w:val="28"/>
        </w:rPr>
      </w:pPr>
    </w:p>
    <w:p w:rsidR="00456150" w:rsidRDefault="00456150" w:rsidP="00456150">
      <w:pPr>
        <w:pStyle w:val="7"/>
        <w:spacing w:before="0"/>
        <w:ind w:left="708"/>
        <w:jc w:val="both"/>
        <w:rPr>
          <w:sz w:val="28"/>
          <w:szCs w:val="28"/>
        </w:rPr>
      </w:pPr>
    </w:p>
    <w:p w:rsidR="003A053B" w:rsidRDefault="003A053B" w:rsidP="003A053B">
      <w:pPr>
        <w:pStyle w:val="rvps6"/>
        <w:shd w:val="clear" w:color="auto" w:fill="FFFFFF"/>
        <w:spacing w:before="0" w:beforeAutospacing="0" w:after="0" w:afterAutospacing="0"/>
        <w:ind w:right="450"/>
        <w:rPr>
          <w:sz w:val="28"/>
          <w:szCs w:val="28"/>
        </w:rPr>
      </w:pPr>
      <w:r w:rsidRPr="00817AE1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внесення змін до рішення </w:t>
      </w:r>
    </w:p>
    <w:p w:rsidR="00E57E7F" w:rsidRDefault="00E57E7F" w:rsidP="003A053B">
      <w:pPr>
        <w:pStyle w:val="rvps6"/>
        <w:shd w:val="clear" w:color="auto" w:fill="FFFFFF"/>
        <w:spacing w:before="0" w:beforeAutospacing="0" w:after="0" w:afterAutospacing="0"/>
        <w:ind w:right="450"/>
        <w:rPr>
          <w:sz w:val="28"/>
          <w:szCs w:val="28"/>
        </w:rPr>
      </w:pPr>
      <w:r>
        <w:rPr>
          <w:sz w:val="28"/>
          <w:szCs w:val="28"/>
        </w:rPr>
        <w:t>в</w:t>
      </w:r>
      <w:r w:rsidR="003A053B">
        <w:rPr>
          <w:sz w:val="28"/>
          <w:szCs w:val="28"/>
        </w:rPr>
        <w:t>иконавчого комітету міської ради</w:t>
      </w:r>
    </w:p>
    <w:p w:rsidR="00E57E7F" w:rsidRDefault="00E57E7F" w:rsidP="003A053B">
      <w:pPr>
        <w:pStyle w:val="rvps6"/>
        <w:shd w:val="clear" w:color="auto" w:fill="FFFFFF"/>
        <w:spacing w:before="0" w:beforeAutospacing="0" w:after="0" w:afterAutospacing="0"/>
        <w:ind w:right="450"/>
        <w:rPr>
          <w:sz w:val="28"/>
          <w:szCs w:val="28"/>
        </w:rPr>
      </w:pPr>
      <w:r>
        <w:rPr>
          <w:sz w:val="28"/>
          <w:szCs w:val="28"/>
        </w:rPr>
        <w:t xml:space="preserve">№288 від 27.11.2024 </w:t>
      </w:r>
      <w:r w:rsidR="003A053B">
        <w:rPr>
          <w:sz w:val="28"/>
          <w:szCs w:val="28"/>
        </w:rPr>
        <w:t xml:space="preserve">«Про </w:t>
      </w:r>
      <w:r w:rsidR="003A053B" w:rsidRPr="00817AE1">
        <w:rPr>
          <w:sz w:val="28"/>
          <w:szCs w:val="28"/>
        </w:rPr>
        <w:t>затвердження</w:t>
      </w:r>
    </w:p>
    <w:p w:rsidR="003A053B" w:rsidRDefault="003A053B" w:rsidP="003A053B">
      <w:pPr>
        <w:pStyle w:val="rvps6"/>
        <w:shd w:val="clear" w:color="auto" w:fill="FFFFFF"/>
        <w:spacing w:before="0" w:beforeAutospacing="0" w:after="0" w:afterAutospacing="0"/>
        <w:ind w:right="450"/>
        <w:rPr>
          <w:rStyle w:val="rvts23"/>
          <w:rFonts w:eastAsiaTheme="majorEastAsia"/>
          <w:bCs/>
          <w:color w:val="333333"/>
          <w:sz w:val="28"/>
          <w:szCs w:val="28"/>
        </w:rPr>
      </w:pPr>
      <w:r w:rsidRPr="00817AE1">
        <w:rPr>
          <w:sz w:val="28"/>
          <w:szCs w:val="28"/>
        </w:rPr>
        <w:t>Порядку</w:t>
      </w:r>
      <w:r w:rsidRPr="00817AE1">
        <w:rPr>
          <w:rStyle w:val="70"/>
          <w:b/>
          <w:bCs/>
          <w:color w:val="333333"/>
          <w:sz w:val="28"/>
          <w:szCs w:val="28"/>
        </w:rPr>
        <w:t xml:space="preserve"> </w:t>
      </w:r>
      <w:r>
        <w:rPr>
          <w:rStyle w:val="rvts23"/>
          <w:rFonts w:eastAsiaTheme="majorEastAsia"/>
          <w:bCs/>
          <w:color w:val="333333"/>
          <w:sz w:val="28"/>
          <w:szCs w:val="28"/>
        </w:rPr>
        <w:t>ф</w:t>
      </w:r>
      <w:r w:rsidRPr="00817AE1">
        <w:rPr>
          <w:rStyle w:val="rvts23"/>
          <w:rFonts w:eastAsiaTheme="majorEastAsia"/>
          <w:bCs/>
          <w:color w:val="333333"/>
          <w:sz w:val="28"/>
          <w:szCs w:val="28"/>
        </w:rPr>
        <w:t>ормування</w:t>
      </w:r>
      <w:r>
        <w:rPr>
          <w:rStyle w:val="rvts23"/>
          <w:rFonts w:eastAsiaTheme="majorEastAsia"/>
          <w:bCs/>
          <w:color w:val="333333"/>
          <w:sz w:val="28"/>
          <w:szCs w:val="28"/>
        </w:rPr>
        <w:t xml:space="preserve"> </w:t>
      </w:r>
      <w:r w:rsidRPr="00907F82">
        <w:rPr>
          <w:rStyle w:val="rvts23"/>
          <w:rFonts w:eastAsiaTheme="majorEastAsia"/>
          <w:bCs/>
          <w:color w:val="333333"/>
          <w:sz w:val="28"/>
          <w:szCs w:val="28"/>
        </w:rPr>
        <w:t>фонду</w:t>
      </w:r>
      <w:r>
        <w:rPr>
          <w:rStyle w:val="rvts23"/>
          <w:rFonts w:eastAsiaTheme="majorEastAsia"/>
          <w:bCs/>
          <w:color w:val="333333"/>
          <w:sz w:val="28"/>
          <w:szCs w:val="28"/>
        </w:rPr>
        <w:t xml:space="preserve"> житла</w:t>
      </w:r>
    </w:p>
    <w:p w:rsidR="003A053B" w:rsidRDefault="003A053B" w:rsidP="003A053B">
      <w:pPr>
        <w:pStyle w:val="rvps6"/>
        <w:shd w:val="clear" w:color="auto" w:fill="FFFFFF"/>
        <w:spacing w:before="0" w:beforeAutospacing="0" w:after="0" w:afterAutospacing="0"/>
        <w:ind w:right="450"/>
        <w:rPr>
          <w:rStyle w:val="rvts23"/>
          <w:rFonts w:eastAsiaTheme="majorEastAsia"/>
          <w:bCs/>
          <w:color w:val="333333"/>
          <w:sz w:val="28"/>
          <w:szCs w:val="28"/>
        </w:rPr>
      </w:pPr>
      <w:r w:rsidRPr="00817AE1">
        <w:rPr>
          <w:rStyle w:val="rvts23"/>
          <w:rFonts w:eastAsiaTheme="majorEastAsia"/>
          <w:bCs/>
          <w:color w:val="333333"/>
          <w:sz w:val="28"/>
          <w:szCs w:val="28"/>
        </w:rPr>
        <w:t xml:space="preserve">в Калуській міській територіальній </w:t>
      </w:r>
    </w:p>
    <w:p w:rsidR="003A053B" w:rsidRDefault="003A053B" w:rsidP="003A053B">
      <w:pPr>
        <w:pStyle w:val="rvps6"/>
        <w:shd w:val="clear" w:color="auto" w:fill="FFFFFF"/>
        <w:spacing w:before="0" w:beforeAutospacing="0" w:after="0" w:afterAutospacing="0"/>
        <w:ind w:right="450"/>
        <w:rPr>
          <w:rStyle w:val="rvts23"/>
          <w:rFonts w:eastAsiaTheme="majorEastAsia"/>
          <w:bCs/>
          <w:color w:val="333333"/>
          <w:sz w:val="28"/>
          <w:szCs w:val="28"/>
        </w:rPr>
      </w:pPr>
      <w:r w:rsidRPr="00817AE1">
        <w:rPr>
          <w:rStyle w:val="rvts23"/>
          <w:rFonts w:eastAsiaTheme="majorEastAsia"/>
          <w:bCs/>
          <w:color w:val="333333"/>
          <w:sz w:val="28"/>
          <w:szCs w:val="28"/>
        </w:rPr>
        <w:t>громаді</w:t>
      </w:r>
      <w:r>
        <w:rPr>
          <w:rStyle w:val="rvts23"/>
          <w:rFonts w:eastAsiaTheme="majorEastAsia"/>
          <w:bCs/>
          <w:color w:val="333333"/>
          <w:sz w:val="28"/>
          <w:szCs w:val="28"/>
        </w:rPr>
        <w:t xml:space="preserve">, </w:t>
      </w:r>
      <w:r w:rsidRPr="00817AE1">
        <w:rPr>
          <w:rStyle w:val="rvts23"/>
          <w:rFonts w:eastAsiaTheme="majorEastAsia"/>
          <w:bCs/>
          <w:color w:val="333333"/>
          <w:sz w:val="28"/>
          <w:szCs w:val="28"/>
        </w:rPr>
        <w:t xml:space="preserve">призначеного для тимчасового </w:t>
      </w:r>
    </w:p>
    <w:p w:rsidR="003A053B" w:rsidRDefault="003A053B" w:rsidP="003A053B">
      <w:pPr>
        <w:pStyle w:val="rvps6"/>
        <w:shd w:val="clear" w:color="auto" w:fill="FFFFFF"/>
        <w:spacing w:before="0" w:beforeAutospacing="0" w:after="0" w:afterAutospacing="0"/>
        <w:ind w:right="450"/>
        <w:rPr>
          <w:rStyle w:val="rvts23"/>
          <w:rFonts w:eastAsiaTheme="majorEastAsia"/>
          <w:bCs/>
          <w:color w:val="333333"/>
          <w:sz w:val="28"/>
          <w:szCs w:val="28"/>
        </w:rPr>
      </w:pPr>
      <w:r w:rsidRPr="00817AE1">
        <w:rPr>
          <w:rStyle w:val="rvts23"/>
          <w:rFonts w:eastAsiaTheme="majorEastAsia"/>
          <w:bCs/>
          <w:color w:val="333333"/>
          <w:sz w:val="28"/>
          <w:szCs w:val="28"/>
        </w:rPr>
        <w:t xml:space="preserve">проживання, обліку та надання </w:t>
      </w:r>
    </w:p>
    <w:p w:rsidR="003A053B" w:rsidRDefault="003A053B" w:rsidP="003A053B">
      <w:pPr>
        <w:pStyle w:val="rvps6"/>
        <w:shd w:val="clear" w:color="auto" w:fill="FFFFFF"/>
        <w:spacing w:before="0" w:beforeAutospacing="0" w:after="0" w:afterAutospacing="0"/>
        <w:ind w:right="450"/>
        <w:rPr>
          <w:rStyle w:val="rvts23"/>
          <w:rFonts w:eastAsiaTheme="majorEastAsia"/>
          <w:bCs/>
          <w:color w:val="333333"/>
          <w:sz w:val="28"/>
          <w:szCs w:val="28"/>
        </w:rPr>
      </w:pPr>
      <w:r w:rsidRPr="00817AE1">
        <w:rPr>
          <w:rStyle w:val="rvts23"/>
          <w:rFonts w:eastAsiaTheme="majorEastAsia"/>
          <w:bCs/>
          <w:color w:val="333333"/>
          <w:sz w:val="28"/>
          <w:szCs w:val="28"/>
        </w:rPr>
        <w:t>такого житла</w:t>
      </w:r>
      <w:r>
        <w:rPr>
          <w:rStyle w:val="rvts23"/>
          <w:rFonts w:eastAsiaTheme="majorEastAsia"/>
          <w:bCs/>
          <w:color w:val="333333"/>
          <w:sz w:val="28"/>
          <w:szCs w:val="28"/>
        </w:rPr>
        <w:t xml:space="preserve"> </w:t>
      </w:r>
      <w:r w:rsidRPr="00817AE1">
        <w:rPr>
          <w:rStyle w:val="rvts23"/>
          <w:rFonts w:eastAsiaTheme="majorEastAsia"/>
          <w:bCs/>
          <w:color w:val="333333"/>
          <w:sz w:val="28"/>
          <w:szCs w:val="28"/>
        </w:rPr>
        <w:t xml:space="preserve">для тимчасового </w:t>
      </w:r>
    </w:p>
    <w:p w:rsidR="003A053B" w:rsidRDefault="003A053B" w:rsidP="003A053B">
      <w:pPr>
        <w:pStyle w:val="rvps6"/>
        <w:shd w:val="clear" w:color="auto" w:fill="FFFFFF"/>
        <w:spacing w:before="0" w:beforeAutospacing="0" w:after="0" w:afterAutospacing="0"/>
        <w:ind w:right="450"/>
        <w:rPr>
          <w:rStyle w:val="rvts23"/>
          <w:rFonts w:eastAsiaTheme="majorEastAsia"/>
          <w:bCs/>
          <w:color w:val="333333"/>
          <w:sz w:val="28"/>
          <w:szCs w:val="28"/>
        </w:rPr>
      </w:pPr>
      <w:r w:rsidRPr="00817AE1">
        <w:rPr>
          <w:rStyle w:val="rvts23"/>
          <w:rFonts w:eastAsiaTheme="majorEastAsia"/>
          <w:bCs/>
          <w:color w:val="333333"/>
          <w:sz w:val="28"/>
          <w:szCs w:val="28"/>
        </w:rPr>
        <w:t>проживання внутрішньо переміщених осіб</w:t>
      </w:r>
      <w:r>
        <w:rPr>
          <w:rStyle w:val="rvts23"/>
          <w:rFonts w:eastAsiaTheme="majorEastAsia"/>
          <w:bCs/>
          <w:color w:val="333333"/>
          <w:sz w:val="28"/>
          <w:szCs w:val="28"/>
        </w:rPr>
        <w:t>»</w:t>
      </w:r>
    </w:p>
    <w:p w:rsidR="003A053B" w:rsidRDefault="003A053B" w:rsidP="003A053B">
      <w:pPr>
        <w:pStyle w:val="rvps6"/>
        <w:shd w:val="clear" w:color="auto" w:fill="FFFFFF"/>
        <w:spacing w:before="0" w:beforeAutospacing="0" w:after="0" w:afterAutospacing="0"/>
        <w:ind w:right="450"/>
        <w:rPr>
          <w:rStyle w:val="rvts23"/>
          <w:rFonts w:eastAsiaTheme="majorEastAsia"/>
          <w:bCs/>
          <w:color w:val="333333"/>
          <w:sz w:val="28"/>
          <w:szCs w:val="28"/>
        </w:rPr>
      </w:pPr>
    </w:p>
    <w:p w:rsidR="00062301" w:rsidRDefault="00062301" w:rsidP="003A053B">
      <w:pPr>
        <w:pStyle w:val="rvps6"/>
        <w:shd w:val="clear" w:color="auto" w:fill="FFFFFF"/>
        <w:spacing w:before="0" w:beforeAutospacing="0" w:after="0" w:afterAutospacing="0"/>
        <w:ind w:right="450"/>
        <w:rPr>
          <w:rStyle w:val="rvts23"/>
          <w:rFonts w:eastAsiaTheme="majorEastAsia"/>
          <w:bCs/>
          <w:color w:val="333333"/>
          <w:sz w:val="28"/>
          <w:szCs w:val="28"/>
        </w:rPr>
      </w:pPr>
    </w:p>
    <w:p w:rsidR="003A053B" w:rsidRDefault="003A053B" w:rsidP="003A053B">
      <w:pPr>
        <w:pStyle w:val="rvps6"/>
        <w:shd w:val="clear" w:color="auto" w:fill="FFFFFF"/>
        <w:spacing w:before="0" w:beforeAutospacing="0" w:after="0" w:afterAutospacing="0"/>
        <w:ind w:right="450"/>
        <w:rPr>
          <w:rStyle w:val="rvts23"/>
          <w:rFonts w:eastAsiaTheme="majorEastAsia"/>
          <w:bCs/>
          <w:color w:val="333333"/>
          <w:sz w:val="28"/>
          <w:szCs w:val="28"/>
        </w:rPr>
      </w:pPr>
    </w:p>
    <w:p w:rsidR="003A053B" w:rsidRPr="00E57E7F" w:rsidRDefault="003A053B" w:rsidP="00E57E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301">
        <w:rPr>
          <w:rStyle w:val="rvts23"/>
          <w:rFonts w:ascii="Times New Roman" w:eastAsiaTheme="majorEastAsia" w:hAnsi="Times New Roman" w:cs="Times New Roman"/>
          <w:bCs/>
          <w:color w:val="333333"/>
          <w:sz w:val="28"/>
          <w:szCs w:val="28"/>
        </w:rPr>
        <w:t xml:space="preserve"> Керуючись </w:t>
      </w:r>
      <w:r w:rsidRPr="00062301">
        <w:rPr>
          <w:rFonts w:ascii="Times New Roman" w:hAnsi="Times New Roman" w:cs="Times New Roman"/>
          <w:sz w:val="28"/>
          <w:szCs w:val="28"/>
        </w:rPr>
        <w:t>ст.30 Закону</w:t>
      </w:r>
      <w:r w:rsidRPr="00817AE1"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Україні»,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817AE1">
        <w:rPr>
          <w:rFonts w:ascii="Times New Roman" w:hAnsi="Times New Roman" w:cs="Times New Roman"/>
          <w:sz w:val="28"/>
          <w:szCs w:val="28"/>
        </w:rPr>
        <w:t>постановою Кабінету Міністрів України</w:t>
      </w:r>
      <w:r w:rsidRPr="00817AE1">
        <w:rPr>
          <w:rStyle w:val="rvts9"/>
          <w:rFonts w:ascii="Times New Roman" w:eastAsiaTheme="majorEastAsia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від</w:t>
      </w:r>
      <w:r>
        <w:rPr>
          <w:rStyle w:val="rvts23"/>
          <w:rFonts w:eastAsiaTheme="majorEastAsia"/>
          <w:b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26 листопада 2024 </w:t>
      </w:r>
      <w:r w:rsidRPr="00E57E7F">
        <w:rPr>
          <w:rFonts w:ascii="Times New Roman" w:hAnsi="Times New Roman" w:cs="Times New Roman"/>
          <w:color w:val="333333"/>
          <w:sz w:val="28"/>
          <w:szCs w:val="28"/>
        </w:rPr>
        <w:t>р.№1350 «</w:t>
      </w:r>
      <w:r w:rsidRPr="00E57E7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Про внесення змін до деяких постанов Кабінету Міністрів України щодо забезпечення житлом внутрішньо переміщених осіб та інших категорій соціально незахищених верств населення», </w:t>
      </w:r>
      <w:r w:rsidRPr="00E57E7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E57E7F">
        <w:rPr>
          <w:rFonts w:ascii="Times New Roman" w:hAnsi="Times New Roman" w:cs="Times New Roman"/>
          <w:sz w:val="28"/>
          <w:szCs w:val="28"/>
        </w:rPr>
        <w:t xml:space="preserve">беручи до уваги службову записку начальника управління житлово-комунального господарства міської ради Тараса Фіцака від </w:t>
      </w:r>
      <w:r w:rsidR="00E57D8B">
        <w:rPr>
          <w:rFonts w:ascii="Times New Roman" w:hAnsi="Times New Roman" w:cs="Times New Roman"/>
          <w:sz w:val="28"/>
          <w:szCs w:val="28"/>
          <w:lang w:val="uk-UA"/>
        </w:rPr>
        <w:t>11</w:t>
      </w:r>
      <w:bookmarkStart w:id="0" w:name="_GoBack"/>
      <w:bookmarkEnd w:id="0"/>
      <w:r w:rsidRPr="00E57E7F">
        <w:rPr>
          <w:rFonts w:ascii="Times New Roman" w:hAnsi="Times New Roman" w:cs="Times New Roman"/>
          <w:sz w:val="28"/>
          <w:szCs w:val="28"/>
        </w:rPr>
        <w:t>.</w:t>
      </w:r>
      <w:r w:rsidR="00E57D8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B5AA7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E57E7F">
        <w:rPr>
          <w:rFonts w:ascii="Times New Roman" w:hAnsi="Times New Roman" w:cs="Times New Roman"/>
          <w:sz w:val="28"/>
          <w:szCs w:val="28"/>
        </w:rPr>
        <w:t>2024 №05.1-20/</w:t>
      </w:r>
      <w:r w:rsidR="00E57D8B">
        <w:rPr>
          <w:rFonts w:ascii="Times New Roman" w:hAnsi="Times New Roman" w:cs="Times New Roman"/>
          <w:sz w:val="28"/>
          <w:szCs w:val="28"/>
          <w:lang w:val="uk-UA"/>
        </w:rPr>
        <w:t>2179</w:t>
      </w:r>
      <w:r w:rsidRPr="00E57E7F">
        <w:rPr>
          <w:rFonts w:ascii="Times New Roman" w:hAnsi="Times New Roman" w:cs="Times New Roman"/>
          <w:sz w:val="28"/>
          <w:szCs w:val="28"/>
        </w:rPr>
        <w:t xml:space="preserve">, виконавчий комітет міської ради    </w:t>
      </w:r>
    </w:p>
    <w:p w:rsidR="003A053B" w:rsidRPr="00817AE1" w:rsidRDefault="003A053B" w:rsidP="003A0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AE1">
        <w:rPr>
          <w:rFonts w:ascii="Times New Roman" w:hAnsi="Times New Roman" w:cs="Times New Roman"/>
          <w:b/>
          <w:sz w:val="28"/>
          <w:szCs w:val="28"/>
        </w:rPr>
        <w:t>ВИРІШИВ</w:t>
      </w:r>
      <w:r w:rsidRPr="00817AE1">
        <w:rPr>
          <w:rFonts w:ascii="Times New Roman" w:hAnsi="Times New Roman" w:cs="Times New Roman"/>
          <w:sz w:val="28"/>
          <w:szCs w:val="28"/>
        </w:rPr>
        <w:t>:</w:t>
      </w:r>
    </w:p>
    <w:p w:rsidR="00E57E7F" w:rsidRPr="00E57E7F" w:rsidRDefault="00E57E7F" w:rsidP="00E57E7F">
      <w:pPr>
        <w:pStyle w:val="rvps6"/>
        <w:shd w:val="clear" w:color="auto" w:fill="FFFFFF"/>
        <w:spacing w:before="0" w:beforeAutospacing="0" w:after="0" w:afterAutospacing="0"/>
        <w:ind w:right="-1"/>
        <w:jc w:val="both"/>
        <w:rPr>
          <w:rStyle w:val="rvts23"/>
          <w:rFonts w:eastAsiaTheme="majorEastAsia"/>
          <w:bCs/>
          <w:color w:val="333333"/>
          <w:sz w:val="28"/>
          <w:szCs w:val="28"/>
        </w:rPr>
      </w:pPr>
      <w:r>
        <w:tab/>
      </w:r>
      <w:r w:rsidRPr="00E57E7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spellStart"/>
      <w:r w:rsidRPr="00E57E7F">
        <w:rPr>
          <w:sz w:val="28"/>
          <w:szCs w:val="28"/>
        </w:rPr>
        <w:t>Внести</w:t>
      </w:r>
      <w:proofErr w:type="spellEnd"/>
      <w:r w:rsidRPr="00E57E7F">
        <w:rPr>
          <w:sz w:val="28"/>
          <w:szCs w:val="28"/>
        </w:rPr>
        <w:t xml:space="preserve"> зміни до Порядку </w:t>
      </w:r>
      <w:r w:rsidRPr="00E57E7F">
        <w:rPr>
          <w:rStyle w:val="rvts23"/>
          <w:bCs/>
          <w:color w:val="333333"/>
          <w:sz w:val="28"/>
          <w:szCs w:val="28"/>
        </w:rPr>
        <w:t xml:space="preserve">формування фонду житла в Калуській міській територіальній громаді, призначеного для тимчасового проживання, обліку та надання такого житла для тимчасового проживання внутрішньо переміщених осіб, затвердженого </w:t>
      </w:r>
      <w:r w:rsidRPr="00E57E7F">
        <w:rPr>
          <w:sz w:val="28"/>
          <w:szCs w:val="28"/>
        </w:rPr>
        <w:t>рішенням виконавчого комітету міської ради№288 від 27.11.2024 «Про затвердження Порядку</w:t>
      </w:r>
      <w:r w:rsidRPr="00E57E7F">
        <w:rPr>
          <w:rStyle w:val="70"/>
          <w:b/>
          <w:bCs/>
          <w:color w:val="333333"/>
          <w:sz w:val="28"/>
          <w:szCs w:val="28"/>
        </w:rPr>
        <w:t xml:space="preserve"> </w:t>
      </w:r>
      <w:r w:rsidRPr="00E57E7F">
        <w:rPr>
          <w:rStyle w:val="rvts23"/>
          <w:rFonts w:eastAsiaTheme="majorEastAsia"/>
          <w:bCs/>
          <w:color w:val="333333"/>
          <w:sz w:val="28"/>
          <w:szCs w:val="28"/>
        </w:rPr>
        <w:t>формування фонду житла в Калуській міській територіальній громаді, призначеного для тимчасового проживання, обліку та надання такого житла для тимчасового проживання внутрішньо переміщених осіб»</w:t>
      </w:r>
      <w:r w:rsidR="009F6441" w:rsidRPr="009F6441">
        <w:rPr>
          <w:rStyle w:val="rvts9"/>
          <w:bCs/>
          <w:color w:val="333333"/>
          <w:sz w:val="28"/>
          <w:szCs w:val="28"/>
        </w:rPr>
        <w:t xml:space="preserve"> </w:t>
      </w:r>
      <w:r w:rsidR="009F6441">
        <w:rPr>
          <w:rStyle w:val="rvts23"/>
          <w:bCs/>
          <w:color w:val="333333"/>
          <w:sz w:val="28"/>
          <w:szCs w:val="28"/>
        </w:rPr>
        <w:t xml:space="preserve"> згідно з додатком</w:t>
      </w:r>
      <w:r w:rsidRPr="00E57E7F">
        <w:rPr>
          <w:rStyle w:val="rvts23"/>
          <w:rFonts w:eastAsiaTheme="majorEastAsia"/>
          <w:bCs/>
          <w:color w:val="333333"/>
          <w:sz w:val="28"/>
          <w:szCs w:val="28"/>
        </w:rPr>
        <w:t>.</w:t>
      </w:r>
    </w:p>
    <w:p w:rsidR="00E57E7F" w:rsidRPr="00817AE1" w:rsidRDefault="00E57E7F" w:rsidP="00E57E7F">
      <w:pPr>
        <w:pStyle w:val="rvps6"/>
        <w:shd w:val="clear" w:color="auto" w:fill="FFFFFF"/>
        <w:spacing w:before="0" w:beforeAutospacing="0" w:after="0" w:afterAutospacing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Style w:val="rvts23"/>
          <w:rFonts w:eastAsiaTheme="majorEastAsia"/>
          <w:b/>
          <w:bCs/>
          <w:color w:val="333333"/>
          <w:sz w:val="28"/>
          <w:szCs w:val="28"/>
        </w:rPr>
        <w:t xml:space="preserve"> </w:t>
      </w:r>
      <w:r w:rsidRPr="00817AE1">
        <w:rPr>
          <w:sz w:val="28"/>
          <w:szCs w:val="28"/>
        </w:rPr>
        <w:t xml:space="preserve">Контроль за виконанням рішення покласти на заступників міського голови Наталію </w:t>
      </w:r>
      <w:proofErr w:type="spellStart"/>
      <w:r w:rsidRPr="00817AE1">
        <w:rPr>
          <w:sz w:val="28"/>
          <w:szCs w:val="28"/>
        </w:rPr>
        <w:t>Кінаш</w:t>
      </w:r>
      <w:proofErr w:type="spellEnd"/>
      <w:r w:rsidRPr="00817AE1">
        <w:rPr>
          <w:sz w:val="28"/>
          <w:szCs w:val="28"/>
        </w:rPr>
        <w:t xml:space="preserve"> та Богдана Білецького.</w:t>
      </w:r>
    </w:p>
    <w:p w:rsidR="00E57E7F" w:rsidRDefault="00E57E7F" w:rsidP="00E57E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7E7F" w:rsidRPr="00817AE1" w:rsidRDefault="00E57E7F" w:rsidP="00E57E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AE1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Андрій НАЙДА</w:t>
      </w:r>
    </w:p>
    <w:p w:rsidR="00C94F64" w:rsidRDefault="00C94F64" w:rsidP="00C94F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94F64" w:rsidRDefault="00C94F64" w:rsidP="00C94F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94F64" w:rsidRDefault="00C94F64" w:rsidP="00C94F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94F64" w:rsidRDefault="00C94F64" w:rsidP="00C94F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94F64" w:rsidRDefault="00C94F64" w:rsidP="00C94F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94F64" w:rsidRDefault="00C94F64" w:rsidP="00C94F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94F64">
        <w:rPr>
          <w:rFonts w:ascii="Times New Roman" w:hAnsi="Times New Roman"/>
          <w:sz w:val="28"/>
          <w:szCs w:val="28"/>
        </w:rPr>
        <w:t>Погоджено:</w:t>
      </w:r>
    </w:p>
    <w:p w:rsidR="00C94F64" w:rsidRPr="00C94F64" w:rsidRDefault="00C94F64" w:rsidP="00C94F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4F64" w:rsidRPr="00C94F64" w:rsidRDefault="00C94F64" w:rsidP="00C94F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4F64" w:rsidRPr="00C94F64" w:rsidRDefault="00C94F64" w:rsidP="00C94F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4F64">
        <w:rPr>
          <w:rFonts w:ascii="Times New Roman" w:hAnsi="Times New Roman"/>
          <w:sz w:val="28"/>
          <w:szCs w:val="28"/>
        </w:rPr>
        <w:t>Керуючий справами виконкому                                                        Олег САВКА</w:t>
      </w:r>
    </w:p>
    <w:p w:rsidR="00C94F64" w:rsidRPr="00C94F64" w:rsidRDefault="00C94F64" w:rsidP="00C94F6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94F64" w:rsidRPr="00C94F64" w:rsidRDefault="00C94F64" w:rsidP="00C94F64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C94F64">
        <w:rPr>
          <w:rFonts w:ascii="Times New Roman" w:hAnsi="Times New Roman"/>
          <w:sz w:val="28"/>
          <w:szCs w:val="28"/>
        </w:rPr>
        <w:t xml:space="preserve">Секретар міської ради                                                          Віктор </w:t>
      </w:r>
      <w:r w:rsidRPr="00C94F6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ГІЛЬТАЙЧУК</w:t>
      </w:r>
    </w:p>
    <w:p w:rsidR="00C94F64" w:rsidRPr="00C94F64" w:rsidRDefault="00C94F64" w:rsidP="00C94F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4F64" w:rsidRPr="00C94F64" w:rsidRDefault="00C94F64" w:rsidP="00C94F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4F64">
        <w:rPr>
          <w:rFonts w:ascii="Times New Roman" w:hAnsi="Times New Roman"/>
          <w:sz w:val="28"/>
          <w:szCs w:val="28"/>
        </w:rPr>
        <w:t xml:space="preserve">Перший заступник міського голови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4F64">
        <w:rPr>
          <w:rFonts w:ascii="Times New Roman" w:hAnsi="Times New Roman"/>
          <w:sz w:val="28"/>
          <w:szCs w:val="28"/>
        </w:rPr>
        <w:t xml:space="preserve">        Мирослав ТИХИЙ</w:t>
      </w:r>
    </w:p>
    <w:p w:rsidR="00C94F64" w:rsidRPr="00C94F64" w:rsidRDefault="00C94F64" w:rsidP="00C94F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4F64" w:rsidRPr="00C94F64" w:rsidRDefault="00C94F64" w:rsidP="00C94F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4F64">
        <w:rPr>
          <w:rFonts w:ascii="Times New Roman" w:hAnsi="Times New Roman"/>
          <w:sz w:val="28"/>
          <w:szCs w:val="28"/>
        </w:rPr>
        <w:t>Заступник міського голови                                                    Богдан БІЛЕЦЬКИЙ</w:t>
      </w:r>
    </w:p>
    <w:p w:rsidR="00C94F64" w:rsidRPr="00C94F64" w:rsidRDefault="00C94F64" w:rsidP="00C94F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4F64" w:rsidRPr="00C94F64" w:rsidRDefault="00C94F64" w:rsidP="00C94F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4F64">
        <w:rPr>
          <w:rFonts w:ascii="Times New Roman" w:hAnsi="Times New Roman"/>
          <w:sz w:val="28"/>
          <w:szCs w:val="28"/>
        </w:rPr>
        <w:t>Заступник міського голови                                                                   Надія ГУШ</w:t>
      </w:r>
    </w:p>
    <w:p w:rsidR="00C94F64" w:rsidRPr="00C94F64" w:rsidRDefault="00C94F64" w:rsidP="00C94F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4F64" w:rsidRPr="00C94F64" w:rsidRDefault="00C94F64" w:rsidP="00C94F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4F64">
        <w:rPr>
          <w:rFonts w:ascii="Times New Roman" w:hAnsi="Times New Roman"/>
          <w:sz w:val="28"/>
          <w:szCs w:val="28"/>
        </w:rPr>
        <w:t xml:space="preserve">Заступник міського голови                                                           Наталія КІНАШ </w:t>
      </w:r>
    </w:p>
    <w:p w:rsidR="00C94F64" w:rsidRPr="00C94F64" w:rsidRDefault="00C94F64" w:rsidP="00C94F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4F64" w:rsidRPr="00C94F64" w:rsidRDefault="00C94F64" w:rsidP="00C94F64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C94F64">
        <w:rPr>
          <w:rFonts w:ascii="Times New Roman" w:hAnsi="Times New Roman"/>
          <w:sz w:val="28"/>
          <w:szCs w:val="28"/>
        </w:rPr>
        <w:t xml:space="preserve"> </w:t>
      </w:r>
    </w:p>
    <w:p w:rsidR="00C94F64" w:rsidRPr="00C94F64" w:rsidRDefault="00C94F64" w:rsidP="00C94F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4F64" w:rsidRPr="00C94F64" w:rsidRDefault="00C94F64" w:rsidP="00C94F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4F64">
        <w:rPr>
          <w:rFonts w:ascii="Times New Roman" w:hAnsi="Times New Roman"/>
          <w:sz w:val="28"/>
          <w:szCs w:val="28"/>
        </w:rPr>
        <w:t>Юридичний відділ                                                                        Тетяна ТКАЧУК</w:t>
      </w:r>
    </w:p>
    <w:p w:rsidR="00C94F64" w:rsidRPr="00C94F64" w:rsidRDefault="00C94F64" w:rsidP="00C94F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4F64" w:rsidRPr="00C94F64" w:rsidRDefault="00C94F64" w:rsidP="00C94F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4F64" w:rsidRPr="00C94F64" w:rsidRDefault="00C94F64" w:rsidP="00C94F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4F64">
        <w:rPr>
          <w:rFonts w:ascii="Times New Roman" w:hAnsi="Times New Roman"/>
          <w:sz w:val="28"/>
          <w:szCs w:val="28"/>
        </w:rPr>
        <w:t>Перевірила:</w:t>
      </w:r>
    </w:p>
    <w:p w:rsidR="00C94F64" w:rsidRPr="00C94F64" w:rsidRDefault="00C94F64" w:rsidP="00C94F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4F64" w:rsidRPr="00C94F64" w:rsidRDefault="00C94F64" w:rsidP="00C94F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4F64" w:rsidRPr="00C94F64" w:rsidRDefault="00C94F64" w:rsidP="00C94F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4F64" w:rsidRPr="00C94F64" w:rsidRDefault="00C94F64" w:rsidP="00C94F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4F64">
        <w:rPr>
          <w:rFonts w:ascii="Times New Roman" w:hAnsi="Times New Roman"/>
          <w:sz w:val="28"/>
          <w:szCs w:val="28"/>
        </w:rPr>
        <w:t>Виконавець:</w:t>
      </w:r>
    </w:p>
    <w:p w:rsidR="00C94F64" w:rsidRPr="00C94F64" w:rsidRDefault="00C94F64" w:rsidP="00C94F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4F64">
        <w:rPr>
          <w:rFonts w:ascii="Times New Roman" w:hAnsi="Times New Roman"/>
          <w:sz w:val="28"/>
          <w:szCs w:val="28"/>
        </w:rPr>
        <w:t xml:space="preserve">Начальник управління  житлово-комунального  </w:t>
      </w:r>
    </w:p>
    <w:p w:rsidR="00C94F64" w:rsidRPr="00C94F64" w:rsidRDefault="00C94F64" w:rsidP="00C94F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4F64">
        <w:rPr>
          <w:rFonts w:ascii="Times New Roman" w:hAnsi="Times New Roman"/>
          <w:sz w:val="28"/>
          <w:szCs w:val="28"/>
        </w:rPr>
        <w:t>господарства міської ради                                                                Тарас ФІЦАК</w:t>
      </w:r>
    </w:p>
    <w:p w:rsidR="00C94F64" w:rsidRPr="00C94F64" w:rsidRDefault="00C94F64" w:rsidP="00C94F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4F64" w:rsidRPr="00C94F64" w:rsidRDefault="00C94F64" w:rsidP="00C94F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4F64" w:rsidRPr="00C94F64" w:rsidRDefault="00C94F64" w:rsidP="00C94F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4F64" w:rsidRPr="00C94F64" w:rsidRDefault="00C94F64" w:rsidP="00C94F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4F64" w:rsidRPr="00C94F64" w:rsidRDefault="00C94F64" w:rsidP="00C94F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4F64">
        <w:rPr>
          <w:rFonts w:ascii="Times New Roman" w:hAnsi="Times New Roman"/>
          <w:sz w:val="28"/>
          <w:szCs w:val="28"/>
        </w:rPr>
        <w:t xml:space="preserve"> Розміщено на сайті Калуської міської ради      « ____ »  _________ 2024  року</w:t>
      </w:r>
    </w:p>
    <w:p w:rsidR="00C94F64" w:rsidRPr="00C94F64" w:rsidRDefault="00C94F64" w:rsidP="00C94F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4F64" w:rsidRDefault="00C94F64" w:rsidP="00C94F64">
      <w:pPr>
        <w:rPr>
          <w:rFonts w:ascii="Times New Roman" w:hAnsi="Times New Roman"/>
          <w:sz w:val="28"/>
          <w:szCs w:val="28"/>
        </w:rPr>
      </w:pPr>
    </w:p>
    <w:p w:rsidR="00C94F64" w:rsidRDefault="00C94F64" w:rsidP="00C94F6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94F64" w:rsidRDefault="00C94F64" w:rsidP="00C94F6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94F64" w:rsidRDefault="00C94F64" w:rsidP="00E076DD">
      <w:pPr>
        <w:pStyle w:val="rvps6"/>
        <w:shd w:val="clear" w:color="auto" w:fill="FFFFFF"/>
        <w:spacing w:before="0" w:beforeAutospacing="0" w:after="0" w:afterAutospacing="0"/>
        <w:ind w:left="450" w:right="450"/>
        <w:jc w:val="right"/>
        <w:rPr>
          <w:rStyle w:val="rvts23"/>
          <w:rFonts w:eastAsiaTheme="majorEastAsia"/>
          <w:bCs/>
          <w:color w:val="333333"/>
          <w:sz w:val="28"/>
          <w:szCs w:val="28"/>
          <w:lang w:val="ru-RU"/>
        </w:rPr>
      </w:pPr>
    </w:p>
    <w:p w:rsidR="00E076DD" w:rsidRDefault="00E076DD" w:rsidP="00E076DD">
      <w:pPr>
        <w:pStyle w:val="rvps6"/>
        <w:shd w:val="clear" w:color="auto" w:fill="FFFFFF"/>
        <w:spacing w:before="0" w:beforeAutospacing="0" w:after="0" w:afterAutospacing="0"/>
        <w:ind w:left="450" w:right="450"/>
        <w:jc w:val="right"/>
        <w:rPr>
          <w:rStyle w:val="rvts23"/>
          <w:rFonts w:eastAsiaTheme="majorEastAsia"/>
          <w:bCs/>
          <w:color w:val="333333"/>
          <w:sz w:val="28"/>
          <w:szCs w:val="28"/>
        </w:rPr>
      </w:pPr>
      <w:r>
        <w:rPr>
          <w:rStyle w:val="rvts23"/>
          <w:rFonts w:eastAsiaTheme="majorEastAsia"/>
          <w:bCs/>
          <w:color w:val="333333"/>
          <w:sz w:val="28"/>
          <w:szCs w:val="28"/>
        </w:rPr>
        <w:lastRenderedPageBreak/>
        <w:t xml:space="preserve">Додаток </w:t>
      </w:r>
    </w:p>
    <w:p w:rsidR="00E076DD" w:rsidRDefault="00E076DD" w:rsidP="00E076DD">
      <w:pPr>
        <w:pStyle w:val="rvps6"/>
        <w:shd w:val="clear" w:color="auto" w:fill="FFFFFF"/>
        <w:spacing w:before="0" w:beforeAutospacing="0" w:after="0" w:afterAutospacing="0"/>
        <w:ind w:left="4770" w:right="-1" w:firstLine="270"/>
        <w:jc w:val="right"/>
        <w:rPr>
          <w:rStyle w:val="rvts23"/>
          <w:rFonts w:eastAsiaTheme="majorEastAsia"/>
          <w:bCs/>
          <w:color w:val="333333"/>
          <w:sz w:val="28"/>
          <w:szCs w:val="28"/>
        </w:rPr>
      </w:pPr>
      <w:r>
        <w:rPr>
          <w:rStyle w:val="rvts23"/>
          <w:rFonts w:eastAsiaTheme="majorEastAsia"/>
          <w:bCs/>
          <w:color w:val="333333"/>
          <w:sz w:val="28"/>
          <w:szCs w:val="28"/>
        </w:rPr>
        <w:t xml:space="preserve"> </w:t>
      </w:r>
      <w:r w:rsidRPr="00907F82">
        <w:rPr>
          <w:rStyle w:val="rvts23"/>
          <w:rFonts w:eastAsiaTheme="majorEastAsia"/>
          <w:bCs/>
          <w:color w:val="333333"/>
          <w:sz w:val="28"/>
          <w:szCs w:val="28"/>
        </w:rPr>
        <w:t>до рішення</w:t>
      </w:r>
      <w:r>
        <w:rPr>
          <w:rStyle w:val="rvts23"/>
          <w:rFonts w:eastAsiaTheme="majorEastAsia"/>
          <w:bCs/>
          <w:color w:val="333333"/>
          <w:sz w:val="28"/>
          <w:szCs w:val="28"/>
        </w:rPr>
        <w:t xml:space="preserve"> </w:t>
      </w:r>
      <w:r w:rsidRPr="00907F82">
        <w:rPr>
          <w:rStyle w:val="rvts23"/>
          <w:rFonts w:eastAsiaTheme="majorEastAsia"/>
          <w:bCs/>
          <w:color w:val="333333"/>
          <w:sz w:val="28"/>
          <w:szCs w:val="28"/>
        </w:rPr>
        <w:t xml:space="preserve">виконавчого </w:t>
      </w:r>
    </w:p>
    <w:p w:rsidR="00E076DD" w:rsidRPr="00907F82" w:rsidRDefault="00E076DD" w:rsidP="00E076DD">
      <w:pPr>
        <w:pStyle w:val="rvps6"/>
        <w:shd w:val="clear" w:color="auto" w:fill="FFFFFF"/>
        <w:spacing w:before="0" w:beforeAutospacing="0" w:after="0" w:afterAutospacing="0"/>
        <w:ind w:left="4770" w:right="-1" w:firstLine="270"/>
        <w:jc w:val="right"/>
        <w:rPr>
          <w:rStyle w:val="rvts23"/>
          <w:rFonts w:eastAsiaTheme="majorEastAsia"/>
          <w:bCs/>
          <w:color w:val="333333"/>
          <w:sz w:val="28"/>
          <w:szCs w:val="28"/>
        </w:rPr>
      </w:pPr>
      <w:r w:rsidRPr="00907F82">
        <w:rPr>
          <w:rStyle w:val="rvts23"/>
          <w:rFonts w:eastAsiaTheme="majorEastAsia"/>
          <w:bCs/>
          <w:color w:val="333333"/>
          <w:sz w:val="28"/>
          <w:szCs w:val="28"/>
        </w:rPr>
        <w:t>комітету міської ради</w:t>
      </w:r>
    </w:p>
    <w:p w:rsidR="00E076DD" w:rsidRPr="009F6441" w:rsidRDefault="00E076DD" w:rsidP="00E076DD">
      <w:pPr>
        <w:pStyle w:val="rvps6"/>
        <w:shd w:val="clear" w:color="auto" w:fill="FFFFFF"/>
        <w:spacing w:before="0" w:beforeAutospacing="0" w:after="0" w:afterAutospacing="0"/>
        <w:ind w:left="450" w:right="450"/>
        <w:jc w:val="center"/>
        <w:rPr>
          <w:rStyle w:val="rvts23"/>
          <w:rFonts w:eastAsiaTheme="majorEastAsia"/>
          <w:bCs/>
          <w:color w:val="333333"/>
          <w:sz w:val="28"/>
          <w:szCs w:val="28"/>
        </w:rPr>
      </w:pPr>
    </w:p>
    <w:p w:rsidR="00E076DD" w:rsidRPr="007158EF" w:rsidRDefault="00E076DD" w:rsidP="00E076DD">
      <w:pPr>
        <w:pStyle w:val="rvps6"/>
        <w:shd w:val="clear" w:color="auto" w:fill="FFFFFF"/>
        <w:spacing w:before="0" w:beforeAutospacing="0" w:after="0" w:afterAutospacing="0"/>
        <w:ind w:left="450" w:right="450"/>
        <w:jc w:val="right"/>
        <w:rPr>
          <w:rStyle w:val="rvts23"/>
          <w:rFonts w:eastAsiaTheme="majorEastAsia"/>
          <w:b/>
          <w:bCs/>
          <w:color w:val="333333"/>
          <w:sz w:val="28"/>
          <w:szCs w:val="28"/>
        </w:rPr>
      </w:pPr>
    </w:p>
    <w:p w:rsidR="00E076DD" w:rsidRPr="00062301" w:rsidRDefault="00E076DD" w:rsidP="00E076DD">
      <w:pPr>
        <w:pStyle w:val="rvps6"/>
        <w:shd w:val="clear" w:color="auto" w:fill="FFFFFF"/>
        <w:spacing w:before="0" w:beforeAutospacing="0" w:after="0" w:afterAutospacing="0"/>
        <w:ind w:left="450" w:right="450"/>
        <w:jc w:val="center"/>
        <w:rPr>
          <w:rStyle w:val="rvts23"/>
          <w:rFonts w:eastAsiaTheme="majorEastAsia"/>
          <w:bCs/>
          <w:color w:val="333333"/>
          <w:sz w:val="28"/>
          <w:szCs w:val="28"/>
        </w:rPr>
      </w:pPr>
      <w:r w:rsidRPr="00062301">
        <w:rPr>
          <w:rStyle w:val="rvts23"/>
          <w:rFonts w:eastAsiaTheme="majorEastAsia"/>
          <w:bCs/>
          <w:color w:val="333333"/>
          <w:sz w:val="28"/>
          <w:szCs w:val="28"/>
        </w:rPr>
        <w:t>Зміни</w:t>
      </w:r>
    </w:p>
    <w:p w:rsidR="00E076DD" w:rsidRDefault="00E076DD" w:rsidP="00E076DD">
      <w:pPr>
        <w:pStyle w:val="rvps6"/>
        <w:shd w:val="clear" w:color="auto" w:fill="FFFFFF"/>
        <w:spacing w:before="0" w:beforeAutospacing="0" w:after="0" w:afterAutospacing="0"/>
        <w:ind w:left="450" w:right="450"/>
        <w:jc w:val="center"/>
        <w:rPr>
          <w:rStyle w:val="rvts23"/>
          <w:rFonts w:eastAsiaTheme="majorEastAsia"/>
          <w:bCs/>
          <w:color w:val="333333"/>
          <w:sz w:val="28"/>
          <w:szCs w:val="28"/>
        </w:rPr>
      </w:pPr>
      <w:r w:rsidRPr="00E076DD">
        <w:rPr>
          <w:rStyle w:val="rvts23"/>
          <w:rFonts w:eastAsiaTheme="majorEastAsia"/>
          <w:bCs/>
          <w:color w:val="333333"/>
          <w:sz w:val="28"/>
          <w:szCs w:val="28"/>
        </w:rPr>
        <w:t xml:space="preserve">до </w:t>
      </w:r>
      <w:r>
        <w:rPr>
          <w:rStyle w:val="rvts23"/>
          <w:rFonts w:eastAsiaTheme="majorEastAsia"/>
          <w:bCs/>
          <w:color w:val="333333"/>
          <w:sz w:val="28"/>
          <w:szCs w:val="28"/>
        </w:rPr>
        <w:t xml:space="preserve"> </w:t>
      </w:r>
      <w:r w:rsidRPr="00E076DD">
        <w:rPr>
          <w:rStyle w:val="rvts23"/>
          <w:rFonts w:eastAsiaTheme="majorEastAsia"/>
          <w:bCs/>
          <w:color w:val="333333"/>
          <w:sz w:val="28"/>
          <w:szCs w:val="28"/>
        </w:rPr>
        <w:t>П</w:t>
      </w:r>
      <w:r>
        <w:rPr>
          <w:rStyle w:val="rvts23"/>
          <w:rFonts w:eastAsiaTheme="majorEastAsia"/>
          <w:bCs/>
          <w:color w:val="333333"/>
          <w:sz w:val="28"/>
          <w:szCs w:val="28"/>
        </w:rPr>
        <w:t xml:space="preserve">орядку </w:t>
      </w:r>
      <w:r w:rsidRPr="000850CB">
        <w:rPr>
          <w:rStyle w:val="rvts23"/>
          <w:rFonts w:eastAsiaTheme="majorEastAsia"/>
          <w:bCs/>
          <w:color w:val="333333"/>
          <w:sz w:val="28"/>
          <w:szCs w:val="28"/>
        </w:rPr>
        <w:t>формування фонду житла в Калуській міській територіальній громаді, призначеного для тимчасового проживання, обліку та надання такого житла для тимчасового проживання внутрішньо переміщених осіб</w:t>
      </w:r>
      <w:r>
        <w:rPr>
          <w:rStyle w:val="rvts23"/>
          <w:rFonts w:eastAsiaTheme="majorEastAsia"/>
          <w:bCs/>
          <w:color w:val="333333"/>
          <w:sz w:val="28"/>
          <w:szCs w:val="28"/>
        </w:rPr>
        <w:t>,</w:t>
      </w:r>
      <w:r w:rsidRPr="00E076DD">
        <w:rPr>
          <w:rStyle w:val="rvts23"/>
          <w:bCs/>
          <w:color w:val="333333"/>
          <w:sz w:val="28"/>
          <w:szCs w:val="28"/>
        </w:rPr>
        <w:t xml:space="preserve"> </w:t>
      </w:r>
      <w:r w:rsidRPr="00E57E7F">
        <w:rPr>
          <w:rStyle w:val="rvts23"/>
          <w:bCs/>
          <w:color w:val="333333"/>
          <w:sz w:val="28"/>
          <w:szCs w:val="28"/>
        </w:rPr>
        <w:t xml:space="preserve">затвердженого </w:t>
      </w:r>
      <w:r w:rsidRPr="00E57E7F">
        <w:rPr>
          <w:sz w:val="28"/>
          <w:szCs w:val="28"/>
        </w:rPr>
        <w:t>рішенням виконавчого комітету міської ради№288 від 27.11.2024 «Про затвердження Порядку</w:t>
      </w:r>
      <w:r w:rsidRPr="00E57E7F">
        <w:rPr>
          <w:rStyle w:val="70"/>
          <w:b/>
          <w:bCs/>
          <w:color w:val="333333"/>
          <w:sz w:val="28"/>
          <w:szCs w:val="28"/>
        </w:rPr>
        <w:t xml:space="preserve"> </w:t>
      </w:r>
      <w:r w:rsidRPr="00E57E7F">
        <w:rPr>
          <w:rStyle w:val="rvts23"/>
          <w:rFonts w:eastAsiaTheme="majorEastAsia"/>
          <w:bCs/>
          <w:color w:val="333333"/>
          <w:sz w:val="28"/>
          <w:szCs w:val="28"/>
        </w:rPr>
        <w:t>формування фонду житла в Калуській міській територіальній громаді, призначеного для тимчасового проживання, обліку та надання такого житла для тимчасового проживання внутрішньо переміщених осіб».</w:t>
      </w:r>
    </w:p>
    <w:p w:rsidR="00B049CB" w:rsidRDefault="00B049CB" w:rsidP="002F5AC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Style w:val="rvts23"/>
          <w:rFonts w:eastAsiaTheme="majorEastAsia"/>
          <w:bCs/>
          <w:color w:val="333333"/>
          <w:sz w:val="28"/>
          <w:szCs w:val="28"/>
          <w:lang w:val="uk-UA"/>
        </w:rPr>
      </w:pPr>
    </w:p>
    <w:p w:rsidR="00B049CB" w:rsidRPr="001A5125" w:rsidRDefault="00E076DD" w:rsidP="002F5AC1">
      <w:pPr>
        <w:pStyle w:val="rvps6"/>
        <w:shd w:val="clear" w:color="auto" w:fill="FFFFFF"/>
        <w:spacing w:before="0" w:beforeAutospacing="0" w:after="0" w:afterAutospacing="0"/>
        <w:ind w:right="-1" w:firstLine="450"/>
        <w:jc w:val="both"/>
        <w:rPr>
          <w:color w:val="333333"/>
          <w:sz w:val="28"/>
          <w:szCs w:val="28"/>
        </w:rPr>
      </w:pPr>
      <w:r w:rsidRPr="001A5125">
        <w:rPr>
          <w:rStyle w:val="rvts23"/>
          <w:rFonts w:eastAsiaTheme="majorEastAsia"/>
          <w:bCs/>
          <w:color w:val="333333"/>
          <w:sz w:val="28"/>
          <w:szCs w:val="28"/>
        </w:rPr>
        <w:t xml:space="preserve"> 1.</w:t>
      </w:r>
      <w:r w:rsidR="001A5125" w:rsidRPr="001A5125">
        <w:rPr>
          <w:rStyle w:val="rvts23"/>
          <w:rFonts w:eastAsiaTheme="majorEastAsia"/>
          <w:bCs/>
          <w:color w:val="333333"/>
          <w:sz w:val="28"/>
          <w:szCs w:val="28"/>
        </w:rPr>
        <w:t xml:space="preserve"> </w:t>
      </w:r>
      <w:r w:rsidR="00B049CB" w:rsidRPr="001A5125">
        <w:rPr>
          <w:color w:val="333333"/>
          <w:sz w:val="28"/>
          <w:szCs w:val="28"/>
        </w:rPr>
        <w:t>У </w:t>
      </w:r>
      <w:r w:rsidR="002F5AC1">
        <w:rPr>
          <w:color w:val="333333"/>
          <w:sz w:val="28"/>
          <w:szCs w:val="28"/>
        </w:rPr>
        <w:t xml:space="preserve"> </w:t>
      </w:r>
      <w:hyperlink r:id="rId5" w:anchor="n235" w:tgtFrame="_blank" w:history="1">
        <w:r w:rsidR="00B049CB" w:rsidRPr="001A5125">
          <w:rPr>
            <w:rStyle w:val="a3"/>
            <w:color w:val="000099"/>
            <w:sz w:val="28"/>
            <w:szCs w:val="28"/>
            <w:u w:val="none"/>
          </w:rPr>
          <w:t xml:space="preserve">Порядку формування </w:t>
        </w:r>
        <w:r w:rsidR="00EE415E" w:rsidRPr="001A5125">
          <w:rPr>
            <w:rStyle w:val="rvts23"/>
            <w:rFonts w:eastAsiaTheme="majorEastAsia"/>
            <w:bCs/>
            <w:color w:val="333333"/>
            <w:sz w:val="28"/>
            <w:szCs w:val="28"/>
          </w:rPr>
          <w:t>фонду житла в Калуській міській територіальній громаді</w:t>
        </w:r>
        <w:r w:rsidR="00B049CB" w:rsidRPr="001A5125">
          <w:rPr>
            <w:rStyle w:val="a3"/>
            <w:color w:val="000099"/>
            <w:sz w:val="28"/>
            <w:szCs w:val="28"/>
            <w:u w:val="none"/>
          </w:rPr>
          <w:t>, призначеного для тимчасового проживання, обліку та надання такого житла для тимчасового проживання внутрішньо переміщених осіб</w:t>
        </w:r>
      </w:hyperlink>
      <w:r w:rsidR="00C618E9" w:rsidRPr="001A5125">
        <w:rPr>
          <w:rStyle w:val="a3"/>
          <w:color w:val="000099"/>
          <w:sz w:val="28"/>
          <w:szCs w:val="28"/>
          <w:u w:val="none"/>
        </w:rPr>
        <w:t xml:space="preserve"> </w:t>
      </w:r>
      <w:r w:rsidR="00C618E9" w:rsidRPr="001A5125">
        <w:rPr>
          <w:rStyle w:val="rvts23"/>
          <w:rFonts w:eastAsiaTheme="majorEastAsia"/>
          <w:bCs/>
          <w:color w:val="333333"/>
          <w:sz w:val="28"/>
          <w:szCs w:val="28"/>
        </w:rPr>
        <w:t>(далі – Порядок)</w:t>
      </w:r>
      <w:bookmarkStart w:id="1" w:name="n236"/>
      <w:bookmarkEnd w:id="1"/>
      <w:r w:rsidR="00B049CB" w:rsidRPr="001A5125">
        <w:rPr>
          <w:color w:val="333333"/>
          <w:sz w:val="28"/>
          <w:szCs w:val="28"/>
        </w:rPr>
        <w:t>, затвердженому зазначен</w:t>
      </w:r>
      <w:r w:rsidR="00EE415E" w:rsidRPr="001A5125">
        <w:rPr>
          <w:color w:val="333333"/>
          <w:sz w:val="28"/>
          <w:szCs w:val="28"/>
        </w:rPr>
        <w:t>им</w:t>
      </w:r>
      <w:r w:rsidR="00B049CB" w:rsidRPr="001A5125">
        <w:rPr>
          <w:color w:val="333333"/>
          <w:sz w:val="28"/>
          <w:szCs w:val="28"/>
        </w:rPr>
        <w:t xml:space="preserve"> </w:t>
      </w:r>
      <w:r w:rsidR="00EE415E" w:rsidRPr="001A5125">
        <w:rPr>
          <w:color w:val="333333"/>
          <w:sz w:val="28"/>
          <w:szCs w:val="28"/>
        </w:rPr>
        <w:t>рішенням</w:t>
      </w:r>
      <w:r w:rsidR="00B049CB" w:rsidRPr="001A5125">
        <w:rPr>
          <w:color w:val="333333"/>
          <w:sz w:val="28"/>
          <w:szCs w:val="28"/>
        </w:rPr>
        <w:t>:</w:t>
      </w:r>
    </w:p>
    <w:p w:rsidR="00B049CB" w:rsidRPr="001A5125" w:rsidRDefault="00B049CB" w:rsidP="002F5AC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2" w:name="n53"/>
      <w:bookmarkEnd w:id="2"/>
      <w:r w:rsidRPr="001A5125">
        <w:rPr>
          <w:color w:val="333333"/>
          <w:sz w:val="28"/>
          <w:szCs w:val="28"/>
        </w:rPr>
        <w:t>у </w:t>
      </w:r>
      <w:hyperlink r:id="rId6" w:anchor="n237" w:tgtFrame="_blank" w:history="1">
        <w:r w:rsidRPr="001A5125">
          <w:rPr>
            <w:rStyle w:val="a3"/>
            <w:color w:val="000099"/>
            <w:sz w:val="28"/>
            <w:szCs w:val="28"/>
          </w:rPr>
          <w:t>пункті 2</w:t>
        </w:r>
      </w:hyperlink>
      <w:r w:rsidRPr="001A5125">
        <w:rPr>
          <w:color w:val="333333"/>
          <w:sz w:val="28"/>
          <w:szCs w:val="28"/>
        </w:rPr>
        <w:t>:</w:t>
      </w:r>
    </w:p>
    <w:p w:rsidR="00B049CB" w:rsidRPr="001A5125" w:rsidRDefault="00B049CB" w:rsidP="002F5AC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3" w:name="n54"/>
      <w:bookmarkEnd w:id="3"/>
      <w:r w:rsidRPr="001A5125">
        <w:rPr>
          <w:color w:val="333333"/>
          <w:sz w:val="28"/>
          <w:szCs w:val="28"/>
        </w:rPr>
        <w:t>абзац шостий викласти в такій редакції:</w:t>
      </w:r>
    </w:p>
    <w:p w:rsidR="00B049CB" w:rsidRPr="001A5125" w:rsidRDefault="00B049CB" w:rsidP="002F5AC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4" w:name="n55"/>
      <w:bookmarkEnd w:id="4"/>
      <w:r w:rsidRPr="001A5125">
        <w:rPr>
          <w:color w:val="333333"/>
          <w:sz w:val="28"/>
          <w:szCs w:val="28"/>
        </w:rPr>
        <w:t>“передачі житла, визнаного в установленому законом порядку безхазяйним або відумерлим, у комунальну власність;”;</w:t>
      </w:r>
    </w:p>
    <w:p w:rsidR="00B049CB" w:rsidRPr="001A5125" w:rsidRDefault="00B049CB" w:rsidP="002F5AC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5" w:name="n56"/>
      <w:bookmarkEnd w:id="5"/>
      <w:r w:rsidRPr="001A5125">
        <w:rPr>
          <w:color w:val="333333"/>
          <w:sz w:val="28"/>
          <w:szCs w:val="28"/>
        </w:rPr>
        <w:t>після абзацу сьомого доповнити пункт новими абзацами такого змісту:</w:t>
      </w:r>
    </w:p>
    <w:p w:rsidR="00B049CB" w:rsidRPr="001A5125" w:rsidRDefault="00B049CB" w:rsidP="002F5AC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6" w:name="n57"/>
      <w:bookmarkEnd w:id="6"/>
      <w:r w:rsidRPr="001A5125">
        <w:rPr>
          <w:color w:val="333333"/>
          <w:sz w:val="28"/>
          <w:szCs w:val="28"/>
        </w:rPr>
        <w:t>“передачі міжнародними організаціями, юридичними особами України та іноземними юридичними особами, а також громадянами та іноземцями житла, яке перебуває у їх приватній власності, в комунальну власність;</w:t>
      </w:r>
    </w:p>
    <w:p w:rsidR="00B049CB" w:rsidRPr="001A5125" w:rsidRDefault="00B049CB" w:rsidP="002F5AC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7" w:name="n58"/>
      <w:bookmarkEnd w:id="7"/>
      <w:r w:rsidRPr="001A5125">
        <w:rPr>
          <w:color w:val="333333"/>
          <w:sz w:val="28"/>
          <w:szCs w:val="28"/>
        </w:rPr>
        <w:t>набуття права власності або права користування на житло на інших підставах, не заборонених законом.”.</w:t>
      </w:r>
    </w:p>
    <w:p w:rsidR="00B049CB" w:rsidRPr="001A5125" w:rsidRDefault="00B049CB" w:rsidP="002F5AC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8" w:name="n59"/>
      <w:bookmarkEnd w:id="8"/>
      <w:r w:rsidRPr="001A5125">
        <w:rPr>
          <w:color w:val="333333"/>
          <w:sz w:val="28"/>
          <w:szCs w:val="28"/>
        </w:rPr>
        <w:t>У зв’язку з цим абзац восьмий вважати абзацом десятим;</w:t>
      </w:r>
    </w:p>
    <w:p w:rsidR="00B049CB" w:rsidRPr="001A5125" w:rsidRDefault="00B049CB" w:rsidP="002F5AC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9" w:name="n60"/>
      <w:bookmarkEnd w:id="9"/>
      <w:r w:rsidRPr="001A5125">
        <w:rPr>
          <w:color w:val="333333"/>
          <w:sz w:val="28"/>
          <w:szCs w:val="28"/>
        </w:rPr>
        <w:t>у </w:t>
      </w:r>
      <w:hyperlink r:id="rId7" w:anchor="n246" w:tgtFrame="_blank" w:history="1">
        <w:r w:rsidRPr="001A5125">
          <w:rPr>
            <w:rStyle w:val="a3"/>
            <w:color w:val="000099"/>
            <w:sz w:val="28"/>
            <w:szCs w:val="28"/>
          </w:rPr>
          <w:t>пункті 5</w:t>
        </w:r>
      </w:hyperlink>
      <w:r w:rsidRPr="001A5125">
        <w:rPr>
          <w:color w:val="333333"/>
          <w:sz w:val="28"/>
          <w:szCs w:val="28"/>
        </w:rPr>
        <w:t>:</w:t>
      </w:r>
    </w:p>
    <w:p w:rsidR="00B049CB" w:rsidRPr="001A5125" w:rsidRDefault="00B049CB" w:rsidP="002F5AC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0" w:name="n61"/>
      <w:bookmarkEnd w:id="10"/>
      <w:r w:rsidRPr="001A5125">
        <w:rPr>
          <w:color w:val="333333"/>
          <w:sz w:val="28"/>
          <w:szCs w:val="28"/>
        </w:rPr>
        <w:t>в абзаці першому після слів “міжнародних донорів” доповнити словами “та організацій”;</w:t>
      </w:r>
    </w:p>
    <w:p w:rsidR="00B049CB" w:rsidRPr="001A5125" w:rsidRDefault="00B049CB" w:rsidP="002F5AC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1" w:name="n62"/>
      <w:bookmarkEnd w:id="11"/>
      <w:r w:rsidRPr="001A5125">
        <w:rPr>
          <w:color w:val="333333"/>
          <w:sz w:val="28"/>
          <w:szCs w:val="28"/>
        </w:rPr>
        <w:t>в абзаці другому слова “(міжнародні технічна допомога)” замінити словами “та організацій”;</w:t>
      </w:r>
    </w:p>
    <w:p w:rsidR="00B049CB" w:rsidRPr="001A5125" w:rsidRDefault="00B049CB" w:rsidP="002F5AC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2" w:name="n63"/>
      <w:bookmarkEnd w:id="12"/>
      <w:r w:rsidRPr="001A5125">
        <w:rPr>
          <w:color w:val="333333"/>
          <w:sz w:val="28"/>
          <w:szCs w:val="28"/>
        </w:rPr>
        <w:t>у </w:t>
      </w:r>
      <w:hyperlink r:id="rId8" w:anchor="n249" w:tgtFrame="_blank" w:history="1">
        <w:r w:rsidRPr="001A5125">
          <w:rPr>
            <w:rStyle w:val="a3"/>
            <w:color w:val="000099"/>
            <w:sz w:val="28"/>
            <w:szCs w:val="28"/>
          </w:rPr>
          <w:t>пункті 7</w:t>
        </w:r>
      </w:hyperlink>
      <w:r w:rsidRPr="001A5125">
        <w:rPr>
          <w:color w:val="333333"/>
          <w:sz w:val="28"/>
          <w:szCs w:val="28"/>
        </w:rPr>
        <w:t>:</w:t>
      </w:r>
    </w:p>
    <w:p w:rsidR="00B049CB" w:rsidRPr="001A5125" w:rsidRDefault="00B049CB" w:rsidP="002F5AC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3" w:name="n64"/>
      <w:bookmarkEnd w:id="13"/>
      <w:r w:rsidRPr="001A5125">
        <w:rPr>
          <w:color w:val="333333"/>
          <w:sz w:val="28"/>
          <w:szCs w:val="28"/>
        </w:rPr>
        <w:t>в абзаці другому слова і цифри “не менше ніж 13,65 кв. метра на одну особу” замінити словами і цифрами “не менше ніж 13,65 кв. метра загальної площі на кожну особу, але не менше ніж 35,22 кв. метра на сім’ю, у тому числі, коли сім’я складається з однієї особи”;</w:t>
      </w:r>
    </w:p>
    <w:p w:rsidR="00B049CB" w:rsidRPr="001A5125" w:rsidRDefault="00B049CB" w:rsidP="002F5AC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4" w:name="n65"/>
      <w:bookmarkEnd w:id="14"/>
      <w:r w:rsidRPr="001A5125">
        <w:rPr>
          <w:color w:val="333333"/>
          <w:sz w:val="28"/>
          <w:szCs w:val="28"/>
        </w:rPr>
        <w:t xml:space="preserve">абзац четвертий після слів “жінок та чоловіків” доповнити словами і цифрами “, умов для проживання дітей та осіб, які досягли пенсійного віку, осіб з інвалідністю. При цьому житлові приміщення для осіб з інвалідністю та інших маломобільних груп населення повинні надаватися у будинках, що </w:t>
      </w:r>
      <w:r w:rsidRPr="001A5125">
        <w:rPr>
          <w:color w:val="333333"/>
          <w:sz w:val="28"/>
          <w:szCs w:val="28"/>
        </w:rPr>
        <w:lastRenderedPageBreak/>
        <w:t>відповідають вимогам ДБН В.2.2-40:2018 “Інклюзивність будівель і споруд”, а також мають ліфт (крім випадків, коли зазначеним категоріям населення житлові приміщення виділяються на першому поверсі або будинок є одноповерховим)”;</w:t>
      </w:r>
    </w:p>
    <w:p w:rsidR="00B049CB" w:rsidRPr="001A5125" w:rsidRDefault="00B049CB" w:rsidP="002F5AC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5" w:name="n66"/>
      <w:bookmarkEnd w:id="15"/>
      <w:r w:rsidRPr="001A5125">
        <w:rPr>
          <w:color w:val="333333"/>
          <w:sz w:val="28"/>
          <w:szCs w:val="28"/>
        </w:rPr>
        <w:t>у </w:t>
      </w:r>
      <w:hyperlink r:id="rId9" w:anchor="n286" w:tgtFrame="_blank" w:history="1">
        <w:r w:rsidRPr="001A5125">
          <w:rPr>
            <w:rStyle w:val="a3"/>
            <w:color w:val="000099"/>
            <w:sz w:val="28"/>
            <w:szCs w:val="28"/>
            <w:u w:val="none"/>
          </w:rPr>
          <w:t>пункті 20</w:t>
        </w:r>
      </w:hyperlink>
      <w:r w:rsidRPr="001A5125">
        <w:rPr>
          <w:color w:val="333333"/>
          <w:sz w:val="28"/>
          <w:szCs w:val="28"/>
        </w:rPr>
        <w:t>:</w:t>
      </w:r>
    </w:p>
    <w:p w:rsidR="00B049CB" w:rsidRPr="001A5125" w:rsidRDefault="00B049CB" w:rsidP="002F5AC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6" w:name="n67"/>
      <w:bookmarkEnd w:id="16"/>
      <w:r w:rsidRPr="001A5125">
        <w:rPr>
          <w:color w:val="333333"/>
          <w:sz w:val="28"/>
          <w:szCs w:val="28"/>
        </w:rPr>
        <w:t>у підпункті 1:</w:t>
      </w:r>
    </w:p>
    <w:p w:rsidR="00B049CB" w:rsidRPr="001A5125" w:rsidRDefault="00B049CB" w:rsidP="002F5AC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7" w:name="n68"/>
      <w:bookmarkEnd w:id="17"/>
      <w:r w:rsidRPr="001A5125">
        <w:rPr>
          <w:color w:val="333333"/>
          <w:sz w:val="28"/>
          <w:szCs w:val="28"/>
        </w:rPr>
        <w:t>абзац четвертий викласти в такій редакції:</w:t>
      </w:r>
    </w:p>
    <w:p w:rsidR="00B049CB" w:rsidRPr="001A5125" w:rsidRDefault="00B049CB" w:rsidP="002F5AC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8" w:name="n69"/>
      <w:bookmarkEnd w:id="18"/>
      <w:r w:rsidRPr="001A5125">
        <w:rPr>
          <w:color w:val="333333"/>
          <w:sz w:val="28"/>
          <w:szCs w:val="28"/>
        </w:rPr>
        <w:t>“внутрішньо переміщені особи з числа жителів відповідної територіальної громади, яка здійснює забезпечення житловими приміщеннями з фонду, житло яких знищене або пошкоджене (до ступеня, непридатного для проживання) внаслідок збройної агресії Російської Федерації або розміщується на територіях, включених до </w:t>
      </w:r>
      <w:hyperlink r:id="rId10" w:anchor="n15" w:tgtFrame="_blank" w:history="1">
        <w:r w:rsidRPr="001A5125">
          <w:rPr>
            <w:rStyle w:val="a3"/>
            <w:color w:val="000099"/>
            <w:sz w:val="28"/>
            <w:szCs w:val="28"/>
            <w:u w:val="none"/>
          </w:rPr>
          <w:t>переліку територій, на яких ведуться (велися) бойові дії або тимчасово окупованих Російською Федерацією</w:t>
        </w:r>
      </w:hyperlink>
      <w:r w:rsidRPr="001A5125">
        <w:rPr>
          <w:color w:val="333333"/>
          <w:sz w:val="28"/>
          <w:szCs w:val="28"/>
        </w:rPr>
        <w:t>, затвердженого Мінреінтеграції, для яких не визначено дату завершення бойових дій (припинення можливості бойових дій) або тимчасової окупації, - 27 балів;”;</w:t>
      </w:r>
    </w:p>
    <w:p w:rsidR="00B049CB" w:rsidRPr="001A5125" w:rsidRDefault="00B049CB" w:rsidP="002F5AC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9" w:name="n70"/>
      <w:bookmarkEnd w:id="19"/>
      <w:r w:rsidRPr="001A5125">
        <w:rPr>
          <w:color w:val="333333"/>
          <w:sz w:val="28"/>
          <w:szCs w:val="28"/>
        </w:rPr>
        <w:t>абзаци п’ятий і шостий після слова “дітьми” доповнити словами і цифрами “до 18 років”;</w:t>
      </w:r>
    </w:p>
    <w:p w:rsidR="00B049CB" w:rsidRPr="001A5125" w:rsidRDefault="00B049CB" w:rsidP="002F5AC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20" w:name="n71"/>
      <w:bookmarkEnd w:id="20"/>
      <w:r w:rsidRPr="001A5125">
        <w:rPr>
          <w:color w:val="333333"/>
          <w:sz w:val="28"/>
          <w:szCs w:val="28"/>
        </w:rPr>
        <w:t>абзац сьомий після слова “дитиною” доповнити словами і цифрами “до 18 років”;</w:t>
      </w:r>
    </w:p>
    <w:p w:rsidR="00B049CB" w:rsidRPr="001A5125" w:rsidRDefault="00B049CB" w:rsidP="002F5AC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21" w:name="n72"/>
      <w:bookmarkEnd w:id="21"/>
      <w:r w:rsidRPr="001A5125">
        <w:rPr>
          <w:color w:val="333333"/>
          <w:sz w:val="28"/>
          <w:szCs w:val="28"/>
        </w:rPr>
        <w:t>в абзаці десятому слова “особи пенсійного віку/одинокі особи пенсійного віку” замінити словами “особи, які досягли пенсійного віку/ одинокі особи, які досягли пенсійного віку”;</w:t>
      </w:r>
    </w:p>
    <w:p w:rsidR="00B049CB" w:rsidRPr="001A5125" w:rsidRDefault="00B049CB" w:rsidP="002F5AC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22" w:name="n73"/>
      <w:bookmarkEnd w:id="22"/>
      <w:r w:rsidRPr="001A5125">
        <w:rPr>
          <w:color w:val="333333"/>
          <w:sz w:val="28"/>
          <w:szCs w:val="28"/>
        </w:rPr>
        <w:t>доповнити підпункт абзацами такого змісту:</w:t>
      </w:r>
    </w:p>
    <w:p w:rsidR="00B049CB" w:rsidRPr="001A5125" w:rsidRDefault="00B049CB" w:rsidP="002F5AC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23" w:name="n74"/>
      <w:bookmarkEnd w:id="23"/>
      <w:r w:rsidRPr="001A5125">
        <w:rPr>
          <w:color w:val="333333"/>
          <w:sz w:val="28"/>
          <w:szCs w:val="28"/>
        </w:rPr>
        <w:t>“сім’ї, у складі яких є три і більше осіб з інвалідністю або хоча б одна особа з інвалідністю І групи, або дитина з інвалідністю підгрупи А/одинока особа з інвалідністю І групи, - 27 балів;</w:t>
      </w:r>
    </w:p>
    <w:p w:rsidR="00B049CB" w:rsidRPr="001A5125" w:rsidRDefault="00B049CB" w:rsidP="002F5AC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24" w:name="n75"/>
      <w:bookmarkEnd w:id="24"/>
      <w:r w:rsidRPr="001A5125">
        <w:rPr>
          <w:color w:val="333333"/>
          <w:sz w:val="28"/>
          <w:szCs w:val="28"/>
        </w:rPr>
        <w:t>сім’ї, у складі яких є дві особи з інвалідністю або хоча б одна особа з інвалідністю ІІ групи, або одна дитина з інвалідністю (без підгрупи)/одинока особа з інвалідністю ІІ групи, - 26 балів;</w:t>
      </w:r>
    </w:p>
    <w:p w:rsidR="00B049CB" w:rsidRPr="001A5125" w:rsidRDefault="00B049CB" w:rsidP="002F5AC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25" w:name="n76"/>
      <w:bookmarkEnd w:id="25"/>
      <w:r w:rsidRPr="001A5125">
        <w:rPr>
          <w:color w:val="333333"/>
          <w:sz w:val="28"/>
          <w:szCs w:val="28"/>
        </w:rPr>
        <w:t>сім’ї, у складі яких є одна особа з інвалідністю ІІІ групи/одинока особа з інвалідністю ІІІ групи, - 25 балів;”;</w:t>
      </w:r>
    </w:p>
    <w:p w:rsidR="00B049CB" w:rsidRPr="001A5125" w:rsidRDefault="00B049CB" w:rsidP="002F5AC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26" w:name="n77"/>
      <w:bookmarkEnd w:id="26"/>
      <w:r w:rsidRPr="001A5125">
        <w:rPr>
          <w:color w:val="333333"/>
          <w:sz w:val="28"/>
          <w:szCs w:val="28"/>
        </w:rPr>
        <w:t>у підпункті 2:</w:t>
      </w:r>
    </w:p>
    <w:p w:rsidR="00B049CB" w:rsidRPr="001A5125" w:rsidRDefault="00B049CB" w:rsidP="002F5AC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27" w:name="n78"/>
      <w:bookmarkEnd w:id="27"/>
      <w:r w:rsidRPr="001A5125">
        <w:rPr>
          <w:color w:val="333333"/>
          <w:sz w:val="28"/>
          <w:szCs w:val="28"/>
        </w:rPr>
        <w:t>після абзацу дев’ятого доповнити підпункт новим абзацом такого змісту:</w:t>
      </w:r>
    </w:p>
    <w:p w:rsidR="00B049CB" w:rsidRPr="001A5125" w:rsidRDefault="00B049CB" w:rsidP="002F5AC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28" w:name="n79"/>
      <w:bookmarkEnd w:id="28"/>
      <w:r w:rsidRPr="001A5125">
        <w:rPr>
          <w:color w:val="333333"/>
          <w:sz w:val="28"/>
          <w:szCs w:val="28"/>
        </w:rPr>
        <w:t>“сім’ї, у складі яких є особи з інвалідністю, - 3 бали на кожну особу з інвалідністю;”.</w:t>
      </w:r>
    </w:p>
    <w:p w:rsidR="00B049CB" w:rsidRPr="001A5125" w:rsidRDefault="00B049CB" w:rsidP="002F5AC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29" w:name="n80"/>
      <w:bookmarkEnd w:id="29"/>
      <w:r w:rsidRPr="001A5125">
        <w:rPr>
          <w:color w:val="333333"/>
          <w:sz w:val="28"/>
          <w:szCs w:val="28"/>
        </w:rPr>
        <w:t>У зв’язку з цим абзаци десятий - сімнадцятий вважати відповідно абзацами одинадцятим - вісімнадцятим;</w:t>
      </w:r>
    </w:p>
    <w:p w:rsidR="00B049CB" w:rsidRPr="001A5125" w:rsidRDefault="00B049CB" w:rsidP="002F5AC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30" w:name="n81"/>
      <w:bookmarkEnd w:id="30"/>
      <w:r w:rsidRPr="001A5125">
        <w:rPr>
          <w:color w:val="333333"/>
          <w:sz w:val="28"/>
          <w:szCs w:val="28"/>
        </w:rPr>
        <w:t>абзац чотирнадцятий викласти в такій редакції:</w:t>
      </w:r>
    </w:p>
    <w:p w:rsidR="00B049CB" w:rsidRPr="001A5125" w:rsidRDefault="00B049CB" w:rsidP="002F5AC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31" w:name="n82"/>
      <w:bookmarkEnd w:id="31"/>
      <w:r w:rsidRPr="001A5125">
        <w:rPr>
          <w:color w:val="333333"/>
          <w:sz w:val="28"/>
          <w:szCs w:val="28"/>
        </w:rPr>
        <w:t xml:space="preserve">“сім’ї, у яких середньомісячний сукупний дохід у розрахунку на одну особу за два квартали, що передують місяцю, який передує місяцю розрахунку, розрахований </w:t>
      </w:r>
      <w:r w:rsidRPr="001A5125">
        <w:rPr>
          <w:color w:val="333333"/>
          <w:sz w:val="28"/>
          <w:szCs w:val="28"/>
          <w:lang w:val="uk-UA"/>
        </w:rPr>
        <w:t xml:space="preserve"> </w:t>
      </w:r>
      <w:r w:rsidRPr="001A5125">
        <w:rPr>
          <w:color w:val="333333"/>
          <w:sz w:val="28"/>
          <w:szCs w:val="28"/>
        </w:rPr>
        <w:t>управлінням соціального захисту населення Калуської міської ради, із урахуванням до сукупного доходу осіб доходів, зазначених у </w:t>
      </w:r>
      <w:hyperlink r:id="rId11" w:anchor="n20" w:tgtFrame="_blank" w:history="1">
        <w:r w:rsidRPr="001A5125">
          <w:rPr>
            <w:rStyle w:val="a3"/>
            <w:color w:val="000099"/>
            <w:sz w:val="28"/>
            <w:szCs w:val="28"/>
            <w:u w:val="none"/>
          </w:rPr>
          <w:t>пунктах 4-9</w:t>
        </w:r>
      </w:hyperlink>
      <w:r w:rsidRPr="001A5125">
        <w:rPr>
          <w:color w:val="333333"/>
          <w:sz w:val="28"/>
          <w:szCs w:val="28"/>
        </w:rPr>
        <w:t xml:space="preserve"> Порядку обчислення середньомісячного сукупного доходу сім’ї (домогосподарства) для усіх видів державної соціальної </w:t>
      </w:r>
      <w:r w:rsidRPr="001A5125">
        <w:rPr>
          <w:color w:val="333333"/>
          <w:sz w:val="28"/>
          <w:szCs w:val="28"/>
        </w:rPr>
        <w:lastRenderedPageBreak/>
        <w:t>допомоги, затвердженого постановою Кабінету Міністрів України від 22 липня 2020 р. № 632 “Деякі питання виплати державної соціальної допомоги”, є менший, ніж сума двох розмірів загального показника прожиткового мінімуму на одну особу в розрахунку на місяць та опосередкованої вартості наймання (оренди) житла у відповідному населеному пункті в розрахунку на кожного з членів сім’ї, визначеної відповідно до </w:t>
      </w:r>
      <w:hyperlink r:id="rId12" w:anchor="n111" w:tgtFrame="_blank" w:history="1">
        <w:r w:rsidRPr="001A5125">
          <w:rPr>
            <w:rStyle w:val="a3"/>
            <w:color w:val="000099"/>
            <w:sz w:val="28"/>
            <w:szCs w:val="28"/>
            <w:u w:val="none"/>
          </w:rPr>
          <w:t>Порядку визначення величини опосередкованої вартості наймання (оренди) житла в населеному пункті</w:t>
        </w:r>
      </w:hyperlink>
      <w:r w:rsidRPr="001A5125">
        <w:rPr>
          <w:color w:val="333333"/>
          <w:sz w:val="28"/>
          <w:szCs w:val="28"/>
        </w:rPr>
        <w:t>, затвердженого постановою Кабінету Міністрів України від 23 липня 2008 р. № 682 “Деякі питання реалізації Закону України “Про житлови</w:t>
      </w:r>
      <w:r w:rsidR="00C618E9" w:rsidRPr="001A5125">
        <w:rPr>
          <w:color w:val="333333"/>
          <w:sz w:val="28"/>
          <w:szCs w:val="28"/>
        </w:rPr>
        <w:t>й фонд соціального призначення”</w:t>
      </w:r>
      <w:r w:rsidRPr="001A5125">
        <w:rPr>
          <w:color w:val="333333"/>
          <w:sz w:val="28"/>
          <w:szCs w:val="28"/>
        </w:rPr>
        <w:t>. На період воєнного стану під час обчислення середньомісячного сукупного доходу за кожний місяць включаються фактично отримані особами доходи, крім: інших видів соціальних допомог, якщо на дату розрахунку середньомісячного сукупного доходу їх виплату припинено; виплати допомоги на дітей одиноким матерям, державної соціальної допомоги малозабезпеченим сім’ям, дітям-сиротам та дітям, позбавленим батьківського піклування, та особам з їх числа віком до 23 років, зокрема таким, які перебувають у дитячих будинках сімейного типу та прийомних сім’ях, а також батькам-вихователям і прийомним батькам; пільги та житлові субсидії, - 3 бали на сім’ю;”;</w:t>
      </w:r>
    </w:p>
    <w:p w:rsidR="00B049CB" w:rsidRPr="001A5125" w:rsidRDefault="00B049CB" w:rsidP="002F5AC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32" w:name="n83"/>
      <w:bookmarkEnd w:id="32"/>
      <w:r w:rsidRPr="001A5125">
        <w:rPr>
          <w:color w:val="333333"/>
          <w:sz w:val="28"/>
          <w:szCs w:val="28"/>
        </w:rPr>
        <w:t>доповнити </w:t>
      </w:r>
      <w:hyperlink r:id="rId13" w:anchor="n235" w:tgtFrame="_blank" w:history="1">
        <w:r w:rsidRPr="001A5125">
          <w:rPr>
            <w:rStyle w:val="a3"/>
            <w:color w:val="000099"/>
            <w:sz w:val="28"/>
            <w:szCs w:val="28"/>
            <w:u w:val="none"/>
          </w:rPr>
          <w:t>Порядок</w:t>
        </w:r>
      </w:hyperlink>
      <w:r w:rsidRPr="001A5125">
        <w:rPr>
          <w:color w:val="333333"/>
          <w:sz w:val="28"/>
          <w:szCs w:val="28"/>
        </w:rPr>
        <w:t> пунктом 41 такого змісту:</w:t>
      </w:r>
    </w:p>
    <w:p w:rsidR="00B049CB" w:rsidRPr="001A5125" w:rsidRDefault="00B049CB" w:rsidP="002F5AC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33" w:name="n84"/>
      <w:bookmarkEnd w:id="33"/>
      <w:r w:rsidRPr="001A5125">
        <w:rPr>
          <w:color w:val="333333"/>
          <w:sz w:val="28"/>
          <w:szCs w:val="28"/>
        </w:rPr>
        <w:t xml:space="preserve">“41. </w:t>
      </w:r>
      <w:r w:rsidRPr="001A5125">
        <w:rPr>
          <w:color w:val="333333"/>
          <w:sz w:val="28"/>
          <w:szCs w:val="28"/>
          <w:lang w:val="uk-UA"/>
        </w:rPr>
        <w:t>У</w:t>
      </w:r>
      <w:r w:rsidRPr="001A5125">
        <w:rPr>
          <w:color w:val="333333"/>
          <w:sz w:val="28"/>
          <w:szCs w:val="28"/>
        </w:rPr>
        <w:t>правління комунальної власності міської ради інформує щороку територіальну громаду про надання житла для тимчасового проживання шляхом оприлюднення інформації щодо укладених договорів на офіційному веб-сайті уповноваженого органу та у місцевих друкованих медіа. В інформації зазначаються адреса відповідного житла, дата укладення та строк дії договору найму житлового приміщення, кількість осіб, що проживають в такому приміщенні, пріоритетні критерії надання житлового приміщення, визначені відповідно до пункту 20 цього Порядку.”</w:t>
      </w:r>
      <w:r w:rsidRPr="001A5125">
        <w:rPr>
          <w:color w:val="333333"/>
          <w:sz w:val="28"/>
          <w:szCs w:val="28"/>
          <w:lang w:val="uk-UA"/>
        </w:rPr>
        <w:t>.</w:t>
      </w:r>
    </w:p>
    <w:p w:rsidR="00B049CB" w:rsidRPr="001A5125" w:rsidRDefault="00B049CB" w:rsidP="001A512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  <w:lang w:val="uk-UA"/>
        </w:rPr>
      </w:pPr>
    </w:p>
    <w:p w:rsidR="00B049CB" w:rsidRPr="001A5125" w:rsidRDefault="00B049CB" w:rsidP="001A51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5125">
        <w:rPr>
          <w:rFonts w:ascii="Times New Roman" w:hAnsi="Times New Roman" w:cs="Times New Roman"/>
          <w:sz w:val="28"/>
          <w:szCs w:val="28"/>
        </w:rPr>
        <w:t xml:space="preserve">Керуючий справами виконкому             </w:t>
      </w:r>
      <w:r w:rsidRPr="001A51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5125">
        <w:rPr>
          <w:rFonts w:ascii="Times New Roman" w:hAnsi="Times New Roman" w:cs="Times New Roman"/>
          <w:sz w:val="28"/>
          <w:szCs w:val="28"/>
        </w:rPr>
        <w:t xml:space="preserve">                                         Олег САВКА</w:t>
      </w:r>
    </w:p>
    <w:p w:rsidR="0048171E" w:rsidRPr="001A5125" w:rsidRDefault="0048171E" w:rsidP="001A51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171E" w:rsidRPr="001A5125" w:rsidRDefault="0048171E" w:rsidP="001A51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49CB" w:rsidRPr="00B049CB" w:rsidRDefault="00B049CB" w:rsidP="00B049CB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  <w:lang w:val="uk-UA"/>
        </w:rPr>
      </w:pPr>
    </w:p>
    <w:p w:rsidR="00E57E7F" w:rsidRPr="00B049CB" w:rsidRDefault="00E57E7F" w:rsidP="00E57E7F">
      <w:pPr>
        <w:pStyle w:val="rvps6"/>
        <w:shd w:val="clear" w:color="auto" w:fill="FFFFFF"/>
        <w:spacing w:before="0" w:beforeAutospacing="0" w:after="0" w:afterAutospacing="0"/>
        <w:ind w:right="-1"/>
        <w:jc w:val="both"/>
        <w:rPr>
          <w:sz w:val="28"/>
          <w:szCs w:val="28"/>
        </w:rPr>
      </w:pPr>
    </w:p>
    <w:p w:rsidR="003A053B" w:rsidRPr="00E57E7F" w:rsidRDefault="003A053B" w:rsidP="00E57E7F">
      <w:pPr>
        <w:ind w:right="-1"/>
        <w:jc w:val="both"/>
        <w:rPr>
          <w:lang w:val="uk-UA"/>
        </w:rPr>
      </w:pPr>
    </w:p>
    <w:sectPr w:rsidR="003A053B" w:rsidRPr="00E57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8A"/>
    <w:rsid w:val="00062301"/>
    <w:rsid w:val="000E750A"/>
    <w:rsid w:val="001A5125"/>
    <w:rsid w:val="002F5AC1"/>
    <w:rsid w:val="003A053B"/>
    <w:rsid w:val="003D708A"/>
    <w:rsid w:val="00456150"/>
    <w:rsid w:val="0048171E"/>
    <w:rsid w:val="00574376"/>
    <w:rsid w:val="009B36B7"/>
    <w:rsid w:val="009F6441"/>
    <w:rsid w:val="00AD177D"/>
    <w:rsid w:val="00B049CB"/>
    <w:rsid w:val="00BB5AA7"/>
    <w:rsid w:val="00C618E9"/>
    <w:rsid w:val="00C94F64"/>
    <w:rsid w:val="00E076DD"/>
    <w:rsid w:val="00E57D8B"/>
    <w:rsid w:val="00E57E7F"/>
    <w:rsid w:val="00EE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45615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unhideWhenUsed/>
    <w:qFormat/>
    <w:rsid w:val="003A053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A053B"/>
    <w:rPr>
      <w:rFonts w:asciiTheme="majorHAnsi" w:eastAsiaTheme="majorEastAsia" w:hAnsiTheme="majorHAnsi" w:cstheme="majorBidi"/>
      <w:i/>
      <w:iCs/>
      <w:color w:val="404040" w:themeColor="text1" w:themeTint="BF"/>
      <w:lang w:val="uk-UA"/>
    </w:rPr>
  </w:style>
  <w:style w:type="paragraph" w:customStyle="1" w:styleId="rvps6">
    <w:name w:val="rvps6"/>
    <w:basedOn w:val="a"/>
    <w:rsid w:val="003A0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rvts23">
    <w:name w:val="rvts23"/>
    <w:basedOn w:val="a0"/>
    <w:rsid w:val="003A053B"/>
  </w:style>
  <w:style w:type="character" w:customStyle="1" w:styleId="rvts9">
    <w:name w:val="rvts9"/>
    <w:basedOn w:val="a0"/>
    <w:rsid w:val="003A053B"/>
  </w:style>
  <w:style w:type="paragraph" w:customStyle="1" w:styleId="rvps2">
    <w:name w:val="rvps2"/>
    <w:basedOn w:val="a"/>
    <w:rsid w:val="00B04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049C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5615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E57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D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45615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unhideWhenUsed/>
    <w:qFormat/>
    <w:rsid w:val="003A053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A053B"/>
    <w:rPr>
      <w:rFonts w:asciiTheme="majorHAnsi" w:eastAsiaTheme="majorEastAsia" w:hAnsiTheme="majorHAnsi" w:cstheme="majorBidi"/>
      <w:i/>
      <w:iCs/>
      <w:color w:val="404040" w:themeColor="text1" w:themeTint="BF"/>
      <w:lang w:val="uk-UA"/>
    </w:rPr>
  </w:style>
  <w:style w:type="paragraph" w:customStyle="1" w:styleId="rvps6">
    <w:name w:val="rvps6"/>
    <w:basedOn w:val="a"/>
    <w:rsid w:val="003A0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rvts23">
    <w:name w:val="rvts23"/>
    <w:basedOn w:val="a0"/>
    <w:rsid w:val="003A053B"/>
  </w:style>
  <w:style w:type="character" w:customStyle="1" w:styleId="rvts9">
    <w:name w:val="rvts9"/>
    <w:basedOn w:val="a0"/>
    <w:rsid w:val="003A053B"/>
  </w:style>
  <w:style w:type="paragraph" w:customStyle="1" w:styleId="rvps2">
    <w:name w:val="rvps2"/>
    <w:basedOn w:val="a"/>
    <w:rsid w:val="00B04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049C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5615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E57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6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495-2022-%D0%BF" TargetMode="External"/><Relationship Id="rId13" Type="http://schemas.openxmlformats.org/officeDocument/2006/relationships/hyperlink" Target="https://zakon.rada.gov.ua/laws/show/495-2022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495-2022-%D0%BF" TargetMode="External"/><Relationship Id="rId12" Type="http://schemas.openxmlformats.org/officeDocument/2006/relationships/hyperlink" Target="https://zakon.rada.gov.ua/laws/show/682-2008-%D0%B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495-2022-%D0%BF" TargetMode="External"/><Relationship Id="rId11" Type="http://schemas.openxmlformats.org/officeDocument/2006/relationships/hyperlink" Target="https://zakon.rada.gov.ua/laws/show/632-2020-%D0%BF" TargetMode="External"/><Relationship Id="rId5" Type="http://schemas.openxmlformats.org/officeDocument/2006/relationships/hyperlink" Target="https://zakon.rada.gov.ua/laws/show/495-2022-%D0%B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z1668-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495-2022-%D0%B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15</cp:revision>
  <cp:lastPrinted>2024-12-11T13:03:00Z</cp:lastPrinted>
  <dcterms:created xsi:type="dcterms:W3CDTF">2024-12-11T08:36:00Z</dcterms:created>
  <dcterms:modified xsi:type="dcterms:W3CDTF">2024-12-11T13:17:00Z</dcterms:modified>
</cp:coreProperties>
</file>