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02" w:rsidRPr="0088764D" w:rsidRDefault="00CE3B02" w:rsidP="00CE3B02">
      <w:pPr>
        <w:pStyle w:val="a4"/>
        <w:ind w:right="-141"/>
        <w:jc w:val="right"/>
        <w:rPr>
          <w:color w:val="000000"/>
          <w:sz w:val="28"/>
          <w:szCs w:val="28"/>
        </w:rPr>
      </w:pPr>
      <w:proofErr w:type="spellStart"/>
      <w:r w:rsidRPr="0088764D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CE3B02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88764D"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CE3B02" w:rsidRPr="0088764D" w:rsidRDefault="00CE3B02" w:rsidP="00CE3B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B02" w:rsidRDefault="00CE3B02" w:rsidP="00CE3B02">
      <w:pPr>
        <w:pStyle w:val="a3"/>
        <w:spacing w:line="240" w:lineRule="auto"/>
        <w:rPr>
          <w:sz w:val="28"/>
          <w:szCs w:val="28"/>
          <w:lang w:val="uk-UA"/>
        </w:rPr>
      </w:pPr>
    </w:p>
    <w:p w:rsidR="004B0FE4" w:rsidRPr="00CF73E9" w:rsidRDefault="004B0FE4" w:rsidP="004B0FE4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4B0FE4" w:rsidRPr="00CF73E9" w:rsidRDefault="004B0FE4" w:rsidP="004B0FE4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4B0FE4" w:rsidRDefault="004B0FE4" w:rsidP="004B0FE4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4B0FE4" w:rsidRDefault="004B0FE4" w:rsidP="004B0FE4">
      <w:pPr>
        <w:ind w:left="180"/>
        <w:rPr>
          <w:rFonts w:ascii="Times New Roman" w:hAnsi="Times New Roman"/>
          <w:sz w:val="28"/>
          <w:szCs w:val="28"/>
        </w:rPr>
      </w:pPr>
    </w:p>
    <w:p w:rsidR="004B0FE4" w:rsidRPr="00B96BEE" w:rsidRDefault="004B0FE4" w:rsidP="004B0FE4">
      <w:pPr>
        <w:ind w:left="180"/>
        <w:rPr>
          <w:rFonts w:ascii="Times New Roman" w:hAnsi="Times New Roman"/>
          <w:sz w:val="28"/>
          <w:szCs w:val="28"/>
        </w:rPr>
      </w:pPr>
    </w:p>
    <w:p w:rsidR="004B0FE4" w:rsidRDefault="004B0FE4" w:rsidP="004B0FE4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4B0FE4" w:rsidRDefault="004B0FE4" w:rsidP="004B0FE4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20.12.2019 №2789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4B0FE4" w:rsidRPr="002A0B89" w:rsidRDefault="004B0FE4" w:rsidP="004B0FE4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B0FE4" w:rsidRPr="005905F4" w:rsidRDefault="004B0FE4" w:rsidP="004B0FE4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4B0FE4" w:rsidRDefault="004B0FE4" w:rsidP="004B0FE4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5F4">
        <w:rPr>
          <w:rFonts w:ascii="Times New Roman" w:hAnsi="Times New Roman"/>
          <w:sz w:val="28"/>
          <w:szCs w:val="28"/>
        </w:rPr>
        <w:t>Фінансовому управлінню міської рад</w:t>
      </w:r>
      <w:r>
        <w:rPr>
          <w:rFonts w:ascii="Times New Roman" w:hAnsi="Times New Roman"/>
          <w:sz w:val="28"/>
          <w:szCs w:val="28"/>
        </w:rPr>
        <w:t xml:space="preserve">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905F4">
        <w:rPr>
          <w:rFonts w:ascii="Times New Roman" w:hAnsi="Times New Roman"/>
          <w:sz w:val="28"/>
          <w:szCs w:val="28"/>
        </w:rPr>
        <w:t>перерахувати</w:t>
      </w:r>
      <w:r>
        <w:rPr>
          <w:rFonts w:ascii="Times New Roman" w:hAnsi="Times New Roman"/>
          <w:sz w:val="28"/>
          <w:szCs w:val="28"/>
        </w:rPr>
        <w:t xml:space="preserve"> кошти в </w:t>
      </w:r>
      <w:r w:rsidRPr="00AD2C80">
        <w:rPr>
          <w:rFonts w:ascii="Times New Roman" w:hAnsi="Times New Roman"/>
          <w:sz w:val="28"/>
          <w:szCs w:val="28"/>
        </w:rPr>
        <w:t>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23 500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двадцять три  тисячі   п’ятсот    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AD2C80">
        <w:rPr>
          <w:rFonts w:ascii="Times New Roman" w:hAnsi="Times New Roman"/>
          <w:sz w:val="28"/>
          <w:szCs w:val="28"/>
        </w:rPr>
        <w:t xml:space="preserve">міської ради (Любов </w:t>
      </w:r>
      <w:proofErr w:type="spellStart"/>
      <w:r w:rsidRPr="00AD2C80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AD2C80">
        <w:rPr>
          <w:rFonts w:ascii="Times New Roman" w:hAnsi="Times New Roman"/>
          <w:sz w:val="28"/>
          <w:szCs w:val="28"/>
        </w:rPr>
        <w:t>)  для</w:t>
      </w:r>
      <w:r w:rsidRPr="005905F4">
        <w:rPr>
          <w:rFonts w:ascii="Times New Roman" w:hAnsi="Times New Roman"/>
          <w:sz w:val="28"/>
          <w:szCs w:val="28"/>
        </w:rPr>
        <w:t xml:space="preserve"> виплат</w:t>
      </w:r>
      <w:r>
        <w:rPr>
          <w:rFonts w:ascii="Times New Roman" w:hAnsi="Times New Roman"/>
          <w:sz w:val="28"/>
          <w:szCs w:val="28"/>
        </w:rPr>
        <w:t xml:space="preserve">и допомог. </w:t>
      </w:r>
    </w:p>
    <w:p w:rsidR="004B0FE4" w:rsidRDefault="004B0FE4" w:rsidP="004B0FE4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836E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>Мирослава Тихого</w:t>
      </w:r>
      <w:r w:rsidRPr="005905F4">
        <w:rPr>
          <w:rFonts w:ascii="Times New Roman" w:hAnsi="Times New Roman"/>
          <w:sz w:val="28"/>
          <w:szCs w:val="28"/>
        </w:rPr>
        <w:t>.</w:t>
      </w:r>
    </w:p>
    <w:p w:rsidR="004B0FE4" w:rsidRDefault="004B0FE4" w:rsidP="004B0FE4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4B0FE4" w:rsidRPr="004B0FE4" w:rsidRDefault="004B0FE4" w:rsidP="004B0FE4"/>
    <w:p w:rsidR="008558D9" w:rsidRDefault="004B0FE4" w:rsidP="004B0FE4">
      <w:pPr>
        <w:pStyle w:val="4"/>
        <w:tabs>
          <w:tab w:val="left" w:pos="180"/>
          <w:tab w:val="center" w:pos="4677"/>
        </w:tabs>
        <w:spacing w:before="0"/>
        <w:jc w:val="center"/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2"/>
    <w:rsid w:val="004B0FE4"/>
    <w:rsid w:val="008558D9"/>
    <w:rsid w:val="00CE3B02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CCBE"/>
  <w15:chartTrackingRefBased/>
  <w15:docId w15:val="{5CDF8834-C0D8-45A0-A318-A1D2798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0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4">
    <w:name w:val="heading 4"/>
    <w:basedOn w:val="a"/>
    <w:next w:val="a"/>
    <w:link w:val="40"/>
    <w:qFormat/>
    <w:rsid w:val="00CE3B0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3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CE3B0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unhideWhenUsed/>
    <w:rsid w:val="00CE3B02"/>
    <w:pPr>
      <w:spacing w:after="120"/>
      <w:ind w:left="283"/>
    </w:pPr>
    <w:rPr>
      <w:rFonts w:ascii="Times New Roman" w:hAnsi="Times New Roman"/>
      <w:sz w:val="20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E3B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4B0FE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2021-04-06T05:11:00Z</dcterms:created>
  <dcterms:modified xsi:type="dcterms:W3CDTF">2021-04-06T05:11:00Z</dcterms:modified>
</cp:coreProperties>
</file>