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DCC" w:rsidRPr="00514E0C" w:rsidRDefault="00181DCC" w:rsidP="00181DCC">
      <w:pPr>
        <w:jc w:val="right"/>
        <w:rPr>
          <w:b/>
          <w:color w:val="000000" w:themeColor="text1"/>
          <w:sz w:val="28"/>
          <w:szCs w:val="28"/>
          <w:lang w:eastAsia="ar-SA"/>
        </w:rPr>
      </w:pPr>
      <w:r w:rsidRPr="00514E0C">
        <w:rPr>
          <w:b/>
          <w:color w:val="000000" w:themeColor="text1"/>
          <w:sz w:val="28"/>
          <w:szCs w:val="28"/>
        </w:rPr>
        <w:t>ПРОЄКТ</w:t>
      </w:r>
    </w:p>
    <w:p w:rsidR="00181DCC" w:rsidRPr="00514E0C" w:rsidRDefault="00181DCC" w:rsidP="00181DCC">
      <w:pPr>
        <w:jc w:val="center"/>
        <w:rPr>
          <w:b/>
          <w:color w:val="000000" w:themeColor="text1"/>
          <w:sz w:val="28"/>
          <w:szCs w:val="28"/>
        </w:rPr>
      </w:pPr>
      <w:r w:rsidRPr="00514E0C">
        <w:rPr>
          <w:b/>
          <w:noProof/>
          <w:color w:val="000000" w:themeColor="text1"/>
          <w:sz w:val="28"/>
          <w:szCs w:val="28"/>
          <w:lang w:val="uk-UA" w:eastAsia="uk-UA"/>
        </w:rPr>
        <w:drawing>
          <wp:inline distT="0" distB="0" distL="0" distR="0" wp14:anchorId="1F47018E" wp14:editId="021363C1">
            <wp:extent cx="428625" cy="609600"/>
            <wp:effectExtent l="0" t="0" r="9525" b="0"/>
            <wp:docPr id="8" name="Рисунок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1DCC" w:rsidRPr="00514E0C" w:rsidRDefault="00181DCC" w:rsidP="00181DCC">
      <w:pPr>
        <w:pStyle w:val="3"/>
        <w:jc w:val="center"/>
        <w:rPr>
          <w:rFonts w:ascii="Times New Roman" w:eastAsia="SimSun" w:hAnsi="Times New Roman" w:cs="Times New Roman"/>
          <w:b/>
          <w:bCs/>
          <w:color w:val="000000" w:themeColor="text1"/>
          <w:sz w:val="28"/>
          <w:szCs w:val="28"/>
        </w:rPr>
      </w:pPr>
      <w:r w:rsidRPr="00514E0C">
        <w:rPr>
          <w:rFonts w:ascii="Times New Roman" w:eastAsia="SimSun" w:hAnsi="Times New Roman" w:cs="Times New Roman"/>
          <w:b/>
          <w:color w:val="000000" w:themeColor="text1"/>
          <w:sz w:val="28"/>
          <w:szCs w:val="28"/>
        </w:rPr>
        <w:t>УКРАЇНА</w:t>
      </w:r>
    </w:p>
    <w:p w:rsidR="00181DCC" w:rsidRPr="00514E0C" w:rsidRDefault="00181DCC" w:rsidP="00181DCC">
      <w:pPr>
        <w:pStyle w:val="3"/>
        <w:jc w:val="center"/>
        <w:rPr>
          <w:rFonts w:ascii="Times New Roman" w:eastAsia="SimSun" w:hAnsi="Times New Roman" w:cs="Times New Roman"/>
          <w:b/>
          <w:bCs/>
          <w:color w:val="000000" w:themeColor="text1"/>
          <w:sz w:val="28"/>
          <w:szCs w:val="28"/>
        </w:rPr>
      </w:pPr>
      <w:r w:rsidRPr="00514E0C">
        <w:rPr>
          <w:rFonts w:ascii="Times New Roman" w:eastAsia="SimSun" w:hAnsi="Times New Roman" w:cs="Times New Roman"/>
          <w:b/>
          <w:color w:val="000000" w:themeColor="text1"/>
          <w:sz w:val="28"/>
          <w:szCs w:val="28"/>
        </w:rPr>
        <w:t>КАЛУСЬКА МІСЬКА РАДА</w:t>
      </w:r>
    </w:p>
    <w:p w:rsidR="00181DCC" w:rsidRPr="00514E0C" w:rsidRDefault="00181DCC" w:rsidP="00181DCC">
      <w:pPr>
        <w:pStyle w:val="3"/>
        <w:jc w:val="center"/>
        <w:rPr>
          <w:rFonts w:ascii="Times New Roman" w:eastAsia="SimSun" w:hAnsi="Times New Roman" w:cs="Times New Roman"/>
          <w:b/>
          <w:bCs/>
          <w:color w:val="000000" w:themeColor="text1"/>
          <w:sz w:val="28"/>
          <w:szCs w:val="28"/>
        </w:rPr>
      </w:pPr>
      <w:r w:rsidRPr="00514E0C">
        <w:rPr>
          <w:rFonts w:ascii="Times New Roman" w:eastAsia="SimSun" w:hAnsi="Times New Roman" w:cs="Times New Roman"/>
          <w:b/>
          <w:color w:val="000000" w:themeColor="text1"/>
          <w:sz w:val="28"/>
          <w:szCs w:val="28"/>
        </w:rPr>
        <w:t>ВИКОНАВЧИЙ КОМІТЕТ</w:t>
      </w:r>
    </w:p>
    <w:p w:rsidR="00181DCC" w:rsidRPr="00514E0C" w:rsidRDefault="00181DCC" w:rsidP="00181DCC">
      <w:pPr>
        <w:jc w:val="center"/>
        <w:rPr>
          <w:rFonts w:eastAsia="SimSun"/>
          <w:b/>
          <w:color w:val="000000" w:themeColor="text1"/>
          <w:sz w:val="28"/>
          <w:szCs w:val="28"/>
        </w:rPr>
      </w:pPr>
      <w:r w:rsidRPr="00514E0C">
        <w:rPr>
          <w:b/>
          <w:noProof/>
          <w:lang w:val="uk-UA" w:eastAsia="uk-UA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3CE69B4F" wp14:editId="75E10861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0" t="19050" r="52070" b="3810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6944AA" id="Прямая соединительная линия 9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" strokeweight="4.5pt">
                <v:stroke linestyle="thickThin"/>
                <w10:wrap anchorx="page"/>
              </v:line>
            </w:pict>
          </mc:Fallback>
        </mc:AlternateContent>
      </w:r>
    </w:p>
    <w:p w:rsidR="00181DCC" w:rsidRPr="00514E0C" w:rsidRDefault="00181DCC" w:rsidP="00181DCC">
      <w:pPr>
        <w:pStyle w:val="3"/>
        <w:jc w:val="center"/>
        <w:rPr>
          <w:rFonts w:ascii="Times New Roman" w:eastAsia="SimSun" w:hAnsi="Times New Roman" w:cs="Times New Roman"/>
          <w:b/>
          <w:bCs/>
          <w:color w:val="000000" w:themeColor="text1"/>
          <w:sz w:val="28"/>
          <w:szCs w:val="28"/>
        </w:rPr>
      </w:pPr>
      <w:r w:rsidRPr="00514E0C">
        <w:rPr>
          <w:rFonts w:ascii="Times New Roman" w:eastAsia="SimSun" w:hAnsi="Times New Roman" w:cs="Times New Roman"/>
          <w:b/>
          <w:color w:val="000000" w:themeColor="text1"/>
          <w:sz w:val="28"/>
          <w:szCs w:val="28"/>
        </w:rPr>
        <w:t>РІШЕННЯ</w:t>
      </w:r>
    </w:p>
    <w:p w:rsidR="00181DCC" w:rsidRDefault="00181DCC" w:rsidP="00181DCC">
      <w:pPr>
        <w:rPr>
          <w:b/>
          <w:color w:val="000000"/>
          <w:lang w:val="uk-UA"/>
        </w:rPr>
      </w:pPr>
      <w:r w:rsidRPr="00514E0C">
        <w:rPr>
          <w:b/>
          <w:noProof/>
          <w:color w:val="000000" w:themeColor="text1"/>
          <w:sz w:val="28"/>
          <w:szCs w:val="28"/>
        </w:rPr>
        <w:t xml:space="preserve">                                           від__________№___м. Калуш</w:t>
      </w:r>
      <w:r w:rsidRPr="00514E0C">
        <w:rPr>
          <w:b/>
          <w:color w:val="000000"/>
          <w:lang w:val="uk-UA"/>
        </w:rPr>
        <w:t xml:space="preserve">    </w:t>
      </w:r>
    </w:p>
    <w:p w:rsidR="00181DCC" w:rsidRDefault="00181DCC" w:rsidP="00181DCC">
      <w:pPr>
        <w:rPr>
          <w:b/>
          <w:color w:val="000000"/>
          <w:lang w:val="uk-UA"/>
        </w:rPr>
      </w:pPr>
    </w:p>
    <w:p w:rsidR="00181DCC" w:rsidRPr="00BC71A3" w:rsidRDefault="00181DCC" w:rsidP="00181DCC">
      <w:pPr>
        <w:shd w:val="clear" w:color="auto" w:fill="FFFFFF"/>
        <w:spacing w:line="252" w:lineRule="atLeast"/>
        <w:rPr>
          <w:color w:val="000000"/>
          <w:sz w:val="28"/>
          <w:szCs w:val="28"/>
          <w:lang w:val="uk-UA" w:eastAsia="uk-UA"/>
        </w:rPr>
      </w:pPr>
      <w:r w:rsidRPr="00BC71A3">
        <w:rPr>
          <w:color w:val="000000"/>
          <w:sz w:val="28"/>
          <w:szCs w:val="28"/>
          <w:lang w:val="uk-UA" w:eastAsia="uk-UA"/>
        </w:rPr>
        <w:t xml:space="preserve">        </w:t>
      </w:r>
    </w:p>
    <w:p w:rsidR="004D41E8" w:rsidRPr="00181DCC" w:rsidRDefault="004D41E8" w:rsidP="004D41E8">
      <w:pPr>
        <w:shd w:val="clear" w:color="auto" w:fill="FFFFFF"/>
        <w:spacing w:line="252" w:lineRule="atLeast"/>
        <w:rPr>
          <w:color w:val="000000"/>
          <w:sz w:val="28"/>
          <w:szCs w:val="28"/>
          <w:lang w:val="uk-UA" w:eastAsia="uk-UA"/>
        </w:rPr>
      </w:pPr>
      <w:r w:rsidRPr="00181DCC">
        <w:rPr>
          <w:sz w:val="28"/>
          <w:szCs w:val="28"/>
          <w:lang w:val="uk-UA"/>
        </w:rPr>
        <w:t xml:space="preserve">Про надання дозволу  на </w:t>
      </w:r>
    </w:p>
    <w:p w:rsidR="004D41E8" w:rsidRPr="00181DCC" w:rsidRDefault="004D41E8" w:rsidP="004D41E8">
      <w:pPr>
        <w:rPr>
          <w:sz w:val="28"/>
          <w:szCs w:val="28"/>
          <w:lang w:val="uk-UA"/>
        </w:rPr>
      </w:pPr>
      <w:r w:rsidRPr="00181DCC">
        <w:rPr>
          <w:sz w:val="28"/>
          <w:szCs w:val="28"/>
          <w:lang w:val="uk-UA"/>
        </w:rPr>
        <w:t>розміщення зовнішньої</w:t>
      </w:r>
    </w:p>
    <w:p w:rsidR="004D41E8" w:rsidRPr="00181DCC" w:rsidRDefault="004D41E8" w:rsidP="004D41E8">
      <w:pPr>
        <w:rPr>
          <w:sz w:val="28"/>
          <w:szCs w:val="28"/>
          <w:lang w:val="uk-UA"/>
        </w:rPr>
      </w:pPr>
      <w:r w:rsidRPr="00181DCC">
        <w:rPr>
          <w:sz w:val="28"/>
          <w:szCs w:val="28"/>
          <w:lang w:val="uk-UA"/>
        </w:rPr>
        <w:t>реклами фізичній особі-підприємцю</w:t>
      </w:r>
    </w:p>
    <w:p w:rsidR="004D41E8" w:rsidRPr="00181DCC" w:rsidRDefault="004D41E8" w:rsidP="004D41E8">
      <w:pPr>
        <w:rPr>
          <w:sz w:val="28"/>
          <w:szCs w:val="28"/>
          <w:lang w:val="uk-UA"/>
        </w:rPr>
      </w:pPr>
      <w:proofErr w:type="spellStart"/>
      <w:r w:rsidRPr="00181DCC">
        <w:rPr>
          <w:sz w:val="28"/>
          <w:szCs w:val="28"/>
          <w:lang w:val="uk-UA"/>
        </w:rPr>
        <w:t>Тацій</w:t>
      </w:r>
      <w:proofErr w:type="spellEnd"/>
      <w:r w:rsidRPr="00181DCC">
        <w:rPr>
          <w:sz w:val="28"/>
          <w:szCs w:val="28"/>
          <w:lang w:val="uk-UA"/>
        </w:rPr>
        <w:t xml:space="preserve"> Костянтину Руслановичу</w:t>
      </w:r>
    </w:p>
    <w:p w:rsidR="004D41E8" w:rsidRPr="00181DCC" w:rsidRDefault="004D41E8" w:rsidP="004D41E8">
      <w:pPr>
        <w:rPr>
          <w:sz w:val="28"/>
          <w:szCs w:val="28"/>
          <w:lang w:val="uk-UA"/>
        </w:rPr>
      </w:pPr>
      <w:r w:rsidRPr="00181DCC">
        <w:rPr>
          <w:sz w:val="28"/>
          <w:szCs w:val="28"/>
          <w:lang w:val="uk-UA"/>
        </w:rPr>
        <w:t xml:space="preserve">на м-ні. Шептицького,9 в </w:t>
      </w:r>
    </w:p>
    <w:p w:rsidR="004D41E8" w:rsidRDefault="004D41E8" w:rsidP="004D41E8">
      <w:pPr>
        <w:rPr>
          <w:sz w:val="28"/>
          <w:szCs w:val="28"/>
          <w:lang w:val="uk-UA"/>
        </w:rPr>
      </w:pPr>
      <w:bookmarkStart w:id="0" w:name="_GoBack"/>
      <w:bookmarkEnd w:id="0"/>
      <w:r w:rsidRPr="00181DCC">
        <w:rPr>
          <w:sz w:val="28"/>
          <w:szCs w:val="28"/>
          <w:lang w:val="uk-UA"/>
        </w:rPr>
        <w:t xml:space="preserve">м. </w:t>
      </w:r>
      <w:proofErr w:type="spellStart"/>
      <w:r w:rsidRPr="00181DCC">
        <w:rPr>
          <w:sz w:val="28"/>
          <w:szCs w:val="28"/>
          <w:lang w:val="uk-UA"/>
        </w:rPr>
        <w:t>Калуші</w:t>
      </w:r>
      <w:proofErr w:type="spellEnd"/>
    </w:p>
    <w:p w:rsidR="00181DCC" w:rsidRPr="00181DCC" w:rsidRDefault="00181DCC" w:rsidP="004D41E8">
      <w:pPr>
        <w:rPr>
          <w:sz w:val="28"/>
          <w:szCs w:val="28"/>
          <w:lang w:val="uk-UA"/>
        </w:rPr>
      </w:pPr>
    </w:p>
    <w:p w:rsidR="004D41E8" w:rsidRPr="00181DCC" w:rsidRDefault="004D41E8" w:rsidP="004D41E8">
      <w:pPr>
        <w:jc w:val="both"/>
        <w:rPr>
          <w:sz w:val="28"/>
          <w:szCs w:val="28"/>
          <w:lang w:val="uk-UA"/>
        </w:rPr>
      </w:pPr>
      <w:r w:rsidRPr="00181DCC">
        <w:rPr>
          <w:sz w:val="28"/>
          <w:szCs w:val="28"/>
          <w:lang w:val="uk-UA"/>
        </w:rPr>
        <w:t xml:space="preserve">     </w:t>
      </w:r>
    </w:p>
    <w:p w:rsidR="004D41E8" w:rsidRDefault="004D41E8" w:rsidP="004D41E8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</w:t>
      </w: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Керуючись ч.6.ст.59 Закону України "Про місцеве самоврядування в Україні", відповідно до Типових правил розміщення зовнішньої реклами, затверджених постановою Кабінету Міністрів України від 29.12.2003 № 2067 "Про затвердження типових правил розміщення зовнішньої реклами" (зі змінами) та Правил розміщення зовнішньої реклами на території Калуської міської територіальної громади, затверджених рішенням виконавчого комітету міської ради від 27.04.2021 №130 "Про затвердження Правил розміщення зовнішньої реклами на території Калуської міської територіальної громади, беручи до уваги ескіз рекламного засобу з його конструктивним рішенням, </w:t>
      </w:r>
      <w:proofErr w:type="spellStart"/>
      <w:r>
        <w:rPr>
          <w:sz w:val="28"/>
          <w:szCs w:val="28"/>
          <w:lang w:val="uk-UA"/>
        </w:rPr>
        <w:t>топогеодезичний</w:t>
      </w:r>
      <w:proofErr w:type="spellEnd"/>
      <w:r>
        <w:rPr>
          <w:sz w:val="28"/>
          <w:szCs w:val="28"/>
          <w:lang w:val="uk-UA"/>
        </w:rPr>
        <w:t xml:space="preserve"> знімок місцевості (М</w:t>
      </w:r>
      <w:r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 xml:space="preserve">1:500) з прив'язкою місця розташування рекламного засобу, комп’ютерний макет місця, розглянувши заяву  фізичної особи - підприємця </w:t>
      </w:r>
      <w:proofErr w:type="spellStart"/>
      <w:r>
        <w:rPr>
          <w:sz w:val="28"/>
          <w:szCs w:val="28"/>
          <w:lang w:val="uk-UA"/>
        </w:rPr>
        <w:t>Тацій</w:t>
      </w:r>
      <w:proofErr w:type="spellEnd"/>
      <w:r>
        <w:rPr>
          <w:sz w:val="28"/>
          <w:szCs w:val="28"/>
          <w:lang w:val="uk-UA"/>
        </w:rPr>
        <w:t xml:space="preserve"> Костянтину Руслановичу про надання дозволу на розміщення зовнішньої  реклами  на м-ні. Шептицького,9 в м. </w:t>
      </w:r>
      <w:proofErr w:type="spellStart"/>
      <w:r>
        <w:rPr>
          <w:sz w:val="28"/>
          <w:szCs w:val="28"/>
          <w:lang w:val="uk-UA"/>
        </w:rPr>
        <w:t>Калуші</w:t>
      </w:r>
      <w:proofErr w:type="spellEnd"/>
      <w:r>
        <w:rPr>
          <w:sz w:val="28"/>
          <w:szCs w:val="28"/>
          <w:lang w:val="uk-UA"/>
        </w:rPr>
        <w:t xml:space="preserve">, виконавчий комітет міської ради </w:t>
      </w:r>
    </w:p>
    <w:p w:rsidR="004D41E8" w:rsidRDefault="004D41E8" w:rsidP="004D41E8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 И Р І Ш И В :</w:t>
      </w:r>
    </w:p>
    <w:p w:rsidR="004D41E8" w:rsidRDefault="004D41E8" w:rsidP="00181DCC">
      <w:pPr>
        <w:pStyle w:val="a3"/>
        <w:numPr>
          <w:ilvl w:val="0"/>
          <w:numId w:val="1"/>
        </w:numPr>
        <w:ind w:left="426" w:right="283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Дати дозвіл на розміщення зовнішньої  реклами фізичній особі -</w:t>
      </w:r>
    </w:p>
    <w:p w:rsidR="004D41E8" w:rsidRDefault="004D41E8" w:rsidP="00181DCC">
      <w:pPr>
        <w:ind w:right="283"/>
        <w:jc w:val="both"/>
        <w:rPr>
          <w:sz w:val="28"/>
          <w:szCs w:val="28"/>
          <w:lang w:val="uk-UA"/>
        </w:rPr>
      </w:pPr>
      <w:r w:rsidRPr="004478FB">
        <w:rPr>
          <w:sz w:val="28"/>
          <w:szCs w:val="28"/>
          <w:lang w:val="uk-UA"/>
        </w:rPr>
        <w:t xml:space="preserve">підприємцю </w:t>
      </w:r>
      <w:proofErr w:type="spellStart"/>
      <w:r>
        <w:rPr>
          <w:sz w:val="28"/>
          <w:szCs w:val="28"/>
          <w:lang w:val="uk-UA"/>
        </w:rPr>
        <w:t>Тацій</w:t>
      </w:r>
      <w:proofErr w:type="spellEnd"/>
      <w:r>
        <w:rPr>
          <w:sz w:val="28"/>
          <w:szCs w:val="28"/>
          <w:lang w:val="uk-UA"/>
        </w:rPr>
        <w:t xml:space="preserve"> Костянтину Руслановичу терміном на п’ять років на м-ні. Шептицького,9  в м. </w:t>
      </w:r>
      <w:proofErr w:type="spellStart"/>
      <w:r>
        <w:rPr>
          <w:sz w:val="28"/>
          <w:szCs w:val="28"/>
          <w:lang w:val="uk-UA"/>
        </w:rPr>
        <w:t>Калуші</w:t>
      </w:r>
      <w:proofErr w:type="spellEnd"/>
      <w:r>
        <w:rPr>
          <w:sz w:val="28"/>
          <w:szCs w:val="28"/>
          <w:lang w:val="uk-UA"/>
        </w:rPr>
        <w:t xml:space="preserve"> - спеціальна рекламна конструкція типу "рекламний щит з кутовим розміщенням щитів", розміром 3.00 м х 1.28 м .</w:t>
      </w:r>
    </w:p>
    <w:p w:rsidR="004D41E8" w:rsidRDefault="004D41E8" w:rsidP="00181DCC">
      <w:pPr>
        <w:pStyle w:val="a3"/>
        <w:ind w:left="0" w:right="283" w:firstLine="284"/>
        <w:jc w:val="both"/>
        <w:rPr>
          <w:color w:val="000000"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/>
        </w:rPr>
        <w:t>2.</w:t>
      </w:r>
      <w:r w:rsidRPr="002A5CC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Фізичній особі-підприємцю </w:t>
      </w:r>
      <w:proofErr w:type="spellStart"/>
      <w:r>
        <w:rPr>
          <w:sz w:val="28"/>
          <w:szCs w:val="28"/>
          <w:lang w:val="uk-UA"/>
        </w:rPr>
        <w:t>Тацій</w:t>
      </w:r>
      <w:proofErr w:type="spellEnd"/>
      <w:r>
        <w:rPr>
          <w:sz w:val="28"/>
          <w:szCs w:val="28"/>
          <w:lang w:val="uk-UA"/>
        </w:rPr>
        <w:t xml:space="preserve"> Костянтину Руслановичу:</w:t>
      </w:r>
    </w:p>
    <w:p w:rsidR="004D41E8" w:rsidRDefault="004D41E8" w:rsidP="00181DCC">
      <w:pPr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 w:eastAsia="uk-UA"/>
        </w:rPr>
        <w:t xml:space="preserve">    2.1. </w:t>
      </w:r>
      <w:r>
        <w:rPr>
          <w:sz w:val="28"/>
          <w:szCs w:val="28"/>
          <w:lang w:val="uk-UA"/>
        </w:rPr>
        <w:t>В п’ятиденний термін після реєстрації дозволу укласти договір з комунальним підприємством «Міський інформаційний центр» про надання в тимчасове користування місця, яке перебуває у комунальній власності, для розташування спеціальної конструкції.</w:t>
      </w:r>
    </w:p>
    <w:p w:rsidR="004D41E8" w:rsidRDefault="004D41E8" w:rsidP="00181DCC">
      <w:pPr>
        <w:ind w:firstLine="56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2.2. Конструкцію розташувати з дотриманням вимог законодавства у галузі зовнішньої реклами, інших нормативно-правових актів, у тому числі Правил </w:t>
      </w:r>
      <w:r>
        <w:rPr>
          <w:sz w:val="28"/>
          <w:szCs w:val="28"/>
          <w:lang w:val="uk-UA"/>
        </w:rPr>
        <w:lastRenderedPageBreak/>
        <w:t>розміщення зовнішньої реклами на території Калуської міської територіальної громади.</w:t>
      </w:r>
    </w:p>
    <w:p w:rsidR="004D41E8" w:rsidRDefault="004D41E8" w:rsidP="004D41E8">
      <w:pPr>
        <w:ind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ab/>
        <w:t xml:space="preserve">        2.3. Забезпечити рекламний засіб маркуванням із зазначенням на каркасі реклам</w:t>
      </w:r>
      <w:r>
        <w:rPr>
          <w:sz w:val="28"/>
          <w:szCs w:val="28"/>
          <w:lang w:val="uk-UA"/>
        </w:rPr>
        <w:softHyphen/>
        <w:t>ного засобу найменування розповсюджувача зовнішньої реклами, номера його телефону, дати видачі дозволу та строку його дії.</w:t>
      </w:r>
    </w:p>
    <w:p w:rsidR="004D41E8" w:rsidRDefault="004D41E8" w:rsidP="004D41E8">
      <w:pPr>
        <w:ind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  <w:t xml:space="preserve">        2.4. Після розташування рекламного засобу у п’ятиденний строк  подати управлінню архітектури та містобудування Калуської міської ради фотокартку місця розташування рекламного засобу (розміром не менш як 6 х 9 сантиметрів).</w:t>
      </w:r>
    </w:p>
    <w:p w:rsidR="004D41E8" w:rsidRDefault="004D41E8" w:rsidP="004D41E8">
      <w:pPr>
        <w:ind w:hanging="142"/>
        <w:jc w:val="both"/>
        <w:rPr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t xml:space="preserve">  </w:t>
      </w:r>
      <w:r>
        <w:rPr>
          <w:b/>
          <w:bCs/>
          <w:color w:val="000000"/>
          <w:sz w:val="28"/>
          <w:szCs w:val="28"/>
          <w:lang w:val="uk-UA" w:eastAsia="uk-UA"/>
        </w:rPr>
        <w:tab/>
      </w:r>
      <w:r>
        <w:rPr>
          <w:b/>
          <w:bCs/>
          <w:color w:val="000000"/>
          <w:sz w:val="28"/>
          <w:szCs w:val="28"/>
          <w:lang w:val="uk-UA" w:eastAsia="uk-UA"/>
        </w:rPr>
        <w:tab/>
        <w:t>3. </w:t>
      </w:r>
      <w:r>
        <w:rPr>
          <w:color w:val="000000"/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/>
        </w:rPr>
        <w:t xml:space="preserve">Фізичній особі-підприємцю </w:t>
      </w:r>
      <w:proofErr w:type="spellStart"/>
      <w:r>
        <w:rPr>
          <w:sz w:val="28"/>
          <w:szCs w:val="28"/>
          <w:lang w:val="uk-UA"/>
        </w:rPr>
        <w:t>Тацій</w:t>
      </w:r>
      <w:proofErr w:type="spellEnd"/>
      <w:r>
        <w:rPr>
          <w:sz w:val="28"/>
          <w:szCs w:val="28"/>
          <w:lang w:val="uk-UA"/>
        </w:rPr>
        <w:t xml:space="preserve"> Костянтину Руслановичу </w:t>
      </w:r>
      <w:r>
        <w:rPr>
          <w:color w:val="000000"/>
          <w:sz w:val="28"/>
          <w:szCs w:val="28"/>
          <w:lang w:val="uk-UA" w:eastAsia="uk-UA"/>
        </w:rPr>
        <w:t>в десятиденний термін після закінчення терміну дії цього рішення  демонтувати рекламну конструкцію, а ділянку привести у придатний для використання стан.</w:t>
      </w:r>
    </w:p>
    <w:p w:rsidR="004D41E8" w:rsidRDefault="004D41E8" w:rsidP="004D41E8">
      <w:pPr>
        <w:ind w:firstLine="708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. При невиконанні п.3. цього рішення, управлінню архітектури та містобудування міської ради подати інформацію до Івано-Франківського обласного управління з питань захисту прав споживачів у порядку, встановленому Кабінетом Міністрів України для накладання штрафу за порушення Правил розміщення зовнішньої реклами на території Калуської міської територіальної громади.</w:t>
      </w:r>
    </w:p>
    <w:p w:rsidR="004D41E8" w:rsidRDefault="004D41E8" w:rsidP="004D41E8">
      <w:pPr>
        <w:ind w:firstLine="708"/>
        <w:jc w:val="both"/>
        <w:rPr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t>5</w:t>
      </w:r>
      <w:r>
        <w:rPr>
          <w:bCs/>
          <w:color w:val="000000"/>
          <w:sz w:val="28"/>
          <w:szCs w:val="28"/>
          <w:lang w:val="uk-UA" w:eastAsia="uk-UA"/>
        </w:rPr>
        <w:t>.</w:t>
      </w:r>
      <w:r>
        <w:rPr>
          <w:color w:val="000000"/>
          <w:sz w:val="28"/>
          <w:szCs w:val="28"/>
          <w:lang w:val="uk-UA" w:eastAsia="uk-UA"/>
        </w:rPr>
        <w:t> Контроль за виконанням рішення покласти на заступника міського голови  Богдана Білецького.</w:t>
      </w:r>
    </w:p>
    <w:p w:rsidR="004D41E8" w:rsidRDefault="004D41E8" w:rsidP="004D41E8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4D41E8" w:rsidRDefault="004D41E8" w:rsidP="004D41E8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4D41E8" w:rsidRDefault="004D41E8" w:rsidP="004D41E8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4D41E8" w:rsidRDefault="004D41E8" w:rsidP="004D41E8">
      <w:pPr>
        <w:jc w:val="both"/>
        <w:rPr>
          <w:b/>
          <w:color w:val="000000"/>
          <w:sz w:val="28"/>
          <w:szCs w:val="28"/>
          <w:lang w:val="uk-UA" w:eastAsia="uk-UA"/>
        </w:rPr>
      </w:pPr>
      <w:r>
        <w:rPr>
          <w:b/>
          <w:color w:val="000000"/>
          <w:sz w:val="28"/>
          <w:szCs w:val="28"/>
          <w:lang w:val="uk-UA" w:eastAsia="uk-UA"/>
        </w:rPr>
        <w:t>Міський голова                                                               Андрій НАЙДА</w:t>
      </w:r>
    </w:p>
    <w:p w:rsidR="004D41E8" w:rsidRDefault="004D41E8" w:rsidP="004D41E8">
      <w:pPr>
        <w:rPr>
          <w:b/>
          <w:sz w:val="28"/>
          <w:szCs w:val="28"/>
          <w:lang w:val="uk-UA"/>
        </w:rPr>
      </w:pPr>
    </w:p>
    <w:p w:rsidR="004D41E8" w:rsidRDefault="004D41E8" w:rsidP="004D41E8">
      <w:pPr>
        <w:ind w:firstLine="708"/>
        <w:jc w:val="both"/>
        <w:rPr>
          <w:lang w:val="uk-UA"/>
        </w:rPr>
      </w:pPr>
    </w:p>
    <w:p w:rsidR="004D41E8" w:rsidRDefault="004D41E8" w:rsidP="004D41E8">
      <w:pPr>
        <w:rPr>
          <w:lang w:val="uk-UA"/>
        </w:rPr>
      </w:pPr>
    </w:p>
    <w:p w:rsidR="004D41E8" w:rsidRDefault="004D41E8" w:rsidP="004D41E8">
      <w:pPr>
        <w:rPr>
          <w:lang w:val="uk-UA"/>
        </w:rPr>
      </w:pPr>
    </w:p>
    <w:p w:rsidR="004D41E8" w:rsidRDefault="004D41E8" w:rsidP="004D41E8">
      <w:pPr>
        <w:rPr>
          <w:lang w:val="uk-UA"/>
        </w:rPr>
      </w:pPr>
    </w:p>
    <w:p w:rsidR="004D41E8" w:rsidRDefault="004D41E8" w:rsidP="004D41E8">
      <w:pPr>
        <w:rPr>
          <w:lang w:val="uk-UA"/>
        </w:rPr>
      </w:pPr>
    </w:p>
    <w:p w:rsidR="004D41E8" w:rsidRDefault="004D41E8" w:rsidP="004D41E8">
      <w:pPr>
        <w:rPr>
          <w:lang w:val="uk-UA"/>
        </w:rPr>
      </w:pPr>
    </w:p>
    <w:p w:rsidR="004D41E8" w:rsidRDefault="004D41E8" w:rsidP="004D41E8">
      <w:pPr>
        <w:rPr>
          <w:lang w:val="uk-UA"/>
        </w:rPr>
      </w:pPr>
    </w:p>
    <w:p w:rsidR="004D41E8" w:rsidRDefault="004D41E8" w:rsidP="004D41E8">
      <w:pPr>
        <w:rPr>
          <w:lang w:val="uk-UA"/>
        </w:rPr>
      </w:pPr>
    </w:p>
    <w:p w:rsidR="004D41E8" w:rsidRDefault="004D41E8" w:rsidP="004D41E8">
      <w:pPr>
        <w:rPr>
          <w:lang w:val="uk-UA"/>
        </w:rPr>
      </w:pPr>
    </w:p>
    <w:p w:rsidR="004D41E8" w:rsidRDefault="004D41E8" w:rsidP="004D41E8">
      <w:pPr>
        <w:rPr>
          <w:lang w:val="uk-UA"/>
        </w:rPr>
      </w:pPr>
    </w:p>
    <w:p w:rsidR="004D41E8" w:rsidRDefault="004D41E8" w:rsidP="004D41E8">
      <w:pPr>
        <w:rPr>
          <w:lang w:val="uk-UA"/>
        </w:rPr>
      </w:pPr>
    </w:p>
    <w:p w:rsidR="004D41E8" w:rsidRDefault="004D41E8" w:rsidP="004D41E8">
      <w:pPr>
        <w:rPr>
          <w:lang w:val="uk-UA"/>
        </w:rPr>
      </w:pPr>
    </w:p>
    <w:p w:rsidR="004D41E8" w:rsidRDefault="004D41E8" w:rsidP="004D41E8">
      <w:pPr>
        <w:rPr>
          <w:lang w:val="uk-UA"/>
        </w:rPr>
      </w:pPr>
    </w:p>
    <w:p w:rsidR="004D41E8" w:rsidRDefault="004D41E8" w:rsidP="004D41E8">
      <w:pPr>
        <w:rPr>
          <w:lang w:val="uk-UA"/>
        </w:rPr>
      </w:pPr>
    </w:p>
    <w:p w:rsidR="004D41E8" w:rsidRDefault="004D41E8" w:rsidP="004D41E8">
      <w:pPr>
        <w:rPr>
          <w:lang w:val="uk-UA"/>
        </w:rPr>
      </w:pPr>
    </w:p>
    <w:p w:rsidR="004D41E8" w:rsidRDefault="004D41E8" w:rsidP="004D41E8">
      <w:pPr>
        <w:rPr>
          <w:lang w:val="uk-UA"/>
        </w:rPr>
      </w:pPr>
    </w:p>
    <w:p w:rsidR="004D41E8" w:rsidRDefault="004D41E8" w:rsidP="004D41E8">
      <w:pPr>
        <w:rPr>
          <w:lang w:val="uk-UA"/>
        </w:rPr>
      </w:pPr>
    </w:p>
    <w:p w:rsidR="004D41E8" w:rsidRDefault="004D41E8" w:rsidP="004D41E8">
      <w:pPr>
        <w:rPr>
          <w:lang w:val="uk-UA"/>
        </w:rPr>
      </w:pPr>
    </w:p>
    <w:p w:rsidR="004D41E8" w:rsidRDefault="004D41E8" w:rsidP="004D41E8">
      <w:pPr>
        <w:rPr>
          <w:lang w:val="uk-UA"/>
        </w:rPr>
      </w:pPr>
    </w:p>
    <w:p w:rsidR="004D41E8" w:rsidRDefault="004D41E8" w:rsidP="004D41E8">
      <w:pPr>
        <w:rPr>
          <w:lang w:val="uk-UA"/>
        </w:rPr>
      </w:pPr>
    </w:p>
    <w:p w:rsidR="004D41E8" w:rsidRDefault="004D41E8" w:rsidP="004D41E8">
      <w:pPr>
        <w:rPr>
          <w:lang w:val="uk-UA"/>
        </w:rPr>
      </w:pPr>
    </w:p>
    <w:p w:rsidR="004D41E8" w:rsidRDefault="004D41E8" w:rsidP="004D41E8">
      <w:pPr>
        <w:rPr>
          <w:lang w:val="uk-UA"/>
        </w:rPr>
      </w:pPr>
    </w:p>
    <w:p w:rsidR="004D41E8" w:rsidRDefault="004D41E8" w:rsidP="004D41E8">
      <w:pPr>
        <w:rPr>
          <w:lang w:val="uk-UA"/>
        </w:rPr>
      </w:pPr>
    </w:p>
    <w:p w:rsidR="004D41E8" w:rsidRDefault="004D41E8" w:rsidP="004D41E8">
      <w:pPr>
        <w:spacing w:after="200" w:line="276" w:lineRule="auto"/>
        <w:rPr>
          <w:rFonts w:eastAsia="Calibri"/>
          <w:b/>
          <w:sz w:val="28"/>
          <w:szCs w:val="28"/>
          <w:lang w:val="uk-UA" w:eastAsia="en-US"/>
        </w:rPr>
      </w:pPr>
    </w:p>
    <w:p w:rsidR="004D41E8" w:rsidRDefault="004D41E8" w:rsidP="004D41E8">
      <w:pPr>
        <w:spacing w:after="200" w:line="276" w:lineRule="auto"/>
        <w:rPr>
          <w:rFonts w:eastAsia="Calibri"/>
          <w:b/>
          <w:sz w:val="28"/>
          <w:szCs w:val="28"/>
          <w:lang w:val="uk-UA" w:eastAsia="en-US"/>
        </w:rPr>
      </w:pPr>
    </w:p>
    <w:sectPr w:rsidR="004D41E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3568E3"/>
    <w:multiLevelType w:val="multilevel"/>
    <w:tmpl w:val="F6E2E9B0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1E8"/>
    <w:rsid w:val="00181DCC"/>
    <w:rsid w:val="001A77A0"/>
    <w:rsid w:val="00340559"/>
    <w:rsid w:val="003B7210"/>
    <w:rsid w:val="004D41E8"/>
    <w:rsid w:val="00501065"/>
    <w:rsid w:val="005929FE"/>
    <w:rsid w:val="00673AA7"/>
    <w:rsid w:val="006A22DC"/>
    <w:rsid w:val="006D23EA"/>
    <w:rsid w:val="00C64D41"/>
    <w:rsid w:val="00C834CE"/>
    <w:rsid w:val="00D54C4C"/>
    <w:rsid w:val="00EB1CBE"/>
    <w:rsid w:val="00F9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B52FC"/>
  <w15:chartTrackingRefBased/>
  <w15:docId w15:val="{6BDBCA58-5C81-496F-AF75-670815C4C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1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qFormat/>
    <w:rsid w:val="00181DCC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41E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D41E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D41E8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30">
    <w:name w:val="Заголовок 3 Знак"/>
    <w:basedOn w:val="a0"/>
    <w:link w:val="3"/>
    <w:rsid w:val="00181DCC"/>
    <w:rPr>
      <w:rFonts w:ascii="Arial" w:eastAsia="Times New Roman" w:hAnsi="Arial" w:cs="Arial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2129</Words>
  <Characters>1215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Святкович</dc:creator>
  <cp:keywords/>
  <dc:description/>
  <cp:lastModifiedBy>Admin</cp:lastModifiedBy>
  <cp:revision>3</cp:revision>
  <cp:lastPrinted>2024-04-15T11:54:00Z</cp:lastPrinted>
  <dcterms:created xsi:type="dcterms:W3CDTF">2024-04-16T08:52:00Z</dcterms:created>
  <dcterms:modified xsi:type="dcterms:W3CDTF">2024-04-16T08:52:00Z</dcterms:modified>
</cp:coreProperties>
</file>