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B9" w:rsidRPr="00376B8D" w:rsidRDefault="00FF3C38" w:rsidP="003053B9">
      <w:pPr>
        <w:pStyle w:val="a5"/>
        <w:spacing w:after="0" w:line="240" w:lineRule="auto"/>
        <w:ind w:left="0" w:right="-141"/>
        <w:jc w:val="righ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053B9">
        <w:rPr>
          <w:b/>
          <w:sz w:val="28"/>
          <w:szCs w:val="28"/>
        </w:rPr>
        <w:t xml:space="preserve">      </w:t>
      </w:r>
      <w:proofErr w:type="spellStart"/>
      <w:r w:rsidR="003053B9" w:rsidRPr="00376B8D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3053B9" w:rsidRDefault="003053B9" w:rsidP="00305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53B9" w:rsidRPr="00376B8D" w:rsidRDefault="003053B9" w:rsidP="00305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3053B9" w:rsidRPr="00376B8D" w:rsidRDefault="003053B9" w:rsidP="00305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  РАДА</w:t>
      </w:r>
    </w:p>
    <w:p w:rsidR="003053B9" w:rsidRPr="00376B8D" w:rsidRDefault="003053B9" w:rsidP="00305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</w:p>
    <w:p w:rsidR="003053B9" w:rsidRPr="00376B8D" w:rsidRDefault="003053B9" w:rsidP="00305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3053B9" w:rsidRPr="00376B8D" w:rsidRDefault="003053B9" w:rsidP="003053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від__________№___м</w:t>
      </w:r>
      <w:proofErr w:type="spellEnd"/>
      <w:r w:rsidRPr="00376B8D">
        <w:rPr>
          <w:rFonts w:ascii="Times New Roman" w:hAnsi="Times New Roman"/>
          <w:b/>
          <w:bCs/>
          <w:color w:val="000000"/>
          <w:sz w:val="28"/>
          <w:szCs w:val="28"/>
        </w:rPr>
        <w:t>. Калуш</w:t>
      </w:r>
    </w:p>
    <w:p w:rsidR="003053B9" w:rsidRDefault="003053B9" w:rsidP="00F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3B9" w:rsidRDefault="003053B9" w:rsidP="00F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C38" w:rsidRDefault="003053B9" w:rsidP="00F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FF3C38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FF3C38" w:rsidRDefault="00FF3C38" w:rsidP="00F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45E79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ізичній особі – підприємцю </w:t>
      </w:r>
    </w:p>
    <w:p w:rsidR="00FF3C38" w:rsidRDefault="00FF3C38" w:rsidP="00F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Дуді Наталії Степанівні на</w:t>
      </w:r>
    </w:p>
    <w:p w:rsidR="00FF3C38" w:rsidRDefault="00FF3C38" w:rsidP="00FF3C3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розміщення групи тимчасових</w:t>
      </w:r>
    </w:p>
    <w:p w:rsidR="00FF3C38" w:rsidRDefault="00FF3C38" w:rsidP="00F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споруд (5 павільйонів) для провадження</w:t>
      </w:r>
    </w:p>
    <w:p w:rsidR="00FF3C38" w:rsidRDefault="00FF3C38" w:rsidP="00F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підприємницької діяльності</w:t>
      </w:r>
    </w:p>
    <w:p w:rsidR="00FF3C38" w:rsidRDefault="00FF3C38" w:rsidP="00F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 власній земельній ділянці </w:t>
      </w:r>
    </w:p>
    <w:p w:rsidR="00FF3C38" w:rsidRDefault="00FF3C38" w:rsidP="00FF3C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 вул. Львівській в селі Пійло</w:t>
      </w:r>
    </w:p>
    <w:p w:rsidR="00FF3C38" w:rsidRDefault="00FF3C38" w:rsidP="00FF3C3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Калуської міської територіальної</w:t>
      </w:r>
    </w:p>
    <w:p w:rsidR="00FF3C38" w:rsidRDefault="00FF3C38" w:rsidP="00FF3C3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громади.</w:t>
      </w:r>
    </w:p>
    <w:p w:rsidR="00FF3C38" w:rsidRDefault="00FF3C38" w:rsidP="00FF3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F3C38" w:rsidRPr="00345E79" w:rsidRDefault="00FF3C38" w:rsidP="00345E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провадження підприємницької діяльності 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29.03.2012 №1069 «Про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(двадцять третя сесія шостого демократичного скликання),</w:t>
      </w:r>
      <w:r>
        <w:rPr>
          <w:rFonts w:ascii="Times New Roman" w:hAnsi="Times New Roman" w:cs="Times New Roman"/>
          <w:sz w:val="28"/>
          <w:szCs w:val="28"/>
        </w:rPr>
        <w:t xml:space="preserve"> беручи до уваги витяг з Державного реєстру речових прав на нерухоме майно про реєстрацію іншого речового права від 18.03.2021 №248816508, договір оренди землі від 15.03.2021</w:t>
      </w:r>
      <w:r w:rsidR="00345E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графічні матеріали, ескізи фасадів групи тимчасових споруд (</w:t>
      </w:r>
      <w:r w:rsidR="00345E79">
        <w:rPr>
          <w:rFonts w:ascii="Times New Roman" w:hAnsi="Times New Roman" w:cs="Times New Roman"/>
          <w:sz w:val="28"/>
          <w:szCs w:val="28"/>
        </w:rPr>
        <w:t>5 павільйонів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345E79"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, розглянувши заяву </w:t>
      </w:r>
      <w:r w:rsidR="00345E79">
        <w:rPr>
          <w:rFonts w:ascii="Times New Roman" w:hAnsi="Times New Roman" w:cs="Times New Roman"/>
          <w:sz w:val="28"/>
          <w:szCs w:val="28"/>
        </w:rPr>
        <w:t>фізичної особи – підприємця Дуди Наталії Степанівни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групи тимчасових споруд (</w:t>
      </w:r>
      <w:r w:rsidR="00345E79">
        <w:rPr>
          <w:rFonts w:ascii="Times New Roman" w:hAnsi="Times New Roman" w:cs="Times New Roman"/>
          <w:sz w:val="28"/>
          <w:szCs w:val="28"/>
        </w:rPr>
        <w:t>5 павільйонів) для провадження підприємницької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на власній земельній ділянці </w:t>
      </w:r>
      <w:r w:rsidR="00345E79">
        <w:rPr>
          <w:rFonts w:ascii="Times New Roman" w:hAnsi="Times New Roman" w:cs="Times New Roman"/>
          <w:sz w:val="28"/>
          <w:szCs w:val="28"/>
        </w:rPr>
        <w:t xml:space="preserve">на вул. Львівській в селі Пійло </w:t>
      </w:r>
      <w:r w:rsidR="00345E79" w:rsidRPr="00345E79">
        <w:rPr>
          <w:rFonts w:ascii="Times New Roman" w:hAnsi="Times New Roman" w:cs="Times New Roman"/>
          <w:sz w:val="28"/>
          <w:szCs w:val="28"/>
        </w:rPr>
        <w:t>К</w:t>
      </w:r>
      <w:r w:rsidR="00345E79">
        <w:rPr>
          <w:rFonts w:ascii="Times New Roman" w:hAnsi="Times New Roman" w:cs="Times New Roman"/>
          <w:sz w:val="28"/>
          <w:szCs w:val="28"/>
        </w:rPr>
        <w:t>алуської міської територіальної</w:t>
      </w:r>
      <w:r w:rsidR="00345E79" w:rsidRPr="00345E79">
        <w:rPr>
          <w:rFonts w:ascii="Times New Roman" w:hAnsi="Times New Roman" w:cs="Times New Roman"/>
          <w:sz w:val="28"/>
          <w:szCs w:val="28"/>
        </w:rPr>
        <w:t xml:space="preserve"> громади</w:t>
      </w:r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FF3C38" w:rsidRDefault="00FF3C38" w:rsidP="00FF3C38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FF3C38" w:rsidRPr="00345E79" w:rsidRDefault="00FF3C38" w:rsidP="00345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 xml:space="preserve">Дати дозвіл </w:t>
      </w:r>
      <w:r w:rsidR="00345E79">
        <w:rPr>
          <w:rFonts w:ascii="Times New Roman" w:hAnsi="Times New Roman" w:cs="Times New Roman"/>
          <w:sz w:val="28"/>
          <w:szCs w:val="28"/>
        </w:rPr>
        <w:t xml:space="preserve">фізичній особі – підприємцю </w:t>
      </w:r>
      <w:r w:rsidR="00345E79" w:rsidRPr="00345E79">
        <w:rPr>
          <w:rFonts w:ascii="Times New Roman" w:hAnsi="Times New Roman" w:cs="Times New Roman"/>
          <w:sz w:val="28"/>
          <w:szCs w:val="28"/>
        </w:rPr>
        <w:t xml:space="preserve">Дуді Наталії Степанівні </w:t>
      </w:r>
      <w:r>
        <w:rPr>
          <w:rFonts w:ascii="Times New Roman" w:hAnsi="Times New Roman" w:cs="Times New Roman"/>
          <w:sz w:val="28"/>
          <w:szCs w:val="28"/>
        </w:rPr>
        <w:t>на розміщення групи тимчасових споруд (</w:t>
      </w:r>
      <w:r w:rsidR="00345E79">
        <w:rPr>
          <w:rFonts w:ascii="Times New Roman" w:hAnsi="Times New Roman" w:cs="Times New Roman"/>
          <w:sz w:val="28"/>
          <w:szCs w:val="28"/>
        </w:rPr>
        <w:t>5 павільйонів</w:t>
      </w:r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на власній земельній ділянці </w:t>
      </w:r>
      <w:r w:rsidR="00345E79" w:rsidRPr="00345E79">
        <w:rPr>
          <w:rFonts w:ascii="Times New Roman" w:hAnsi="Times New Roman" w:cs="Times New Roman"/>
          <w:sz w:val="28"/>
          <w:szCs w:val="28"/>
        </w:rPr>
        <w:t xml:space="preserve">на вул. Львівській в </w:t>
      </w:r>
      <w:r w:rsidR="00345E79" w:rsidRPr="00345E79">
        <w:rPr>
          <w:rFonts w:ascii="Times New Roman" w:hAnsi="Times New Roman" w:cs="Times New Roman"/>
          <w:sz w:val="28"/>
          <w:szCs w:val="28"/>
        </w:rPr>
        <w:lastRenderedPageBreak/>
        <w:t>селі Пійло Калуської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орієнтовною загальною площею 1</w:t>
      </w:r>
      <w:r w:rsidR="00345E79">
        <w:rPr>
          <w:rFonts w:ascii="Times New Roman" w:hAnsi="Times New Roman" w:cs="Times New Roman"/>
          <w:sz w:val="28"/>
          <w:szCs w:val="28"/>
        </w:rPr>
        <w:t>45,0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 м терміном на три роки.</w:t>
      </w:r>
    </w:p>
    <w:p w:rsidR="00FF3C38" w:rsidRDefault="00FF3C38" w:rsidP="00345E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E79">
        <w:rPr>
          <w:rFonts w:ascii="Times New Roman" w:hAnsi="Times New Roman" w:cs="Times New Roman"/>
          <w:sz w:val="28"/>
          <w:szCs w:val="28"/>
        </w:rPr>
        <w:t xml:space="preserve">Фізичній особі – підприємцю </w:t>
      </w:r>
      <w:r w:rsidR="00345E79" w:rsidRPr="00345E79">
        <w:rPr>
          <w:rFonts w:ascii="Times New Roman" w:hAnsi="Times New Roman" w:cs="Times New Roman"/>
          <w:sz w:val="28"/>
          <w:szCs w:val="28"/>
        </w:rPr>
        <w:t>Дуді Наталії Степанівні</w:t>
      </w:r>
    </w:p>
    <w:p w:rsidR="00FF3C38" w:rsidRDefault="00FF3C38" w:rsidP="00FF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Отримати технічні умови для під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єднання до інженерних мереж у відповідних експлуатуючих організаціях.</w:t>
      </w:r>
    </w:p>
    <w:p w:rsidR="00FF3C38" w:rsidRDefault="00FF3C38" w:rsidP="00FF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Виготовити паспорт прив’язки групи тимчасових споруд (</w:t>
      </w:r>
      <w:r w:rsidR="00345E79">
        <w:rPr>
          <w:rFonts w:ascii="Times New Roman" w:hAnsi="Times New Roman" w:cs="Times New Roman"/>
          <w:sz w:val="28"/>
          <w:szCs w:val="28"/>
        </w:rPr>
        <w:t>5 павільйонів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в управлінні архітектури та містобудування міської ради.</w:t>
      </w:r>
    </w:p>
    <w:p w:rsidR="00FF3C38" w:rsidRDefault="00FF3C38" w:rsidP="00FF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Встановити групу тимчасових споруд (</w:t>
      </w:r>
      <w:r w:rsidR="00345E79">
        <w:rPr>
          <w:rFonts w:ascii="Times New Roman" w:hAnsi="Times New Roman" w:cs="Times New Roman"/>
          <w:sz w:val="28"/>
          <w:szCs w:val="28"/>
        </w:rPr>
        <w:t>5 павільйонів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згідно з паспортом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FF3C38" w:rsidRDefault="00FF3C38" w:rsidP="00FF3C3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Заключити договір на вивіз твердих побутових відходів.</w:t>
      </w:r>
    </w:p>
    <w:p w:rsidR="00FF3C38" w:rsidRDefault="00FF3C38" w:rsidP="00FF3C3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2.5. За два місяці до закінчення терміну дії цього рішення звернутись до  </w:t>
      </w:r>
    </w:p>
    <w:p w:rsidR="00FF3C38" w:rsidRDefault="00FF3C38" w:rsidP="00FF3C3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виконавчого комітету міської ради з заявою про продовження його дії (при  </w:t>
      </w:r>
    </w:p>
    <w:p w:rsidR="00FF3C38" w:rsidRDefault="00FF3C38" w:rsidP="00FF3C3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потребі). </w:t>
      </w:r>
    </w:p>
    <w:p w:rsidR="00345E79" w:rsidRDefault="00FF3C38" w:rsidP="00FF3C3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 При невиконанні підпункту 2.5. цього рішення в 10-денний термін </w:t>
      </w:r>
      <w:r w:rsidR="00345E79">
        <w:rPr>
          <w:rFonts w:ascii="Times New Roman" w:hAnsi="Times New Roman" w:cs="Times New Roman"/>
          <w:sz w:val="28"/>
          <w:szCs w:val="28"/>
        </w:rPr>
        <w:t xml:space="preserve">після  </w:t>
      </w:r>
    </w:p>
    <w:p w:rsidR="00345E79" w:rsidRDefault="00345E79" w:rsidP="00345E7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закінчення терміну дії цього рішення виконати </w:t>
      </w:r>
      <w:r w:rsidR="00FF3C38">
        <w:rPr>
          <w:rFonts w:ascii="Times New Roman" w:hAnsi="Times New Roman" w:cs="Times New Roman"/>
          <w:sz w:val="28"/>
          <w:szCs w:val="28"/>
        </w:rPr>
        <w:t xml:space="preserve">демонтаж групи тимчасових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C38" w:rsidRDefault="00345E79" w:rsidP="00345E7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3C38">
        <w:rPr>
          <w:rFonts w:ascii="Times New Roman" w:hAnsi="Times New Roman" w:cs="Times New Roman"/>
          <w:sz w:val="28"/>
          <w:szCs w:val="28"/>
        </w:rPr>
        <w:t>споруд, а територію привести до належного стану.</w:t>
      </w:r>
    </w:p>
    <w:p w:rsidR="00FF3C38" w:rsidRDefault="00FF3C38" w:rsidP="00FF3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FF3C38" w:rsidRDefault="00FF3C38" w:rsidP="00FF3C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C38" w:rsidRDefault="00FF3C38" w:rsidP="00FF3C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Андрій Найда</w:t>
      </w:r>
    </w:p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/>
    <w:p w:rsidR="00FF3C38" w:rsidRDefault="00FF3C38" w:rsidP="00FF3C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207C7" w:rsidRDefault="003053B9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38"/>
    <w:rsid w:val="003053B9"/>
    <w:rsid w:val="00345E79"/>
    <w:rsid w:val="003B7210"/>
    <w:rsid w:val="00F958D5"/>
    <w:rsid w:val="00F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6D5B"/>
  <w15:chartTrackingRefBased/>
  <w15:docId w15:val="{83D1BCAC-DD06-4B5B-B9D6-8A8C9801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79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3053B9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5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2089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2021-03-30T06:01:00Z</cp:lastPrinted>
  <dcterms:created xsi:type="dcterms:W3CDTF">2021-03-30T05:28:00Z</dcterms:created>
  <dcterms:modified xsi:type="dcterms:W3CDTF">2021-03-30T08:10:00Z</dcterms:modified>
</cp:coreProperties>
</file>