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C5" w:rsidRPr="001143C5" w:rsidRDefault="001143C5" w:rsidP="001143C5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1143C5" w:rsidRPr="001143C5" w:rsidRDefault="001143C5" w:rsidP="001143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7A10506D" wp14:editId="5EEA6EDD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1143C5" w:rsidRPr="001143C5" w:rsidRDefault="001143C5" w:rsidP="001143C5">
      <w:pPr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</w:rPr>
      </w:pPr>
      <w:r w:rsidRPr="001143C5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AC0B7F" wp14:editId="7D41E09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9EE4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HlKIrt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1143C5" w:rsidRPr="001143C5" w:rsidRDefault="001143C5" w:rsidP="001143C5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1143C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1143C5" w:rsidRPr="001143C5" w:rsidRDefault="001143C5" w:rsidP="001143C5">
      <w:pPr>
        <w:rPr>
          <w:rFonts w:ascii="Times New Roman" w:hAnsi="Times New Roman"/>
          <w:b/>
          <w:color w:val="000000"/>
        </w:rPr>
      </w:pPr>
      <w:r w:rsidRPr="001143C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1143C5">
        <w:rPr>
          <w:rFonts w:ascii="Times New Roman" w:hAnsi="Times New Roman"/>
          <w:b/>
          <w:color w:val="000000"/>
        </w:rPr>
        <w:t xml:space="preserve">    </w:t>
      </w:r>
    </w:p>
    <w:p w:rsidR="001143C5" w:rsidRDefault="001143C5" w:rsidP="00D66D84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 надання дозволу на </w:t>
      </w:r>
    </w:p>
    <w:p w:rsidR="00D66D84" w:rsidRDefault="00D66D84" w:rsidP="00D66D84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списання матеріальних цінностей</w:t>
      </w:r>
    </w:p>
    <w:p w:rsidR="00D66D84" w:rsidRDefault="00D66D84" w:rsidP="00D66D84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spacing w:line="240" w:lineRule="auto"/>
        <w:ind w:right="112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Законом України «</w:t>
      </w:r>
      <w:r w:rsidRPr="00973FD1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73FD1">
        <w:rPr>
          <w:rFonts w:ascii="Times New Roman" w:hAnsi="Times New Roman"/>
          <w:sz w:val="28"/>
          <w:szCs w:val="28"/>
        </w:rPr>
        <w:t>, Законом України «Про бухгалтерський облік та ф</w:t>
      </w:r>
      <w:r>
        <w:rPr>
          <w:rFonts w:ascii="Times New Roman" w:hAnsi="Times New Roman"/>
          <w:sz w:val="28"/>
          <w:szCs w:val="28"/>
        </w:rPr>
        <w:t>інансову звітність  в Україні» та відповідно д</w:t>
      </w:r>
      <w:r w:rsidRPr="00973FD1">
        <w:rPr>
          <w:rFonts w:ascii="Times New Roman" w:hAnsi="Times New Roman"/>
          <w:sz w:val="28"/>
          <w:szCs w:val="28"/>
        </w:rPr>
        <w:t>о Положення про порядок списання майна, яке належить до комунальної власності тери</w:t>
      </w:r>
      <w:r>
        <w:rPr>
          <w:rFonts w:ascii="Times New Roman" w:hAnsi="Times New Roman"/>
          <w:sz w:val="28"/>
          <w:szCs w:val="28"/>
        </w:rPr>
        <w:t>торіальної громади міста Калуша,</w:t>
      </w:r>
      <w:r w:rsidRPr="00365E9B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r w:rsidR="00AC0EAA">
        <w:rPr>
          <w:rFonts w:ascii="Times New Roman" w:hAnsi="Times New Roman"/>
          <w:sz w:val="28"/>
          <w:szCs w:val="28"/>
        </w:rPr>
        <w:t>затвердженого</w:t>
      </w:r>
      <w:r w:rsidRPr="00365E9B">
        <w:rPr>
          <w:rFonts w:ascii="Times New Roman" w:hAnsi="Times New Roman"/>
          <w:sz w:val="28"/>
          <w:szCs w:val="28"/>
        </w:rPr>
        <w:t xml:space="preserve"> рішенням міської ради від 03.07.</w:t>
      </w:r>
      <w:r>
        <w:rPr>
          <w:rFonts w:ascii="Times New Roman" w:hAnsi="Times New Roman"/>
          <w:sz w:val="28"/>
          <w:szCs w:val="28"/>
        </w:rPr>
        <w:t>20</w:t>
      </w:r>
      <w:r w:rsidR="00AC0EAA">
        <w:rPr>
          <w:rFonts w:ascii="Times New Roman" w:hAnsi="Times New Roman"/>
          <w:sz w:val="28"/>
          <w:szCs w:val="28"/>
        </w:rPr>
        <w:t>12</w:t>
      </w:r>
      <w:r w:rsidRPr="00365E9B">
        <w:rPr>
          <w:rFonts w:ascii="Times New Roman" w:hAnsi="Times New Roman"/>
          <w:sz w:val="28"/>
          <w:szCs w:val="28"/>
        </w:rPr>
        <w:t xml:space="preserve"> №1292</w:t>
      </w:r>
      <w:r>
        <w:rPr>
          <w:rFonts w:ascii="Times New Roman" w:hAnsi="Times New Roman"/>
          <w:sz w:val="28"/>
          <w:szCs w:val="28"/>
        </w:rPr>
        <w:t xml:space="preserve">, беручи до уваги </w:t>
      </w:r>
      <w:r w:rsidR="00E76CD0">
        <w:rPr>
          <w:rFonts w:ascii="Times New Roman" w:hAnsi="Times New Roman"/>
          <w:sz w:val="28"/>
          <w:szCs w:val="28"/>
        </w:rPr>
        <w:t>службову записку</w:t>
      </w:r>
      <w:r>
        <w:rPr>
          <w:rFonts w:ascii="Times New Roman" w:hAnsi="Times New Roman"/>
          <w:sz w:val="28"/>
          <w:szCs w:val="28"/>
        </w:rPr>
        <w:t xml:space="preserve"> управління освіти Калуської міської ради від 24.01.2024 №</w:t>
      </w:r>
      <w:r w:rsidR="009C19B3" w:rsidRPr="009C19B3">
        <w:rPr>
          <w:rFonts w:ascii="Times New Roman" w:hAnsi="Times New Roman"/>
          <w:sz w:val="28"/>
          <w:szCs w:val="28"/>
        </w:rPr>
        <w:t xml:space="preserve"> </w:t>
      </w:r>
      <w:r w:rsidR="009C19B3">
        <w:rPr>
          <w:rFonts w:ascii="Times New Roman" w:hAnsi="Times New Roman"/>
          <w:sz w:val="28"/>
          <w:szCs w:val="28"/>
        </w:rPr>
        <w:t>01-16/32</w:t>
      </w:r>
      <w:r>
        <w:rPr>
          <w:rFonts w:ascii="Times New Roman" w:hAnsi="Times New Roman"/>
          <w:sz w:val="28"/>
          <w:szCs w:val="28"/>
        </w:rPr>
        <w:t>, виконавчий комітет</w:t>
      </w:r>
      <w:r w:rsidR="00AC0EAA">
        <w:rPr>
          <w:rFonts w:ascii="Times New Roman" w:hAnsi="Times New Roman"/>
          <w:sz w:val="28"/>
          <w:szCs w:val="28"/>
        </w:rPr>
        <w:t xml:space="preserve"> міської ради</w:t>
      </w:r>
    </w:p>
    <w:p w:rsidR="00AC0EAA" w:rsidRDefault="00D66D84" w:rsidP="00AC0EAA">
      <w:pPr>
        <w:spacing w:line="240" w:lineRule="auto"/>
        <w:ind w:right="1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AC0EAA" w:rsidRPr="00AC0EAA" w:rsidRDefault="00AC0EAA" w:rsidP="00AC0EAA">
      <w:pPr>
        <w:spacing w:after="0" w:line="240" w:lineRule="auto"/>
        <w:ind w:right="112" w:firstLine="708"/>
        <w:jc w:val="both"/>
        <w:rPr>
          <w:rFonts w:ascii="Times New Roman" w:hAnsi="Times New Roman"/>
          <w:b/>
          <w:sz w:val="28"/>
          <w:szCs w:val="28"/>
        </w:rPr>
      </w:pPr>
      <w:r w:rsidRPr="00AC0E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66D84" w:rsidRPr="00AC0EAA">
        <w:rPr>
          <w:rFonts w:ascii="Times New Roman" w:hAnsi="Times New Roman"/>
          <w:sz w:val="28"/>
          <w:szCs w:val="28"/>
        </w:rPr>
        <w:t>Дати дозвіл Калуському ліцею №3 Калуської міської ради (Михайло Коротич) на списання матеріальних цінностей</w:t>
      </w:r>
      <w:r>
        <w:rPr>
          <w:rFonts w:ascii="Times New Roman" w:hAnsi="Times New Roman"/>
          <w:sz w:val="28"/>
          <w:szCs w:val="28"/>
        </w:rPr>
        <w:t>,</w:t>
      </w:r>
      <w:r w:rsidR="00D66D84" w:rsidRPr="00AC0EAA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AC0EAA" w:rsidRDefault="00AC0EAA" w:rsidP="00AC0EAA">
      <w:pPr>
        <w:spacing w:after="0" w:line="240" w:lineRule="auto"/>
        <w:ind w:right="1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66D84" w:rsidRPr="00AC0EAA">
        <w:rPr>
          <w:rFonts w:ascii="Times New Roman" w:hAnsi="Times New Roman"/>
          <w:sz w:val="28"/>
          <w:szCs w:val="28"/>
        </w:rPr>
        <w:t>Калуському ліцею №3 Калуської міської ради (Михайло Коротич) в місячний термін після прийняття рішення внести відповідні зміни в облікові докум</w:t>
      </w:r>
      <w:r>
        <w:rPr>
          <w:rFonts w:ascii="Times New Roman" w:hAnsi="Times New Roman"/>
          <w:sz w:val="28"/>
          <w:szCs w:val="28"/>
        </w:rPr>
        <w:t>енти.</w:t>
      </w:r>
    </w:p>
    <w:p w:rsidR="00AC0EAA" w:rsidRDefault="00AC0EAA" w:rsidP="00AC0EAA">
      <w:pPr>
        <w:spacing w:after="0" w:line="240" w:lineRule="auto"/>
        <w:ind w:right="1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66D84" w:rsidRPr="00AC0EAA">
        <w:rPr>
          <w:rFonts w:ascii="Times New Roman" w:hAnsi="Times New Roman"/>
          <w:sz w:val="28"/>
          <w:szCs w:val="28"/>
        </w:rPr>
        <w:t xml:space="preserve">Контроль за виконання рішення покласти на заступника міського голови Надію </w:t>
      </w:r>
      <w:proofErr w:type="spellStart"/>
      <w:r w:rsidR="00D66D84" w:rsidRPr="00AC0EAA">
        <w:rPr>
          <w:rFonts w:ascii="Times New Roman" w:hAnsi="Times New Roman"/>
          <w:sz w:val="28"/>
          <w:szCs w:val="28"/>
        </w:rPr>
        <w:t>Гуш</w:t>
      </w:r>
      <w:proofErr w:type="spellEnd"/>
      <w:r w:rsidR="00D66D84" w:rsidRPr="00AC0EAA">
        <w:rPr>
          <w:rFonts w:ascii="Times New Roman" w:hAnsi="Times New Roman"/>
          <w:sz w:val="28"/>
          <w:szCs w:val="28"/>
        </w:rPr>
        <w:t>.</w:t>
      </w:r>
    </w:p>
    <w:p w:rsidR="00AC0EAA" w:rsidRDefault="00AC0EAA" w:rsidP="00AC0EAA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AC0EAA" w:rsidRDefault="00AC0EAA" w:rsidP="00AC0EAA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AC0EAA" w:rsidRDefault="00AC0EAA" w:rsidP="00AC0EAA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D66D84" w:rsidRPr="00AC0EAA" w:rsidRDefault="00D66D84" w:rsidP="00AC0EAA">
      <w:pPr>
        <w:spacing w:after="0" w:line="240" w:lineRule="auto"/>
        <w:ind w:right="1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</w:t>
      </w:r>
      <w:r w:rsidR="00AC0EAA">
        <w:rPr>
          <w:rFonts w:ascii="Times New Roman" w:hAnsi="Times New Roman"/>
          <w:sz w:val="28"/>
          <w:szCs w:val="28"/>
        </w:rPr>
        <w:tab/>
      </w:r>
      <w:r w:rsidR="00AC0EAA">
        <w:rPr>
          <w:rFonts w:ascii="Times New Roman" w:hAnsi="Times New Roman"/>
          <w:sz w:val="28"/>
          <w:szCs w:val="28"/>
        </w:rPr>
        <w:tab/>
      </w:r>
      <w:r w:rsidR="00AC0EAA">
        <w:rPr>
          <w:rFonts w:ascii="Times New Roman" w:hAnsi="Times New Roman"/>
          <w:sz w:val="28"/>
          <w:szCs w:val="28"/>
        </w:rPr>
        <w:tab/>
      </w:r>
      <w:r w:rsidR="00AC0E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Андрій НАЙДА</w:t>
      </w:r>
    </w:p>
    <w:p w:rsidR="00D66D84" w:rsidRDefault="00D66D84" w:rsidP="00D66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6D84" w:rsidRDefault="00D66D84" w:rsidP="0017757C">
      <w:pPr>
        <w:pStyle w:val="a3"/>
        <w:spacing w:after="0" w:line="240" w:lineRule="auto"/>
        <w:ind w:left="5245" w:right="1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D66D84" w:rsidRDefault="00AC0EAA" w:rsidP="0017757C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AC0EAA">
        <w:rPr>
          <w:rFonts w:ascii="Times New Roman" w:hAnsi="Times New Roman"/>
          <w:sz w:val="28"/>
          <w:szCs w:val="28"/>
        </w:rPr>
        <w:t>до рішення  виконавчого комітету</w:t>
      </w:r>
    </w:p>
    <w:p w:rsidR="00AC0EAA" w:rsidRPr="00AC0EAA" w:rsidRDefault="00AC0EAA" w:rsidP="0017757C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:rsidR="00D66D84" w:rsidRDefault="0017757C" w:rsidP="0017757C">
      <w:pPr>
        <w:pStyle w:val="a3"/>
        <w:spacing w:after="0" w:line="240" w:lineRule="auto"/>
        <w:ind w:left="5529" w:right="112"/>
        <w:jc w:val="right"/>
        <w:rPr>
          <w:rFonts w:ascii="Times New Roman" w:hAnsi="Times New Roman"/>
          <w:sz w:val="28"/>
          <w:szCs w:val="28"/>
        </w:rPr>
      </w:pPr>
      <w:r w:rsidRPr="0017757C">
        <w:rPr>
          <w:rFonts w:ascii="Times New Roman" w:hAnsi="Times New Roman"/>
          <w:sz w:val="28"/>
          <w:szCs w:val="28"/>
        </w:rPr>
        <w:t>«___»______2024 №______</w:t>
      </w:r>
    </w:p>
    <w:p w:rsidR="00D66D84" w:rsidRDefault="00D66D84" w:rsidP="00D66D84">
      <w:pPr>
        <w:pStyle w:val="a3"/>
        <w:spacing w:after="0" w:line="240" w:lineRule="auto"/>
        <w:ind w:left="5529" w:right="112"/>
        <w:jc w:val="both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pStyle w:val="a3"/>
        <w:spacing w:after="0" w:line="240" w:lineRule="auto"/>
        <w:ind w:left="5529" w:right="112"/>
        <w:jc w:val="both"/>
        <w:rPr>
          <w:rFonts w:ascii="Times New Roman" w:hAnsi="Times New Roman"/>
          <w:sz w:val="28"/>
          <w:szCs w:val="28"/>
        </w:rPr>
      </w:pPr>
    </w:p>
    <w:p w:rsidR="00D66D84" w:rsidRPr="002D471C" w:rsidRDefault="00D66D84" w:rsidP="00D66D84">
      <w:pPr>
        <w:pStyle w:val="a3"/>
        <w:spacing w:after="0" w:line="240" w:lineRule="auto"/>
        <w:ind w:left="0" w:right="112"/>
        <w:jc w:val="center"/>
        <w:rPr>
          <w:rFonts w:ascii="Times New Roman" w:hAnsi="Times New Roman"/>
          <w:b/>
          <w:sz w:val="28"/>
          <w:szCs w:val="28"/>
        </w:rPr>
      </w:pPr>
      <w:r w:rsidRPr="002D471C">
        <w:rPr>
          <w:rFonts w:ascii="Times New Roman" w:hAnsi="Times New Roman"/>
          <w:b/>
          <w:sz w:val="28"/>
          <w:szCs w:val="28"/>
        </w:rPr>
        <w:t>Перелік</w:t>
      </w:r>
    </w:p>
    <w:p w:rsidR="00D66D84" w:rsidRDefault="00D66D84" w:rsidP="00D66D84">
      <w:pPr>
        <w:pStyle w:val="a3"/>
        <w:spacing w:after="0" w:line="240" w:lineRule="auto"/>
        <w:ind w:left="0" w:right="1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матеріальних цінностей, які підлягають списанню</w:t>
      </w:r>
    </w:p>
    <w:p w:rsidR="00AC0EAA" w:rsidRDefault="00AC0EAA" w:rsidP="00D66D84">
      <w:pPr>
        <w:pStyle w:val="a3"/>
        <w:spacing w:after="0" w:line="240" w:lineRule="auto"/>
        <w:ind w:left="0" w:right="112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99"/>
        <w:gridCol w:w="1771"/>
        <w:gridCol w:w="958"/>
        <w:gridCol w:w="1512"/>
        <w:gridCol w:w="1499"/>
        <w:gridCol w:w="1276"/>
      </w:tblGrid>
      <w:tr w:rsidR="00D66D84" w:rsidRPr="0048745B" w:rsidTr="00AC0EAA">
        <w:tc>
          <w:tcPr>
            <w:tcW w:w="624" w:type="dxa"/>
            <w:vAlign w:val="center"/>
          </w:tcPr>
          <w:p w:rsidR="00D66D84" w:rsidRPr="00AC0EAA" w:rsidRDefault="00D66D84" w:rsidP="00740E7E">
            <w:pPr>
              <w:tabs>
                <w:tab w:val="left" w:pos="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6D84" w:rsidRPr="00AC0EAA" w:rsidRDefault="00D66D84" w:rsidP="00740E7E">
            <w:pPr>
              <w:tabs>
                <w:tab w:val="left" w:pos="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999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1771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 xml:space="preserve">Модель, </w:t>
            </w:r>
          </w:p>
          <w:p w:rsidR="00D66D84" w:rsidRPr="00AC0EAA" w:rsidRDefault="00AC0EAA" w:rsidP="00740E7E">
            <w:pPr>
              <w:pStyle w:val="a3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r w:rsidR="00D66D84" w:rsidRPr="00AC0EAA">
              <w:rPr>
                <w:rFonts w:ascii="Times New Roman" w:hAnsi="Times New Roman"/>
                <w:sz w:val="28"/>
                <w:szCs w:val="28"/>
              </w:rPr>
              <w:t xml:space="preserve"> виготовлення</w:t>
            </w:r>
          </w:p>
        </w:tc>
        <w:tc>
          <w:tcPr>
            <w:tcW w:w="958" w:type="dxa"/>
          </w:tcPr>
          <w:p w:rsidR="00AC0EAA" w:rsidRDefault="00D66D84" w:rsidP="00740E7E">
            <w:pPr>
              <w:pStyle w:val="a3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Кіль</w:t>
            </w:r>
          </w:p>
          <w:p w:rsidR="00D66D84" w:rsidRPr="00AC0EAA" w:rsidRDefault="00D66D84" w:rsidP="00740E7E">
            <w:pPr>
              <w:pStyle w:val="a3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 xml:space="preserve">кість </w:t>
            </w:r>
            <w:r w:rsidR="00AC0EAA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512" w:type="dxa"/>
            <w:vAlign w:val="center"/>
          </w:tcPr>
          <w:p w:rsidR="00AC0EAA" w:rsidRDefault="00D66D84" w:rsidP="00740E7E">
            <w:pPr>
              <w:pStyle w:val="a3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Інвентар</w:t>
            </w:r>
            <w:r w:rsidR="00AC0EA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66D84" w:rsidRPr="00AC0EAA" w:rsidRDefault="00D66D84" w:rsidP="00740E7E">
            <w:pPr>
              <w:pStyle w:val="a3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ний номер</w:t>
            </w:r>
          </w:p>
        </w:tc>
        <w:tc>
          <w:tcPr>
            <w:tcW w:w="1499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Балансова вартість</w:t>
            </w:r>
          </w:p>
          <w:p w:rsidR="00D66D84" w:rsidRPr="00AC0EAA" w:rsidRDefault="00D66D84" w:rsidP="00740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(грн)</w:t>
            </w:r>
          </w:p>
        </w:tc>
        <w:tc>
          <w:tcPr>
            <w:tcW w:w="1276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Залишкова вартість (грн)</w:t>
            </w:r>
          </w:p>
        </w:tc>
      </w:tr>
      <w:tr w:rsidR="00D66D84" w:rsidRPr="0048745B" w:rsidTr="00AC0EAA">
        <w:tc>
          <w:tcPr>
            <w:tcW w:w="624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Тепло</w:t>
            </w:r>
            <w:r w:rsidR="00AC0EAA">
              <w:rPr>
                <w:rFonts w:ascii="Times New Roman" w:hAnsi="Times New Roman"/>
                <w:sz w:val="28"/>
                <w:szCs w:val="28"/>
              </w:rPr>
              <w:t>-</w:t>
            </w:r>
            <w:r w:rsidRPr="00AC0EAA">
              <w:rPr>
                <w:rFonts w:ascii="Times New Roman" w:hAnsi="Times New Roman"/>
                <w:sz w:val="28"/>
                <w:szCs w:val="28"/>
              </w:rPr>
              <w:t>лічильник</w:t>
            </w:r>
          </w:p>
        </w:tc>
        <w:tc>
          <w:tcPr>
            <w:tcW w:w="1771" w:type="dxa"/>
            <w:vAlign w:val="center"/>
          </w:tcPr>
          <w:p w:rsid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 xml:space="preserve">Х-12, </w:t>
            </w:r>
          </w:p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1999</w:t>
            </w:r>
            <w:r w:rsidR="00AC0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EAA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958" w:type="dxa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10480614</w:t>
            </w:r>
          </w:p>
        </w:tc>
        <w:tc>
          <w:tcPr>
            <w:tcW w:w="1499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11294,00</w:t>
            </w:r>
          </w:p>
        </w:tc>
        <w:tc>
          <w:tcPr>
            <w:tcW w:w="1276" w:type="dxa"/>
            <w:vAlign w:val="center"/>
          </w:tcPr>
          <w:p w:rsidR="00D66D84" w:rsidRPr="00AC0EAA" w:rsidRDefault="00D66D84" w:rsidP="00740E7E">
            <w:pPr>
              <w:pStyle w:val="a3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EA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D66D84" w:rsidRDefault="00D66D84" w:rsidP="00D66D84">
      <w:pPr>
        <w:pStyle w:val="a3"/>
        <w:spacing w:after="0" w:line="240" w:lineRule="auto"/>
        <w:ind w:left="1494" w:right="112"/>
        <w:jc w:val="both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pStyle w:val="a3"/>
        <w:spacing w:after="0" w:line="240" w:lineRule="auto"/>
        <w:ind w:left="1494" w:right="112"/>
        <w:jc w:val="both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pStyle w:val="a3"/>
        <w:spacing w:after="0" w:line="240" w:lineRule="auto"/>
        <w:ind w:left="1494" w:right="112"/>
        <w:jc w:val="both"/>
        <w:rPr>
          <w:rFonts w:ascii="Times New Roman" w:hAnsi="Times New Roman"/>
          <w:sz w:val="28"/>
          <w:szCs w:val="28"/>
        </w:rPr>
      </w:pPr>
    </w:p>
    <w:p w:rsidR="00D66D84" w:rsidRDefault="00AC0EAA" w:rsidP="00D66D84">
      <w:pPr>
        <w:pStyle w:val="a3"/>
        <w:spacing w:after="0" w:line="240" w:lineRule="auto"/>
        <w:ind w:left="0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6D84">
        <w:rPr>
          <w:rFonts w:ascii="Times New Roman" w:hAnsi="Times New Roman"/>
          <w:sz w:val="28"/>
          <w:szCs w:val="28"/>
        </w:rPr>
        <w:t>Керуючий справами виконкому</w:t>
      </w:r>
      <w:r w:rsidR="00D66D84">
        <w:rPr>
          <w:rFonts w:ascii="Times New Roman" w:hAnsi="Times New Roman"/>
          <w:sz w:val="28"/>
          <w:szCs w:val="28"/>
        </w:rPr>
        <w:tab/>
      </w:r>
      <w:r w:rsidR="00D66D84">
        <w:rPr>
          <w:rFonts w:ascii="Times New Roman" w:hAnsi="Times New Roman"/>
          <w:sz w:val="28"/>
          <w:szCs w:val="28"/>
        </w:rPr>
        <w:tab/>
      </w:r>
      <w:r w:rsidR="00D66D84">
        <w:rPr>
          <w:rFonts w:ascii="Times New Roman" w:hAnsi="Times New Roman"/>
          <w:sz w:val="28"/>
          <w:szCs w:val="28"/>
        </w:rPr>
        <w:tab/>
      </w:r>
      <w:r w:rsidR="00D66D84">
        <w:rPr>
          <w:rFonts w:ascii="Times New Roman" w:hAnsi="Times New Roman"/>
          <w:sz w:val="28"/>
          <w:szCs w:val="28"/>
        </w:rPr>
        <w:tab/>
      </w:r>
      <w:r w:rsidR="00D66D84">
        <w:rPr>
          <w:rFonts w:ascii="Times New Roman" w:hAnsi="Times New Roman"/>
          <w:sz w:val="28"/>
          <w:szCs w:val="28"/>
        </w:rPr>
        <w:tab/>
        <w:t>Олег САВКА</w:t>
      </w: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D66D84" w:rsidRDefault="00D66D84" w:rsidP="00D66D84">
      <w:pPr>
        <w:jc w:val="center"/>
        <w:rPr>
          <w:rFonts w:ascii="Times New Roman" w:hAnsi="Times New Roman"/>
          <w:sz w:val="28"/>
          <w:szCs w:val="28"/>
        </w:rPr>
      </w:pPr>
    </w:p>
    <w:p w:rsidR="009541C4" w:rsidRDefault="009541C4" w:rsidP="00D66D84">
      <w:pPr>
        <w:ind w:firstLine="709"/>
      </w:pPr>
    </w:p>
    <w:sectPr w:rsidR="00954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25D"/>
    <w:multiLevelType w:val="hybridMultilevel"/>
    <w:tmpl w:val="8CE6BE18"/>
    <w:lvl w:ilvl="0" w:tplc="0B6814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9072A"/>
    <w:multiLevelType w:val="hybridMultilevel"/>
    <w:tmpl w:val="937A378E"/>
    <w:lvl w:ilvl="0" w:tplc="16BA439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4"/>
    <w:rsid w:val="001143C5"/>
    <w:rsid w:val="0017757C"/>
    <w:rsid w:val="00610132"/>
    <w:rsid w:val="00643031"/>
    <w:rsid w:val="009541C4"/>
    <w:rsid w:val="009C19B3"/>
    <w:rsid w:val="00AC0EAA"/>
    <w:rsid w:val="00D66D84"/>
    <w:rsid w:val="00E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B0AE"/>
  <w15:chartTrackingRefBased/>
  <w15:docId w15:val="{1EBE9FA5-82A6-4BF4-9EA2-7278A95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84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9B3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14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2024-01-24T13:18:00Z</cp:lastPrinted>
  <dcterms:created xsi:type="dcterms:W3CDTF">2024-01-29T07:05:00Z</dcterms:created>
  <dcterms:modified xsi:type="dcterms:W3CDTF">2024-01-29T07:05:00Z</dcterms:modified>
</cp:coreProperties>
</file>