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D30" w:rsidRDefault="00E63D30" w:rsidP="00E63D30">
      <w:pPr>
        <w:shd w:val="clear" w:color="auto" w:fill="FFFFFF"/>
        <w:spacing w:line="252" w:lineRule="atLeast"/>
        <w:ind w:left="-426" w:righ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</w:p>
    <w:p w:rsidR="00E63D30" w:rsidRDefault="00E63D30" w:rsidP="00E63D30">
      <w:pPr>
        <w:shd w:val="clear" w:color="auto" w:fill="FFFFFF"/>
        <w:spacing w:line="252" w:lineRule="atLeast"/>
        <w:ind w:left="-426" w:right="-142"/>
        <w:rPr>
          <w:b/>
          <w:sz w:val="28"/>
          <w:szCs w:val="28"/>
          <w:lang w:val="uk-UA"/>
        </w:rPr>
      </w:pPr>
    </w:p>
    <w:p w:rsidR="00E63D30" w:rsidRDefault="00E63D30" w:rsidP="00E63D30">
      <w:pPr>
        <w:shd w:val="clear" w:color="auto" w:fill="FFFFFF"/>
        <w:spacing w:line="252" w:lineRule="atLeast"/>
        <w:ind w:left="-426" w:right="-142"/>
        <w:rPr>
          <w:b/>
          <w:sz w:val="28"/>
          <w:szCs w:val="28"/>
          <w:lang w:val="uk-UA"/>
        </w:rPr>
      </w:pPr>
    </w:p>
    <w:p w:rsidR="00E63D30" w:rsidRDefault="00E63D30" w:rsidP="00E63D30">
      <w:pPr>
        <w:shd w:val="clear" w:color="auto" w:fill="FFFFFF"/>
        <w:spacing w:line="252" w:lineRule="atLeast"/>
        <w:ind w:left="-426" w:right="-142"/>
        <w:rPr>
          <w:b/>
          <w:sz w:val="28"/>
          <w:szCs w:val="28"/>
          <w:lang w:val="uk-UA"/>
        </w:rPr>
      </w:pPr>
    </w:p>
    <w:p w:rsidR="00261370" w:rsidRDefault="00261370" w:rsidP="00E63D30">
      <w:pPr>
        <w:shd w:val="clear" w:color="auto" w:fill="FFFFFF"/>
        <w:spacing w:line="252" w:lineRule="atLeast"/>
        <w:ind w:left="-426" w:right="-142"/>
        <w:rPr>
          <w:b/>
          <w:sz w:val="28"/>
          <w:szCs w:val="28"/>
          <w:lang w:val="uk-UA"/>
        </w:rPr>
      </w:pPr>
    </w:p>
    <w:p w:rsidR="00261370" w:rsidRDefault="00261370" w:rsidP="00E63D30">
      <w:pPr>
        <w:shd w:val="clear" w:color="auto" w:fill="FFFFFF"/>
        <w:spacing w:line="252" w:lineRule="atLeast"/>
        <w:ind w:left="-426" w:right="-142"/>
        <w:rPr>
          <w:b/>
          <w:sz w:val="28"/>
          <w:szCs w:val="28"/>
          <w:lang w:val="uk-UA"/>
        </w:rPr>
      </w:pPr>
    </w:p>
    <w:p w:rsidR="00261370" w:rsidRDefault="00261370" w:rsidP="00E63D30">
      <w:pPr>
        <w:shd w:val="clear" w:color="auto" w:fill="FFFFFF"/>
        <w:spacing w:line="252" w:lineRule="atLeast"/>
        <w:ind w:left="-426" w:right="-142"/>
        <w:rPr>
          <w:b/>
          <w:sz w:val="28"/>
          <w:szCs w:val="28"/>
          <w:lang w:val="uk-UA"/>
        </w:rPr>
      </w:pPr>
    </w:p>
    <w:p w:rsidR="00261370" w:rsidRDefault="00261370" w:rsidP="00E63D30">
      <w:pPr>
        <w:shd w:val="clear" w:color="auto" w:fill="FFFFFF"/>
        <w:spacing w:line="252" w:lineRule="atLeast"/>
        <w:ind w:left="-426" w:right="-142"/>
        <w:rPr>
          <w:b/>
          <w:sz w:val="28"/>
          <w:szCs w:val="28"/>
          <w:lang w:val="uk-UA"/>
        </w:rPr>
      </w:pPr>
    </w:p>
    <w:p w:rsidR="00261370" w:rsidRDefault="00261370" w:rsidP="00E63D30">
      <w:pPr>
        <w:shd w:val="clear" w:color="auto" w:fill="FFFFFF"/>
        <w:spacing w:line="252" w:lineRule="atLeast"/>
        <w:ind w:left="-426" w:right="-142"/>
        <w:rPr>
          <w:b/>
          <w:sz w:val="28"/>
          <w:szCs w:val="28"/>
          <w:lang w:val="uk-UA"/>
        </w:rPr>
      </w:pPr>
    </w:p>
    <w:p w:rsidR="00261370" w:rsidRDefault="00261370" w:rsidP="00E63D30">
      <w:pPr>
        <w:shd w:val="clear" w:color="auto" w:fill="FFFFFF"/>
        <w:spacing w:line="252" w:lineRule="atLeast"/>
        <w:ind w:left="-426" w:right="-142"/>
        <w:rPr>
          <w:b/>
          <w:sz w:val="28"/>
          <w:szCs w:val="28"/>
          <w:lang w:val="uk-UA"/>
        </w:rPr>
      </w:pPr>
      <w:bookmarkStart w:id="0" w:name="_GoBack"/>
      <w:bookmarkEnd w:id="0"/>
    </w:p>
    <w:p w:rsidR="00E63D30" w:rsidRDefault="00E63D30" w:rsidP="00E63D30">
      <w:pPr>
        <w:shd w:val="clear" w:color="auto" w:fill="FFFFFF"/>
        <w:spacing w:line="252" w:lineRule="atLeast"/>
        <w:ind w:left="-426" w:right="-142"/>
        <w:rPr>
          <w:b/>
          <w:sz w:val="28"/>
          <w:szCs w:val="28"/>
          <w:lang w:val="uk-UA"/>
        </w:rPr>
      </w:pPr>
    </w:p>
    <w:p w:rsidR="00E63D30" w:rsidRDefault="00E63D30" w:rsidP="00E63D30">
      <w:pPr>
        <w:shd w:val="clear" w:color="auto" w:fill="FFFFFF"/>
        <w:spacing w:line="252" w:lineRule="atLeast"/>
        <w:ind w:left="-426" w:right="-142"/>
        <w:rPr>
          <w:b/>
          <w:sz w:val="28"/>
          <w:szCs w:val="28"/>
          <w:lang w:val="uk-UA"/>
        </w:rPr>
      </w:pPr>
    </w:p>
    <w:p w:rsidR="00E63D30" w:rsidRDefault="00E63D30" w:rsidP="00E63D30">
      <w:pPr>
        <w:shd w:val="clear" w:color="auto" w:fill="FFFFFF"/>
        <w:spacing w:line="252" w:lineRule="atLeast"/>
        <w:ind w:left="-426" w:right="-142"/>
        <w:rPr>
          <w:b/>
          <w:color w:val="000000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 xml:space="preserve">         Про надання дозволу  на </w:t>
      </w:r>
    </w:p>
    <w:p w:rsidR="00E63D30" w:rsidRDefault="00E63D30" w:rsidP="00E63D30">
      <w:pPr>
        <w:ind w:left="-426" w:righ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розміщення зовнішньої</w:t>
      </w:r>
    </w:p>
    <w:p w:rsidR="00E63D30" w:rsidRDefault="00E63D30" w:rsidP="00E63D30">
      <w:pPr>
        <w:ind w:left="-426" w:righ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реклами фізичній особі – </w:t>
      </w:r>
    </w:p>
    <w:p w:rsidR="00E63D30" w:rsidRDefault="00E63D30" w:rsidP="00E63D30">
      <w:pPr>
        <w:ind w:left="-426" w:righ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підприємцю </w:t>
      </w:r>
      <w:proofErr w:type="spellStart"/>
      <w:r>
        <w:rPr>
          <w:b/>
          <w:sz w:val="28"/>
          <w:szCs w:val="28"/>
          <w:lang w:val="uk-UA"/>
        </w:rPr>
        <w:t>Легуну</w:t>
      </w:r>
      <w:proofErr w:type="spellEnd"/>
    </w:p>
    <w:p w:rsidR="00E63D30" w:rsidRDefault="00E63D30" w:rsidP="00E63D30">
      <w:pPr>
        <w:ind w:left="-426" w:righ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Андрію Степановичу</w:t>
      </w:r>
    </w:p>
    <w:p w:rsidR="00E63D30" w:rsidRDefault="00E63D30" w:rsidP="00E63D30">
      <w:pPr>
        <w:ind w:left="-426" w:righ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на пр. Лесі Українки,1</w:t>
      </w:r>
    </w:p>
    <w:p w:rsidR="00E63D30" w:rsidRDefault="00E63D30" w:rsidP="00E63D30">
      <w:pPr>
        <w:ind w:left="-426" w:righ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в м. </w:t>
      </w:r>
      <w:proofErr w:type="spellStart"/>
      <w:r>
        <w:rPr>
          <w:b/>
          <w:sz w:val="28"/>
          <w:szCs w:val="28"/>
          <w:lang w:val="uk-UA"/>
        </w:rPr>
        <w:t>Калуші</w:t>
      </w:r>
      <w:proofErr w:type="spellEnd"/>
    </w:p>
    <w:p w:rsidR="00E63D30" w:rsidRDefault="00E63D30" w:rsidP="00E63D30">
      <w:pPr>
        <w:ind w:right="-142"/>
        <w:jc w:val="both"/>
        <w:rPr>
          <w:b/>
          <w:sz w:val="28"/>
          <w:szCs w:val="28"/>
          <w:lang w:val="uk-UA"/>
        </w:rPr>
      </w:pPr>
    </w:p>
    <w:p w:rsidR="00E63D30" w:rsidRDefault="00E63D30" w:rsidP="00E63D30">
      <w:pPr>
        <w:ind w:right="-142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</w:t>
      </w:r>
      <w:proofErr w:type="spellStart"/>
      <w:r>
        <w:rPr>
          <w:sz w:val="28"/>
          <w:szCs w:val="28"/>
          <w:lang w:val="uk-UA"/>
        </w:rPr>
        <w:t>пп</w:t>
      </w:r>
      <w:proofErr w:type="spellEnd"/>
      <w:r>
        <w:rPr>
          <w:sz w:val="28"/>
          <w:szCs w:val="28"/>
          <w:lang w:val="uk-UA"/>
        </w:rPr>
        <w:t xml:space="preserve">. 13 п. «а» ст.30 Закону України "Про місцеве самоврядування в Україні", відповідно до Типових правил розміщення зовнішньої реклами, затверджених постановою Кабінету Міністрів України від 29.12.2003 №2067 "Про затвердження типових правил розміщення зовнішньої реклами" (зі змінами) та Правил розміщення зовнішньої реклами на території Калуської міської територіальної громади, затверджених рішенням виконавчого комітету міської ради від 27.04.2021 №130 "Про затвердження Правил розміщення зовнішньої реклами на території Калуської міської територіальної громади» (із змінами від 27.09.2022 №214), беручи до уваги ескіз рекламного засобу з його конструктивним рішенням, </w:t>
      </w:r>
      <w:proofErr w:type="spellStart"/>
      <w:r>
        <w:rPr>
          <w:sz w:val="28"/>
          <w:szCs w:val="28"/>
          <w:lang w:val="uk-UA"/>
        </w:rPr>
        <w:t>топогеодезичний</w:t>
      </w:r>
      <w:proofErr w:type="spellEnd"/>
      <w:r>
        <w:rPr>
          <w:sz w:val="28"/>
          <w:szCs w:val="28"/>
          <w:lang w:val="uk-UA"/>
        </w:rPr>
        <w:t xml:space="preserve"> знімок місцевості (М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1:500) з прив'язкою місця розташування рекламного засобу, комп’ютерний макет місця, розглянувши заяву  фізичної особи – підприємця  </w:t>
      </w:r>
      <w:proofErr w:type="spellStart"/>
      <w:r>
        <w:rPr>
          <w:sz w:val="28"/>
          <w:szCs w:val="28"/>
          <w:lang w:val="uk-UA"/>
        </w:rPr>
        <w:t>Легуна</w:t>
      </w:r>
      <w:proofErr w:type="spellEnd"/>
      <w:r>
        <w:rPr>
          <w:sz w:val="28"/>
          <w:szCs w:val="28"/>
          <w:lang w:val="uk-UA"/>
        </w:rPr>
        <w:t xml:space="preserve"> Андрія Степановича про надання дозволу на розміщення зовнішньої  реклами на пр. Лесі Українки,1 в м. </w:t>
      </w:r>
      <w:proofErr w:type="spellStart"/>
      <w:r>
        <w:rPr>
          <w:sz w:val="28"/>
          <w:szCs w:val="28"/>
          <w:lang w:val="uk-UA"/>
        </w:rPr>
        <w:t>Калуші</w:t>
      </w:r>
      <w:proofErr w:type="spellEnd"/>
      <w:r>
        <w:rPr>
          <w:sz w:val="28"/>
          <w:szCs w:val="28"/>
          <w:lang w:val="uk-UA"/>
        </w:rPr>
        <w:t xml:space="preserve">, виконавчий комітет міської ради </w:t>
      </w:r>
    </w:p>
    <w:p w:rsidR="00E63D30" w:rsidRDefault="00E63D30" w:rsidP="00E63D30">
      <w:pPr>
        <w:tabs>
          <w:tab w:val="left" w:pos="1395"/>
        </w:tabs>
        <w:ind w:right="-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В :</w:t>
      </w:r>
    </w:p>
    <w:p w:rsidR="00E63D30" w:rsidRPr="001D6AE7" w:rsidRDefault="00E63D30" w:rsidP="00E63D30">
      <w:pPr>
        <w:pStyle w:val="a3"/>
        <w:numPr>
          <w:ilvl w:val="0"/>
          <w:numId w:val="1"/>
        </w:numPr>
        <w:ind w:left="0" w:right="-142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Дати дозвіл  фізичній особі – підприємцю  </w:t>
      </w:r>
      <w:proofErr w:type="spellStart"/>
      <w:r>
        <w:rPr>
          <w:sz w:val="28"/>
          <w:szCs w:val="28"/>
          <w:lang w:val="uk-UA"/>
        </w:rPr>
        <w:t>Легуну</w:t>
      </w:r>
      <w:proofErr w:type="spellEnd"/>
      <w:r>
        <w:rPr>
          <w:sz w:val="28"/>
          <w:szCs w:val="28"/>
          <w:lang w:val="uk-UA"/>
        </w:rPr>
        <w:t xml:space="preserve"> Андрію Степановичу на розміщення зовнішньої  реклами  на пр. Лесі Українки,1 в м. </w:t>
      </w:r>
      <w:proofErr w:type="spellStart"/>
      <w:r>
        <w:rPr>
          <w:sz w:val="28"/>
          <w:szCs w:val="28"/>
          <w:lang w:val="uk-UA"/>
        </w:rPr>
        <w:t>Калуші</w:t>
      </w:r>
      <w:proofErr w:type="spellEnd"/>
      <w:r>
        <w:rPr>
          <w:sz w:val="28"/>
          <w:szCs w:val="28"/>
          <w:lang w:val="uk-UA"/>
        </w:rPr>
        <w:t xml:space="preserve"> терміном на п’ять  років - с</w:t>
      </w:r>
      <w:r w:rsidRPr="001D6AE7">
        <w:rPr>
          <w:sz w:val="28"/>
          <w:szCs w:val="28"/>
          <w:lang w:val="uk-UA"/>
        </w:rPr>
        <w:t>пеціальна  рекламна конструкція типу "</w:t>
      </w:r>
      <w:proofErr w:type="spellStart"/>
      <w:r w:rsidRPr="001D6AE7">
        <w:rPr>
          <w:sz w:val="28"/>
          <w:szCs w:val="28"/>
          <w:lang w:val="uk-UA"/>
        </w:rPr>
        <w:t>штендер</w:t>
      </w:r>
      <w:proofErr w:type="spellEnd"/>
      <w:r w:rsidRPr="001D6AE7">
        <w:rPr>
          <w:sz w:val="28"/>
          <w:szCs w:val="28"/>
          <w:lang w:val="uk-UA"/>
        </w:rPr>
        <w:t xml:space="preserve">", розміром </w:t>
      </w:r>
      <w:r>
        <w:rPr>
          <w:sz w:val="28"/>
          <w:szCs w:val="28"/>
          <w:lang w:val="uk-UA"/>
        </w:rPr>
        <w:t>1</w:t>
      </w:r>
      <w:r w:rsidRPr="001D6AE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</w:t>
      </w:r>
      <w:r w:rsidRPr="001D6AE7">
        <w:rPr>
          <w:sz w:val="28"/>
          <w:szCs w:val="28"/>
          <w:lang w:val="uk-UA"/>
        </w:rPr>
        <w:t xml:space="preserve"> м х 0.7</w:t>
      </w:r>
      <w:r>
        <w:rPr>
          <w:sz w:val="28"/>
          <w:szCs w:val="28"/>
          <w:lang w:val="uk-UA"/>
        </w:rPr>
        <w:t>3</w:t>
      </w:r>
      <w:r w:rsidRPr="001D6AE7">
        <w:rPr>
          <w:sz w:val="28"/>
          <w:szCs w:val="28"/>
          <w:lang w:val="uk-UA"/>
        </w:rPr>
        <w:t xml:space="preserve"> м.</w:t>
      </w:r>
    </w:p>
    <w:p w:rsidR="00E63D30" w:rsidRPr="00BE52A2" w:rsidRDefault="00E63D30" w:rsidP="00E63D30">
      <w:pPr>
        <w:pStyle w:val="a3"/>
        <w:numPr>
          <w:ilvl w:val="0"/>
          <w:numId w:val="2"/>
        </w:numPr>
        <w:ind w:right="-142"/>
        <w:jc w:val="both"/>
        <w:rPr>
          <w:sz w:val="28"/>
          <w:szCs w:val="28"/>
          <w:lang w:val="uk-UA"/>
        </w:rPr>
      </w:pPr>
      <w:r w:rsidRPr="00BE52A2">
        <w:rPr>
          <w:sz w:val="28"/>
          <w:szCs w:val="28"/>
          <w:lang w:val="uk-UA"/>
        </w:rPr>
        <w:t xml:space="preserve">Фізичній особі – підприємцю  </w:t>
      </w:r>
      <w:proofErr w:type="spellStart"/>
      <w:r>
        <w:rPr>
          <w:sz w:val="28"/>
          <w:szCs w:val="28"/>
          <w:lang w:val="uk-UA"/>
        </w:rPr>
        <w:t>Легуну</w:t>
      </w:r>
      <w:proofErr w:type="spellEnd"/>
      <w:r>
        <w:rPr>
          <w:sz w:val="28"/>
          <w:szCs w:val="28"/>
          <w:lang w:val="uk-UA"/>
        </w:rPr>
        <w:t xml:space="preserve"> Андрію Степановичу</w:t>
      </w:r>
      <w:r w:rsidRPr="00BE52A2">
        <w:rPr>
          <w:sz w:val="28"/>
          <w:szCs w:val="28"/>
          <w:lang w:val="uk-UA"/>
        </w:rPr>
        <w:t>:</w:t>
      </w:r>
    </w:p>
    <w:p w:rsidR="00E63D30" w:rsidRPr="00BE52A2" w:rsidRDefault="00E63D30" w:rsidP="00E63D30">
      <w:pPr>
        <w:pStyle w:val="a3"/>
        <w:numPr>
          <w:ilvl w:val="1"/>
          <w:numId w:val="2"/>
        </w:numPr>
        <w:ind w:left="0" w:right="283" w:firstLine="0"/>
        <w:jc w:val="both"/>
        <w:rPr>
          <w:sz w:val="28"/>
          <w:szCs w:val="28"/>
          <w:lang w:val="uk-UA"/>
        </w:rPr>
      </w:pPr>
      <w:r w:rsidRPr="00BE52A2">
        <w:rPr>
          <w:sz w:val="28"/>
          <w:szCs w:val="28"/>
          <w:lang w:val="uk-UA"/>
        </w:rPr>
        <w:t>В п’ятиденний термін після реєстрації дозволу укласти договір з комунальним підприємством «Міський інформаційний центр» про надання в тимчасове користування місця, яке перебуває у комунальній власності, для розташування спеціальної рекламної конструкції.</w:t>
      </w:r>
    </w:p>
    <w:p w:rsidR="00E63D30" w:rsidRDefault="00E63D30" w:rsidP="00E63D30">
      <w:pPr>
        <w:pStyle w:val="a3"/>
        <w:numPr>
          <w:ilvl w:val="1"/>
          <w:numId w:val="2"/>
        </w:numPr>
        <w:ind w:righ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Конструкцію розташувати з дотриманням вимог законодавства у галузі</w:t>
      </w:r>
    </w:p>
    <w:p w:rsidR="00E63D30" w:rsidRDefault="00E63D30" w:rsidP="00E63D30">
      <w:pPr>
        <w:ind w:left="142" w:right="-142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зовнішньої реклами, інших нормативно-правових актів, у тому числі Правил</w:t>
      </w:r>
    </w:p>
    <w:p w:rsidR="00E63D30" w:rsidRDefault="00E63D30" w:rsidP="00E63D30">
      <w:pPr>
        <w:ind w:righ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розміщення зовнішньої реклами на території Калуської міської територіальної громади.</w:t>
      </w:r>
    </w:p>
    <w:p w:rsidR="00E63D30" w:rsidRDefault="00E63D30" w:rsidP="00E63D30">
      <w:pPr>
        <w:ind w:right="-142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2.3. Забезпечити рекламний засіб маркуванням із зазначенням на каркасі реклам</w:t>
      </w:r>
      <w:r>
        <w:rPr>
          <w:sz w:val="28"/>
          <w:szCs w:val="28"/>
          <w:lang w:val="uk-UA"/>
        </w:rPr>
        <w:softHyphen/>
        <w:t>ного засобу найменування розповсюджувача зовнішньої реклами, номера його телефону, дати видачі дозволу та строку його дії.</w:t>
      </w:r>
    </w:p>
    <w:p w:rsidR="00E63D30" w:rsidRDefault="00E63D30" w:rsidP="00E63D30">
      <w:pPr>
        <w:ind w:right="-142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2.4. Після розташування рекламного засобу у п’ятиденний строк  подати управлінню архітектури та містобудування Калуської міської ради фотокартку місця розташування рекламного засобу (розміром не менш як 6 х 9 сантиметрів).</w:t>
      </w:r>
    </w:p>
    <w:p w:rsidR="00E63D30" w:rsidRDefault="00E63D30" w:rsidP="00E63D30">
      <w:pPr>
        <w:ind w:right="-142" w:hanging="142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3. </w:t>
      </w:r>
      <w:r>
        <w:rPr>
          <w:sz w:val="28"/>
          <w:szCs w:val="28"/>
          <w:lang w:val="uk-UA"/>
        </w:rPr>
        <w:t xml:space="preserve">Фізичній особі – підприємцю  </w:t>
      </w:r>
      <w:proofErr w:type="spellStart"/>
      <w:r>
        <w:rPr>
          <w:sz w:val="28"/>
          <w:szCs w:val="28"/>
          <w:lang w:val="uk-UA"/>
        </w:rPr>
        <w:t>Легуну</w:t>
      </w:r>
      <w:proofErr w:type="spellEnd"/>
      <w:r>
        <w:rPr>
          <w:sz w:val="28"/>
          <w:szCs w:val="28"/>
          <w:lang w:val="uk-UA"/>
        </w:rPr>
        <w:t xml:space="preserve"> Андрію Степановичу</w:t>
      </w:r>
      <w:r>
        <w:rPr>
          <w:color w:val="000000"/>
          <w:sz w:val="28"/>
          <w:szCs w:val="28"/>
          <w:lang w:val="uk-UA" w:eastAsia="uk-UA"/>
        </w:rPr>
        <w:t xml:space="preserve"> в місячний термін після закінчення терміну дії рішення  демонтувати рекламну конструкцію, а ділянку привести у придатний для використання стан.</w:t>
      </w:r>
    </w:p>
    <w:p w:rsidR="00E63D30" w:rsidRDefault="00E63D30" w:rsidP="00E63D30">
      <w:pPr>
        <w:ind w:right="-142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 При невиконанні п.3. цього рішення управлінню архітектури та містобудування міської ради подати інформацію до Івано-Франківського обласного управління з питань захисту прав споживачів у порядку, встановленому Кабінетом Міністрів України для накладання штрафу за порушення Правил розміщення зовнішньої реклами на території Калуської міської територіальної громади.</w:t>
      </w:r>
    </w:p>
    <w:p w:rsidR="00E63D30" w:rsidRDefault="00E63D30" w:rsidP="00E63D30">
      <w:pPr>
        <w:ind w:right="-142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5</w:t>
      </w:r>
      <w:r>
        <w:rPr>
          <w:bCs/>
          <w:color w:val="000000"/>
          <w:sz w:val="28"/>
          <w:szCs w:val="28"/>
          <w:lang w:val="uk-UA" w:eastAsia="uk-UA"/>
        </w:rPr>
        <w:t>.</w:t>
      </w:r>
      <w:r>
        <w:rPr>
          <w:color w:val="000000"/>
          <w:sz w:val="28"/>
          <w:szCs w:val="28"/>
          <w:lang w:val="uk-UA" w:eastAsia="uk-UA"/>
        </w:rPr>
        <w:t> Контроль за виконанням рішення покласти на  першого заступника міського голови  Мирослава Тихого.</w:t>
      </w:r>
    </w:p>
    <w:p w:rsidR="00E63D30" w:rsidRDefault="00E63D30" w:rsidP="00E63D30">
      <w:pPr>
        <w:ind w:right="-142"/>
        <w:jc w:val="both"/>
        <w:rPr>
          <w:b/>
          <w:color w:val="000000"/>
          <w:sz w:val="28"/>
          <w:szCs w:val="28"/>
          <w:lang w:val="uk-UA" w:eastAsia="uk-UA"/>
        </w:rPr>
      </w:pPr>
    </w:p>
    <w:p w:rsidR="00E63D30" w:rsidRDefault="00E63D30" w:rsidP="00E63D30">
      <w:pPr>
        <w:ind w:right="-142"/>
        <w:jc w:val="both"/>
        <w:rPr>
          <w:b/>
          <w:color w:val="000000"/>
          <w:sz w:val="28"/>
          <w:szCs w:val="28"/>
          <w:lang w:val="uk-UA" w:eastAsia="uk-UA"/>
        </w:rPr>
      </w:pPr>
    </w:p>
    <w:p w:rsidR="00E63D30" w:rsidRDefault="00E63D30" w:rsidP="00E63D30">
      <w:pPr>
        <w:ind w:right="-142"/>
        <w:jc w:val="both"/>
        <w:rPr>
          <w:b/>
          <w:color w:val="000000"/>
          <w:sz w:val="28"/>
          <w:szCs w:val="28"/>
          <w:lang w:val="uk-UA" w:eastAsia="uk-UA"/>
        </w:rPr>
      </w:pPr>
    </w:p>
    <w:p w:rsidR="00E63D30" w:rsidRDefault="00E63D30" w:rsidP="00E63D30">
      <w:pPr>
        <w:ind w:right="-142"/>
        <w:jc w:val="both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Міський голова                                                               Андрій НАЙДА</w:t>
      </w:r>
    </w:p>
    <w:p w:rsidR="002207C7" w:rsidRDefault="004F00F1"/>
    <w:sectPr w:rsidR="002207C7" w:rsidSect="00C64D41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25F7F"/>
    <w:multiLevelType w:val="multilevel"/>
    <w:tmpl w:val="BEBA5E6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393568E3"/>
    <w:multiLevelType w:val="multilevel"/>
    <w:tmpl w:val="7B447F1C"/>
    <w:lvl w:ilvl="0">
      <w:start w:val="1"/>
      <w:numFmt w:val="decimal"/>
      <w:lvlText w:val="%1."/>
      <w:lvlJc w:val="left"/>
      <w:pPr>
        <w:ind w:left="839" w:hanging="55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364" w:hanging="1080"/>
      </w:pPr>
    </w:lvl>
    <w:lvl w:ilvl="3">
      <w:start w:val="1"/>
      <w:numFmt w:val="decimal"/>
      <w:isLgl/>
      <w:lvlText w:val="%1.%2.%3.%4."/>
      <w:lvlJc w:val="left"/>
      <w:pPr>
        <w:ind w:left="1724" w:hanging="1440"/>
      </w:pPr>
    </w:lvl>
    <w:lvl w:ilvl="4">
      <w:start w:val="1"/>
      <w:numFmt w:val="decimal"/>
      <w:isLgl/>
      <w:lvlText w:val="%1.%2.%3.%4.%5."/>
      <w:lvlJc w:val="left"/>
      <w:pPr>
        <w:ind w:left="2084" w:hanging="1800"/>
      </w:pPr>
    </w:lvl>
    <w:lvl w:ilvl="5">
      <w:start w:val="1"/>
      <w:numFmt w:val="decimal"/>
      <w:isLgl/>
      <w:lvlText w:val="%1.%2.%3.%4.%5.%6."/>
      <w:lvlJc w:val="left"/>
      <w:pPr>
        <w:ind w:left="2444" w:hanging="2160"/>
      </w:pPr>
    </w:lvl>
    <w:lvl w:ilvl="6">
      <w:start w:val="1"/>
      <w:numFmt w:val="decimal"/>
      <w:isLgl/>
      <w:lvlText w:val="%1.%2.%3.%4.%5.%6.%7."/>
      <w:lvlJc w:val="left"/>
      <w:pPr>
        <w:ind w:left="2804" w:hanging="2520"/>
      </w:pPr>
    </w:lvl>
    <w:lvl w:ilvl="7">
      <w:start w:val="1"/>
      <w:numFmt w:val="decimal"/>
      <w:isLgl/>
      <w:lvlText w:val="%1.%2.%3.%4.%5.%6.%7.%8."/>
      <w:lvlJc w:val="left"/>
      <w:pPr>
        <w:ind w:left="3164" w:hanging="2880"/>
      </w:pPr>
    </w:lvl>
    <w:lvl w:ilvl="8">
      <w:start w:val="1"/>
      <w:numFmt w:val="decimal"/>
      <w:isLgl/>
      <w:lvlText w:val="%1.%2.%3.%4.%5.%6.%7.%8.%9."/>
      <w:lvlJc w:val="left"/>
      <w:pPr>
        <w:ind w:left="3164" w:hanging="28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D30"/>
    <w:rsid w:val="00261370"/>
    <w:rsid w:val="00340559"/>
    <w:rsid w:val="003B7210"/>
    <w:rsid w:val="004F00F1"/>
    <w:rsid w:val="00501065"/>
    <w:rsid w:val="005929FE"/>
    <w:rsid w:val="00673AA7"/>
    <w:rsid w:val="006A22DC"/>
    <w:rsid w:val="006D23EA"/>
    <w:rsid w:val="00C64D41"/>
    <w:rsid w:val="00C834CE"/>
    <w:rsid w:val="00D54C4C"/>
    <w:rsid w:val="00E63D30"/>
    <w:rsid w:val="00EB1CBE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35783"/>
  <w15:chartTrackingRefBased/>
  <w15:docId w15:val="{9499CD92-9D23-4227-A122-76A005246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D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3D3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3D3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2046</Words>
  <Characters>1167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Ірина Святкович</cp:lastModifiedBy>
  <cp:revision>2</cp:revision>
  <cp:lastPrinted>2023-09-15T08:53:00Z</cp:lastPrinted>
  <dcterms:created xsi:type="dcterms:W3CDTF">2023-09-15T08:17:00Z</dcterms:created>
  <dcterms:modified xsi:type="dcterms:W3CDTF">2023-09-15T09:19:00Z</dcterms:modified>
</cp:coreProperties>
</file>