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F1" w:rsidRDefault="008E635C" w:rsidP="00DA63F1">
      <w:pPr>
        <w:pStyle w:val="a6"/>
        <w:tabs>
          <w:tab w:val="left" w:pos="2340"/>
        </w:tabs>
        <w:spacing w:line="240" w:lineRule="auto"/>
        <w:ind w:left="1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A63F1">
        <w:rPr>
          <w:noProof/>
          <w:sz w:val="28"/>
          <w:szCs w:val="28"/>
          <w:lang w:eastAsia="uk-UA"/>
        </w:rPr>
        <w:object w:dxaOrig="1770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.9pt;width:53.7pt;height:66.9pt;z-index:-251657216;mso-position-horizontal-relative:text;mso-position-vertical-relative:text" filled="t" fillcolor="#66f">
            <v:imagedata r:id="rId5" o:title=""/>
          </v:shape>
          <o:OLEObject Type="Embed" ProgID="PBrush" ShapeID="_x0000_s1026" DrawAspect="Content" ObjectID="_1735036084" r:id="rId6"/>
        </w:object>
      </w:r>
    </w:p>
    <w:p w:rsidR="00DA63F1" w:rsidRDefault="00DA63F1" w:rsidP="00DA63F1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DA63F1" w:rsidRDefault="00DA63F1" w:rsidP="00DA63F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A63F1" w:rsidRDefault="00DA63F1" w:rsidP="00DA63F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A63F1" w:rsidRDefault="00DA63F1" w:rsidP="00DA63F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A63F1" w:rsidRDefault="00DA63F1" w:rsidP="00DA63F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A63F1" w:rsidRDefault="00DA63F1" w:rsidP="00DA63F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A63F1" w:rsidRPr="0074528E" w:rsidRDefault="00DA63F1" w:rsidP="00DA63F1">
      <w:pPr>
        <w:pStyle w:val="3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DA63F1" w:rsidRPr="009B6A2E" w:rsidRDefault="00DA63F1" w:rsidP="00DA63F1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A63F1" w:rsidRDefault="00DA63F1" w:rsidP="00DA63F1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 xml:space="preserve">Про надання дозволів 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>фізичній особі – підприємцю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F1">
        <w:rPr>
          <w:rFonts w:ascii="Times New Roman" w:hAnsi="Times New Roman"/>
          <w:sz w:val="28"/>
          <w:szCs w:val="28"/>
        </w:rPr>
        <w:t>Савці</w:t>
      </w:r>
      <w:proofErr w:type="spellEnd"/>
      <w:r w:rsidRPr="00DA63F1">
        <w:rPr>
          <w:rFonts w:ascii="Times New Roman" w:hAnsi="Times New Roman"/>
          <w:sz w:val="28"/>
          <w:szCs w:val="28"/>
        </w:rPr>
        <w:t xml:space="preserve"> Володимиру Романовичу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>на розміщення  тимчасових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 xml:space="preserve">споруд (павільйонів) для 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 xml:space="preserve">провадження підприємницької 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>діяльності на власній земельній</w:t>
      </w:r>
    </w:p>
    <w:p w:rsidR="008E635C" w:rsidRPr="00DA63F1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>ділянці в селі Вістова Калуської</w:t>
      </w:r>
    </w:p>
    <w:p w:rsidR="008E635C" w:rsidRPr="00DA63F1" w:rsidRDefault="00DD7AA5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3F1">
        <w:rPr>
          <w:rFonts w:ascii="Times New Roman" w:hAnsi="Times New Roman"/>
          <w:sz w:val="28"/>
          <w:szCs w:val="28"/>
        </w:rPr>
        <w:t>міської територіальної громади</w:t>
      </w:r>
    </w:p>
    <w:p w:rsidR="00DA63F1" w:rsidRDefault="00DA63F1" w:rsidP="008E635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8E635C" w:rsidRDefault="008E635C" w:rsidP="008E63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35C" w:rsidRDefault="008E635C" w:rsidP="00DA63F1">
      <w:pPr>
        <w:spacing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витяг з Державного реєстру речових прав на нерухоме майно про реєстрацію права власності від 11.07.2017 №91726724, висновок управління архітектури та містобудування Калуської міської ради від 10.01.2023 №04-06/0</w:t>
      </w:r>
      <w:r w:rsidR="0026433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бажаних місць розташування тимчасових споруд, розглянувши заяви </w:t>
      </w:r>
      <w:r w:rsidRPr="008E635C">
        <w:rPr>
          <w:rFonts w:ascii="Times New Roman" w:hAnsi="Times New Roman"/>
          <w:sz w:val="28"/>
          <w:szCs w:val="28"/>
        </w:rPr>
        <w:t>фізичної особи – підприємця</w:t>
      </w:r>
      <w:r>
        <w:rPr>
          <w:rFonts w:ascii="Times New Roman" w:hAnsi="Times New Roman"/>
          <w:sz w:val="28"/>
          <w:szCs w:val="28"/>
        </w:rPr>
        <w:t xml:space="preserve"> Савки Володимира Романовича про надання дозволів на розміщення тимчасових споруд №1, №2, №3, №4 (павільйонів) для провадження підприємницької діяльності на власній земельній ділянці в селі Вістова Калуської міської територіальної громади, виконавчий комітет міської ради </w:t>
      </w:r>
    </w:p>
    <w:p w:rsidR="008E635C" w:rsidRDefault="008E635C" w:rsidP="008E63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8E635C" w:rsidRDefault="008E635C" w:rsidP="008E635C">
      <w:pPr>
        <w:pStyle w:val="a3"/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дозволи фізичній – особі підприємцю </w:t>
      </w:r>
      <w:proofErr w:type="spellStart"/>
      <w:r>
        <w:rPr>
          <w:rFonts w:ascii="Times New Roman" w:hAnsi="Times New Roman"/>
          <w:sz w:val="28"/>
          <w:szCs w:val="28"/>
        </w:rPr>
        <w:t>Савці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Володимиру Романовичу на розміщення тимчасових споруд для провадження підприємницької діяльності на власній земельній ділянці в селі Вістова Калуської міської територіальної громади терміном на три роки:</w:t>
      </w:r>
    </w:p>
    <w:p w:rsidR="008E635C" w:rsidRDefault="008E635C" w:rsidP="008E635C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Тимчасова споруда №1 (павільйон) розміром 13.20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 автозапчастинами).</w:t>
      </w:r>
    </w:p>
    <w:p w:rsidR="008E635C" w:rsidRDefault="008E635C" w:rsidP="008E635C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Тимчасова споруда №2 (павільйон) розміром 29.99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торгівля будівельними матеріалами).</w:t>
      </w:r>
    </w:p>
    <w:p w:rsidR="008E635C" w:rsidRDefault="008E635C" w:rsidP="008E635C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Тимчасова споруда №3 (павільйон) розміром 29.52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</w:t>
      </w:r>
    </w:p>
    <w:p w:rsidR="008E635C" w:rsidRDefault="008E635C" w:rsidP="008E635C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харчовими продуктами).</w:t>
      </w:r>
    </w:p>
    <w:p w:rsidR="008E635C" w:rsidRDefault="008E635C" w:rsidP="008E635C">
      <w:pPr>
        <w:pStyle w:val="a3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Тимчасова споруда №4 (павільйон) розміром 26.04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 швидкого харчування).</w:t>
      </w:r>
    </w:p>
    <w:p w:rsidR="008E635C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 Фізичній особі – підприємцю </w:t>
      </w:r>
      <w:proofErr w:type="spellStart"/>
      <w:r>
        <w:rPr>
          <w:rFonts w:ascii="Times New Roman" w:hAnsi="Times New Roman"/>
          <w:b/>
          <w:sz w:val="28"/>
          <w:szCs w:val="28"/>
        </w:rPr>
        <w:t>Савці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Володимиру Романовичу</w:t>
      </w:r>
      <w:r>
        <w:rPr>
          <w:rFonts w:ascii="Times New Roman" w:hAnsi="Times New Roman"/>
          <w:sz w:val="28"/>
          <w:szCs w:val="28"/>
        </w:rPr>
        <w:t>:</w:t>
      </w:r>
    </w:p>
    <w:p w:rsidR="008E635C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паспортів прив’язок тимчасових споруд №1, №2, №3, №4 (павільйонів) для провадження підприємницької діяльності.</w:t>
      </w:r>
    </w:p>
    <w:p w:rsidR="008E635C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 споруд. Відхилення від паспортів прив'язок тимчасових споруд не допускається.</w:t>
      </w:r>
    </w:p>
    <w:p w:rsidR="008E635C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тимчасові споруди №1, №2, №3, №4 (павільйони)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дати отримання паспортів прив'язок тимчасових споруд</w:t>
      </w:r>
      <w:r>
        <w:rPr>
          <w:rFonts w:ascii="Times New Roman" w:hAnsi="Times New Roman"/>
          <w:sz w:val="28"/>
          <w:szCs w:val="28"/>
        </w:rPr>
        <w:t xml:space="preserve"> 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язок та виконати всі роботи з благоустрою згідно з проектною документацією.</w:t>
      </w:r>
    </w:p>
    <w:p w:rsidR="008E635C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8E635C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8E635C" w:rsidRDefault="008E635C" w:rsidP="008E635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У випадку невиконання вищезазначених вимог, паспорти прив’язок тимчасових споруд №1, №2, №3, №4 (павільйонів) для провадження підприємницької діяльності анулюються, в 30-денний термін демонтувати тимчасові споруди, а фізичній особі – підприємцю </w:t>
      </w:r>
      <w:proofErr w:type="spellStart"/>
      <w:r>
        <w:rPr>
          <w:rFonts w:ascii="Times New Roman" w:hAnsi="Times New Roman"/>
          <w:sz w:val="28"/>
          <w:szCs w:val="28"/>
        </w:rPr>
        <w:t>Савці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Володимиру Романовичу земельну ділянку привести до належного санітарно-технічного стану.</w:t>
      </w:r>
    </w:p>
    <w:p w:rsidR="008E635C" w:rsidRDefault="008E635C" w:rsidP="008E635C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8E635C" w:rsidRDefault="008E635C" w:rsidP="008E63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35C" w:rsidRDefault="008E635C" w:rsidP="008E63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8E635C" w:rsidRDefault="008E635C" w:rsidP="008E635C">
      <w:pPr>
        <w:rPr>
          <w:sz w:val="28"/>
          <w:szCs w:val="28"/>
        </w:rPr>
      </w:pPr>
    </w:p>
    <w:p w:rsidR="008E635C" w:rsidRDefault="008E635C" w:rsidP="008E635C">
      <w:pPr>
        <w:rPr>
          <w:sz w:val="28"/>
          <w:szCs w:val="28"/>
        </w:rPr>
      </w:pPr>
    </w:p>
    <w:p w:rsidR="008E635C" w:rsidRDefault="008E635C" w:rsidP="008E635C"/>
    <w:p w:rsidR="008E635C" w:rsidRDefault="008E635C" w:rsidP="008E635C">
      <w:bookmarkStart w:id="0" w:name="_GoBack"/>
      <w:bookmarkEnd w:id="0"/>
    </w:p>
    <w:sectPr w:rsidR="008E6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C"/>
    <w:rsid w:val="000A6157"/>
    <w:rsid w:val="00264338"/>
    <w:rsid w:val="003B7210"/>
    <w:rsid w:val="00676AAF"/>
    <w:rsid w:val="008E635C"/>
    <w:rsid w:val="00DA63F1"/>
    <w:rsid w:val="00DD7AA5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34FF4"/>
  <w15:chartTrackingRefBased/>
  <w15:docId w15:val="{A27D06F8-51FE-43FB-A7FE-39C94935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5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A63F1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63F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35C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A63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6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DA63F1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2023-01-11T16:05:00Z</cp:lastPrinted>
  <dcterms:created xsi:type="dcterms:W3CDTF">2023-01-12T11:42:00Z</dcterms:created>
  <dcterms:modified xsi:type="dcterms:W3CDTF">2023-01-12T11:42:00Z</dcterms:modified>
</cp:coreProperties>
</file>