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262" w:rsidRDefault="00D06262" w:rsidP="00D06262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5F7717" w:rsidRDefault="00D06262" w:rsidP="005F771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</w:t>
      </w:r>
      <w:r w:rsidR="005F7717">
        <w:rPr>
          <w:b/>
          <w:sz w:val="28"/>
          <w:szCs w:val="28"/>
        </w:rPr>
        <w:t>ПРОЕКТ</w:t>
      </w:r>
    </w:p>
    <w:p w:rsidR="005F7717" w:rsidRDefault="005F7717" w:rsidP="005F7717">
      <w:pPr>
        <w:rPr>
          <w:b/>
          <w:sz w:val="26"/>
          <w:szCs w:val="26"/>
        </w:rPr>
      </w:pPr>
      <w:r>
        <w:rPr>
          <w:rFonts w:ascii="Calibri" w:hAnsi="Calibri"/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2.7pt;margin-top:-1.45pt;width:53.7pt;height:66.9pt;z-index:-251657216" filled="t" fillcolor="#66f">
            <v:imagedata r:id="rId5" o:title=""/>
          </v:shape>
          <o:OLEObject Type="Embed" ProgID="PBrush" ShapeID="_x0000_s1026" DrawAspect="Content" ObjectID="_1730028350" r:id="rId6"/>
        </w:object>
      </w:r>
    </w:p>
    <w:p w:rsidR="005F7717" w:rsidRDefault="005F7717" w:rsidP="005F7717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/>
          <w:sz w:val="24"/>
          <w:szCs w:val="28"/>
        </w:rPr>
      </w:pPr>
    </w:p>
    <w:p w:rsidR="005F7717" w:rsidRDefault="005F7717" w:rsidP="005F7717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/>
          <w:sz w:val="24"/>
        </w:rPr>
      </w:pPr>
    </w:p>
    <w:p w:rsidR="005F7717" w:rsidRDefault="005F7717" w:rsidP="005F7717">
      <w:pPr>
        <w:pStyle w:val="4"/>
        <w:tabs>
          <w:tab w:val="left" w:pos="180"/>
          <w:tab w:val="center" w:pos="4677"/>
        </w:tabs>
        <w:spacing w:before="0"/>
        <w:jc w:val="center"/>
        <w:rPr>
          <w:b/>
        </w:rPr>
      </w:pPr>
    </w:p>
    <w:p w:rsidR="005F7717" w:rsidRDefault="005F7717" w:rsidP="005F7717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imes New Roman" w:hAnsi="Times New Roman" w:cs="Times New Roman"/>
          <w:b/>
          <w:sz w:val="28"/>
        </w:rPr>
      </w:pPr>
      <w:r>
        <w:rPr>
          <w:b/>
        </w:rPr>
        <w:t>УКРАЇНА</w:t>
      </w:r>
    </w:p>
    <w:p w:rsidR="005F7717" w:rsidRDefault="005F7717" w:rsidP="005F7717">
      <w:pPr>
        <w:pStyle w:val="3"/>
        <w:tabs>
          <w:tab w:val="left" w:pos="3060"/>
        </w:tabs>
        <w:jc w:val="center"/>
        <w:rPr>
          <w:b/>
          <w:szCs w:val="28"/>
        </w:rPr>
      </w:pPr>
      <w:r>
        <w:rPr>
          <w:b/>
          <w:szCs w:val="28"/>
        </w:rPr>
        <w:t>КАЛУСЬКА МІСЬКА РАДА</w:t>
      </w:r>
    </w:p>
    <w:p w:rsidR="005F7717" w:rsidRDefault="005F7717" w:rsidP="005F7717">
      <w:pPr>
        <w:pStyle w:val="3"/>
        <w:tabs>
          <w:tab w:val="left" w:pos="3060"/>
        </w:tabs>
        <w:jc w:val="center"/>
        <w:rPr>
          <w:b/>
          <w:szCs w:val="28"/>
        </w:rPr>
      </w:pPr>
      <w:r>
        <w:rPr>
          <w:b/>
          <w:szCs w:val="28"/>
        </w:rPr>
        <w:t>ВИКОНАВЧИЙ КОМІТЕТ</w:t>
      </w:r>
    </w:p>
    <w:p w:rsidR="005F7717" w:rsidRDefault="005F7717" w:rsidP="005F7717">
      <w:pPr>
        <w:pStyle w:val="3"/>
        <w:jc w:val="center"/>
        <w:rPr>
          <w:b/>
          <w:szCs w:val="28"/>
        </w:rPr>
      </w:pPr>
      <w:r>
        <w:rPr>
          <w:b/>
          <w:szCs w:val="28"/>
        </w:rPr>
        <w:t>РІШЕННЯ</w:t>
      </w:r>
    </w:p>
    <w:p w:rsidR="00D06262" w:rsidRDefault="00D06262" w:rsidP="00D06262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5F7717" w:rsidRDefault="00D06262" w:rsidP="00D06262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</w:p>
    <w:p w:rsidR="005F7717" w:rsidRDefault="005F7717" w:rsidP="00D06262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5F7717" w:rsidRDefault="005F7717" w:rsidP="00D06262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D06262" w:rsidRDefault="00D06262" w:rsidP="00D06262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    </w:t>
      </w:r>
      <w:bookmarkStart w:id="0" w:name="_GoBack"/>
      <w:r>
        <w:rPr>
          <w:b/>
          <w:sz w:val="28"/>
          <w:szCs w:val="28"/>
          <w:lang w:val="uk-UA"/>
        </w:rPr>
        <w:t>Про надання дозволів  на</w:t>
      </w:r>
      <w:r>
        <w:rPr>
          <w:b/>
          <w:sz w:val="28"/>
          <w:szCs w:val="28"/>
        </w:rPr>
        <w:t xml:space="preserve"> </w:t>
      </w:r>
    </w:p>
    <w:p w:rsidR="00D06262" w:rsidRDefault="00D06262" w:rsidP="00D0626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зовнішніх</w:t>
      </w:r>
    </w:p>
    <w:p w:rsidR="00D06262" w:rsidRDefault="00D06262" w:rsidP="00D0626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комунальному підприємству</w:t>
      </w:r>
    </w:p>
    <w:p w:rsidR="00D06262" w:rsidRDefault="00D06262" w:rsidP="00D0626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«Міський інформаційний центр» </w:t>
      </w:r>
    </w:p>
    <w:p w:rsidR="00D06262" w:rsidRDefault="00D06262" w:rsidP="00D0626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E0233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  <w:r>
        <w:rPr>
          <w:b/>
          <w:sz w:val="28"/>
          <w:szCs w:val="28"/>
          <w:lang w:val="uk-UA"/>
        </w:rPr>
        <w:t xml:space="preserve"> </w:t>
      </w:r>
      <w:bookmarkEnd w:id="0"/>
      <w:r>
        <w:rPr>
          <w:b/>
          <w:sz w:val="28"/>
          <w:szCs w:val="28"/>
          <w:lang w:val="uk-UA"/>
        </w:rPr>
        <w:t>.</w:t>
      </w:r>
    </w:p>
    <w:p w:rsidR="00D06262" w:rsidRDefault="00D06262" w:rsidP="00D0626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D06262" w:rsidRDefault="00D06262" w:rsidP="00D06262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Керуючись пп.13 п «а» ст.30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</w:t>
      </w:r>
      <w:proofErr w:type="spellStart"/>
      <w:r>
        <w:rPr>
          <w:sz w:val="28"/>
          <w:szCs w:val="28"/>
          <w:lang w:val="uk-UA"/>
        </w:rPr>
        <w:t>топогеодезичні</w:t>
      </w:r>
      <w:proofErr w:type="spellEnd"/>
      <w:r>
        <w:rPr>
          <w:sz w:val="28"/>
          <w:szCs w:val="28"/>
          <w:lang w:val="uk-UA"/>
        </w:rPr>
        <w:t xml:space="preserve"> знімки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комунального підприємства «Міський інформаційний центр»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D06262" w:rsidRDefault="00D06262" w:rsidP="00D0626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D06262" w:rsidRDefault="00D06262" w:rsidP="00D06262">
      <w:pPr>
        <w:pStyle w:val="a4"/>
        <w:numPr>
          <w:ilvl w:val="0"/>
          <w:numId w:val="1"/>
        </w:numPr>
        <w:ind w:left="0" w:right="283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комунальному підприємству «Міський інформаційний центр»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терміном на п</w:t>
      </w:r>
      <w:r>
        <w:rPr>
          <w:rFonts w:ascii="Calibri" w:hAnsi="Calibri"/>
          <w:sz w:val="28"/>
          <w:szCs w:val="28"/>
          <w:lang w:val="uk-UA"/>
        </w:rPr>
        <w:t>'</w:t>
      </w:r>
      <w:r>
        <w:rPr>
          <w:sz w:val="28"/>
          <w:szCs w:val="28"/>
          <w:lang w:val="uk-UA"/>
        </w:rPr>
        <w:t>ять років:</w:t>
      </w:r>
    </w:p>
    <w:p w:rsidR="00D06262" w:rsidRDefault="00D06262" w:rsidP="00D06262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вул. Винниченка  - кут вул. </w:t>
      </w:r>
      <w:proofErr w:type="spellStart"/>
      <w:r>
        <w:rPr>
          <w:sz w:val="28"/>
          <w:szCs w:val="28"/>
          <w:lang w:val="uk-UA"/>
        </w:rPr>
        <w:t>Сівецька</w:t>
      </w:r>
      <w:proofErr w:type="spellEnd"/>
      <w:r>
        <w:rPr>
          <w:sz w:val="28"/>
          <w:szCs w:val="28"/>
          <w:lang w:val="uk-UA"/>
        </w:rPr>
        <w:t xml:space="preserve"> - спеціальна рекламна конструкція типу "біг-борд", розміром 3.00 м х 6.00 м.</w:t>
      </w:r>
    </w:p>
    <w:p w:rsidR="00D06262" w:rsidRDefault="00D06262" w:rsidP="00D06262">
      <w:pPr>
        <w:pStyle w:val="a4"/>
        <w:numPr>
          <w:ilvl w:val="1"/>
          <w:numId w:val="1"/>
        </w:numPr>
        <w:jc w:val="both"/>
        <w:rPr>
          <w:sz w:val="28"/>
          <w:szCs w:val="28"/>
          <w:lang w:val="uk-UA"/>
        </w:rPr>
      </w:pPr>
      <w:r w:rsidRPr="006F2A1A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Івано-Франківська (навпроти поста ДАІ та АЗС «Укрнафта»)</w:t>
      </w:r>
      <w:r w:rsidRPr="006F2A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6F2A1A">
        <w:rPr>
          <w:sz w:val="28"/>
          <w:szCs w:val="28"/>
          <w:lang w:val="uk-UA"/>
        </w:rPr>
        <w:t xml:space="preserve"> </w:t>
      </w:r>
    </w:p>
    <w:p w:rsidR="00D06262" w:rsidRPr="006F2A1A" w:rsidRDefault="00D06262" w:rsidP="00D06262">
      <w:pPr>
        <w:jc w:val="both"/>
        <w:rPr>
          <w:sz w:val="28"/>
          <w:szCs w:val="28"/>
          <w:lang w:val="uk-UA"/>
        </w:rPr>
      </w:pPr>
      <w:r w:rsidRPr="006F2A1A">
        <w:rPr>
          <w:sz w:val="28"/>
          <w:szCs w:val="28"/>
          <w:lang w:val="uk-UA"/>
        </w:rPr>
        <w:t>спеціальна рекламна конструкція типу "</w:t>
      </w:r>
      <w:r>
        <w:rPr>
          <w:sz w:val="28"/>
          <w:szCs w:val="28"/>
          <w:lang w:val="uk-UA"/>
        </w:rPr>
        <w:t>біг-борд</w:t>
      </w:r>
      <w:r w:rsidRPr="006F2A1A">
        <w:rPr>
          <w:sz w:val="28"/>
          <w:szCs w:val="28"/>
          <w:lang w:val="uk-UA"/>
        </w:rPr>
        <w:t xml:space="preserve">", розміром </w:t>
      </w:r>
      <w:r>
        <w:rPr>
          <w:sz w:val="28"/>
          <w:szCs w:val="28"/>
          <w:lang w:val="uk-UA"/>
        </w:rPr>
        <w:t>3</w:t>
      </w:r>
      <w:r w:rsidRPr="006F2A1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Pr="006F2A1A">
        <w:rPr>
          <w:sz w:val="28"/>
          <w:szCs w:val="28"/>
          <w:lang w:val="uk-UA"/>
        </w:rPr>
        <w:t xml:space="preserve">0 м х </w:t>
      </w:r>
      <w:r>
        <w:rPr>
          <w:sz w:val="28"/>
          <w:szCs w:val="28"/>
          <w:lang w:val="uk-UA"/>
        </w:rPr>
        <w:t>6</w:t>
      </w:r>
      <w:r w:rsidRPr="006F2A1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Pr="006F2A1A">
        <w:rPr>
          <w:sz w:val="28"/>
          <w:szCs w:val="28"/>
          <w:lang w:val="uk-UA"/>
        </w:rPr>
        <w:t>0 м.</w:t>
      </w:r>
    </w:p>
    <w:p w:rsidR="00D06262" w:rsidRPr="00B84451" w:rsidRDefault="00D06262" w:rsidP="00D06262">
      <w:pPr>
        <w:pStyle w:val="a3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Pr="00B84451">
        <w:rPr>
          <w:b/>
          <w:sz w:val="28"/>
          <w:szCs w:val="28"/>
          <w:lang w:val="uk-UA"/>
        </w:rPr>
        <w:t xml:space="preserve">2. </w:t>
      </w:r>
      <w:r w:rsidRPr="00B84451">
        <w:rPr>
          <w:sz w:val="28"/>
          <w:szCs w:val="28"/>
          <w:lang w:val="uk-UA"/>
        </w:rPr>
        <w:t>Комунальному підприємству «Міський інформаційний центр»</w:t>
      </w:r>
      <w:r w:rsidRPr="00B84451">
        <w:rPr>
          <w:color w:val="000000"/>
          <w:sz w:val="28"/>
          <w:szCs w:val="28"/>
          <w:lang w:val="uk-UA" w:eastAsia="uk-UA"/>
        </w:rPr>
        <w:t>:</w:t>
      </w:r>
    </w:p>
    <w:p w:rsidR="00D06262" w:rsidRPr="00B84451" w:rsidRDefault="00D06262" w:rsidP="00D06262">
      <w:pPr>
        <w:ind w:left="142" w:hanging="142"/>
        <w:jc w:val="both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t>2.1. Конструкції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D06262" w:rsidRPr="00B84451" w:rsidRDefault="00D06262" w:rsidP="00D06262">
      <w:pPr>
        <w:ind w:left="142" w:hanging="142"/>
        <w:jc w:val="both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lastRenderedPageBreak/>
        <w:t>2.2. Забезпечити рекламні засоби маркуванням із зазначенням на каркасі реклам</w:t>
      </w:r>
      <w:r w:rsidRPr="00B84451">
        <w:rPr>
          <w:sz w:val="28"/>
          <w:szCs w:val="28"/>
          <w:lang w:val="uk-UA"/>
        </w:rPr>
        <w:softHyphen/>
        <w:t>них засобів найменування розповсюджувача зовнішньої реклами, номера його телефону, дати видачі дозволу та строку його дії.</w:t>
      </w:r>
    </w:p>
    <w:p w:rsidR="00D06262" w:rsidRDefault="00D06262" w:rsidP="00D06262">
      <w:pPr>
        <w:ind w:left="142" w:hanging="142"/>
        <w:jc w:val="both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t>2.3. Після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отримання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дозволів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розміщення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зовнішніх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</w:t>
      </w:r>
      <w:proofErr w:type="spellStart"/>
      <w:r w:rsidRPr="00B84451">
        <w:rPr>
          <w:sz w:val="28"/>
          <w:szCs w:val="28"/>
          <w:lang w:val="uk-UA"/>
        </w:rPr>
        <w:t>реклам</w:t>
      </w:r>
      <w:proofErr w:type="spellEnd"/>
      <w:r w:rsidRPr="00B844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>укласти</w:t>
      </w:r>
      <w:r>
        <w:rPr>
          <w:sz w:val="28"/>
          <w:szCs w:val="28"/>
          <w:lang w:val="uk-UA"/>
        </w:rPr>
        <w:t xml:space="preserve">   </w:t>
      </w:r>
      <w:r w:rsidRPr="00B844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</w:p>
    <w:p w:rsidR="00D06262" w:rsidRDefault="00D06262" w:rsidP="00D06262">
      <w:pPr>
        <w:ind w:left="142" w:hanging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договір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місько</w:t>
      </w:r>
      <w:r>
        <w:rPr>
          <w:sz w:val="28"/>
          <w:szCs w:val="28"/>
          <w:lang w:val="uk-UA"/>
        </w:rPr>
        <w:t>ю</w:t>
      </w:r>
      <w:r w:rsidRPr="00B844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>рад</w:t>
      </w:r>
      <w:r>
        <w:rPr>
          <w:sz w:val="28"/>
          <w:szCs w:val="28"/>
          <w:lang w:val="uk-UA"/>
        </w:rPr>
        <w:t>ою</w:t>
      </w:r>
      <w:r w:rsidRPr="00B8445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>надання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 тимчасове </w:t>
      </w:r>
      <w:r>
        <w:rPr>
          <w:sz w:val="28"/>
          <w:szCs w:val="28"/>
          <w:lang w:val="uk-UA"/>
        </w:rPr>
        <w:t xml:space="preserve"> </w:t>
      </w:r>
      <w:r w:rsidRPr="00B84451">
        <w:rPr>
          <w:sz w:val="28"/>
          <w:szCs w:val="28"/>
          <w:lang w:val="uk-UA"/>
        </w:rPr>
        <w:t xml:space="preserve">користування </w:t>
      </w:r>
    </w:p>
    <w:p w:rsidR="00D06262" w:rsidRDefault="00D06262" w:rsidP="00D06262">
      <w:pPr>
        <w:ind w:left="142" w:hanging="142"/>
        <w:jc w:val="both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t>місць, які перебувають у комунальній власност</w:t>
      </w:r>
      <w:r>
        <w:rPr>
          <w:sz w:val="28"/>
          <w:szCs w:val="28"/>
          <w:lang w:val="uk-UA"/>
        </w:rPr>
        <w:t>і, для розташування спеціальної</w:t>
      </w:r>
    </w:p>
    <w:p w:rsidR="00D06262" w:rsidRPr="00B84451" w:rsidRDefault="00D06262" w:rsidP="00D06262">
      <w:pPr>
        <w:jc w:val="both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t>конструкції.</w:t>
      </w:r>
    </w:p>
    <w:p w:rsidR="00D06262" w:rsidRPr="00B84451" w:rsidRDefault="00D06262" w:rsidP="00D06262">
      <w:pPr>
        <w:jc w:val="both"/>
        <w:rPr>
          <w:sz w:val="28"/>
          <w:szCs w:val="28"/>
          <w:lang w:val="uk-UA"/>
        </w:rPr>
      </w:pPr>
      <w:r w:rsidRPr="00B84451">
        <w:rPr>
          <w:sz w:val="28"/>
          <w:szCs w:val="28"/>
          <w:lang w:val="uk-UA"/>
        </w:rPr>
        <w:t xml:space="preserve"> 2.4. Після розташування рекламних засобів у п’ятиденний термін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D06262" w:rsidRPr="00B84451" w:rsidRDefault="00D06262" w:rsidP="00D06262">
      <w:pPr>
        <w:jc w:val="both"/>
        <w:rPr>
          <w:color w:val="000000"/>
          <w:sz w:val="28"/>
          <w:szCs w:val="28"/>
          <w:lang w:val="uk-UA" w:eastAsia="uk-UA"/>
        </w:rPr>
      </w:pPr>
      <w:r w:rsidRPr="00B84451">
        <w:rPr>
          <w:b/>
          <w:bCs/>
          <w:color w:val="000000"/>
          <w:sz w:val="28"/>
          <w:szCs w:val="28"/>
          <w:lang w:val="uk-UA" w:eastAsia="uk-UA"/>
        </w:rPr>
        <w:t>3. </w:t>
      </w:r>
      <w:r w:rsidRPr="00B84451">
        <w:rPr>
          <w:color w:val="000000"/>
          <w:sz w:val="28"/>
          <w:szCs w:val="28"/>
          <w:lang w:val="uk-UA" w:eastAsia="uk-UA"/>
        </w:rPr>
        <w:t xml:space="preserve"> </w:t>
      </w:r>
      <w:r w:rsidRPr="00B84451">
        <w:rPr>
          <w:sz w:val="28"/>
          <w:szCs w:val="28"/>
          <w:lang w:val="uk-UA"/>
        </w:rPr>
        <w:t xml:space="preserve">Комунальному підприємству «Міський інформаційний центр» </w:t>
      </w:r>
      <w:r w:rsidRPr="00B84451">
        <w:rPr>
          <w:color w:val="000000"/>
          <w:sz w:val="28"/>
          <w:szCs w:val="28"/>
          <w:lang w:val="uk-UA" w:eastAsia="uk-UA"/>
        </w:rPr>
        <w:t>в місячний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D06262" w:rsidRPr="00B84451" w:rsidRDefault="00D06262" w:rsidP="00D06262">
      <w:pPr>
        <w:jc w:val="both"/>
        <w:rPr>
          <w:color w:val="000000"/>
          <w:sz w:val="28"/>
          <w:szCs w:val="28"/>
          <w:lang w:val="uk-UA" w:eastAsia="uk-UA"/>
        </w:rPr>
      </w:pPr>
      <w:r w:rsidRPr="00B84451">
        <w:rPr>
          <w:b/>
          <w:bCs/>
          <w:color w:val="000000"/>
          <w:sz w:val="28"/>
          <w:szCs w:val="28"/>
          <w:lang w:val="uk-UA" w:eastAsia="uk-UA"/>
        </w:rPr>
        <w:t>4</w:t>
      </w:r>
      <w:r w:rsidRPr="00B84451">
        <w:rPr>
          <w:bCs/>
          <w:color w:val="000000"/>
          <w:sz w:val="28"/>
          <w:szCs w:val="28"/>
          <w:lang w:val="uk-UA" w:eastAsia="uk-UA"/>
        </w:rPr>
        <w:t>.</w:t>
      </w:r>
      <w:r w:rsidRPr="00B84451">
        <w:rPr>
          <w:color w:val="000000"/>
          <w:sz w:val="28"/>
          <w:szCs w:val="28"/>
          <w:lang w:val="uk-UA" w:eastAsia="uk-UA"/>
        </w:rPr>
        <w:t> Контроль за виконанням ц</w:t>
      </w:r>
      <w:r>
        <w:rPr>
          <w:color w:val="000000"/>
          <w:sz w:val="28"/>
          <w:szCs w:val="28"/>
          <w:lang w:val="uk-UA" w:eastAsia="uk-UA"/>
        </w:rPr>
        <w:t xml:space="preserve">ього рішення покласти на першого </w:t>
      </w:r>
      <w:r w:rsidRPr="00B84451">
        <w:rPr>
          <w:color w:val="000000"/>
          <w:sz w:val="28"/>
          <w:szCs w:val="28"/>
          <w:lang w:val="uk-UA" w:eastAsia="uk-UA"/>
        </w:rPr>
        <w:t xml:space="preserve">заступника міського голови  </w:t>
      </w:r>
      <w:r>
        <w:rPr>
          <w:color w:val="000000"/>
          <w:sz w:val="28"/>
          <w:szCs w:val="28"/>
          <w:lang w:val="uk-UA" w:eastAsia="uk-UA"/>
        </w:rPr>
        <w:t>Мирослава Тихого</w:t>
      </w:r>
      <w:r w:rsidRPr="00B84451">
        <w:rPr>
          <w:color w:val="000000"/>
          <w:sz w:val="28"/>
          <w:szCs w:val="28"/>
          <w:lang w:val="uk-UA" w:eastAsia="uk-UA"/>
        </w:rPr>
        <w:t>.</w:t>
      </w:r>
    </w:p>
    <w:p w:rsidR="00D06262" w:rsidRPr="00B84451" w:rsidRDefault="00D06262" w:rsidP="00D06262">
      <w:pPr>
        <w:ind w:left="142" w:hanging="142"/>
        <w:rPr>
          <w:color w:val="000000"/>
          <w:sz w:val="28"/>
          <w:szCs w:val="28"/>
          <w:lang w:val="uk-UA" w:eastAsia="uk-UA"/>
        </w:rPr>
      </w:pPr>
      <w:r w:rsidRPr="00B84451">
        <w:rPr>
          <w:color w:val="000000"/>
          <w:sz w:val="28"/>
          <w:szCs w:val="28"/>
          <w:lang w:val="uk-UA" w:eastAsia="uk-UA"/>
        </w:rPr>
        <w:t> </w:t>
      </w:r>
    </w:p>
    <w:p w:rsidR="00D06262" w:rsidRDefault="00D06262" w:rsidP="00D06262">
      <w:pPr>
        <w:pStyle w:val="a3"/>
        <w:ind w:left="142" w:hanging="142"/>
        <w:jc w:val="both"/>
        <w:rPr>
          <w:b/>
          <w:color w:val="000000"/>
          <w:sz w:val="28"/>
          <w:szCs w:val="28"/>
          <w:lang w:val="uk-UA" w:eastAsia="uk-UA"/>
        </w:rPr>
      </w:pPr>
    </w:p>
    <w:p w:rsidR="00D06262" w:rsidRDefault="00D06262" w:rsidP="00D06262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06262" w:rsidRDefault="00D06262" w:rsidP="00D06262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D06262" w:rsidRDefault="00D06262" w:rsidP="00D06262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   Андрій НАЙДА</w:t>
      </w:r>
    </w:p>
    <w:p w:rsidR="00D06262" w:rsidRDefault="00D06262" w:rsidP="00D0626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D06262" w:rsidRDefault="00D06262" w:rsidP="00D06262">
      <w:pPr>
        <w:rPr>
          <w:b/>
          <w:sz w:val="28"/>
          <w:szCs w:val="28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D06262" w:rsidRDefault="00D06262" w:rsidP="00D06262">
      <w:pPr>
        <w:rPr>
          <w:b/>
          <w:sz w:val="28"/>
          <w:szCs w:val="28"/>
          <w:lang w:val="uk-UA"/>
        </w:rPr>
      </w:pPr>
    </w:p>
    <w:p w:rsidR="00676B07" w:rsidRDefault="00676B07" w:rsidP="00D06262">
      <w:pPr>
        <w:rPr>
          <w:b/>
          <w:sz w:val="28"/>
          <w:szCs w:val="28"/>
          <w:lang w:val="uk-UA"/>
        </w:rPr>
      </w:pPr>
    </w:p>
    <w:p w:rsidR="00676B07" w:rsidRDefault="00676B07" w:rsidP="00D06262">
      <w:pPr>
        <w:rPr>
          <w:b/>
          <w:sz w:val="28"/>
          <w:szCs w:val="28"/>
          <w:lang w:val="uk-UA"/>
        </w:rPr>
      </w:pPr>
    </w:p>
    <w:p w:rsidR="00676B07" w:rsidRDefault="00676B07" w:rsidP="00D06262">
      <w:pPr>
        <w:rPr>
          <w:b/>
          <w:sz w:val="28"/>
          <w:szCs w:val="28"/>
          <w:lang w:val="uk-UA"/>
        </w:rPr>
      </w:pPr>
    </w:p>
    <w:p w:rsidR="00676B07" w:rsidRDefault="00676B07" w:rsidP="00D06262">
      <w:pPr>
        <w:rPr>
          <w:b/>
          <w:sz w:val="28"/>
          <w:szCs w:val="28"/>
          <w:lang w:val="uk-UA"/>
        </w:rPr>
      </w:pPr>
    </w:p>
    <w:p w:rsidR="00676B07" w:rsidRDefault="00676B07" w:rsidP="00D06262">
      <w:pPr>
        <w:rPr>
          <w:b/>
          <w:sz w:val="28"/>
          <w:szCs w:val="28"/>
          <w:lang w:val="uk-UA"/>
        </w:rPr>
      </w:pPr>
    </w:p>
    <w:p w:rsidR="00676B07" w:rsidRDefault="00676B07" w:rsidP="00D06262">
      <w:pPr>
        <w:rPr>
          <w:b/>
          <w:sz w:val="28"/>
          <w:szCs w:val="28"/>
          <w:lang w:val="uk-UA"/>
        </w:rPr>
      </w:pPr>
    </w:p>
    <w:p w:rsidR="00676B07" w:rsidRDefault="00676B07" w:rsidP="00D06262">
      <w:pPr>
        <w:rPr>
          <w:b/>
          <w:sz w:val="28"/>
          <w:szCs w:val="28"/>
          <w:lang w:val="uk-UA"/>
        </w:rPr>
      </w:pPr>
    </w:p>
    <w:p w:rsidR="00676B07" w:rsidRDefault="00676B07" w:rsidP="00D06262">
      <w:pPr>
        <w:rPr>
          <w:b/>
          <w:sz w:val="28"/>
          <w:szCs w:val="28"/>
          <w:lang w:val="uk-UA"/>
        </w:rPr>
      </w:pPr>
    </w:p>
    <w:p w:rsidR="002207C7" w:rsidRDefault="005F7717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262"/>
    <w:rsid w:val="003B7210"/>
    <w:rsid w:val="005F7717"/>
    <w:rsid w:val="00676B07"/>
    <w:rsid w:val="00D06262"/>
    <w:rsid w:val="00E0233D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C99940"/>
  <w15:chartTrackingRefBased/>
  <w15:docId w15:val="{9CDDF785-70FE-4E74-9FDB-FF8288DB4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5F7717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717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6262"/>
  </w:style>
  <w:style w:type="paragraph" w:styleId="a4">
    <w:name w:val="List Paragraph"/>
    <w:basedOn w:val="a"/>
    <w:uiPriority w:val="34"/>
    <w:qFormat/>
    <w:rsid w:val="00D062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6B0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6B07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5F7717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F7717"/>
    <w:rPr>
      <w:rFonts w:asciiTheme="majorHAnsi" w:eastAsiaTheme="majorEastAsia" w:hAnsiTheme="majorHAnsi" w:cstheme="majorBidi"/>
      <w:i/>
      <w:iCs/>
      <w:color w:val="2E74B5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1921</Words>
  <Characters>1095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4</cp:revision>
  <cp:lastPrinted>2022-11-11T10:16:00Z</cp:lastPrinted>
  <dcterms:created xsi:type="dcterms:W3CDTF">2022-11-11T10:09:00Z</dcterms:created>
  <dcterms:modified xsi:type="dcterms:W3CDTF">2022-11-15T12:39:00Z</dcterms:modified>
</cp:coreProperties>
</file>