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5B6" w:rsidRPr="00F46197" w:rsidRDefault="007175B6" w:rsidP="007175B6">
      <w:pPr>
        <w:jc w:val="right"/>
        <w:rPr>
          <w:b/>
          <w:sz w:val="28"/>
          <w:szCs w:val="28"/>
        </w:rPr>
      </w:pPr>
      <w:r w:rsidRPr="00F46197">
        <w:rPr>
          <w:b/>
          <w:sz w:val="28"/>
          <w:szCs w:val="28"/>
        </w:rPr>
        <w:t>ПРОЕКТ</w:t>
      </w:r>
    </w:p>
    <w:p w:rsidR="007175B6" w:rsidRDefault="007175B6" w:rsidP="007175B6">
      <w:pPr>
        <w:rPr>
          <w:b/>
          <w:sz w:val="26"/>
          <w:szCs w:val="26"/>
        </w:rPr>
      </w:pPr>
      <w:r>
        <w:rPr>
          <w:b/>
          <w:noProof/>
          <w:sz w:val="26"/>
          <w:szCs w:val="26"/>
          <w:lang w:eastAsia="uk-UA"/>
        </w:rPr>
        <w:object w:dxaOrig="1770"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2.7pt;margin-top:-1.45pt;width:53.7pt;height:66.9pt;z-index:-251657216" filled="t" fillcolor="#66f">
            <v:imagedata r:id="rId5" o:title=""/>
          </v:shape>
          <o:OLEObject Type="Embed" ProgID="PBrush" ShapeID="_x0000_s1026" DrawAspect="Content" ObjectID="_1705470477" r:id="rId6"/>
        </w:object>
      </w:r>
    </w:p>
    <w:p w:rsidR="007175B6" w:rsidRPr="007175B6" w:rsidRDefault="007175B6" w:rsidP="007175B6">
      <w:pPr>
        <w:pStyle w:val="4"/>
        <w:tabs>
          <w:tab w:val="left" w:pos="180"/>
          <w:tab w:val="center" w:pos="4677"/>
        </w:tabs>
        <w:spacing w:before="0" w:after="0"/>
        <w:jc w:val="center"/>
        <w:rPr>
          <w:rFonts w:ascii="Tahoma" w:hAnsi="Tahoma" w:cs="Tahoma"/>
          <w:b w:val="0"/>
          <w:color w:val="000000" w:themeColor="text1"/>
          <w:sz w:val="24"/>
        </w:rPr>
      </w:pPr>
    </w:p>
    <w:p w:rsidR="007175B6" w:rsidRPr="007175B6" w:rsidRDefault="007175B6" w:rsidP="007175B6">
      <w:pPr>
        <w:pStyle w:val="4"/>
        <w:tabs>
          <w:tab w:val="left" w:pos="180"/>
          <w:tab w:val="center" w:pos="4677"/>
        </w:tabs>
        <w:spacing w:before="0" w:after="0"/>
        <w:jc w:val="center"/>
        <w:rPr>
          <w:rFonts w:ascii="Tahoma" w:hAnsi="Tahoma" w:cs="Tahoma"/>
          <w:b w:val="0"/>
          <w:color w:val="000000" w:themeColor="text1"/>
          <w:sz w:val="24"/>
        </w:rPr>
      </w:pPr>
    </w:p>
    <w:p w:rsidR="007175B6" w:rsidRPr="007175B6" w:rsidRDefault="007175B6" w:rsidP="007175B6">
      <w:pPr>
        <w:pStyle w:val="4"/>
        <w:tabs>
          <w:tab w:val="left" w:pos="180"/>
          <w:tab w:val="center" w:pos="4677"/>
        </w:tabs>
        <w:spacing w:before="0" w:after="0"/>
        <w:jc w:val="center"/>
        <w:rPr>
          <w:rFonts w:ascii="Tahoma" w:hAnsi="Tahoma" w:cs="Tahoma"/>
          <w:b w:val="0"/>
          <w:color w:val="000000" w:themeColor="text1"/>
          <w:sz w:val="24"/>
        </w:rPr>
      </w:pPr>
    </w:p>
    <w:p w:rsidR="007175B6" w:rsidRDefault="007175B6" w:rsidP="007175B6">
      <w:pPr>
        <w:pStyle w:val="4"/>
        <w:tabs>
          <w:tab w:val="left" w:pos="180"/>
          <w:tab w:val="center" w:pos="4677"/>
        </w:tabs>
        <w:spacing w:before="0" w:after="0"/>
        <w:jc w:val="center"/>
        <w:rPr>
          <w:rFonts w:ascii="Tahoma" w:hAnsi="Tahoma" w:cs="Tahoma"/>
          <w:b w:val="0"/>
          <w:color w:val="000000" w:themeColor="text1"/>
          <w:sz w:val="24"/>
        </w:rPr>
      </w:pPr>
    </w:p>
    <w:p w:rsidR="007175B6" w:rsidRPr="007175B6" w:rsidRDefault="007175B6" w:rsidP="007175B6">
      <w:pPr>
        <w:pStyle w:val="4"/>
        <w:tabs>
          <w:tab w:val="left" w:pos="180"/>
          <w:tab w:val="center" w:pos="4677"/>
        </w:tabs>
        <w:spacing w:before="0" w:after="0"/>
        <w:jc w:val="center"/>
        <w:rPr>
          <w:rFonts w:ascii="Tahoma" w:hAnsi="Tahoma" w:cs="Tahoma"/>
          <w:b w:val="0"/>
          <w:color w:val="000000" w:themeColor="text1"/>
          <w:sz w:val="24"/>
        </w:rPr>
      </w:pPr>
      <w:bookmarkStart w:id="0" w:name="_GoBack"/>
      <w:r w:rsidRPr="007175B6">
        <w:rPr>
          <w:rFonts w:ascii="Tahoma" w:hAnsi="Tahoma" w:cs="Tahoma"/>
          <w:b w:val="0"/>
          <w:color w:val="000000" w:themeColor="text1"/>
          <w:sz w:val="24"/>
        </w:rPr>
        <w:t>УКРАЇНА</w:t>
      </w:r>
    </w:p>
    <w:p w:rsidR="007175B6" w:rsidRPr="007175B6" w:rsidRDefault="007175B6" w:rsidP="007175B6">
      <w:pPr>
        <w:pStyle w:val="3"/>
        <w:tabs>
          <w:tab w:val="left" w:pos="3060"/>
        </w:tabs>
        <w:jc w:val="center"/>
        <w:rPr>
          <w:rFonts w:ascii="Tahoma" w:hAnsi="Tahoma" w:cs="Tahoma"/>
          <w:b w:val="0"/>
          <w:color w:val="000000" w:themeColor="text1"/>
          <w:sz w:val="24"/>
        </w:rPr>
      </w:pPr>
      <w:r w:rsidRPr="007175B6">
        <w:rPr>
          <w:rFonts w:ascii="Tahoma" w:hAnsi="Tahoma" w:cs="Tahoma"/>
          <w:b w:val="0"/>
          <w:color w:val="000000" w:themeColor="text1"/>
          <w:sz w:val="24"/>
        </w:rPr>
        <w:t>КАЛУСЬКА МІСЬКА РАДА</w:t>
      </w:r>
    </w:p>
    <w:p w:rsidR="007175B6" w:rsidRPr="007175B6" w:rsidRDefault="007175B6" w:rsidP="007175B6">
      <w:pPr>
        <w:pStyle w:val="3"/>
        <w:tabs>
          <w:tab w:val="left" w:pos="3060"/>
        </w:tabs>
        <w:jc w:val="center"/>
        <w:rPr>
          <w:rFonts w:ascii="Tahoma" w:hAnsi="Tahoma" w:cs="Tahoma"/>
          <w:b w:val="0"/>
          <w:color w:val="000000" w:themeColor="text1"/>
          <w:sz w:val="24"/>
        </w:rPr>
      </w:pPr>
      <w:r w:rsidRPr="007175B6">
        <w:rPr>
          <w:rFonts w:ascii="Tahoma" w:hAnsi="Tahoma" w:cs="Tahoma"/>
          <w:b w:val="0"/>
          <w:color w:val="000000" w:themeColor="text1"/>
          <w:sz w:val="24"/>
        </w:rPr>
        <w:t>ВИКОНАВЧИЙ КОМІТЕТ</w:t>
      </w:r>
    </w:p>
    <w:bookmarkEnd w:id="0"/>
    <w:p w:rsidR="00107A27" w:rsidRPr="00685003" w:rsidRDefault="00107A27" w:rsidP="00107A27">
      <w:pPr>
        <w:tabs>
          <w:tab w:val="left" w:pos="5954"/>
        </w:tabs>
        <w:ind w:right="-1050"/>
        <w:rPr>
          <w:b/>
          <w:sz w:val="26"/>
          <w:szCs w:val="26"/>
          <w:u w:val="single"/>
        </w:rPr>
      </w:pPr>
    </w:p>
    <w:tbl>
      <w:tblPr>
        <w:tblW w:w="10230" w:type="dxa"/>
        <w:tblLook w:val="01E0" w:firstRow="1" w:lastRow="1" w:firstColumn="1" w:lastColumn="1" w:noHBand="0" w:noVBand="0"/>
      </w:tblPr>
      <w:tblGrid>
        <w:gridCol w:w="9786"/>
        <w:gridCol w:w="222"/>
        <w:gridCol w:w="222"/>
      </w:tblGrid>
      <w:tr w:rsidR="00824AEA" w:rsidRPr="00824AEA" w:rsidTr="00D2617E">
        <w:trPr>
          <w:trHeight w:val="1076"/>
        </w:trPr>
        <w:tc>
          <w:tcPr>
            <w:tcW w:w="9786" w:type="dxa"/>
          </w:tcPr>
          <w:tbl>
            <w:tblPr>
              <w:tblpPr w:leftFromText="180" w:rightFromText="180" w:vertAnchor="text" w:tblpY="50"/>
              <w:tblW w:w="9570" w:type="dxa"/>
              <w:tblLook w:val="04A0" w:firstRow="1" w:lastRow="0" w:firstColumn="1" w:lastColumn="0" w:noHBand="0" w:noVBand="1"/>
            </w:tblPr>
            <w:tblGrid>
              <w:gridCol w:w="4962"/>
              <w:gridCol w:w="4608"/>
            </w:tblGrid>
            <w:tr w:rsidR="00824AEA" w:rsidRPr="00824AEA" w:rsidTr="00AE6136">
              <w:tc>
                <w:tcPr>
                  <w:tcW w:w="4962" w:type="dxa"/>
                </w:tcPr>
                <w:p w:rsidR="00824AEA" w:rsidRDefault="00824AEA" w:rsidP="007175B6">
                  <w:pPr>
                    <w:tabs>
                      <w:tab w:val="left" w:pos="811"/>
                    </w:tabs>
                    <w:autoSpaceDE w:val="0"/>
                    <w:autoSpaceDN w:val="0"/>
                    <w:adjustRightInd w:val="0"/>
                    <w:rPr>
                      <w:sz w:val="26"/>
                      <w:szCs w:val="26"/>
                      <w:shd w:val="clear" w:color="auto" w:fill="FFFFFF"/>
                    </w:rPr>
                  </w:pPr>
                </w:p>
                <w:p w:rsidR="00137623" w:rsidRPr="00824AEA" w:rsidRDefault="00F42AD2" w:rsidP="00F42AD2">
                  <w:pPr>
                    <w:tabs>
                      <w:tab w:val="left" w:pos="811"/>
                    </w:tabs>
                    <w:autoSpaceDE w:val="0"/>
                    <w:autoSpaceDN w:val="0"/>
                    <w:adjustRightInd w:val="0"/>
                    <w:ind w:left="34"/>
                    <w:rPr>
                      <w:sz w:val="26"/>
                      <w:szCs w:val="26"/>
                      <w:lang w:val="uk-UA"/>
                    </w:rPr>
                  </w:pPr>
                  <w:r w:rsidRPr="00824AEA">
                    <w:rPr>
                      <w:sz w:val="26"/>
                      <w:szCs w:val="26"/>
                      <w:shd w:val="clear" w:color="auto" w:fill="FFFFFF"/>
                    </w:rPr>
                    <w:t>Про затвердження Порядку складання, затвердження та контролю за виконанням фінансових планів комунальних підприємств міської ради</w:t>
                  </w:r>
                  <w:r w:rsidR="00AE6136" w:rsidRPr="00824AEA">
                    <w:rPr>
                      <w:sz w:val="26"/>
                      <w:szCs w:val="26"/>
                      <w:lang w:val="uk-UA"/>
                    </w:rPr>
                    <w:t xml:space="preserve">                                   </w:t>
                  </w:r>
                </w:p>
                <w:p w:rsidR="00D36C40" w:rsidRPr="00824AEA" w:rsidRDefault="00D36C40" w:rsidP="00351448">
                  <w:pPr>
                    <w:pStyle w:val="a5"/>
                    <w:spacing w:after="0" w:line="240" w:lineRule="auto"/>
                    <w:jc w:val="left"/>
                    <w:rPr>
                      <w:rFonts w:ascii="Times New Roman" w:hAnsi="Times New Roman" w:cs="Times New Roman"/>
                      <w:sz w:val="26"/>
                      <w:szCs w:val="26"/>
                      <w:lang w:val="uk-UA"/>
                    </w:rPr>
                  </w:pPr>
                </w:p>
              </w:tc>
              <w:tc>
                <w:tcPr>
                  <w:tcW w:w="4608" w:type="dxa"/>
                </w:tcPr>
                <w:p w:rsidR="00107A27" w:rsidRPr="00824AEA" w:rsidRDefault="00107A27" w:rsidP="00F42AD2">
                  <w:pPr>
                    <w:pStyle w:val="a5"/>
                    <w:tabs>
                      <w:tab w:val="left" w:pos="1095"/>
                    </w:tabs>
                    <w:spacing w:after="0" w:line="240" w:lineRule="auto"/>
                    <w:jc w:val="left"/>
                    <w:rPr>
                      <w:rFonts w:ascii="Times New Roman" w:eastAsia="Calibri" w:hAnsi="Times New Roman" w:cs="Times New Roman"/>
                      <w:sz w:val="22"/>
                      <w:szCs w:val="22"/>
                      <w:lang w:val="uk-UA"/>
                    </w:rPr>
                  </w:pPr>
                </w:p>
                <w:p w:rsidR="00107A27" w:rsidRPr="00824AEA" w:rsidRDefault="00107A27" w:rsidP="0086236A">
                  <w:pPr>
                    <w:pStyle w:val="a5"/>
                    <w:tabs>
                      <w:tab w:val="left" w:pos="1095"/>
                    </w:tabs>
                    <w:spacing w:after="0" w:line="240" w:lineRule="auto"/>
                    <w:jc w:val="left"/>
                    <w:rPr>
                      <w:rFonts w:ascii="Times New Roman" w:eastAsia="Calibri" w:hAnsi="Times New Roman" w:cs="Times New Roman"/>
                      <w:sz w:val="26"/>
                      <w:szCs w:val="26"/>
                      <w:lang w:val="uk-UA"/>
                    </w:rPr>
                  </w:pPr>
                </w:p>
              </w:tc>
            </w:tr>
          </w:tbl>
          <w:p w:rsidR="00107A27" w:rsidRPr="00824AEA" w:rsidRDefault="00107A27" w:rsidP="0086236A">
            <w:pPr>
              <w:rPr>
                <w:bCs/>
                <w:sz w:val="28"/>
                <w:szCs w:val="28"/>
                <w:bdr w:val="none" w:sz="0" w:space="0" w:color="auto" w:frame="1"/>
                <w:lang w:val="uk-UA"/>
              </w:rPr>
            </w:pPr>
          </w:p>
        </w:tc>
        <w:tc>
          <w:tcPr>
            <w:tcW w:w="222" w:type="dxa"/>
          </w:tcPr>
          <w:p w:rsidR="00107A27" w:rsidRPr="00824AEA" w:rsidRDefault="00107A27" w:rsidP="0086236A">
            <w:pPr>
              <w:tabs>
                <w:tab w:val="left" w:pos="5954"/>
              </w:tabs>
              <w:ind w:right="-1050"/>
              <w:rPr>
                <w:sz w:val="28"/>
                <w:szCs w:val="28"/>
                <w:lang w:val="uk-UA"/>
              </w:rPr>
            </w:pPr>
          </w:p>
        </w:tc>
        <w:tc>
          <w:tcPr>
            <w:tcW w:w="222" w:type="dxa"/>
          </w:tcPr>
          <w:p w:rsidR="00107A27" w:rsidRPr="00824AEA" w:rsidRDefault="00107A27" w:rsidP="0086236A">
            <w:pPr>
              <w:pStyle w:val="a5"/>
              <w:jc w:val="left"/>
              <w:rPr>
                <w:rFonts w:ascii="Times New Roman" w:hAnsi="Times New Roman" w:cs="Times New Roman"/>
                <w:sz w:val="28"/>
                <w:szCs w:val="28"/>
                <w:lang w:val="uk-UA"/>
              </w:rPr>
            </w:pPr>
          </w:p>
        </w:tc>
      </w:tr>
    </w:tbl>
    <w:p w:rsidR="00AE6136" w:rsidRPr="00824AEA" w:rsidRDefault="00AE6136" w:rsidP="00AE6136">
      <w:pPr>
        <w:tabs>
          <w:tab w:val="left" w:pos="811"/>
        </w:tabs>
        <w:autoSpaceDE w:val="0"/>
        <w:autoSpaceDN w:val="0"/>
        <w:adjustRightInd w:val="0"/>
        <w:ind w:left="-284"/>
        <w:rPr>
          <w:rFonts w:ascii="Times New Roman CYR" w:hAnsi="Times New Roman CYR" w:cs="Times New Roman CYR"/>
          <w:i/>
          <w:iCs/>
          <w:lang w:val="uk-UA"/>
        </w:rPr>
      </w:pPr>
      <w:r w:rsidRPr="00824AEA">
        <w:rPr>
          <w:rFonts w:ascii="Calibri" w:hAnsi="Calibri" w:cs="Calibri"/>
          <w:lang w:val="uk-UA"/>
        </w:rPr>
        <w:tab/>
      </w:r>
      <w:r w:rsidRPr="00824AEA">
        <w:rPr>
          <w:rFonts w:ascii="Times New Roman CYR" w:hAnsi="Times New Roman CYR" w:cs="Times New Roman CYR"/>
          <w:i/>
          <w:iCs/>
          <w:lang w:val="uk-UA"/>
        </w:rPr>
        <w:t xml:space="preserve"> </w:t>
      </w:r>
    </w:p>
    <w:p w:rsidR="00AE6136" w:rsidRPr="00824AEA" w:rsidRDefault="00AE6136" w:rsidP="00AE6136">
      <w:pPr>
        <w:autoSpaceDE w:val="0"/>
        <w:autoSpaceDN w:val="0"/>
        <w:adjustRightInd w:val="0"/>
        <w:spacing w:after="60"/>
        <w:ind w:left="-284"/>
        <w:jc w:val="right"/>
        <w:rPr>
          <w:rFonts w:ascii="Calibri" w:hAnsi="Calibri" w:cs="Calibri"/>
          <w:lang w:val="uk-UA"/>
        </w:rPr>
      </w:pPr>
    </w:p>
    <w:p w:rsidR="00AE6136" w:rsidRPr="00824AEA" w:rsidRDefault="00AE6136" w:rsidP="00AE6136">
      <w:pPr>
        <w:tabs>
          <w:tab w:val="left" w:pos="4475"/>
        </w:tabs>
        <w:autoSpaceDE w:val="0"/>
        <w:autoSpaceDN w:val="0"/>
        <w:adjustRightInd w:val="0"/>
        <w:ind w:left="111"/>
        <w:rPr>
          <w:rFonts w:ascii="Calibri" w:hAnsi="Calibri" w:cs="Calibri"/>
          <w:lang w:val="uk-UA"/>
        </w:rPr>
      </w:pPr>
    </w:p>
    <w:p w:rsidR="00AE6136" w:rsidRPr="00824AEA" w:rsidRDefault="00824AEA" w:rsidP="00824AEA">
      <w:pPr>
        <w:tabs>
          <w:tab w:val="left" w:pos="811"/>
        </w:tabs>
        <w:autoSpaceDE w:val="0"/>
        <w:autoSpaceDN w:val="0"/>
        <w:adjustRightInd w:val="0"/>
        <w:ind w:left="34"/>
        <w:jc w:val="both"/>
        <w:rPr>
          <w:rFonts w:ascii="Times New Roman CYR" w:hAnsi="Times New Roman CYR" w:cs="Times New Roman CYR"/>
          <w:sz w:val="26"/>
          <w:szCs w:val="26"/>
          <w:lang w:val="uk-UA"/>
        </w:rPr>
      </w:pPr>
      <w:r w:rsidRPr="00C77809">
        <w:rPr>
          <w:sz w:val="26"/>
          <w:szCs w:val="26"/>
          <w:lang w:val="uk-UA"/>
        </w:rPr>
        <w:tab/>
      </w:r>
      <w:r w:rsidR="00AE6136" w:rsidRPr="00C77809">
        <w:rPr>
          <w:sz w:val="26"/>
          <w:szCs w:val="26"/>
          <w:lang w:val="uk-UA"/>
        </w:rPr>
        <w:t xml:space="preserve">Відповідно </w:t>
      </w:r>
      <w:r w:rsidR="009D7AE0" w:rsidRPr="00C77809">
        <w:rPr>
          <w:sz w:val="26"/>
          <w:szCs w:val="26"/>
          <w:lang w:val="uk-UA"/>
        </w:rPr>
        <w:t>до статтей</w:t>
      </w:r>
      <w:r w:rsidR="00F42AD2" w:rsidRPr="00C77809">
        <w:rPr>
          <w:sz w:val="26"/>
          <w:szCs w:val="26"/>
          <w:lang w:val="uk-UA"/>
        </w:rPr>
        <w:t xml:space="preserve"> 24,</w:t>
      </w:r>
      <w:r w:rsidR="00AE6136" w:rsidRPr="00C77809">
        <w:rPr>
          <w:sz w:val="26"/>
          <w:szCs w:val="26"/>
          <w:lang w:val="uk-UA"/>
        </w:rPr>
        <w:t xml:space="preserve"> 75, 78 Господарського Кодексу України, з урахуванням норм </w:t>
      </w:r>
      <w:r w:rsidR="00C77809" w:rsidRPr="00C77809">
        <w:rPr>
          <w:sz w:val="26"/>
          <w:szCs w:val="26"/>
          <w:lang w:val="uk-UA"/>
        </w:rPr>
        <w:t>пункту 13 постанови Кабінету Міністрів України від 29 листопада 2006 р. № 1673 «Про стан фінансово-бюджетної дисципліни, заходи щодо посилення боротьби з корупцією та контролю за використанням державного майна і фінансових ресурсів»</w:t>
      </w:r>
      <w:r w:rsidR="00C77809">
        <w:rPr>
          <w:sz w:val="26"/>
          <w:szCs w:val="26"/>
          <w:lang w:val="uk-UA"/>
        </w:rPr>
        <w:t xml:space="preserve">, </w:t>
      </w:r>
      <w:r w:rsidR="00AE6136" w:rsidRPr="00C77809">
        <w:rPr>
          <w:sz w:val="26"/>
          <w:szCs w:val="26"/>
          <w:lang w:val="uk-UA"/>
        </w:rPr>
        <w:t xml:space="preserve">наказу Міністерства економічного розвитку і торгівлі України від 02.03.2015 року №205, </w:t>
      </w:r>
      <w:r w:rsidR="00C77809" w:rsidRPr="00C77809">
        <w:rPr>
          <w:sz w:val="26"/>
          <w:szCs w:val="26"/>
          <w:lang w:val="uk-UA"/>
        </w:rPr>
        <w:t xml:space="preserve">керуючись підпункту 4 пункту «а» статті </w:t>
      </w:r>
      <w:r w:rsidR="009D7AE0" w:rsidRPr="00C77809">
        <w:rPr>
          <w:sz w:val="26"/>
          <w:szCs w:val="26"/>
          <w:lang w:val="uk-UA"/>
        </w:rPr>
        <w:t xml:space="preserve">27 Закону України «Про місцеве самоврядування в Україні», </w:t>
      </w:r>
      <w:r w:rsidR="002774E1" w:rsidRPr="00C77809">
        <w:rPr>
          <w:sz w:val="26"/>
          <w:szCs w:val="26"/>
          <w:lang w:val="uk-UA"/>
        </w:rPr>
        <w:t>рішенням Калуської міської ради від 27.01.2022 року</w:t>
      </w:r>
      <w:r w:rsidR="002774E1" w:rsidRPr="00824AEA">
        <w:rPr>
          <w:sz w:val="28"/>
          <w:szCs w:val="28"/>
          <w:lang w:val="uk-UA"/>
        </w:rPr>
        <w:t xml:space="preserve"> №1177 «</w:t>
      </w:r>
      <w:r w:rsidR="002774E1" w:rsidRPr="00824AEA">
        <w:rPr>
          <w:rFonts w:ascii="Times New Roman CYR" w:hAnsi="Times New Roman CYR" w:cs="Times New Roman CYR"/>
          <w:sz w:val="26"/>
          <w:szCs w:val="26"/>
          <w:lang w:val="uk-UA"/>
        </w:rPr>
        <w:t xml:space="preserve">Про делегування повноважень щодо затвердження та контролю виконання фінансових планів комунальних підприємств Калуської міської ради», </w:t>
      </w:r>
      <w:r w:rsidR="00AE6136" w:rsidRPr="00824AEA">
        <w:rPr>
          <w:rFonts w:ascii="Times New Roman CYR" w:hAnsi="Times New Roman CYR" w:cs="Times New Roman CYR"/>
          <w:sz w:val="26"/>
          <w:szCs w:val="26"/>
          <w:lang w:val="uk-UA"/>
        </w:rPr>
        <w:t xml:space="preserve">з метою вдосконалення системи фінансового планування, </w:t>
      </w:r>
      <w:r w:rsidR="00EC456D" w:rsidRPr="00824AEA">
        <w:rPr>
          <w:sz w:val="28"/>
          <w:szCs w:val="28"/>
          <w:lang w:val="uk-UA"/>
        </w:rPr>
        <w:t xml:space="preserve">забезпечення раціонального використання бюджетних коштів, </w:t>
      </w:r>
      <w:r w:rsidR="00AE6136" w:rsidRPr="00824AEA">
        <w:rPr>
          <w:rFonts w:ascii="Times New Roman CYR" w:hAnsi="Times New Roman CYR" w:cs="Times New Roman CYR"/>
          <w:sz w:val="26"/>
          <w:szCs w:val="26"/>
          <w:lang w:val="uk-UA"/>
        </w:rPr>
        <w:t>підвищення ефективності роботи комунальних підприємств Кал</w:t>
      </w:r>
      <w:r w:rsidR="00F42AD2" w:rsidRPr="00824AEA">
        <w:rPr>
          <w:rFonts w:ascii="Times New Roman CYR" w:hAnsi="Times New Roman CYR" w:cs="Times New Roman CYR"/>
          <w:sz w:val="26"/>
          <w:szCs w:val="26"/>
          <w:lang w:val="uk-UA"/>
        </w:rPr>
        <w:t>уської міської ради</w:t>
      </w:r>
      <w:r w:rsidR="00AE6136" w:rsidRPr="00824AEA">
        <w:rPr>
          <w:rFonts w:ascii="Times New Roman CYR" w:hAnsi="Times New Roman CYR" w:cs="Times New Roman CYR"/>
          <w:sz w:val="26"/>
          <w:szCs w:val="26"/>
          <w:lang w:val="uk-UA"/>
        </w:rPr>
        <w:t xml:space="preserve">, </w:t>
      </w:r>
      <w:r w:rsidR="009D7AE0" w:rsidRPr="00824AEA">
        <w:rPr>
          <w:rFonts w:ascii="Times New Roman CYR" w:hAnsi="Times New Roman CYR" w:cs="Times New Roman CYR"/>
          <w:sz w:val="26"/>
          <w:szCs w:val="26"/>
          <w:lang w:val="uk-UA"/>
        </w:rPr>
        <w:t>виконавчий комітет міської</w:t>
      </w:r>
      <w:r w:rsidR="00EC456D" w:rsidRPr="00824AEA">
        <w:rPr>
          <w:rFonts w:ascii="Times New Roman CYR" w:hAnsi="Times New Roman CYR" w:cs="Times New Roman CYR"/>
          <w:sz w:val="26"/>
          <w:szCs w:val="26"/>
          <w:lang w:val="uk-UA"/>
        </w:rPr>
        <w:t xml:space="preserve"> ради</w:t>
      </w:r>
    </w:p>
    <w:p w:rsidR="00AE6136" w:rsidRPr="00824AEA" w:rsidRDefault="00AE6136" w:rsidP="00AE6136">
      <w:pPr>
        <w:autoSpaceDE w:val="0"/>
        <w:autoSpaceDN w:val="0"/>
        <w:adjustRightInd w:val="0"/>
        <w:ind w:firstLine="567"/>
        <w:jc w:val="both"/>
        <w:rPr>
          <w:rFonts w:ascii="Calibri" w:hAnsi="Calibri" w:cs="Calibri"/>
          <w:lang w:val="uk-UA"/>
        </w:rPr>
      </w:pPr>
    </w:p>
    <w:p w:rsidR="00AE6136" w:rsidRPr="00824AEA" w:rsidRDefault="009D7AE0" w:rsidP="00AE6136">
      <w:pPr>
        <w:autoSpaceDE w:val="0"/>
        <w:autoSpaceDN w:val="0"/>
        <w:adjustRightInd w:val="0"/>
        <w:jc w:val="both"/>
        <w:rPr>
          <w:rFonts w:ascii="Times New Roman CYR" w:hAnsi="Times New Roman CYR" w:cs="Times New Roman CYR"/>
          <w:b/>
          <w:sz w:val="26"/>
          <w:szCs w:val="26"/>
          <w:lang w:val="uk-UA"/>
        </w:rPr>
      </w:pPr>
      <w:r w:rsidRPr="00824AEA">
        <w:rPr>
          <w:rFonts w:ascii="Times New Roman CYR" w:hAnsi="Times New Roman CYR" w:cs="Times New Roman CYR"/>
          <w:b/>
          <w:sz w:val="26"/>
          <w:szCs w:val="26"/>
          <w:lang w:val="uk-UA"/>
        </w:rPr>
        <w:t>ВИРІШИВ</w:t>
      </w:r>
      <w:r w:rsidR="00AE6136" w:rsidRPr="00824AEA">
        <w:rPr>
          <w:rFonts w:ascii="Times New Roman CYR" w:hAnsi="Times New Roman CYR" w:cs="Times New Roman CYR"/>
          <w:b/>
          <w:sz w:val="26"/>
          <w:szCs w:val="26"/>
          <w:lang w:val="uk-UA"/>
        </w:rPr>
        <w:t>:</w:t>
      </w:r>
    </w:p>
    <w:p w:rsidR="00AE6136" w:rsidRPr="00824AEA" w:rsidRDefault="00AE6136" w:rsidP="00AE6136">
      <w:pPr>
        <w:autoSpaceDE w:val="0"/>
        <w:autoSpaceDN w:val="0"/>
        <w:adjustRightInd w:val="0"/>
        <w:jc w:val="both"/>
        <w:rPr>
          <w:rFonts w:ascii="Times New Roman CYR" w:hAnsi="Times New Roman CYR" w:cs="Times New Roman CYR"/>
          <w:sz w:val="26"/>
          <w:szCs w:val="26"/>
          <w:lang w:val="uk-UA"/>
        </w:rPr>
      </w:pPr>
    </w:p>
    <w:p w:rsidR="00EC456D" w:rsidRPr="00824AEA" w:rsidRDefault="00AE6136" w:rsidP="00AE6136">
      <w:pPr>
        <w:autoSpaceDE w:val="0"/>
        <w:autoSpaceDN w:val="0"/>
        <w:adjustRightInd w:val="0"/>
        <w:ind w:firstLine="567"/>
        <w:jc w:val="both"/>
        <w:rPr>
          <w:sz w:val="26"/>
          <w:szCs w:val="26"/>
          <w:shd w:val="clear" w:color="auto" w:fill="FFFFFF"/>
          <w:lang w:val="uk-UA"/>
        </w:rPr>
      </w:pPr>
      <w:r w:rsidRPr="00824AEA">
        <w:rPr>
          <w:sz w:val="26"/>
          <w:szCs w:val="26"/>
          <w:lang w:val="uk-UA"/>
        </w:rPr>
        <w:t xml:space="preserve">1. </w:t>
      </w:r>
      <w:r w:rsidR="00EC456D" w:rsidRPr="00824AEA">
        <w:rPr>
          <w:sz w:val="26"/>
          <w:szCs w:val="26"/>
          <w:shd w:val="clear" w:color="auto" w:fill="FFFFFF"/>
          <w:lang w:val="uk-UA"/>
        </w:rPr>
        <w:t>Затвердити Порядок складання, затвердження та контролю за виконанням фінансових планів комунальних підприємств міської ради</w:t>
      </w:r>
      <w:r w:rsidR="00824AEA" w:rsidRPr="00824AEA">
        <w:rPr>
          <w:sz w:val="26"/>
          <w:szCs w:val="26"/>
          <w:shd w:val="clear" w:color="auto" w:fill="FFFFFF"/>
          <w:lang w:val="uk-UA"/>
        </w:rPr>
        <w:t xml:space="preserve"> </w:t>
      </w:r>
      <w:r w:rsidR="00824AEA" w:rsidRPr="00824AEA">
        <w:rPr>
          <w:sz w:val="26"/>
          <w:szCs w:val="26"/>
        </w:rPr>
        <w:t>(</w:t>
      </w:r>
      <w:r w:rsidR="00824AEA" w:rsidRPr="00824AEA">
        <w:rPr>
          <w:sz w:val="26"/>
          <w:szCs w:val="26"/>
          <w:lang w:val="uk-UA"/>
        </w:rPr>
        <w:t>на</w:t>
      </w:r>
      <w:r w:rsidR="00824AEA" w:rsidRPr="00824AEA">
        <w:rPr>
          <w:sz w:val="26"/>
          <w:szCs w:val="26"/>
        </w:rPr>
        <w:t>далі – Порядок</w:t>
      </w:r>
      <w:r w:rsidR="00824AEA" w:rsidRPr="00824AEA">
        <w:rPr>
          <w:sz w:val="26"/>
          <w:szCs w:val="26"/>
          <w:lang w:val="uk-UA"/>
        </w:rPr>
        <w:t>)</w:t>
      </w:r>
      <w:r w:rsidR="00EC456D" w:rsidRPr="00824AEA">
        <w:rPr>
          <w:sz w:val="26"/>
          <w:szCs w:val="26"/>
          <w:shd w:val="clear" w:color="auto" w:fill="FFFFFF"/>
          <w:lang w:val="uk-UA"/>
        </w:rPr>
        <w:t xml:space="preserve"> згідно з додатком.</w:t>
      </w:r>
    </w:p>
    <w:p w:rsidR="003D550A" w:rsidRPr="00824AEA" w:rsidRDefault="00EC456D" w:rsidP="00AE6136">
      <w:pPr>
        <w:autoSpaceDE w:val="0"/>
        <w:autoSpaceDN w:val="0"/>
        <w:adjustRightInd w:val="0"/>
        <w:ind w:firstLine="567"/>
        <w:jc w:val="both"/>
        <w:rPr>
          <w:sz w:val="26"/>
          <w:szCs w:val="26"/>
          <w:lang w:val="uk-UA"/>
        </w:rPr>
      </w:pPr>
      <w:r w:rsidRPr="00824AEA">
        <w:rPr>
          <w:sz w:val="26"/>
          <w:szCs w:val="26"/>
          <w:lang w:val="uk-UA"/>
        </w:rPr>
        <w:t xml:space="preserve"> </w:t>
      </w:r>
      <w:r w:rsidR="00AE6136" w:rsidRPr="00824AEA">
        <w:rPr>
          <w:sz w:val="26"/>
          <w:szCs w:val="26"/>
          <w:lang w:val="uk-UA"/>
        </w:rPr>
        <w:t xml:space="preserve">2. </w:t>
      </w:r>
      <w:r w:rsidR="00824AEA" w:rsidRPr="00824AEA">
        <w:rPr>
          <w:sz w:val="26"/>
          <w:szCs w:val="26"/>
          <w:lang w:val="uk-UA"/>
        </w:rPr>
        <w:t>Керівникам комунальних підприємств міської ради</w:t>
      </w:r>
      <w:r w:rsidR="00824AEA" w:rsidRPr="00824AEA">
        <w:rPr>
          <w:sz w:val="26"/>
          <w:szCs w:val="26"/>
        </w:rPr>
        <w:t> </w:t>
      </w:r>
      <w:r w:rsidR="00824AEA" w:rsidRPr="00824AEA">
        <w:rPr>
          <w:sz w:val="26"/>
          <w:szCs w:val="26"/>
          <w:lang w:val="uk-UA"/>
        </w:rPr>
        <w:t xml:space="preserve"> забезпечити своєчасне складання та подання на розгляд</w:t>
      </w:r>
      <w:r w:rsidR="00824AEA" w:rsidRPr="00824AEA">
        <w:rPr>
          <w:sz w:val="26"/>
          <w:szCs w:val="26"/>
        </w:rPr>
        <w:t> </w:t>
      </w:r>
      <w:r w:rsidR="00824AEA" w:rsidRPr="00824AEA">
        <w:rPr>
          <w:sz w:val="26"/>
          <w:szCs w:val="26"/>
          <w:lang w:val="uk-UA"/>
        </w:rPr>
        <w:t>фінансових планів у паперовому та електронному вигляді у строки, визначені</w:t>
      </w:r>
      <w:r w:rsidR="00824AEA" w:rsidRPr="00824AEA">
        <w:rPr>
          <w:sz w:val="26"/>
          <w:szCs w:val="26"/>
        </w:rPr>
        <w:t> </w:t>
      </w:r>
      <w:r w:rsidR="00824AEA" w:rsidRPr="00824AEA">
        <w:rPr>
          <w:sz w:val="26"/>
          <w:szCs w:val="26"/>
          <w:lang w:val="uk-UA"/>
        </w:rPr>
        <w:t xml:space="preserve"> Порядком.</w:t>
      </w:r>
    </w:p>
    <w:p w:rsidR="00AE6136" w:rsidRPr="00824AEA" w:rsidRDefault="003D550A" w:rsidP="00AE6136">
      <w:pPr>
        <w:autoSpaceDE w:val="0"/>
        <w:autoSpaceDN w:val="0"/>
        <w:adjustRightInd w:val="0"/>
        <w:ind w:firstLine="567"/>
        <w:jc w:val="both"/>
        <w:rPr>
          <w:sz w:val="26"/>
          <w:szCs w:val="26"/>
          <w:lang w:val="uk-UA"/>
        </w:rPr>
      </w:pPr>
      <w:r w:rsidRPr="00824AEA">
        <w:rPr>
          <w:sz w:val="26"/>
          <w:szCs w:val="26"/>
          <w:lang w:val="uk-UA"/>
        </w:rPr>
        <w:t xml:space="preserve">3. </w:t>
      </w:r>
      <w:r w:rsidR="00AE6136" w:rsidRPr="00824AEA">
        <w:rPr>
          <w:sz w:val="26"/>
          <w:szCs w:val="26"/>
          <w:lang w:val="uk-UA"/>
        </w:rPr>
        <w:t>Контроль за виконанням рішення покласти на заступників міського голови з питань діяльності виконавчих органів міської ради відповідно до розподілу функціональних обов’язків.</w:t>
      </w:r>
    </w:p>
    <w:p w:rsidR="00AE6136" w:rsidRPr="00824AEA" w:rsidRDefault="00AE6136" w:rsidP="00AE6136">
      <w:pPr>
        <w:autoSpaceDE w:val="0"/>
        <w:autoSpaceDN w:val="0"/>
        <w:adjustRightInd w:val="0"/>
        <w:ind w:firstLine="567"/>
        <w:rPr>
          <w:rFonts w:ascii="Calibri" w:hAnsi="Calibri" w:cs="Calibri"/>
          <w:lang w:val="uk-UA"/>
        </w:rPr>
      </w:pPr>
    </w:p>
    <w:p w:rsidR="00AE6136" w:rsidRPr="00824AEA" w:rsidRDefault="00AE6136" w:rsidP="00AE6136">
      <w:pPr>
        <w:autoSpaceDE w:val="0"/>
        <w:autoSpaceDN w:val="0"/>
        <w:adjustRightInd w:val="0"/>
        <w:ind w:firstLine="567"/>
        <w:rPr>
          <w:rFonts w:ascii="Calibri" w:hAnsi="Calibri" w:cs="Calibri"/>
          <w:lang w:val="uk-UA"/>
        </w:rPr>
      </w:pPr>
    </w:p>
    <w:p w:rsidR="00AE6136" w:rsidRPr="00824AEA" w:rsidRDefault="00AE6136" w:rsidP="00AE6136">
      <w:pPr>
        <w:autoSpaceDE w:val="0"/>
        <w:autoSpaceDN w:val="0"/>
        <w:adjustRightInd w:val="0"/>
        <w:ind w:firstLine="567"/>
        <w:rPr>
          <w:rFonts w:ascii="Calibri" w:hAnsi="Calibri" w:cs="Calibri"/>
          <w:lang w:val="uk-UA"/>
        </w:rPr>
      </w:pPr>
    </w:p>
    <w:p w:rsidR="00AE6136" w:rsidRPr="00824AEA" w:rsidRDefault="00AE6136" w:rsidP="00AE6136">
      <w:pPr>
        <w:autoSpaceDE w:val="0"/>
        <w:autoSpaceDN w:val="0"/>
        <w:adjustRightInd w:val="0"/>
        <w:ind w:firstLine="567"/>
        <w:rPr>
          <w:rFonts w:ascii="Calibri" w:hAnsi="Calibri" w:cs="Calibri"/>
          <w:lang w:val="uk-UA"/>
        </w:rPr>
      </w:pPr>
    </w:p>
    <w:p w:rsidR="00AE6136" w:rsidRPr="00824AEA" w:rsidRDefault="00AE6136" w:rsidP="00AE6136">
      <w:pPr>
        <w:autoSpaceDE w:val="0"/>
        <w:autoSpaceDN w:val="0"/>
        <w:adjustRightInd w:val="0"/>
        <w:ind w:firstLine="567"/>
        <w:rPr>
          <w:rFonts w:ascii="Calibri" w:hAnsi="Calibri" w:cs="Calibri"/>
          <w:lang w:val="uk-UA"/>
        </w:rPr>
      </w:pPr>
    </w:p>
    <w:p w:rsidR="00AE6136" w:rsidRPr="00824AEA" w:rsidRDefault="00AE6136" w:rsidP="00AE6136">
      <w:pPr>
        <w:autoSpaceDE w:val="0"/>
        <w:autoSpaceDN w:val="0"/>
        <w:adjustRightInd w:val="0"/>
        <w:rPr>
          <w:rFonts w:ascii="Times New Roman CYR" w:hAnsi="Times New Roman CYR" w:cs="Times New Roman CYR"/>
          <w:bCs/>
          <w:sz w:val="28"/>
          <w:szCs w:val="28"/>
          <w:highlight w:val="white"/>
          <w:lang w:val="uk-UA"/>
        </w:rPr>
      </w:pPr>
      <w:r w:rsidRPr="00824AEA">
        <w:rPr>
          <w:bCs/>
          <w:sz w:val="26"/>
          <w:szCs w:val="26"/>
          <w:highlight w:val="white"/>
          <w:lang w:val="uk-UA"/>
        </w:rPr>
        <w:t xml:space="preserve"> </w:t>
      </w:r>
      <w:r w:rsidRPr="00824AEA">
        <w:rPr>
          <w:rFonts w:ascii="Times New Roman CYR" w:hAnsi="Times New Roman CYR" w:cs="Times New Roman CYR"/>
          <w:bCs/>
          <w:sz w:val="28"/>
          <w:szCs w:val="28"/>
          <w:highlight w:val="white"/>
          <w:lang w:val="uk-UA"/>
        </w:rPr>
        <w:t>Міський голова</w:t>
      </w:r>
      <w:r w:rsidRPr="00824AEA">
        <w:rPr>
          <w:rFonts w:ascii="Times New Roman CYR" w:hAnsi="Times New Roman CYR" w:cs="Times New Roman CYR"/>
          <w:bCs/>
          <w:sz w:val="28"/>
          <w:szCs w:val="28"/>
          <w:highlight w:val="white"/>
          <w:lang w:val="uk-UA"/>
        </w:rPr>
        <w:tab/>
      </w:r>
      <w:r w:rsidRPr="00824AEA">
        <w:rPr>
          <w:rFonts w:ascii="Times New Roman CYR" w:hAnsi="Times New Roman CYR" w:cs="Times New Roman CYR"/>
          <w:bCs/>
          <w:sz w:val="28"/>
          <w:szCs w:val="28"/>
          <w:highlight w:val="white"/>
          <w:lang w:val="uk-UA"/>
        </w:rPr>
        <w:tab/>
      </w:r>
      <w:r w:rsidRPr="00824AEA">
        <w:rPr>
          <w:rFonts w:ascii="Times New Roman CYR" w:hAnsi="Times New Roman CYR" w:cs="Times New Roman CYR"/>
          <w:bCs/>
          <w:sz w:val="28"/>
          <w:szCs w:val="28"/>
          <w:highlight w:val="white"/>
          <w:lang w:val="uk-UA"/>
        </w:rPr>
        <w:tab/>
      </w:r>
      <w:r w:rsidRPr="00824AEA">
        <w:rPr>
          <w:rFonts w:ascii="Times New Roman CYR" w:hAnsi="Times New Roman CYR" w:cs="Times New Roman CYR"/>
          <w:bCs/>
          <w:sz w:val="28"/>
          <w:szCs w:val="28"/>
          <w:highlight w:val="white"/>
          <w:lang w:val="uk-UA"/>
        </w:rPr>
        <w:tab/>
      </w:r>
      <w:r w:rsidRPr="00824AEA">
        <w:rPr>
          <w:rFonts w:ascii="Times New Roman CYR" w:hAnsi="Times New Roman CYR" w:cs="Times New Roman CYR"/>
          <w:bCs/>
          <w:sz w:val="28"/>
          <w:szCs w:val="28"/>
          <w:highlight w:val="white"/>
          <w:lang w:val="uk-UA"/>
        </w:rPr>
        <w:tab/>
      </w:r>
      <w:r w:rsidRPr="00824AEA">
        <w:rPr>
          <w:rFonts w:ascii="Times New Roman CYR" w:hAnsi="Times New Roman CYR" w:cs="Times New Roman CYR"/>
          <w:bCs/>
          <w:sz w:val="28"/>
          <w:szCs w:val="28"/>
          <w:highlight w:val="white"/>
          <w:lang w:val="uk-UA"/>
        </w:rPr>
        <w:tab/>
      </w:r>
      <w:r w:rsidRPr="00824AEA">
        <w:rPr>
          <w:rFonts w:ascii="Times New Roman CYR" w:hAnsi="Times New Roman CYR" w:cs="Times New Roman CYR"/>
          <w:bCs/>
          <w:sz w:val="28"/>
          <w:szCs w:val="28"/>
          <w:highlight w:val="white"/>
          <w:lang w:val="uk-UA"/>
        </w:rPr>
        <w:tab/>
        <w:t>Андрій НАЙДА</w:t>
      </w:r>
    </w:p>
    <w:p w:rsidR="00AE6136" w:rsidRPr="00824AEA" w:rsidRDefault="00AE6136" w:rsidP="00AE6136">
      <w:pPr>
        <w:autoSpaceDE w:val="0"/>
        <w:autoSpaceDN w:val="0"/>
        <w:adjustRightInd w:val="0"/>
        <w:ind w:firstLine="567"/>
        <w:rPr>
          <w:rFonts w:ascii="Calibri" w:hAnsi="Calibri" w:cs="Calibri"/>
          <w:lang w:val="uk-UA"/>
        </w:rPr>
      </w:pPr>
    </w:p>
    <w:p w:rsidR="000F065C" w:rsidRPr="00824AEA" w:rsidRDefault="000F065C" w:rsidP="00A725C0">
      <w:pPr>
        <w:jc w:val="both"/>
        <w:rPr>
          <w:rFonts w:eastAsia="Calibri"/>
          <w:sz w:val="26"/>
          <w:szCs w:val="26"/>
          <w:lang w:val="uk-UA"/>
        </w:rPr>
      </w:pPr>
    </w:p>
    <w:p w:rsidR="007918BF" w:rsidRDefault="007918BF" w:rsidP="00A725C0">
      <w:pPr>
        <w:jc w:val="both"/>
        <w:rPr>
          <w:sz w:val="26"/>
          <w:szCs w:val="26"/>
          <w:lang w:val="uk-UA"/>
        </w:rPr>
      </w:pPr>
    </w:p>
    <w:p w:rsidR="009B5061" w:rsidRDefault="009B5061" w:rsidP="00A725C0">
      <w:pPr>
        <w:jc w:val="both"/>
        <w:rPr>
          <w:sz w:val="26"/>
          <w:szCs w:val="26"/>
          <w:lang w:val="uk-UA"/>
        </w:rPr>
      </w:pPr>
    </w:p>
    <w:p w:rsidR="009B5061" w:rsidRDefault="009B5061" w:rsidP="00A725C0">
      <w:pPr>
        <w:jc w:val="both"/>
        <w:rPr>
          <w:sz w:val="26"/>
          <w:szCs w:val="26"/>
          <w:lang w:val="uk-UA"/>
        </w:rPr>
      </w:pPr>
    </w:p>
    <w:p w:rsidR="009B5061" w:rsidRDefault="009B5061" w:rsidP="00A725C0">
      <w:pPr>
        <w:jc w:val="both"/>
        <w:rPr>
          <w:sz w:val="26"/>
          <w:szCs w:val="26"/>
          <w:lang w:val="uk-UA"/>
        </w:rPr>
      </w:pPr>
    </w:p>
    <w:p w:rsidR="009B5061" w:rsidRDefault="009B5061" w:rsidP="00A725C0">
      <w:pPr>
        <w:jc w:val="both"/>
        <w:rPr>
          <w:sz w:val="26"/>
          <w:szCs w:val="26"/>
          <w:lang w:val="uk-UA"/>
        </w:rPr>
      </w:pPr>
    </w:p>
    <w:p w:rsidR="009B5061" w:rsidRDefault="009B5061" w:rsidP="00A725C0">
      <w:pPr>
        <w:jc w:val="both"/>
        <w:rPr>
          <w:sz w:val="26"/>
          <w:szCs w:val="26"/>
          <w:lang w:val="uk-UA"/>
        </w:rPr>
      </w:pPr>
    </w:p>
    <w:p w:rsidR="009B5061" w:rsidRDefault="009B5061" w:rsidP="009B5061">
      <w:pPr>
        <w:pStyle w:val="25"/>
        <w:spacing w:after="0" w:line="240" w:lineRule="auto"/>
        <w:ind w:left="0"/>
        <w:jc w:val="right"/>
        <w:rPr>
          <w:sz w:val="24"/>
          <w:szCs w:val="24"/>
        </w:rPr>
      </w:pPr>
      <w:r>
        <w:rPr>
          <w:sz w:val="24"/>
          <w:szCs w:val="24"/>
        </w:rPr>
        <w:t>Додаток 1</w:t>
      </w:r>
    </w:p>
    <w:p w:rsidR="009B5061" w:rsidRDefault="009B5061" w:rsidP="009B5061">
      <w:pPr>
        <w:pStyle w:val="25"/>
        <w:spacing w:after="0" w:line="240" w:lineRule="auto"/>
        <w:ind w:left="0"/>
        <w:jc w:val="right"/>
        <w:rPr>
          <w:sz w:val="24"/>
          <w:szCs w:val="24"/>
        </w:rPr>
      </w:pPr>
      <w:r>
        <w:rPr>
          <w:sz w:val="24"/>
          <w:szCs w:val="24"/>
        </w:rPr>
        <w:t xml:space="preserve">      до рішення виконавчого комітету</w:t>
      </w:r>
    </w:p>
    <w:p w:rsidR="009B5061" w:rsidRDefault="009B5061" w:rsidP="009B5061">
      <w:pPr>
        <w:pStyle w:val="25"/>
        <w:spacing w:after="0" w:line="240" w:lineRule="auto"/>
        <w:ind w:left="0"/>
        <w:jc w:val="right"/>
        <w:rPr>
          <w:sz w:val="24"/>
          <w:szCs w:val="24"/>
        </w:rPr>
      </w:pPr>
      <w:r>
        <w:rPr>
          <w:sz w:val="24"/>
          <w:szCs w:val="24"/>
        </w:rPr>
        <w:t>міської ради</w:t>
      </w:r>
    </w:p>
    <w:p w:rsidR="009B5061" w:rsidRDefault="009B5061" w:rsidP="009B5061">
      <w:pPr>
        <w:pStyle w:val="25"/>
        <w:spacing w:after="0" w:line="240" w:lineRule="auto"/>
        <w:ind w:left="0"/>
        <w:jc w:val="center"/>
        <w:rPr>
          <w:sz w:val="24"/>
          <w:szCs w:val="24"/>
        </w:rPr>
      </w:pPr>
      <w:r>
        <w:rPr>
          <w:sz w:val="24"/>
          <w:szCs w:val="24"/>
        </w:rPr>
        <w:t xml:space="preserve">                                                                                                                            від __.__.2022 № ___</w:t>
      </w:r>
    </w:p>
    <w:p w:rsidR="009B5061" w:rsidRDefault="009B5061" w:rsidP="009B5061">
      <w:pPr>
        <w:pStyle w:val="25"/>
        <w:spacing w:after="0" w:line="240" w:lineRule="auto"/>
        <w:ind w:left="0"/>
        <w:jc w:val="both"/>
        <w:rPr>
          <w:sz w:val="24"/>
          <w:szCs w:val="24"/>
        </w:rPr>
      </w:pPr>
    </w:p>
    <w:p w:rsidR="009B5061" w:rsidRDefault="009B5061" w:rsidP="009B5061">
      <w:pPr>
        <w:pStyle w:val="25"/>
        <w:spacing w:after="0" w:line="240" w:lineRule="auto"/>
        <w:ind w:left="0"/>
        <w:jc w:val="right"/>
        <w:rPr>
          <w:sz w:val="24"/>
          <w:szCs w:val="24"/>
        </w:rPr>
      </w:pPr>
    </w:p>
    <w:p w:rsidR="009B5061" w:rsidRDefault="009B5061" w:rsidP="009B5061">
      <w:pPr>
        <w:pStyle w:val="25"/>
        <w:spacing w:after="0" w:line="240" w:lineRule="auto"/>
        <w:ind w:left="0"/>
        <w:jc w:val="right"/>
        <w:rPr>
          <w:sz w:val="24"/>
          <w:szCs w:val="24"/>
        </w:rPr>
      </w:pPr>
    </w:p>
    <w:p w:rsidR="009B5061" w:rsidRPr="005A3C2F" w:rsidRDefault="009B5061" w:rsidP="009B5061">
      <w:pPr>
        <w:pStyle w:val="25"/>
        <w:spacing w:after="0" w:line="240" w:lineRule="auto"/>
        <w:ind w:left="0"/>
        <w:jc w:val="center"/>
        <w:rPr>
          <w:sz w:val="24"/>
          <w:szCs w:val="24"/>
        </w:rPr>
      </w:pPr>
      <w:r w:rsidRPr="005A3C2F">
        <w:rPr>
          <w:sz w:val="24"/>
          <w:szCs w:val="24"/>
        </w:rPr>
        <w:t>Порядок</w:t>
      </w:r>
    </w:p>
    <w:p w:rsidR="009B5061" w:rsidRDefault="009B5061" w:rsidP="009B5061">
      <w:pPr>
        <w:pStyle w:val="25"/>
        <w:spacing w:after="0" w:line="240" w:lineRule="auto"/>
        <w:ind w:left="0"/>
        <w:jc w:val="center"/>
        <w:rPr>
          <w:sz w:val="24"/>
          <w:szCs w:val="24"/>
        </w:rPr>
      </w:pPr>
      <w:r w:rsidRPr="005A3C2F">
        <w:rPr>
          <w:sz w:val="24"/>
          <w:szCs w:val="24"/>
        </w:rPr>
        <w:t>складання, затвердження та контролю за виконанням фінансових планів комунальних підприємств міської ради</w:t>
      </w:r>
    </w:p>
    <w:p w:rsidR="009B5061" w:rsidRDefault="009B5061" w:rsidP="009B5061">
      <w:pPr>
        <w:pStyle w:val="25"/>
        <w:spacing w:after="0" w:line="240" w:lineRule="auto"/>
        <w:ind w:left="0"/>
        <w:jc w:val="center"/>
        <w:rPr>
          <w:sz w:val="24"/>
          <w:szCs w:val="24"/>
        </w:rPr>
      </w:pPr>
    </w:p>
    <w:p w:rsidR="009B5061" w:rsidRDefault="009B5061" w:rsidP="009B5061">
      <w:pPr>
        <w:pStyle w:val="25"/>
        <w:spacing w:after="0" w:line="240" w:lineRule="auto"/>
        <w:ind w:left="0" w:firstLine="709"/>
        <w:jc w:val="both"/>
        <w:rPr>
          <w:sz w:val="24"/>
          <w:szCs w:val="24"/>
        </w:rPr>
      </w:pPr>
      <w:r>
        <w:rPr>
          <w:sz w:val="24"/>
          <w:szCs w:val="24"/>
        </w:rPr>
        <w:t>1. Цей Порядок визначає процедуру складання, затвердження та контролю за виконанням фінансових планів комунальних підприємств міської ради (далі – підприємств).</w:t>
      </w:r>
    </w:p>
    <w:p w:rsidR="009B5061" w:rsidRDefault="009B5061" w:rsidP="009B5061">
      <w:pPr>
        <w:pStyle w:val="25"/>
        <w:spacing w:after="0" w:line="240" w:lineRule="auto"/>
        <w:ind w:left="0" w:firstLine="709"/>
        <w:jc w:val="both"/>
        <w:rPr>
          <w:sz w:val="24"/>
          <w:szCs w:val="24"/>
        </w:rPr>
      </w:pPr>
      <w:r>
        <w:rPr>
          <w:sz w:val="24"/>
          <w:szCs w:val="24"/>
        </w:rPr>
        <w:t>2. Фінансовий план підприємства складається за формою, визначеною у додатку № 1 до даного Порядку, на кожен наступний рік з поквартальною розбивкою та відображає очікувані результати в запланованому році. Фінансовий план підприємства містить інформацію щодо фактичних показників минулого року, планових і прогнозних показників поточного року, запланованих показників на плановий рік, а також інформацію згідно із стратегічним планом розвитку підприємства</w:t>
      </w:r>
      <w:r w:rsidR="00C77809">
        <w:rPr>
          <w:sz w:val="24"/>
          <w:szCs w:val="24"/>
        </w:rPr>
        <w:t xml:space="preserve"> (при його наявності)</w:t>
      </w:r>
      <w:r>
        <w:rPr>
          <w:sz w:val="24"/>
          <w:szCs w:val="24"/>
        </w:rPr>
        <w:t>.</w:t>
      </w:r>
    </w:p>
    <w:p w:rsidR="009B5061" w:rsidRDefault="009B5061" w:rsidP="009B5061">
      <w:pPr>
        <w:pStyle w:val="25"/>
        <w:spacing w:after="0" w:line="240" w:lineRule="auto"/>
        <w:ind w:left="0" w:firstLine="709"/>
        <w:jc w:val="both"/>
        <w:rPr>
          <w:sz w:val="24"/>
          <w:szCs w:val="24"/>
        </w:rPr>
      </w:pPr>
      <w:r>
        <w:rPr>
          <w:sz w:val="24"/>
          <w:szCs w:val="24"/>
        </w:rPr>
        <w:t xml:space="preserve">3. Фінансовий план підприємства повинен забезпечувати: </w:t>
      </w:r>
    </w:p>
    <w:p w:rsidR="009B5061" w:rsidRDefault="009B5061" w:rsidP="009B5061">
      <w:pPr>
        <w:pStyle w:val="25"/>
        <w:spacing w:after="0" w:line="240" w:lineRule="auto"/>
        <w:ind w:left="0" w:firstLine="709"/>
        <w:jc w:val="both"/>
        <w:rPr>
          <w:sz w:val="24"/>
          <w:szCs w:val="24"/>
        </w:rPr>
      </w:pPr>
      <w:r>
        <w:rPr>
          <w:sz w:val="24"/>
          <w:szCs w:val="24"/>
        </w:rPr>
        <w:t>3.1. збільшення показників рентабельності діяльності підприємства, активів та власного капіталу порівняно із плановими та прогнозними показниками на поточний рік.</w:t>
      </w:r>
    </w:p>
    <w:p w:rsidR="009B5061" w:rsidRDefault="009B5061" w:rsidP="009B5061">
      <w:pPr>
        <w:pStyle w:val="25"/>
        <w:spacing w:after="0" w:line="240" w:lineRule="auto"/>
        <w:ind w:left="0" w:firstLine="709"/>
        <w:jc w:val="both"/>
        <w:rPr>
          <w:sz w:val="24"/>
          <w:szCs w:val="24"/>
        </w:rPr>
      </w:pPr>
      <w:r>
        <w:rPr>
          <w:sz w:val="24"/>
          <w:szCs w:val="24"/>
        </w:rPr>
        <w:t xml:space="preserve"> У разі зменшення зазначених показників, а також обсягу сплати поточних податків, зборів (обов’язкових платежів) до державного та місцевого бюджетів підприємство обов’язково подає обґрунтування причин такого зменшення з відповідними розрахунками;</w:t>
      </w:r>
    </w:p>
    <w:p w:rsidR="009B5061" w:rsidRDefault="009B5061" w:rsidP="009B5061">
      <w:pPr>
        <w:pStyle w:val="25"/>
        <w:spacing w:after="0" w:line="240" w:lineRule="auto"/>
        <w:ind w:left="0" w:firstLine="709"/>
        <w:jc w:val="both"/>
        <w:rPr>
          <w:sz w:val="24"/>
          <w:szCs w:val="24"/>
        </w:rPr>
      </w:pPr>
      <w:r>
        <w:rPr>
          <w:sz w:val="24"/>
          <w:szCs w:val="24"/>
        </w:rPr>
        <w:t>3.2. зростання фінансових результатів діяльності, отримання валового прибутку та чистого прибутку, розмір яких не може бути меншим, ніж прогнозні та планові показники поточного року.</w:t>
      </w:r>
    </w:p>
    <w:p w:rsidR="009B5061" w:rsidRDefault="009B5061" w:rsidP="009B5061">
      <w:pPr>
        <w:pStyle w:val="25"/>
        <w:spacing w:after="0" w:line="240" w:lineRule="auto"/>
        <w:ind w:left="0" w:firstLine="709"/>
        <w:jc w:val="both"/>
        <w:rPr>
          <w:sz w:val="24"/>
          <w:szCs w:val="24"/>
        </w:rPr>
      </w:pPr>
      <w:r>
        <w:rPr>
          <w:sz w:val="24"/>
          <w:szCs w:val="24"/>
        </w:rPr>
        <w:t>У разі зменшення чистого доходу (виручки) від реалізації продукції (товарів, робіт, послуг), валового прибутку або чистого прибутку порівняно із прогнозними та запланованими показниками поточного року підприємство обов’язково подає заходи щодо забезпечення чистого прибутку на рівні поточного року із відповідними розрахунками.</w:t>
      </w:r>
    </w:p>
    <w:p w:rsidR="009B5061" w:rsidRDefault="009B5061" w:rsidP="009B5061">
      <w:pPr>
        <w:pStyle w:val="25"/>
        <w:spacing w:after="0" w:line="240" w:lineRule="auto"/>
        <w:ind w:left="0" w:firstLine="709"/>
        <w:jc w:val="both"/>
        <w:rPr>
          <w:sz w:val="24"/>
          <w:szCs w:val="24"/>
        </w:rPr>
      </w:pPr>
      <w:r>
        <w:rPr>
          <w:sz w:val="24"/>
          <w:szCs w:val="24"/>
        </w:rPr>
        <w:t xml:space="preserve">4. Розробка фінансових планів підприємствами здійснюється відповідно до вимог </w:t>
      </w:r>
      <w:r w:rsidR="008A5735">
        <w:rPr>
          <w:sz w:val="24"/>
          <w:szCs w:val="24"/>
        </w:rPr>
        <w:t>даного рішення виконавчого комітету міської ради (далі – рішення) та нормативно-правових актів перелічених у преамбулі до рішення.</w:t>
      </w:r>
    </w:p>
    <w:p w:rsidR="009B5061" w:rsidRDefault="009B5061" w:rsidP="009B5061">
      <w:pPr>
        <w:pStyle w:val="25"/>
        <w:spacing w:after="0" w:line="240" w:lineRule="auto"/>
        <w:ind w:left="0" w:firstLine="709"/>
        <w:jc w:val="both"/>
        <w:rPr>
          <w:sz w:val="24"/>
          <w:szCs w:val="24"/>
        </w:rPr>
      </w:pPr>
      <w:r>
        <w:rPr>
          <w:sz w:val="24"/>
          <w:szCs w:val="24"/>
        </w:rPr>
        <w:t>5. Проект фінансового плану підприємства в паперовому (3 примірники) та електронному вигляді подається на розгляд виконавчому органу міської ради</w:t>
      </w:r>
      <w:r w:rsidR="008A5735">
        <w:rPr>
          <w:sz w:val="24"/>
          <w:szCs w:val="24"/>
        </w:rPr>
        <w:t>, який є головним розпорядником коштів підприємства</w:t>
      </w:r>
      <w:r>
        <w:rPr>
          <w:sz w:val="24"/>
          <w:szCs w:val="24"/>
        </w:rPr>
        <w:t xml:space="preserve">, </w:t>
      </w:r>
      <w:r w:rsidR="00147AB3">
        <w:rPr>
          <w:sz w:val="24"/>
          <w:szCs w:val="24"/>
        </w:rPr>
        <w:t>до ___ ________________</w:t>
      </w:r>
      <w:r>
        <w:rPr>
          <w:sz w:val="24"/>
          <w:szCs w:val="24"/>
        </w:rPr>
        <w:t xml:space="preserve"> року, що передує плановому.</w:t>
      </w:r>
    </w:p>
    <w:p w:rsidR="009B5061" w:rsidRPr="005A3C2F" w:rsidRDefault="009B5061" w:rsidP="009B5061">
      <w:pPr>
        <w:pStyle w:val="25"/>
        <w:spacing w:after="0" w:line="240" w:lineRule="auto"/>
        <w:ind w:left="0" w:firstLine="709"/>
        <w:jc w:val="both"/>
        <w:rPr>
          <w:sz w:val="24"/>
          <w:szCs w:val="24"/>
        </w:rPr>
      </w:pPr>
      <w:r w:rsidRPr="005A3C2F">
        <w:rPr>
          <w:sz w:val="24"/>
          <w:szCs w:val="24"/>
        </w:rPr>
        <w:t>5.1. До проекту фінансового плану в паперовому вигляді додаються:</w:t>
      </w:r>
    </w:p>
    <w:p w:rsidR="009B5061" w:rsidRDefault="009B5061" w:rsidP="009B5061">
      <w:pPr>
        <w:pStyle w:val="25"/>
        <w:spacing w:after="0" w:line="240" w:lineRule="auto"/>
        <w:ind w:left="0" w:firstLine="709"/>
        <w:jc w:val="both"/>
        <w:rPr>
          <w:sz w:val="24"/>
          <w:szCs w:val="24"/>
        </w:rPr>
      </w:pPr>
      <w:r>
        <w:rPr>
          <w:sz w:val="24"/>
          <w:szCs w:val="24"/>
        </w:rPr>
        <w:t xml:space="preserve">а) пояснювальна записка, яка включає результати аналізу фінансово-господарської діяльності підприємства за попередній рік, а також показники господарської діяльності та розвитку підприємства в поточному році та на плановий рік, в тому числі: </w:t>
      </w:r>
    </w:p>
    <w:p w:rsidR="009B5061" w:rsidRDefault="009B5061" w:rsidP="009B5061">
      <w:pPr>
        <w:pStyle w:val="25"/>
        <w:spacing w:after="0" w:line="240" w:lineRule="auto"/>
        <w:ind w:left="0" w:firstLine="709"/>
        <w:jc w:val="both"/>
        <w:rPr>
          <w:sz w:val="24"/>
          <w:szCs w:val="24"/>
        </w:rPr>
      </w:pPr>
      <w:r>
        <w:rPr>
          <w:sz w:val="24"/>
          <w:szCs w:val="24"/>
        </w:rPr>
        <w:t>- відомості про майно підприємства;</w:t>
      </w:r>
    </w:p>
    <w:p w:rsidR="009B5061" w:rsidRDefault="009B5061" w:rsidP="009B5061">
      <w:pPr>
        <w:pStyle w:val="25"/>
        <w:spacing w:after="0" w:line="240" w:lineRule="auto"/>
        <w:ind w:left="0" w:firstLine="709"/>
        <w:jc w:val="both"/>
        <w:rPr>
          <w:sz w:val="24"/>
          <w:szCs w:val="24"/>
        </w:rPr>
      </w:pPr>
      <w:r>
        <w:rPr>
          <w:sz w:val="24"/>
          <w:szCs w:val="24"/>
        </w:rPr>
        <w:t>- дані про дебіторську та кредиторську заборгованість;</w:t>
      </w:r>
    </w:p>
    <w:p w:rsidR="009B5061" w:rsidRDefault="009B5061" w:rsidP="009B5061">
      <w:pPr>
        <w:pStyle w:val="25"/>
        <w:spacing w:after="0" w:line="240" w:lineRule="auto"/>
        <w:ind w:left="0" w:firstLine="709"/>
        <w:jc w:val="both"/>
        <w:rPr>
          <w:sz w:val="24"/>
          <w:szCs w:val="24"/>
        </w:rPr>
      </w:pPr>
      <w:r>
        <w:rPr>
          <w:sz w:val="24"/>
          <w:szCs w:val="24"/>
        </w:rPr>
        <w:t>- відомості про претензійно-позовну роботу;</w:t>
      </w:r>
    </w:p>
    <w:p w:rsidR="009B5061" w:rsidRDefault="009B5061" w:rsidP="009B5061">
      <w:pPr>
        <w:pStyle w:val="25"/>
        <w:spacing w:after="0" w:line="240" w:lineRule="auto"/>
        <w:ind w:left="0" w:firstLine="709"/>
        <w:jc w:val="both"/>
        <w:rPr>
          <w:sz w:val="24"/>
          <w:szCs w:val="24"/>
        </w:rPr>
      </w:pPr>
      <w:r>
        <w:rPr>
          <w:sz w:val="24"/>
          <w:szCs w:val="24"/>
        </w:rPr>
        <w:t>- детальна інформація про залучення, витрачання та погашення кредитних коштів;</w:t>
      </w:r>
    </w:p>
    <w:p w:rsidR="009B5061" w:rsidRPr="002B7CB3" w:rsidRDefault="009B5061" w:rsidP="009B5061">
      <w:pPr>
        <w:pStyle w:val="25"/>
        <w:spacing w:after="0" w:line="240" w:lineRule="auto"/>
        <w:ind w:left="0" w:firstLine="709"/>
        <w:jc w:val="both"/>
        <w:rPr>
          <w:sz w:val="24"/>
          <w:szCs w:val="24"/>
        </w:rPr>
      </w:pPr>
      <w:r>
        <w:rPr>
          <w:sz w:val="24"/>
          <w:szCs w:val="24"/>
        </w:rPr>
        <w:t>б) штатний розпис на плановий рік;</w:t>
      </w:r>
    </w:p>
    <w:p w:rsidR="009B5061" w:rsidRDefault="009B5061" w:rsidP="009B5061">
      <w:pPr>
        <w:pStyle w:val="25"/>
        <w:spacing w:after="0" w:line="240" w:lineRule="auto"/>
        <w:ind w:left="0" w:firstLine="709"/>
        <w:jc w:val="both"/>
        <w:rPr>
          <w:sz w:val="24"/>
          <w:szCs w:val="24"/>
        </w:rPr>
      </w:pPr>
      <w:r>
        <w:rPr>
          <w:sz w:val="24"/>
          <w:szCs w:val="24"/>
        </w:rPr>
        <w:t>в) проблемні питання діяльності підприємства та пропозиції по їх вирішенню;</w:t>
      </w:r>
    </w:p>
    <w:p w:rsidR="009B5061" w:rsidRDefault="009B5061" w:rsidP="009B5061">
      <w:pPr>
        <w:pStyle w:val="25"/>
        <w:spacing w:after="0" w:line="240" w:lineRule="auto"/>
        <w:ind w:left="0" w:firstLine="709"/>
        <w:jc w:val="both"/>
        <w:rPr>
          <w:sz w:val="24"/>
          <w:szCs w:val="24"/>
        </w:rPr>
      </w:pPr>
      <w:r>
        <w:rPr>
          <w:sz w:val="24"/>
          <w:szCs w:val="24"/>
        </w:rPr>
        <w:t>г) затверджені заходи стратегічного плану розвитку підприємства на плановий рік;</w:t>
      </w:r>
    </w:p>
    <w:p w:rsidR="009B5061" w:rsidRDefault="009B5061" w:rsidP="009B5061">
      <w:pPr>
        <w:pStyle w:val="25"/>
        <w:spacing w:after="0" w:line="240" w:lineRule="auto"/>
        <w:ind w:left="0" w:firstLine="709"/>
        <w:jc w:val="both"/>
        <w:rPr>
          <w:sz w:val="24"/>
          <w:szCs w:val="24"/>
        </w:rPr>
      </w:pPr>
      <w:r>
        <w:rPr>
          <w:sz w:val="24"/>
          <w:szCs w:val="24"/>
        </w:rPr>
        <w:t>д) проект інвестиційної програми підприємства на плановий рік (за наявності);</w:t>
      </w:r>
    </w:p>
    <w:p w:rsidR="009B5061" w:rsidRDefault="009B5061" w:rsidP="009B5061">
      <w:pPr>
        <w:pStyle w:val="25"/>
        <w:spacing w:after="0" w:line="240" w:lineRule="auto"/>
        <w:ind w:left="0" w:firstLine="709"/>
        <w:jc w:val="both"/>
        <w:rPr>
          <w:sz w:val="24"/>
          <w:szCs w:val="24"/>
        </w:rPr>
      </w:pPr>
      <w:r>
        <w:rPr>
          <w:sz w:val="24"/>
          <w:szCs w:val="24"/>
        </w:rPr>
        <w:t>є) інша інформація.</w:t>
      </w:r>
    </w:p>
    <w:p w:rsidR="009B5061" w:rsidRDefault="009B5061" w:rsidP="009B5061">
      <w:pPr>
        <w:pStyle w:val="25"/>
        <w:spacing w:after="0" w:line="240" w:lineRule="auto"/>
        <w:ind w:left="0" w:firstLine="709"/>
        <w:jc w:val="both"/>
        <w:rPr>
          <w:sz w:val="24"/>
          <w:szCs w:val="24"/>
        </w:rPr>
      </w:pPr>
      <w:r>
        <w:rPr>
          <w:sz w:val="24"/>
          <w:szCs w:val="24"/>
        </w:rPr>
        <w:t xml:space="preserve">6. Виконавчий орган міської ради, </w:t>
      </w:r>
      <w:r w:rsidR="00147AB3">
        <w:rPr>
          <w:sz w:val="24"/>
          <w:szCs w:val="24"/>
        </w:rPr>
        <w:t xml:space="preserve">який є головним розпорядником коштів підприємства, протягом ________________ </w:t>
      </w:r>
      <w:r>
        <w:rPr>
          <w:sz w:val="24"/>
          <w:szCs w:val="24"/>
        </w:rPr>
        <w:t xml:space="preserve">терміну здійснює аналіз проекту фінансового </w:t>
      </w:r>
      <w:r>
        <w:rPr>
          <w:sz w:val="24"/>
          <w:szCs w:val="24"/>
        </w:rPr>
        <w:lastRenderedPageBreak/>
        <w:t xml:space="preserve">плану підприємства з обов’язковим порівнянням його показників з показниками фінансово-господарської діяльності за два попередні роки, приймає рішення щодо його погодження або повернення на доопрацювання та в письмовій формі повідомляє підприємство про прийняте рішення. </w:t>
      </w:r>
    </w:p>
    <w:p w:rsidR="009B5061" w:rsidRDefault="009B5061" w:rsidP="009B5061">
      <w:pPr>
        <w:pStyle w:val="25"/>
        <w:spacing w:after="0" w:line="240" w:lineRule="auto"/>
        <w:ind w:left="0" w:firstLine="709"/>
        <w:jc w:val="both"/>
        <w:rPr>
          <w:sz w:val="24"/>
          <w:szCs w:val="24"/>
        </w:rPr>
      </w:pPr>
      <w:r>
        <w:rPr>
          <w:sz w:val="24"/>
          <w:szCs w:val="24"/>
        </w:rPr>
        <w:t>7. У разі відхилення проекту фінансовог</w:t>
      </w:r>
      <w:r w:rsidR="00147AB3">
        <w:rPr>
          <w:sz w:val="24"/>
          <w:szCs w:val="24"/>
        </w:rPr>
        <w:t>о плану, підприємство протягом ___</w:t>
      </w:r>
      <w:r>
        <w:rPr>
          <w:sz w:val="24"/>
          <w:szCs w:val="24"/>
        </w:rPr>
        <w:t xml:space="preserve"> календарних днів доопрацьовує його відповідно зазначених у повідомленні зауважень та повторно подає на затвердження.</w:t>
      </w:r>
    </w:p>
    <w:p w:rsidR="009B5061" w:rsidRPr="005A3C2F" w:rsidRDefault="009B5061" w:rsidP="009B5061">
      <w:pPr>
        <w:pStyle w:val="25"/>
        <w:spacing w:after="0" w:line="240" w:lineRule="auto"/>
        <w:ind w:left="0" w:firstLine="709"/>
        <w:jc w:val="both"/>
        <w:rPr>
          <w:sz w:val="24"/>
          <w:szCs w:val="24"/>
        </w:rPr>
      </w:pPr>
      <w:r>
        <w:rPr>
          <w:sz w:val="24"/>
          <w:szCs w:val="24"/>
        </w:rPr>
        <w:t>8. Виконавчий орга</w:t>
      </w:r>
      <w:r w:rsidR="00147AB3">
        <w:rPr>
          <w:sz w:val="24"/>
          <w:szCs w:val="24"/>
        </w:rPr>
        <w:t>н міської ради, який є головним розпорядником коштів підприємства, на протязі ___</w:t>
      </w:r>
      <w:r>
        <w:rPr>
          <w:sz w:val="24"/>
          <w:szCs w:val="24"/>
        </w:rPr>
        <w:t xml:space="preserve"> календарних днів повторно розглядає проект фінанс</w:t>
      </w:r>
      <w:r w:rsidR="00147AB3">
        <w:rPr>
          <w:sz w:val="24"/>
          <w:szCs w:val="24"/>
        </w:rPr>
        <w:t>ового плану підприємства та до ___ _________________</w:t>
      </w:r>
      <w:r w:rsidR="00E919FC">
        <w:rPr>
          <w:sz w:val="24"/>
          <w:szCs w:val="24"/>
        </w:rPr>
        <w:t>року</w:t>
      </w:r>
      <w:r w:rsidRPr="005A3C2F">
        <w:rPr>
          <w:sz w:val="24"/>
          <w:szCs w:val="24"/>
        </w:rPr>
        <w:t xml:space="preserve">, що передує </w:t>
      </w:r>
      <w:r w:rsidR="00E919FC">
        <w:rPr>
          <w:sz w:val="24"/>
          <w:szCs w:val="24"/>
        </w:rPr>
        <w:t>плановому</w:t>
      </w:r>
      <w:r w:rsidRPr="005A3C2F">
        <w:rPr>
          <w:sz w:val="24"/>
          <w:szCs w:val="24"/>
        </w:rPr>
        <w:t xml:space="preserve">, подає на погодження </w:t>
      </w:r>
      <w:r w:rsidR="00147AB3">
        <w:rPr>
          <w:sz w:val="24"/>
          <w:szCs w:val="24"/>
        </w:rPr>
        <w:t>управлінню економічного розвитку міста Калуської міської ради, яке на протязі ___________________</w:t>
      </w:r>
      <w:r w:rsidRPr="005A3C2F">
        <w:rPr>
          <w:sz w:val="24"/>
          <w:szCs w:val="24"/>
        </w:rPr>
        <w:t xml:space="preserve"> терміну його опрацьовує, приймає рішення щодо погодження або повернення на доопрацювання та в письмовій формі повідомляє підприємство про прийняте рішення. В разі повернення проекту фінансового плану на опрацювання, </w:t>
      </w:r>
      <w:r>
        <w:rPr>
          <w:sz w:val="24"/>
          <w:szCs w:val="24"/>
        </w:rPr>
        <w:t>виконавчий орган</w:t>
      </w:r>
      <w:r w:rsidRPr="005A3C2F">
        <w:rPr>
          <w:sz w:val="24"/>
          <w:szCs w:val="24"/>
        </w:rPr>
        <w:t xml:space="preserve"> міської ради, якому підпорядковується підприємство, та підприємство протягом </w:t>
      </w:r>
      <w:r>
        <w:rPr>
          <w:sz w:val="24"/>
          <w:szCs w:val="24"/>
        </w:rPr>
        <w:t>п’яти</w:t>
      </w:r>
      <w:r w:rsidRPr="005A3C2F">
        <w:rPr>
          <w:sz w:val="24"/>
          <w:szCs w:val="24"/>
        </w:rPr>
        <w:t xml:space="preserve"> днів з дня надходження проекту забезпечують його доопрацювання з урахуванням зауважень. </w:t>
      </w:r>
    </w:p>
    <w:p w:rsidR="009B5061" w:rsidRPr="005A3C2F" w:rsidRDefault="009B5061" w:rsidP="009B5061">
      <w:pPr>
        <w:pStyle w:val="25"/>
        <w:spacing w:after="0" w:line="240" w:lineRule="auto"/>
        <w:ind w:left="0" w:firstLine="709"/>
        <w:jc w:val="both"/>
        <w:rPr>
          <w:sz w:val="24"/>
          <w:szCs w:val="24"/>
        </w:rPr>
      </w:pPr>
      <w:r w:rsidRPr="005A3C2F">
        <w:rPr>
          <w:sz w:val="24"/>
          <w:szCs w:val="24"/>
        </w:rPr>
        <w:t xml:space="preserve">9. Проект фінансового плану підприємства, погоджений </w:t>
      </w:r>
      <w:r>
        <w:rPr>
          <w:sz w:val="24"/>
          <w:szCs w:val="24"/>
        </w:rPr>
        <w:t xml:space="preserve">виконавчим органом </w:t>
      </w:r>
      <w:r w:rsidR="00E919FC">
        <w:rPr>
          <w:sz w:val="24"/>
          <w:szCs w:val="24"/>
        </w:rPr>
        <w:t>міської ради, який є головним розпорядником коштів підприємства</w:t>
      </w:r>
      <w:r w:rsidRPr="005A3C2F">
        <w:rPr>
          <w:sz w:val="24"/>
          <w:szCs w:val="24"/>
        </w:rPr>
        <w:t xml:space="preserve"> та </w:t>
      </w:r>
      <w:r w:rsidR="00E919FC">
        <w:rPr>
          <w:sz w:val="24"/>
          <w:szCs w:val="24"/>
        </w:rPr>
        <w:t>управлінням економічного розвитку міста Калуської міської ради</w:t>
      </w:r>
      <w:r w:rsidRPr="005A3C2F">
        <w:rPr>
          <w:sz w:val="24"/>
          <w:szCs w:val="24"/>
        </w:rPr>
        <w:t>, у трьох примірниках разом із пояснювальною запискою, подається заступнику міського голови, який відповідно до розподілу обов’язків забезпечує і координує роботу відповідно</w:t>
      </w:r>
      <w:r>
        <w:rPr>
          <w:sz w:val="24"/>
          <w:szCs w:val="24"/>
        </w:rPr>
        <w:t>го</w:t>
      </w:r>
      <w:r w:rsidRPr="005A3C2F">
        <w:rPr>
          <w:sz w:val="24"/>
          <w:szCs w:val="24"/>
        </w:rPr>
        <w:t xml:space="preserve"> підприємства, до </w:t>
      </w:r>
      <w:r w:rsidR="00E919FC">
        <w:rPr>
          <w:sz w:val="24"/>
          <w:szCs w:val="24"/>
        </w:rPr>
        <w:t>______________</w:t>
      </w:r>
      <w:r w:rsidRPr="005A3C2F">
        <w:rPr>
          <w:sz w:val="24"/>
          <w:szCs w:val="24"/>
        </w:rPr>
        <w:t xml:space="preserve"> </w:t>
      </w:r>
      <w:r>
        <w:rPr>
          <w:sz w:val="24"/>
          <w:szCs w:val="24"/>
        </w:rPr>
        <w:t>грудня</w:t>
      </w:r>
      <w:r w:rsidRPr="005A3C2F">
        <w:rPr>
          <w:sz w:val="24"/>
          <w:szCs w:val="24"/>
        </w:rPr>
        <w:t xml:space="preserve"> року, що передує плановому.</w:t>
      </w:r>
    </w:p>
    <w:p w:rsidR="009B5061" w:rsidRPr="005A3C2F" w:rsidRDefault="009B5061" w:rsidP="009B5061">
      <w:pPr>
        <w:pStyle w:val="25"/>
        <w:spacing w:after="0" w:line="240" w:lineRule="auto"/>
        <w:ind w:left="0" w:firstLine="709"/>
        <w:jc w:val="both"/>
        <w:rPr>
          <w:sz w:val="24"/>
          <w:szCs w:val="24"/>
        </w:rPr>
      </w:pPr>
      <w:r w:rsidRPr="005A3C2F">
        <w:rPr>
          <w:sz w:val="24"/>
          <w:szCs w:val="24"/>
        </w:rPr>
        <w:t>10. Заступник міського голови протягом 5 календарних днів розглядає проект фінансового плану підприємств</w:t>
      </w:r>
      <w:r w:rsidR="00E919FC">
        <w:rPr>
          <w:sz w:val="24"/>
          <w:szCs w:val="24"/>
        </w:rPr>
        <w:t>а та приймає рішення про його погодження</w:t>
      </w:r>
      <w:r w:rsidRPr="005A3C2F">
        <w:rPr>
          <w:sz w:val="24"/>
          <w:szCs w:val="24"/>
        </w:rPr>
        <w:t xml:space="preserve"> або відхилення. У разі відхилення проекту фінансового плану, заступник міського голови в письмовій формі повідомляє підприємство про підстави відхилення.</w:t>
      </w:r>
    </w:p>
    <w:p w:rsidR="009B5061" w:rsidRDefault="009B5061" w:rsidP="009B5061">
      <w:pPr>
        <w:pStyle w:val="25"/>
        <w:spacing w:after="0" w:line="240" w:lineRule="auto"/>
        <w:ind w:left="0" w:firstLine="709"/>
        <w:jc w:val="both"/>
        <w:rPr>
          <w:sz w:val="24"/>
          <w:szCs w:val="24"/>
        </w:rPr>
      </w:pPr>
      <w:r>
        <w:rPr>
          <w:sz w:val="24"/>
          <w:szCs w:val="24"/>
        </w:rPr>
        <w:t>11. У разі відхилення проекту фінансового плану, підприємство протягом 5 календарних днів допрацьовує його відповідно до висловлених зауважень т</w:t>
      </w:r>
      <w:r w:rsidR="00E919FC">
        <w:rPr>
          <w:sz w:val="24"/>
          <w:szCs w:val="24"/>
        </w:rPr>
        <w:t>а повторно подає на погодження заступника</w:t>
      </w:r>
      <w:r>
        <w:rPr>
          <w:sz w:val="24"/>
          <w:szCs w:val="24"/>
        </w:rPr>
        <w:t xml:space="preserve"> міського голови.</w:t>
      </w:r>
    </w:p>
    <w:p w:rsidR="009B5061" w:rsidRDefault="009B5061" w:rsidP="009B5061">
      <w:pPr>
        <w:pStyle w:val="25"/>
        <w:spacing w:after="0" w:line="240" w:lineRule="auto"/>
        <w:ind w:left="0" w:firstLine="709"/>
        <w:jc w:val="both"/>
        <w:rPr>
          <w:sz w:val="24"/>
          <w:szCs w:val="24"/>
        </w:rPr>
      </w:pPr>
      <w:r>
        <w:rPr>
          <w:sz w:val="24"/>
          <w:szCs w:val="24"/>
        </w:rPr>
        <w:t>12. Погоджені та завізовані заступником міс</w:t>
      </w:r>
      <w:r w:rsidR="000217E2">
        <w:rPr>
          <w:sz w:val="24"/>
          <w:szCs w:val="24"/>
        </w:rPr>
        <w:t>ького голови фінансові плани</w:t>
      </w:r>
      <w:r w:rsidR="003E2C82">
        <w:rPr>
          <w:sz w:val="24"/>
          <w:szCs w:val="24"/>
        </w:rPr>
        <w:t xml:space="preserve"> </w:t>
      </w:r>
      <w:r>
        <w:rPr>
          <w:sz w:val="24"/>
          <w:szCs w:val="24"/>
        </w:rPr>
        <w:t xml:space="preserve"> подаються </w:t>
      </w:r>
      <w:r w:rsidR="000217E2">
        <w:rPr>
          <w:sz w:val="24"/>
          <w:szCs w:val="24"/>
        </w:rPr>
        <w:t>виконавчому органу міської ради, який є головним розпорядником коштів підприємства, для підготовки проекту рішення виконавчого комітету міської ради про затвердження фінансового плану підприємства до ___</w:t>
      </w:r>
      <w:r>
        <w:rPr>
          <w:sz w:val="24"/>
          <w:szCs w:val="24"/>
        </w:rPr>
        <w:t xml:space="preserve"> грудня поточного року.</w:t>
      </w:r>
    </w:p>
    <w:p w:rsidR="009B5061" w:rsidRDefault="009B5061" w:rsidP="009B5061">
      <w:pPr>
        <w:pStyle w:val="25"/>
        <w:spacing w:after="0" w:line="240" w:lineRule="auto"/>
        <w:ind w:left="0" w:firstLine="709"/>
        <w:jc w:val="both"/>
        <w:rPr>
          <w:sz w:val="24"/>
          <w:szCs w:val="24"/>
        </w:rPr>
      </w:pPr>
      <w:r>
        <w:rPr>
          <w:sz w:val="24"/>
          <w:szCs w:val="24"/>
        </w:rPr>
        <w:t xml:space="preserve">13. </w:t>
      </w:r>
      <w:r w:rsidR="000217E2">
        <w:rPr>
          <w:sz w:val="24"/>
          <w:szCs w:val="24"/>
        </w:rPr>
        <w:t>Проект змін до затвердженого</w:t>
      </w:r>
      <w:r>
        <w:rPr>
          <w:sz w:val="24"/>
          <w:szCs w:val="24"/>
        </w:rPr>
        <w:t xml:space="preserve"> фінансового плану підприємства можуть вноситься з дозволу заступника міського голови</w:t>
      </w:r>
      <w:r w:rsidR="000217E2">
        <w:rPr>
          <w:sz w:val="24"/>
          <w:szCs w:val="24"/>
        </w:rPr>
        <w:t>, який координує роботу підприємства.</w:t>
      </w:r>
      <w:r>
        <w:rPr>
          <w:sz w:val="24"/>
          <w:szCs w:val="24"/>
        </w:rPr>
        <w:t xml:space="preserve"> </w:t>
      </w:r>
    </w:p>
    <w:p w:rsidR="009B5061" w:rsidRDefault="009B5061" w:rsidP="009B5061">
      <w:pPr>
        <w:pStyle w:val="25"/>
        <w:spacing w:after="0" w:line="240" w:lineRule="auto"/>
        <w:ind w:left="0" w:firstLine="709"/>
        <w:jc w:val="both"/>
        <w:rPr>
          <w:sz w:val="24"/>
          <w:szCs w:val="24"/>
        </w:rPr>
      </w:pPr>
      <w:r w:rsidRPr="00174B09">
        <w:rPr>
          <w:sz w:val="24"/>
          <w:szCs w:val="24"/>
        </w:rPr>
        <w:t>13.1. Проект змін до фінансового плану підприємства разом з пояснювальною запискою про причини змін готується підприємством і</w:t>
      </w:r>
      <w:r>
        <w:rPr>
          <w:sz w:val="24"/>
          <w:szCs w:val="24"/>
        </w:rPr>
        <w:t xml:space="preserve"> подається виконавчому органу міської ради, </w:t>
      </w:r>
      <w:r w:rsidR="003E2C82">
        <w:rPr>
          <w:sz w:val="24"/>
          <w:szCs w:val="24"/>
        </w:rPr>
        <w:t xml:space="preserve">який є головним розпорядником коштів підприємства, </w:t>
      </w:r>
      <w:r>
        <w:rPr>
          <w:sz w:val="24"/>
          <w:szCs w:val="24"/>
        </w:rPr>
        <w:t>не пізніше 25 числа місяця, що настає за звітним кварталом.</w:t>
      </w:r>
    </w:p>
    <w:p w:rsidR="009B5061" w:rsidRDefault="009B5061" w:rsidP="009B5061">
      <w:pPr>
        <w:pStyle w:val="25"/>
        <w:spacing w:after="0" w:line="240" w:lineRule="auto"/>
        <w:ind w:left="0" w:firstLine="709"/>
        <w:jc w:val="both"/>
        <w:rPr>
          <w:sz w:val="24"/>
          <w:szCs w:val="24"/>
        </w:rPr>
      </w:pPr>
      <w:r>
        <w:rPr>
          <w:sz w:val="24"/>
          <w:szCs w:val="24"/>
        </w:rPr>
        <w:t>13.2. Проект зміненого фінансового плану підприємства погоджується та затверджується за процедурою, передбаченою п.п. 6, 7, 8, 9, 10, 11.</w:t>
      </w:r>
    </w:p>
    <w:p w:rsidR="009B5061" w:rsidRDefault="009B5061" w:rsidP="009B5061">
      <w:pPr>
        <w:pStyle w:val="25"/>
        <w:spacing w:after="0" w:line="240" w:lineRule="auto"/>
        <w:ind w:left="0" w:firstLine="709"/>
        <w:jc w:val="both"/>
        <w:rPr>
          <w:sz w:val="24"/>
          <w:szCs w:val="24"/>
        </w:rPr>
      </w:pPr>
      <w:r>
        <w:rPr>
          <w:sz w:val="24"/>
          <w:szCs w:val="24"/>
        </w:rPr>
        <w:t>13.3. Зміни до фінансового плану не можуть вноситися у звітні періоди, що минули.</w:t>
      </w:r>
    </w:p>
    <w:p w:rsidR="009B5061" w:rsidRDefault="009B5061" w:rsidP="009B5061">
      <w:pPr>
        <w:pStyle w:val="25"/>
        <w:spacing w:after="0" w:line="240" w:lineRule="auto"/>
        <w:ind w:left="0" w:firstLine="709"/>
        <w:jc w:val="both"/>
        <w:rPr>
          <w:sz w:val="24"/>
          <w:szCs w:val="24"/>
        </w:rPr>
      </w:pPr>
      <w:r>
        <w:rPr>
          <w:sz w:val="24"/>
          <w:szCs w:val="24"/>
        </w:rPr>
        <w:t xml:space="preserve">14. Звіт про виконання фінансового плану підприємство (додаток 3) надає </w:t>
      </w:r>
      <w:r w:rsidR="003E2C82">
        <w:rPr>
          <w:sz w:val="24"/>
          <w:szCs w:val="24"/>
        </w:rPr>
        <w:t xml:space="preserve">в управління економічного розвитку міста Калуської міської ради </w:t>
      </w:r>
      <w:r>
        <w:rPr>
          <w:sz w:val="24"/>
          <w:szCs w:val="24"/>
        </w:rPr>
        <w:t>щоквартально разом з фінансовою звітністю не пізніше 15 числа місяця, що наступає за звітним кварталом, разом із пояснювальною запискою щодо результатів за квартал та із зазначенням причин відхилень фактичних показників від планових.</w:t>
      </w:r>
    </w:p>
    <w:p w:rsidR="009B5061" w:rsidRPr="00910AA7" w:rsidRDefault="009B5061" w:rsidP="009B5061">
      <w:pPr>
        <w:pStyle w:val="25"/>
        <w:spacing w:after="0" w:line="240" w:lineRule="auto"/>
        <w:ind w:left="0" w:firstLine="709"/>
        <w:jc w:val="both"/>
        <w:rPr>
          <w:sz w:val="24"/>
          <w:szCs w:val="24"/>
        </w:rPr>
      </w:pPr>
      <w:r>
        <w:rPr>
          <w:sz w:val="24"/>
          <w:szCs w:val="24"/>
        </w:rPr>
        <w:t>14.1. Звіт про виконання фінансового плану підприємства за І</w:t>
      </w:r>
      <w:r>
        <w:rPr>
          <w:sz w:val="24"/>
          <w:szCs w:val="24"/>
          <w:lang w:val="en-US"/>
        </w:rPr>
        <w:t>V</w:t>
      </w:r>
      <w:r w:rsidRPr="00AE390F">
        <w:rPr>
          <w:sz w:val="24"/>
          <w:szCs w:val="24"/>
          <w:lang w:val="ru-RU"/>
        </w:rPr>
        <w:t xml:space="preserve"> </w:t>
      </w:r>
      <w:r>
        <w:rPr>
          <w:sz w:val="24"/>
          <w:szCs w:val="24"/>
        </w:rPr>
        <w:t>квартал подається разом із звітом про виконання фінансового плану за рік не пізніше 1 лютого наступного за звітним роком.</w:t>
      </w:r>
    </w:p>
    <w:p w:rsidR="009B5061" w:rsidRDefault="009B5061" w:rsidP="009B5061">
      <w:pPr>
        <w:pStyle w:val="25"/>
        <w:spacing w:after="0" w:line="240" w:lineRule="auto"/>
        <w:ind w:left="0" w:firstLine="709"/>
        <w:jc w:val="both"/>
        <w:rPr>
          <w:sz w:val="24"/>
          <w:szCs w:val="24"/>
        </w:rPr>
      </w:pPr>
      <w:r>
        <w:rPr>
          <w:sz w:val="24"/>
          <w:szCs w:val="24"/>
        </w:rPr>
        <w:t>15. Фінансовий план підприємства (додаток 1) заповнюється згідно рекомендацій щодо заповнення форм фінансового плану (додаток 2).</w:t>
      </w:r>
    </w:p>
    <w:p w:rsidR="009B5061" w:rsidRDefault="003E2C82" w:rsidP="009B5061">
      <w:pPr>
        <w:pStyle w:val="25"/>
        <w:spacing w:after="0" w:line="240" w:lineRule="auto"/>
        <w:ind w:left="0" w:firstLine="709"/>
        <w:jc w:val="both"/>
        <w:rPr>
          <w:sz w:val="24"/>
          <w:szCs w:val="24"/>
        </w:rPr>
      </w:pPr>
      <w:r>
        <w:rPr>
          <w:sz w:val="24"/>
          <w:szCs w:val="24"/>
        </w:rPr>
        <w:t>16</w:t>
      </w:r>
      <w:r w:rsidR="009B5061">
        <w:rPr>
          <w:sz w:val="24"/>
          <w:szCs w:val="24"/>
        </w:rPr>
        <w:t>.  Відповідальність за достовірність та обґрунтованість планування показників фінансового плану несе керівник підприємства згідно з укладеним контрактом.</w:t>
      </w:r>
    </w:p>
    <w:p w:rsidR="009B5061" w:rsidRDefault="003E2C82" w:rsidP="009B5061">
      <w:pPr>
        <w:pStyle w:val="25"/>
        <w:spacing w:after="0" w:line="240" w:lineRule="auto"/>
        <w:ind w:left="0" w:firstLine="709"/>
        <w:jc w:val="both"/>
        <w:rPr>
          <w:sz w:val="24"/>
          <w:szCs w:val="24"/>
        </w:rPr>
      </w:pPr>
      <w:r>
        <w:rPr>
          <w:sz w:val="24"/>
          <w:szCs w:val="24"/>
        </w:rPr>
        <w:t>17</w:t>
      </w:r>
      <w:r w:rsidR="000217E2">
        <w:rPr>
          <w:sz w:val="24"/>
          <w:szCs w:val="24"/>
        </w:rPr>
        <w:t xml:space="preserve">. Управління економічного розвитку </w:t>
      </w:r>
      <w:r w:rsidR="009B5061">
        <w:rPr>
          <w:sz w:val="24"/>
          <w:szCs w:val="24"/>
        </w:rPr>
        <w:t>міста щоквартально інформує міського голову про стан виконання фінансових планів.</w:t>
      </w:r>
    </w:p>
    <w:p w:rsidR="009B5061" w:rsidRDefault="003E2C82" w:rsidP="009B5061">
      <w:pPr>
        <w:pStyle w:val="25"/>
        <w:spacing w:after="0" w:line="240" w:lineRule="auto"/>
        <w:ind w:left="0" w:firstLine="709"/>
        <w:jc w:val="both"/>
        <w:rPr>
          <w:sz w:val="24"/>
          <w:szCs w:val="24"/>
        </w:rPr>
      </w:pPr>
      <w:r>
        <w:rPr>
          <w:sz w:val="24"/>
          <w:szCs w:val="24"/>
        </w:rPr>
        <w:lastRenderedPageBreak/>
        <w:t>18</w:t>
      </w:r>
      <w:r w:rsidR="009B5061">
        <w:rPr>
          <w:sz w:val="24"/>
          <w:szCs w:val="24"/>
        </w:rPr>
        <w:t>. Контроль за виконанням фінансового плану здійснює заступник міського голови</w:t>
      </w:r>
      <w:r w:rsidR="000217E2">
        <w:rPr>
          <w:sz w:val="24"/>
          <w:szCs w:val="24"/>
        </w:rPr>
        <w:t>, який координує роботу підприємства</w:t>
      </w:r>
      <w:r w:rsidR="009B5061">
        <w:rPr>
          <w:sz w:val="24"/>
          <w:szCs w:val="24"/>
        </w:rPr>
        <w:t>.</w:t>
      </w:r>
    </w:p>
    <w:p w:rsidR="003E2C82" w:rsidRDefault="003E2C82" w:rsidP="009B5061">
      <w:pPr>
        <w:pStyle w:val="25"/>
        <w:spacing w:after="0" w:line="240" w:lineRule="auto"/>
        <w:ind w:left="0" w:firstLine="709"/>
        <w:jc w:val="both"/>
        <w:rPr>
          <w:sz w:val="24"/>
          <w:szCs w:val="24"/>
        </w:rPr>
      </w:pPr>
    </w:p>
    <w:p w:rsidR="003E2C82" w:rsidRDefault="003E2C82" w:rsidP="009B5061">
      <w:pPr>
        <w:pStyle w:val="25"/>
        <w:spacing w:after="0" w:line="240" w:lineRule="auto"/>
        <w:ind w:left="0" w:firstLine="709"/>
        <w:jc w:val="both"/>
        <w:rPr>
          <w:sz w:val="24"/>
          <w:szCs w:val="24"/>
        </w:rPr>
      </w:pPr>
    </w:p>
    <w:p w:rsidR="003E2C82" w:rsidRDefault="003E2C82" w:rsidP="009B5061">
      <w:pPr>
        <w:pStyle w:val="25"/>
        <w:spacing w:after="0" w:line="240" w:lineRule="auto"/>
        <w:ind w:left="0" w:firstLine="709"/>
        <w:jc w:val="both"/>
        <w:rPr>
          <w:sz w:val="24"/>
          <w:szCs w:val="24"/>
        </w:rPr>
      </w:pPr>
    </w:p>
    <w:p w:rsidR="003E2C82" w:rsidRDefault="003E2C82" w:rsidP="009B5061">
      <w:pPr>
        <w:pStyle w:val="25"/>
        <w:spacing w:after="0" w:line="240" w:lineRule="auto"/>
        <w:ind w:left="0" w:firstLine="709"/>
        <w:jc w:val="both"/>
        <w:rPr>
          <w:sz w:val="24"/>
          <w:szCs w:val="24"/>
        </w:rPr>
      </w:pPr>
    </w:p>
    <w:p w:rsidR="003E2C82" w:rsidRDefault="003E2C82" w:rsidP="009B5061">
      <w:pPr>
        <w:pStyle w:val="25"/>
        <w:spacing w:after="0" w:line="240" w:lineRule="auto"/>
        <w:ind w:left="0" w:firstLine="709"/>
        <w:jc w:val="both"/>
        <w:rPr>
          <w:sz w:val="24"/>
          <w:szCs w:val="24"/>
        </w:rPr>
      </w:pPr>
    </w:p>
    <w:p w:rsidR="003E2C82" w:rsidRDefault="003E2C82" w:rsidP="003E2C82">
      <w:pPr>
        <w:rPr>
          <w:sz w:val="24"/>
          <w:szCs w:val="24"/>
        </w:rPr>
      </w:pPr>
      <w:r>
        <w:rPr>
          <w:sz w:val="24"/>
          <w:szCs w:val="24"/>
        </w:rPr>
        <w:t>Керуючий справами виконавчого комітету</w:t>
      </w:r>
      <w:r>
        <w:rPr>
          <w:sz w:val="24"/>
          <w:szCs w:val="24"/>
        </w:rPr>
        <w:tab/>
      </w:r>
      <w:r>
        <w:rPr>
          <w:sz w:val="24"/>
          <w:szCs w:val="24"/>
        </w:rPr>
        <w:tab/>
      </w:r>
      <w:r>
        <w:rPr>
          <w:sz w:val="24"/>
          <w:szCs w:val="24"/>
        </w:rPr>
        <w:tab/>
      </w:r>
      <w:r>
        <w:rPr>
          <w:sz w:val="24"/>
          <w:szCs w:val="24"/>
        </w:rPr>
        <w:tab/>
      </w:r>
      <w:r>
        <w:rPr>
          <w:sz w:val="24"/>
          <w:szCs w:val="24"/>
        </w:rPr>
        <w:tab/>
        <w:t>Олег САВКА</w:t>
      </w:r>
    </w:p>
    <w:p w:rsidR="003E2C82" w:rsidRPr="003E2C82" w:rsidRDefault="003E2C82" w:rsidP="009B5061">
      <w:pPr>
        <w:pStyle w:val="25"/>
        <w:spacing w:after="0" w:line="240" w:lineRule="auto"/>
        <w:ind w:left="0" w:firstLine="709"/>
        <w:jc w:val="both"/>
        <w:rPr>
          <w:sz w:val="24"/>
          <w:szCs w:val="24"/>
          <w:lang w:val="ru-RU"/>
        </w:rPr>
      </w:pPr>
    </w:p>
    <w:p w:rsidR="009B5061" w:rsidRDefault="009B5061" w:rsidP="009B5061">
      <w:pPr>
        <w:pStyle w:val="25"/>
        <w:spacing w:after="0" w:line="240" w:lineRule="auto"/>
        <w:ind w:left="0"/>
        <w:jc w:val="right"/>
        <w:rPr>
          <w:sz w:val="24"/>
          <w:szCs w:val="24"/>
        </w:rPr>
      </w:pPr>
    </w:p>
    <w:p w:rsidR="009B5061" w:rsidRDefault="009B5061" w:rsidP="009B5061">
      <w:pPr>
        <w:pStyle w:val="25"/>
        <w:spacing w:after="0" w:line="240" w:lineRule="auto"/>
        <w:ind w:left="0"/>
        <w:jc w:val="right"/>
        <w:rPr>
          <w:sz w:val="24"/>
          <w:szCs w:val="24"/>
        </w:rPr>
      </w:pPr>
    </w:p>
    <w:p w:rsidR="003E2C82" w:rsidRDefault="003E2C82" w:rsidP="009B5061">
      <w:pPr>
        <w:pStyle w:val="25"/>
        <w:spacing w:after="0" w:line="240" w:lineRule="auto"/>
        <w:ind w:left="0"/>
        <w:jc w:val="right"/>
        <w:rPr>
          <w:sz w:val="24"/>
          <w:szCs w:val="24"/>
        </w:rPr>
      </w:pPr>
    </w:p>
    <w:p w:rsidR="003E2C82" w:rsidRDefault="003E2C82" w:rsidP="009B5061">
      <w:pPr>
        <w:pStyle w:val="25"/>
        <w:spacing w:after="0" w:line="240" w:lineRule="auto"/>
        <w:ind w:left="0"/>
        <w:jc w:val="right"/>
        <w:rPr>
          <w:sz w:val="24"/>
          <w:szCs w:val="24"/>
        </w:rPr>
      </w:pPr>
    </w:p>
    <w:p w:rsidR="003E2C82" w:rsidRDefault="003E2C82" w:rsidP="009B5061">
      <w:pPr>
        <w:pStyle w:val="25"/>
        <w:spacing w:after="0" w:line="240" w:lineRule="auto"/>
        <w:ind w:left="0"/>
        <w:jc w:val="right"/>
        <w:rPr>
          <w:sz w:val="24"/>
          <w:szCs w:val="24"/>
        </w:rPr>
      </w:pPr>
    </w:p>
    <w:p w:rsidR="003E2C82" w:rsidRDefault="003E2C82" w:rsidP="009B5061">
      <w:pPr>
        <w:pStyle w:val="25"/>
        <w:spacing w:after="0" w:line="240" w:lineRule="auto"/>
        <w:ind w:left="0"/>
        <w:jc w:val="right"/>
        <w:rPr>
          <w:sz w:val="24"/>
          <w:szCs w:val="24"/>
        </w:rPr>
      </w:pPr>
    </w:p>
    <w:p w:rsidR="003E2C82" w:rsidRDefault="003E2C82" w:rsidP="009B5061">
      <w:pPr>
        <w:pStyle w:val="25"/>
        <w:spacing w:after="0" w:line="240" w:lineRule="auto"/>
        <w:ind w:left="0"/>
        <w:jc w:val="right"/>
        <w:rPr>
          <w:sz w:val="24"/>
          <w:szCs w:val="24"/>
        </w:rPr>
      </w:pPr>
    </w:p>
    <w:p w:rsidR="003E2C82" w:rsidRDefault="003E2C82" w:rsidP="009B5061">
      <w:pPr>
        <w:pStyle w:val="25"/>
        <w:spacing w:after="0" w:line="240" w:lineRule="auto"/>
        <w:ind w:left="0"/>
        <w:jc w:val="right"/>
        <w:rPr>
          <w:sz w:val="24"/>
          <w:szCs w:val="24"/>
        </w:rPr>
      </w:pPr>
    </w:p>
    <w:p w:rsidR="003E2C82" w:rsidRDefault="003E2C82" w:rsidP="009B5061">
      <w:pPr>
        <w:pStyle w:val="25"/>
        <w:spacing w:after="0" w:line="240" w:lineRule="auto"/>
        <w:ind w:left="0"/>
        <w:jc w:val="right"/>
        <w:rPr>
          <w:sz w:val="24"/>
          <w:szCs w:val="24"/>
        </w:rPr>
      </w:pPr>
    </w:p>
    <w:p w:rsidR="003E2C82" w:rsidRDefault="003E2C82" w:rsidP="009B5061">
      <w:pPr>
        <w:pStyle w:val="25"/>
        <w:spacing w:after="0" w:line="240" w:lineRule="auto"/>
        <w:ind w:left="0"/>
        <w:jc w:val="right"/>
        <w:rPr>
          <w:sz w:val="24"/>
          <w:szCs w:val="24"/>
        </w:rPr>
      </w:pPr>
    </w:p>
    <w:p w:rsidR="003E2C82" w:rsidRDefault="003E2C82" w:rsidP="009B5061">
      <w:pPr>
        <w:pStyle w:val="25"/>
        <w:spacing w:after="0" w:line="240" w:lineRule="auto"/>
        <w:ind w:left="0"/>
        <w:jc w:val="right"/>
        <w:rPr>
          <w:sz w:val="24"/>
          <w:szCs w:val="24"/>
        </w:rPr>
      </w:pPr>
    </w:p>
    <w:p w:rsidR="003E2C82" w:rsidRDefault="003E2C82" w:rsidP="009B5061">
      <w:pPr>
        <w:pStyle w:val="25"/>
        <w:spacing w:after="0" w:line="240" w:lineRule="auto"/>
        <w:ind w:left="0"/>
        <w:jc w:val="right"/>
        <w:rPr>
          <w:sz w:val="24"/>
          <w:szCs w:val="24"/>
        </w:rPr>
      </w:pPr>
    </w:p>
    <w:p w:rsidR="003E2C82" w:rsidRDefault="003E2C82" w:rsidP="009B5061">
      <w:pPr>
        <w:pStyle w:val="25"/>
        <w:spacing w:after="0" w:line="240" w:lineRule="auto"/>
        <w:ind w:left="0"/>
        <w:jc w:val="right"/>
        <w:rPr>
          <w:sz w:val="24"/>
          <w:szCs w:val="24"/>
        </w:rPr>
      </w:pPr>
    </w:p>
    <w:p w:rsidR="003E2C82" w:rsidRDefault="003E2C82" w:rsidP="009B5061">
      <w:pPr>
        <w:pStyle w:val="25"/>
        <w:spacing w:after="0" w:line="240" w:lineRule="auto"/>
        <w:ind w:left="0"/>
        <w:jc w:val="right"/>
        <w:rPr>
          <w:sz w:val="24"/>
          <w:szCs w:val="24"/>
        </w:rPr>
      </w:pPr>
    </w:p>
    <w:p w:rsidR="003E2C82" w:rsidRDefault="003E2C82" w:rsidP="009B5061">
      <w:pPr>
        <w:pStyle w:val="25"/>
        <w:spacing w:after="0" w:line="240" w:lineRule="auto"/>
        <w:ind w:left="0"/>
        <w:jc w:val="right"/>
        <w:rPr>
          <w:sz w:val="24"/>
          <w:szCs w:val="24"/>
        </w:rPr>
      </w:pPr>
    </w:p>
    <w:p w:rsidR="003E2C82" w:rsidRDefault="003E2C82" w:rsidP="009B5061">
      <w:pPr>
        <w:pStyle w:val="25"/>
        <w:spacing w:after="0" w:line="240" w:lineRule="auto"/>
        <w:ind w:left="0"/>
        <w:jc w:val="right"/>
        <w:rPr>
          <w:sz w:val="24"/>
          <w:szCs w:val="24"/>
        </w:rPr>
      </w:pPr>
    </w:p>
    <w:p w:rsidR="003E2C82" w:rsidRDefault="003E2C82" w:rsidP="009B5061">
      <w:pPr>
        <w:pStyle w:val="25"/>
        <w:spacing w:after="0" w:line="240" w:lineRule="auto"/>
        <w:ind w:left="0"/>
        <w:jc w:val="right"/>
        <w:rPr>
          <w:sz w:val="24"/>
          <w:szCs w:val="24"/>
        </w:rPr>
      </w:pPr>
    </w:p>
    <w:p w:rsidR="003E2C82" w:rsidRDefault="003E2C82" w:rsidP="009B5061">
      <w:pPr>
        <w:pStyle w:val="25"/>
        <w:spacing w:after="0" w:line="240" w:lineRule="auto"/>
        <w:ind w:left="0"/>
        <w:jc w:val="right"/>
        <w:rPr>
          <w:sz w:val="24"/>
          <w:szCs w:val="24"/>
        </w:rPr>
      </w:pPr>
    </w:p>
    <w:p w:rsidR="003E2C82" w:rsidRDefault="003E2C82" w:rsidP="009B5061">
      <w:pPr>
        <w:pStyle w:val="25"/>
        <w:spacing w:after="0" w:line="240" w:lineRule="auto"/>
        <w:ind w:left="0"/>
        <w:jc w:val="right"/>
        <w:rPr>
          <w:sz w:val="24"/>
          <w:szCs w:val="24"/>
        </w:rPr>
      </w:pPr>
    </w:p>
    <w:p w:rsidR="003E2C82" w:rsidRDefault="003E2C82" w:rsidP="009B5061">
      <w:pPr>
        <w:pStyle w:val="25"/>
        <w:spacing w:after="0" w:line="240" w:lineRule="auto"/>
        <w:ind w:left="0"/>
        <w:jc w:val="right"/>
        <w:rPr>
          <w:sz w:val="24"/>
          <w:szCs w:val="24"/>
        </w:rPr>
      </w:pPr>
    </w:p>
    <w:p w:rsidR="003E2C82" w:rsidRDefault="003E2C82" w:rsidP="009B5061">
      <w:pPr>
        <w:pStyle w:val="25"/>
        <w:spacing w:after="0" w:line="240" w:lineRule="auto"/>
        <w:ind w:left="0"/>
        <w:jc w:val="right"/>
        <w:rPr>
          <w:sz w:val="24"/>
          <w:szCs w:val="24"/>
        </w:rPr>
      </w:pPr>
    </w:p>
    <w:p w:rsidR="003E2C82" w:rsidRDefault="003E2C82" w:rsidP="009B5061">
      <w:pPr>
        <w:pStyle w:val="25"/>
        <w:spacing w:after="0" w:line="240" w:lineRule="auto"/>
        <w:ind w:left="0"/>
        <w:jc w:val="right"/>
        <w:rPr>
          <w:sz w:val="24"/>
          <w:szCs w:val="24"/>
        </w:rPr>
      </w:pPr>
    </w:p>
    <w:p w:rsidR="003E2C82" w:rsidRDefault="003E2C82" w:rsidP="009B5061">
      <w:pPr>
        <w:pStyle w:val="25"/>
        <w:spacing w:after="0" w:line="240" w:lineRule="auto"/>
        <w:ind w:left="0"/>
        <w:jc w:val="right"/>
        <w:rPr>
          <w:sz w:val="24"/>
          <w:szCs w:val="24"/>
        </w:rPr>
      </w:pPr>
    </w:p>
    <w:p w:rsidR="003E2C82" w:rsidRDefault="003E2C82" w:rsidP="009B5061">
      <w:pPr>
        <w:pStyle w:val="25"/>
        <w:spacing w:after="0" w:line="240" w:lineRule="auto"/>
        <w:ind w:left="0"/>
        <w:jc w:val="right"/>
        <w:rPr>
          <w:sz w:val="24"/>
          <w:szCs w:val="24"/>
        </w:rPr>
      </w:pPr>
    </w:p>
    <w:p w:rsidR="003E2C82" w:rsidRDefault="003E2C82" w:rsidP="009B5061">
      <w:pPr>
        <w:pStyle w:val="25"/>
        <w:spacing w:after="0" w:line="240" w:lineRule="auto"/>
        <w:ind w:left="0"/>
        <w:jc w:val="right"/>
        <w:rPr>
          <w:sz w:val="24"/>
          <w:szCs w:val="24"/>
        </w:rPr>
      </w:pPr>
    </w:p>
    <w:p w:rsidR="003E2C82" w:rsidRDefault="003E2C82" w:rsidP="009B5061">
      <w:pPr>
        <w:pStyle w:val="25"/>
        <w:spacing w:after="0" w:line="240" w:lineRule="auto"/>
        <w:ind w:left="0"/>
        <w:jc w:val="right"/>
        <w:rPr>
          <w:sz w:val="24"/>
          <w:szCs w:val="24"/>
        </w:rPr>
      </w:pPr>
    </w:p>
    <w:p w:rsidR="003E2C82" w:rsidRDefault="003E2C82" w:rsidP="009B5061">
      <w:pPr>
        <w:pStyle w:val="25"/>
        <w:spacing w:after="0" w:line="240" w:lineRule="auto"/>
        <w:ind w:left="0"/>
        <w:jc w:val="right"/>
        <w:rPr>
          <w:sz w:val="24"/>
          <w:szCs w:val="24"/>
        </w:rPr>
      </w:pPr>
    </w:p>
    <w:p w:rsidR="003E2C82" w:rsidRDefault="003E2C82" w:rsidP="009B5061">
      <w:pPr>
        <w:pStyle w:val="25"/>
        <w:spacing w:after="0" w:line="240" w:lineRule="auto"/>
        <w:ind w:left="0"/>
        <w:jc w:val="right"/>
        <w:rPr>
          <w:sz w:val="24"/>
          <w:szCs w:val="24"/>
        </w:rPr>
      </w:pPr>
    </w:p>
    <w:p w:rsidR="003E2C82" w:rsidRDefault="003E2C82" w:rsidP="009B5061">
      <w:pPr>
        <w:pStyle w:val="25"/>
        <w:spacing w:after="0" w:line="240" w:lineRule="auto"/>
        <w:ind w:left="0"/>
        <w:jc w:val="right"/>
        <w:rPr>
          <w:sz w:val="24"/>
          <w:szCs w:val="24"/>
        </w:rPr>
      </w:pPr>
    </w:p>
    <w:p w:rsidR="003E2C82" w:rsidRDefault="003E2C82" w:rsidP="009B5061">
      <w:pPr>
        <w:pStyle w:val="25"/>
        <w:spacing w:after="0" w:line="240" w:lineRule="auto"/>
        <w:ind w:left="0"/>
        <w:jc w:val="right"/>
        <w:rPr>
          <w:sz w:val="24"/>
          <w:szCs w:val="24"/>
        </w:rPr>
      </w:pPr>
    </w:p>
    <w:p w:rsidR="003E2C82" w:rsidRDefault="003E2C82" w:rsidP="009B5061">
      <w:pPr>
        <w:pStyle w:val="25"/>
        <w:spacing w:after="0" w:line="240" w:lineRule="auto"/>
        <w:ind w:left="0"/>
        <w:jc w:val="right"/>
        <w:rPr>
          <w:sz w:val="24"/>
          <w:szCs w:val="24"/>
        </w:rPr>
      </w:pPr>
    </w:p>
    <w:p w:rsidR="003E2C82" w:rsidRDefault="003E2C82" w:rsidP="009B5061">
      <w:pPr>
        <w:pStyle w:val="25"/>
        <w:spacing w:after="0" w:line="240" w:lineRule="auto"/>
        <w:ind w:left="0"/>
        <w:jc w:val="right"/>
        <w:rPr>
          <w:sz w:val="24"/>
          <w:szCs w:val="24"/>
        </w:rPr>
      </w:pPr>
    </w:p>
    <w:p w:rsidR="000217E2" w:rsidRDefault="000217E2" w:rsidP="009B5061">
      <w:pPr>
        <w:pStyle w:val="25"/>
        <w:spacing w:after="0" w:line="240" w:lineRule="auto"/>
        <w:ind w:left="0"/>
        <w:jc w:val="right"/>
        <w:rPr>
          <w:sz w:val="24"/>
          <w:szCs w:val="24"/>
        </w:rPr>
      </w:pPr>
    </w:p>
    <w:p w:rsidR="000217E2" w:rsidRDefault="000217E2" w:rsidP="009B5061">
      <w:pPr>
        <w:pStyle w:val="25"/>
        <w:spacing w:after="0" w:line="240" w:lineRule="auto"/>
        <w:ind w:left="0"/>
        <w:jc w:val="right"/>
        <w:rPr>
          <w:sz w:val="24"/>
          <w:szCs w:val="24"/>
        </w:rPr>
      </w:pPr>
    </w:p>
    <w:p w:rsidR="000217E2" w:rsidRDefault="000217E2" w:rsidP="009B5061">
      <w:pPr>
        <w:pStyle w:val="25"/>
        <w:spacing w:after="0" w:line="240" w:lineRule="auto"/>
        <w:ind w:left="0"/>
        <w:jc w:val="right"/>
        <w:rPr>
          <w:sz w:val="24"/>
          <w:szCs w:val="24"/>
        </w:rPr>
      </w:pPr>
    </w:p>
    <w:p w:rsidR="003E2C82" w:rsidRDefault="003E2C82" w:rsidP="009B5061">
      <w:pPr>
        <w:pStyle w:val="25"/>
        <w:spacing w:after="0" w:line="240" w:lineRule="auto"/>
        <w:ind w:left="0"/>
        <w:jc w:val="right"/>
        <w:rPr>
          <w:sz w:val="24"/>
          <w:szCs w:val="24"/>
        </w:rPr>
      </w:pPr>
    </w:p>
    <w:p w:rsidR="003E2C82" w:rsidRDefault="003E2C82" w:rsidP="009B5061">
      <w:pPr>
        <w:pStyle w:val="25"/>
        <w:spacing w:after="0" w:line="240" w:lineRule="auto"/>
        <w:ind w:left="0"/>
        <w:jc w:val="right"/>
        <w:rPr>
          <w:sz w:val="24"/>
          <w:szCs w:val="24"/>
        </w:rPr>
      </w:pPr>
    </w:p>
    <w:p w:rsidR="009B5061" w:rsidRDefault="009B5061" w:rsidP="009B5061">
      <w:pPr>
        <w:pStyle w:val="25"/>
        <w:spacing w:after="0" w:line="240" w:lineRule="auto"/>
        <w:ind w:left="0"/>
        <w:jc w:val="right"/>
        <w:rPr>
          <w:sz w:val="24"/>
          <w:szCs w:val="24"/>
        </w:rPr>
      </w:pPr>
    </w:p>
    <w:p w:rsidR="009B5061" w:rsidRDefault="009B5061" w:rsidP="009B5061">
      <w:pPr>
        <w:pStyle w:val="25"/>
        <w:pBdr>
          <w:bar w:val="single" w:sz="4" w:color="auto"/>
        </w:pBdr>
        <w:spacing w:after="0" w:line="240" w:lineRule="auto"/>
        <w:ind w:left="0"/>
        <w:jc w:val="right"/>
        <w:rPr>
          <w:sz w:val="24"/>
          <w:szCs w:val="24"/>
        </w:rPr>
      </w:pPr>
      <w:r w:rsidRPr="00E23E40">
        <w:rPr>
          <w:sz w:val="24"/>
          <w:szCs w:val="24"/>
        </w:rPr>
        <w:t xml:space="preserve">Додаток </w:t>
      </w:r>
      <w:r>
        <w:rPr>
          <w:sz w:val="24"/>
          <w:szCs w:val="24"/>
        </w:rPr>
        <w:t>1 до Порядку</w:t>
      </w:r>
    </w:p>
    <w:p w:rsidR="009B5061" w:rsidRDefault="009B5061" w:rsidP="009B5061">
      <w:pPr>
        <w:pStyle w:val="25"/>
        <w:spacing w:after="0" w:line="240" w:lineRule="auto"/>
        <w:ind w:left="0"/>
        <w:jc w:val="center"/>
        <w:rPr>
          <w:sz w:val="24"/>
          <w:szCs w:val="24"/>
        </w:rPr>
      </w:pPr>
      <w:r>
        <w:rPr>
          <w:sz w:val="24"/>
          <w:szCs w:val="24"/>
        </w:rPr>
        <w:t xml:space="preserve">                                                                                                                       </w:t>
      </w:r>
      <w:r w:rsidRPr="00E23E40">
        <w:rPr>
          <w:sz w:val="24"/>
          <w:szCs w:val="24"/>
        </w:rPr>
        <w:t xml:space="preserve">від </w:t>
      </w:r>
      <w:r w:rsidR="00E919FC">
        <w:rPr>
          <w:sz w:val="24"/>
          <w:szCs w:val="24"/>
        </w:rPr>
        <w:t>________2022</w:t>
      </w:r>
      <w:r w:rsidRPr="00E23E40">
        <w:rPr>
          <w:sz w:val="24"/>
          <w:szCs w:val="24"/>
        </w:rPr>
        <w:t xml:space="preserve"> №</w:t>
      </w:r>
      <w:r w:rsidR="00E919FC">
        <w:rPr>
          <w:sz w:val="24"/>
          <w:szCs w:val="24"/>
        </w:rPr>
        <w:t>___</w:t>
      </w:r>
    </w:p>
    <w:p w:rsidR="009B5061" w:rsidRDefault="009B5061" w:rsidP="009B5061">
      <w:pPr>
        <w:pStyle w:val="25"/>
        <w:spacing w:after="0" w:line="240" w:lineRule="auto"/>
        <w:ind w:left="0"/>
        <w:jc w:val="right"/>
        <w:rPr>
          <w:sz w:val="24"/>
          <w:szCs w:val="24"/>
        </w:rPr>
      </w:pPr>
    </w:p>
    <w:p w:rsidR="009B5061" w:rsidRDefault="009B5061" w:rsidP="009B5061">
      <w:pPr>
        <w:pStyle w:val="25"/>
        <w:spacing w:after="0" w:line="240" w:lineRule="auto"/>
        <w:ind w:left="0"/>
        <w:jc w:val="right"/>
        <w:rPr>
          <w:sz w:val="24"/>
          <w:szCs w:val="24"/>
        </w:rPr>
      </w:pP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3431"/>
        <w:gridCol w:w="1887"/>
        <w:gridCol w:w="1330"/>
      </w:tblGrid>
      <w:tr w:rsidR="009B5061" w:rsidRPr="00174B09" w:rsidTr="008A5735">
        <w:trPr>
          <w:trHeight w:val="313"/>
        </w:trPr>
        <w:tc>
          <w:tcPr>
            <w:tcW w:w="3127" w:type="dxa"/>
            <w:shd w:val="clear" w:color="000000" w:fill="FFFFFF"/>
            <w:noWrap/>
            <w:vAlign w:val="bottom"/>
            <w:hideMark/>
          </w:tcPr>
          <w:p w:rsidR="009B5061" w:rsidRPr="00910AA7" w:rsidRDefault="009B5061" w:rsidP="008A5735">
            <w:pPr>
              <w:rPr>
                <w:rFonts w:ascii="Times New Roman CYR" w:hAnsi="Times New Roman CYR" w:cs="Times New Roman CYR"/>
                <w:b/>
                <w:bCs/>
                <w:lang w:eastAsia="uk-UA"/>
              </w:rPr>
            </w:pPr>
            <w:r w:rsidRPr="00910AA7">
              <w:rPr>
                <w:rFonts w:ascii="Times New Roman CYR" w:hAnsi="Times New Roman CYR" w:cs="Times New Roman CYR"/>
                <w:b/>
                <w:bCs/>
                <w:lang w:eastAsia="uk-UA"/>
              </w:rPr>
              <w:t>ПОГОДЖЕНО</w:t>
            </w:r>
          </w:p>
        </w:tc>
        <w:tc>
          <w:tcPr>
            <w:tcW w:w="3431" w:type="dxa"/>
            <w:shd w:val="clear" w:color="000000" w:fill="FFFFFF"/>
            <w:vAlign w:val="bottom"/>
            <w:hideMark/>
          </w:tcPr>
          <w:p w:rsidR="009B5061" w:rsidRPr="00910AA7" w:rsidRDefault="009B5061" w:rsidP="008A5735">
            <w:pPr>
              <w:rPr>
                <w:rFonts w:ascii="Times New Roman CYR" w:hAnsi="Times New Roman CYR" w:cs="Times New Roman CYR"/>
                <w:b/>
                <w:bCs/>
                <w:lang w:eastAsia="uk-UA"/>
              </w:rPr>
            </w:pPr>
            <w:r w:rsidRPr="00910AA7">
              <w:rPr>
                <w:rFonts w:ascii="Times New Roman CYR" w:hAnsi="Times New Roman CYR" w:cs="Times New Roman CYR"/>
                <w:b/>
                <w:bCs/>
                <w:lang w:eastAsia="uk-UA"/>
              </w:rPr>
              <w:t>ПОГОДЖЕНО</w:t>
            </w:r>
          </w:p>
        </w:tc>
        <w:tc>
          <w:tcPr>
            <w:tcW w:w="3217" w:type="dxa"/>
            <w:gridSpan w:val="2"/>
            <w:shd w:val="clear" w:color="000000" w:fill="FFFFFF"/>
            <w:noWrap/>
            <w:vAlign w:val="bottom"/>
            <w:hideMark/>
          </w:tcPr>
          <w:p w:rsidR="009B5061" w:rsidRPr="00910AA7" w:rsidRDefault="009B5061" w:rsidP="008A5735">
            <w:pPr>
              <w:rPr>
                <w:rFonts w:ascii="Times New Roman CYR" w:hAnsi="Times New Roman CYR" w:cs="Times New Roman CYR"/>
                <w:b/>
                <w:bCs/>
                <w:lang w:eastAsia="uk-UA"/>
              </w:rPr>
            </w:pPr>
            <w:r w:rsidRPr="00910AA7">
              <w:rPr>
                <w:rFonts w:ascii="Times New Roman CYR" w:hAnsi="Times New Roman CYR" w:cs="Times New Roman CYR"/>
                <w:b/>
                <w:bCs/>
                <w:lang w:eastAsia="uk-UA"/>
              </w:rPr>
              <w:t>ЗАТВЕРДЖЕНО</w:t>
            </w:r>
          </w:p>
        </w:tc>
      </w:tr>
      <w:tr w:rsidR="009B5061" w:rsidRPr="00174B09" w:rsidTr="008A5735">
        <w:trPr>
          <w:trHeight w:val="294"/>
        </w:trPr>
        <w:tc>
          <w:tcPr>
            <w:tcW w:w="3127" w:type="dxa"/>
            <w:shd w:val="clear" w:color="000000" w:fill="FFFFFF"/>
            <w:noWrap/>
            <w:vAlign w:val="bottom"/>
            <w:hideMark/>
          </w:tcPr>
          <w:p w:rsidR="009B5061" w:rsidRPr="00174B09" w:rsidRDefault="009B5061" w:rsidP="008A5735">
            <w:pPr>
              <w:rPr>
                <w:rFonts w:ascii="Times New Roman CYR" w:hAnsi="Times New Roman CYR" w:cs="Times New Roman CYR"/>
                <w:b/>
                <w:bCs/>
                <w:lang w:eastAsia="uk-UA"/>
              </w:rPr>
            </w:pPr>
          </w:p>
          <w:p w:rsidR="009B5061" w:rsidRPr="00910AA7" w:rsidRDefault="009B5061" w:rsidP="008A5735">
            <w:pPr>
              <w:rPr>
                <w:rFonts w:ascii="Times New Roman CYR" w:hAnsi="Times New Roman CYR" w:cs="Times New Roman CYR"/>
                <w:b/>
                <w:bCs/>
                <w:lang w:eastAsia="uk-UA"/>
              </w:rPr>
            </w:pPr>
            <w:r w:rsidRPr="00910AA7">
              <w:rPr>
                <w:rFonts w:ascii="Times New Roman CYR" w:hAnsi="Times New Roman CYR" w:cs="Times New Roman CYR"/>
                <w:lang w:eastAsia="uk-UA"/>
              </w:rPr>
              <w:t> </w:t>
            </w:r>
          </w:p>
        </w:tc>
        <w:tc>
          <w:tcPr>
            <w:tcW w:w="3431" w:type="dxa"/>
            <w:shd w:val="clear" w:color="000000" w:fill="FFFFFF"/>
            <w:noWrap/>
            <w:vAlign w:val="bottom"/>
            <w:hideMark/>
          </w:tcPr>
          <w:p w:rsidR="009B5061" w:rsidRPr="00910AA7" w:rsidRDefault="009B5061" w:rsidP="008A5735">
            <w:pPr>
              <w:rPr>
                <w:rFonts w:ascii="Times New Roman CYR" w:hAnsi="Times New Roman CYR" w:cs="Times New Roman CYR"/>
                <w:b/>
                <w:bCs/>
                <w:lang w:eastAsia="uk-UA"/>
              </w:rPr>
            </w:pPr>
          </w:p>
        </w:tc>
        <w:tc>
          <w:tcPr>
            <w:tcW w:w="3217" w:type="dxa"/>
            <w:gridSpan w:val="2"/>
            <w:shd w:val="clear" w:color="000000" w:fill="FFFFFF"/>
            <w:noWrap/>
            <w:vAlign w:val="bottom"/>
            <w:hideMark/>
          </w:tcPr>
          <w:p w:rsidR="009B5061" w:rsidRPr="00382154" w:rsidRDefault="009B5061" w:rsidP="008A5735">
            <w:pPr>
              <w:rPr>
                <w:rFonts w:ascii="Times New Roman CYR" w:hAnsi="Times New Roman CYR" w:cs="Times New Roman CYR"/>
                <w:b/>
                <w:bCs/>
                <w:lang w:eastAsia="uk-UA"/>
              </w:rPr>
            </w:pPr>
            <w:r w:rsidRPr="00910AA7">
              <w:rPr>
                <w:rFonts w:ascii="Times New Roman CYR" w:hAnsi="Times New Roman CYR" w:cs="Times New Roman CYR"/>
                <w:lang w:eastAsia="uk-UA"/>
              </w:rPr>
              <w:t>рік </w:t>
            </w:r>
          </w:p>
        </w:tc>
      </w:tr>
      <w:tr w:rsidR="009B5061" w:rsidRPr="00174B09" w:rsidTr="008A5735">
        <w:trPr>
          <w:trHeight w:val="184"/>
        </w:trPr>
        <w:tc>
          <w:tcPr>
            <w:tcW w:w="3127" w:type="dxa"/>
            <w:shd w:val="clear" w:color="000000" w:fill="FFFFFF"/>
            <w:noWrap/>
            <w:vAlign w:val="bottom"/>
            <w:hideMark/>
          </w:tcPr>
          <w:p w:rsidR="009B5061" w:rsidRPr="00910AA7" w:rsidRDefault="009B5061" w:rsidP="008A5735">
            <w:pPr>
              <w:rPr>
                <w:rFonts w:ascii="Times New Roman CYR" w:hAnsi="Times New Roman CYR" w:cs="Times New Roman CYR"/>
                <w:lang w:eastAsia="uk-UA"/>
              </w:rPr>
            </w:pPr>
            <w:r w:rsidRPr="00910AA7">
              <w:rPr>
                <w:rFonts w:ascii="Times New Roman CYR" w:hAnsi="Times New Roman CYR" w:cs="Times New Roman CYR"/>
                <w:lang w:eastAsia="uk-UA"/>
              </w:rPr>
              <w:t xml:space="preserve">Підприємство </w:t>
            </w:r>
          </w:p>
        </w:tc>
        <w:tc>
          <w:tcPr>
            <w:tcW w:w="3431" w:type="dxa"/>
            <w:shd w:val="clear" w:color="000000" w:fill="FFFFFF"/>
            <w:vAlign w:val="bottom"/>
            <w:hideMark/>
          </w:tcPr>
          <w:p w:rsidR="009B5061" w:rsidRPr="00910AA7" w:rsidRDefault="009B5061" w:rsidP="008A5735">
            <w:pPr>
              <w:rPr>
                <w:rFonts w:ascii="Times New Roman CYR" w:hAnsi="Times New Roman CYR" w:cs="Times New Roman CYR"/>
                <w:b/>
                <w:bCs/>
                <w:i/>
                <w:iCs/>
                <w:lang w:eastAsia="uk-UA"/>
              </w:rPr>
            </w:pPr>
          </w:p>
        </w:tc>
        <w:tc>
          <w:tcPr>
            <w:tcW w:w="1887" w:type="dxa"/>
            <w:shd w:val="clear" w:color="000000" w:fill="FFFFFF"/>
            <w:noWrap/>
            <w:vAlign w:val="bottom"/>
            <w:hideMark/>
          </w:tcPr>
          <w:p w:rsidR="009B5061" w:rsidRPr="00910AA7" w:rsidRDefault="009B5061" w:rsidP="008A5735">
            <w:pPr>
              <w:rPr>
                <w:rFonts w:ascii="Times New Roman CYR" w:hAnsi="Times New Roman CYR" w:cs="Times New Roman CYR"/>
                <w:lang w:eastAsia="uk-UA"/>
              </w:rPr>
            </w:pPr>
            <w:r w:rsidRPr="00910AA7">
              <w:rPr>
                <w:rFonts w:ascii="Times New Roman CYR" w:hAnsi="Times New Roman CYR" w:cs="Times New Roman CYR"/>
                <w:lang w:eastAsia="uk-UA"/>
              </w:rPr>
              <w:t xml:space="preserve">за </w:t>
            </w:r>
            <w:r>
              <w:rPr>
                <w:rFonts w:ascii="Times New Roman CYR" w:hAnsi="Times New Roman CYR" w:cs="Times New Roman CYR"/>
                <w:lang w:eastAsia="uk-UA"/>
              </w:rPr>
              <w:t>Є</w:t>
            </w:r>
            <w:r w:rsidRPr="00910AA7">
              <w:rPr>
                <w:rFonts w:ascii="Times New Roman CYR" w:hAnsi="Times New Roman CYR" w:cs="Times New Roman CYR"/>
                <w:lang w:eastAsia="uk-UA"/>
              </w:rPr>
              <w:t>ДРПОУ</w:t>
            </w:r>
          </w:p>
        </w:tc>
        <w:tc>
          <w:tcPr>
            <w:tcW w:w="1330" w:type="dxa"/>
            <w:shd w:val="clear" w:color="000000" w:fill="FFFFFF"/>
            <w:noWrap/>
            <w:vAlign w:val="bottom"/>
            <w:hideMark/>
          </w:tcPr>
          <w:p w:rsidR="009B5061" w:rsidRPr="00910AA7" w:rsidRDefault="009B5061" w:rsidP="008A5735">
            <w:pPr>
              <w:rPr>
                <w:rFonts w:ascii="Times New Roman CYR" w:hAnsi="Times New Roman CYR" w:cs="Times New Roman CYR"/>
                <w:lang w:eastAsia="uk-UA"/>
              </w:rPr>
            </w:pPr>
            <w:r w:rsidRPr="00910AA7">
              <w:rPr>
                <w:rFonts w:ascii="Times New Roman CYR" w:hAnsi="Times New Roman CYR" w:cs="Times New Roman CYR"/>
                <w:lang w:eastAsia="uk-UA"/>
              </w:rPr>
              <w:t> </w:t>
            </w:r>
          </w:p>
        </w:tc>
      </w:tr>
      <w:tr w:rsidR="009B5061" w:rsidRPr="00174B09" w:rsidTr="008A5735">
        <w:trPr>
          <w:trHeight w:val="184"/>
        </w:trPr>
        <w:tc>
          <w:tcPr>
            <w:tcW w:w="3127" w:type="dxa"/>
            <w:shd w:val="clear" w:color="000000" w:fill="FFFFFF"/>
            <w:noWrap/>
            <w:vAlign w:val="bottom"/>
          </w:tcPr>
          <w:p w:rsidR="009B5061" w:rsidRPr="00910AA7" w:rsidRDefault="009B5061" w:rsidP="008A5735">
            <w:pPr>
              <w:rPr>
                <w:rFonts w:ascii="Times New Roman CYR" w:hAnsi="Times New Roman CYR" w:cs="Times New Roman CYR"/>
                <w:lang w:eastAsia="uk-UA"/>
              </w:rPr>
            </w:pPr>
            <w:r w:rsidRPr="00910AA7">
              <w:rPr>
                <w:rFonts w:ascii="Times New Roman CYR" w:hAnsi="Times New Roman CYR" w:cs="Times New Roman CYR"/>
                <w:lang w:eastAsia="uk-UA"/>
              </w:rPr>
              <w:t>Територія</w:t>
            </w:r>
          </w:p>
        </w:tc>
        <w:tc>
          <w:tcPr>
            <w:tcW w:w="3431" w:type="dxa"/>
            <w:shd w:val="clear" w:color="000000" w:fill="FFFFFF"/>
            <w:vAlign w:val="bottom"/>
          </w:tcPr>
          <w:p w:rsidR="009B5061" w:rsidRPr="00910AA7" w:rsidRDefault="009B5061" w:rsidP="008A5735">
            <w:pPr>
              <w:rPr>
                <w:rFonts w:ascii="Times New Roman CYR" w:hAnsi="Times New Roman CYR" w:cs="Times New Roman CYR"/>
                <w:b/>
                <w:bCs/>
                <w:i/>
                <w:iCs/>
                <w:lang w:eastAsia="uk-UA"/>
              </w:rPr>
            </w:pPr>
          </w:p>
        </w:tc>
        <w:tc>
          <w:tcPr>
            <w:tcW w:w="1887" w:type="dxa"/>
            <w:shd w:val="clear" w:color="000000" w:fill="FFFFFF"/>
            <w:noWrap/>
            <w:vAlign w:val="bottom"/>
          </w:tcPr>
          <w:p w:rsidR="009B5061" w:rsidRPr="00910AA7" w:rsidRDefault="009B5061" w:rsidP="008A5735">
            <w:pPr>
              <w:rPr>
                <w:rFonts w:ascii="Times New Roman CYR" w:hAnsi="Times New Roman CYR" w:cs="Times New Roman CYR"/>
                <w:lang w:eastAsia="uk-UA"/>
              </w:rPr>
            </w:pPr>
            <w:r w:rsidRPr="00910AA7">
              <w:rPr>
                <w:rFonts w:ascii="Times New Roman CYR" w:hAnsi="Times New Roman CYR" w:cs="Times New Roman CYR"/>
                <w:lang w:eastAsia="uk-UA"/>
              </w:rPr>
              <w:t>за КОАТУУ</w:t>
            </w:r>
          </w:p>
        </w:tc>
        <w:tc>
          <w:tcPr>
            <w:tcW w:w="1330" w:type="dxa"/>
            <w:shd w:val="clear" w:color="000000" w:fill="FFFFFF"/>
            <w:noWrap/>
            <w:vAlign w:val="bottom"/>
          </w:tcPr>
          <w:p w:rsidR="009B5061" w:rsidRPr="00910AA7" w:rsidRDefault="009B5061" w:rsidP="008A5735">
            <w:pPr>
              <w:rPr>
                <w:rFonts w:ascii="Times New Roman CYR" w:hAnsi="Times New Roman CYR" w:cs="Times New Roman CYR"/>
                <w:lang w:eastAsia="uk-UA"/>
              </w:rPr>
            </w:pPr>
          </w:p>
        </w:tc>
      </w:tr>
      <w:tr w:rsidR="009B5061" w:rsidRPr="00174B09" w:rsidTr="008A5735">
        <w:trPr>
          <w:trHeight w:val="184"/>
        </w:trPr>
        <w:tc>
          <w:tcPr>
            <w:tcW w:w="3127" w:type="dxa"/>
            <w:shd w:val="clear" w:color="000000" w:fill="FFFFFF"/>
            <w:noWrap/>
            <w:vAlign w:val="bottom"/>
          </w:tcPr>
          <w:p w:rsidR="009B5061" w:rsidRPr="00910AA7" w:rsidRDefault="009B5061" w:rsidP="008A5735">
            <w:pPr>
              <w:rPr>
                <w:rFonts w:ascii="Times New Roman CYR" w:hAnsi="Times New Roman CYR" w:cs="Times New Roman CYR"/>
                <w:lang w:eastAsia="uk-UA"/>
              </w:rPr>
            </w:pPr>
            <w:r w:rsidRPr="00910AA7">
              <w:rPr>
                <w:rFonts w:ascii="Times New Roman CYR" w:hAnsi="Times New Roman CYR" w:cs="Times New Roman CYR"/>
                <w:lang w:eastAsia="uk-UA"/>
              </w:rPr>
              <w:t>Організаційно-правова форма</w:t>
            </w:r>
            <w:r>
              <w:rPr>
                <w:rFonts w:ascii="Times New Roman CYR" w:hAnsi="Times New Roman CYR" w:cs="Times New Roman CYR"/>
                <w:lang w:eastAsia="uk-UA"/>
              </w:rPr>
              <w:t xml:space="preserve"> господарювання</w:t>
            </w:r>
          </w:p>
        </w:tc>
        <w:tc>
          <w:tcPr>
            <w:tcW w:w="3431" w:type="dxa"/>
            <w:shd w:val="clear" w:color="000000" w:fill="FFFFFF"/>
            <w:vAlign w:val="bottom"/>
          </w:tcPr>
          <w:p w:rsidR="009B5061" w:rsidRPr="00910AA7" w:rsidRDefault="009B5061" w:rsidP="008A5735">
            <w:pPr>
              <w:rPr>
                <w:rFonts w:ascii="Times New Roman CYR" w:hAnsi="Times New Roman CYR" w:cs="Times New Roman CYR"/>
                <w:b/>
                <w:bCs/>
                <w:i/>
                <w:iCs/>
                <w:lang w:eastAsia="uk-UA"/>
              </w:rPr>
            </w:pPr>
          </w:p>
        </w:tc>
        <w:tc>
          <w:tcPr>
            <w:tcW w:w="1887" w:type="dxa"/>
            <w:shd w:val="clear" w:color="000000" w:fill="FFFFFF"/>
            <w:noWrap/>
            <w:vAlign w:val="bottom"/>
          </w:tcPr>
          <w:p w:rsidR="009B5061" w:rsidRPr="00910AA7" w:rsidRDefault="009B5061" w:rsidP="008A5735">
            <w:pPr>
              <w:rPr>
                <w:rFonts w:ascii="Times New Roman CYR" w:hAnsi="Times New Roman CYR" w:cs="Times New Roman CYR"/>
                <w:lang w:eastAsia="uk-UA"/>
              </w:rPr>
            </w:pPr>
            <w:r w:rsidRPr="00910AA7">
              <w:rPr>
                <w:rFonts w:ascii="Times New Roman CYR" w:hAnsi="Times New Roman CYR" w:cs="Times New Roman CYR"/>
                <w:lang w:eastAsia="uk-UA"/>
              </w:rPr>
              <w:t>за КОПФГ</w:t>
            </w:r>
          </w:p>
        </w:tc>
        <w:tc>
          <w:tcPr>
            <w:tcW w:w="1330" w:type="dxa"/>
            <w:shd w:val="clear" w:color="000000" w:fill="FFFFFF"/>
            <w:noWrap/>
            <w:vAlign w:val="bottom"/>
          </w:tcPr>
          <w:p w:rsidR="009B5061" w:rsidRPr="00910AA7" w:rsidRDefault="009B5061" w:rsidP="008A5735">
            <w:pPr>
              <w:rPr>
                <w:rFonts w:ascii="Times New Roman CYR" w:hAnsi="Times New Roman CYR" w:cs="Times New Roman CYR"/>
                <w:lang w:eastAsia="uk-UA"/>
              </w:rPr>
            </w:pPr>
          </w:p>
        </w:tc>
      </w:tr>
      <w:tr w:rsidR="009B5061" w:rsidRPr="00174B09" w:rsidTr="008A5735">
        <w:trPr>
          <w:trHeight w:val="79"/>
        </w:trPr>
        <w:tc>
          <w:tcPr>
            <w:tcW w:w="3127" w:type="dxa"/>
            <w:shd w:val="clear" w:color="000000" w:fill="FFFFFF"/>
            <w:noWrap/>
            <w:vAlign w:val="bottom"/>
            <w:hideMark/>
          </w:tcPr>
          <w:p w:rsidR="009B5061" w:rsidRPr="00910AA7" w:rsidRDefault="009B5061" w:rsidP="008A5735">
            <w:pPr>
              <w:rPr>
                <w:rFonts w:ascii="Times New Roman CYR" w:hAnsi="Times New Roman CYR" w:cs="Times New Roman CYR"/>
                <w:lang w:eastAsia="uk-UA"/>
              </w:rPr>
            </w:pPr>
            <w:r w:rsidRPr="00910AA7">
              <w:rPr>
                <w:rFonts w:ascii="Times New Roman CYR" w:hAnsi="Times New Roman CYR" w:cs="Times New Roman CYR"/>
                <w:lang w:eastAsia="uk-UA"/>
              </w:rPr>
              <w:lastRenderedPageBreak/>
              <w:t>Вид економічної діяльності</w:t>
            </w:r>
          </w:p>
        </w:tc>
        <w:tc>
          <w:tcPr>
            <w:tcW w:w="3431" w:type="dxa"/>
            <w:shd w:val="clear" w:color="000000" w:fill="FFFFFF"/>
            <w:noWrap/>
            <w:vAlign w:val="bottom"/>
            <w:hideMark/>
          </w:tcPr>
          <w:p w:rsidR="009B5061" w:rsidRPr="00910AA7" w:rsidRDefault="009B5061" w:rsidP="008A5735">
            <w:pPr>
              <w:rPr>
                <w:rFonts w:ascii="Times New Roman CYR" w:hAnsi="Times New Roman CYR" w:cs="Times New Roman CYR"/>
                <w:lang w:eastAsia="uk-UA"/>
              </w:rPr>
            </w:pPr>
          </w:p>
        </w:tc>
        <w:tc>
          <w:tcPr>
            <w:tcW w:w="1887" w:type="dxa"/>
            <w:shd w:val="clear" w:color="000000" w:fill="FFFFFF"/>
            <w:noWrap/>
            <w:vAlign w:val="bottom"/>
            <w:hideMark/>
          </w:tcPr>
          <w:p w:rsidR="009B5061" w:rsidRPr="00910AA7" w:rsidRDefault="009B5061" w:rsidP="008A5735">
            <w:pPr>
              <w:rPr>
                <w:rFonts w:ascii="Times New Roman CYR" w:hAnsi="Times New Roman CYR" w:cs="Times New Roman CYR"/>
                <w:lang w:eastAsia="uk-UA"/>
              </w:rPr>
            </w:pPr>
            <w:r w:rsidRPr="00910AA7">
              <w:rPr>
                <w:rFonts w:ascii="Times New Roman CYR" w:hAnsi="Times New Roman CYR" w:cs="Times New Roman CYR"/>
                <w:lang w:eastAsia="uk-UA"/>
              </w:rPr>
              <w:t>за КВЕД</w:t>
            </w:r>
          </w:p>
        </w:tc>
        <w:tc>
          <w:tcPr>
            <w:tcW w:w="1330" w:type="dxa"/>
            <w:shd w:val="clear" w:color="000000" w:fill="FFFFFF"/>
            <w:noWrap/>
            <w:vAlign w:val="bottom"/>
            <w:hideMark/>
          </w:tcPr>
          <w:p w:rsidR="009B5061" w:rsidRPr="00910AA7" w:rsidRDefault="009B5061" w:rsidP="008A5735">
            <w:pPr>
              <w:jc w:val="center"/>
              <w:rPr>
                <w:rFonts w:ascii="Times New Roman CYR" w:hAnsi="Times New Roman CYR" w:cs="Times New Roman CYR"/>
                <w:lang w:eastAsia="uk-UA"/>
              </w:rPr>
            </w:pPr>
            <w:r w:rsidRPr="00910AA7">
              <w:rPr>
                <w:rFonts w:ascii="Times New Roman CYR" w:hAnsi="Times New Roman CYR" w:cs="Times New Roman CYR"/>
                <w:lang w:eastAsia="uk-UA"/>
              </w:rPr>
              <w:t> </w:t>
            </w:r>
          </w:p>
        </w:tc>
      </w:tr>
      <w:tr w:rsidR="009B5061" w:rsidRPr="00174B09" w:rsidTr="008A5735">
        <w:trPr>
          <w:trHeight w:val="79"/>
        </w:trPr>
        <w:tc>
          <w:tcPr>
            <w:tcW w:w="3127" w:type="dxa"/>
            <w:shd w:val="clear" w:color="000000" w:fill="FFFFFF"/>
            <w:noWrap/>
            <w:vAlign w:val="bottom"/>
            <w:hideMark/>
          </w:tcPr>
          <w:p w:rsidR="009B5061" w:rsidRPr="00910AA7" w:rsidRDefault="009B5061" w:rsidP="008A5735">
            <w:pPr>
              <w:rPr>
                <w:rFonts w:ascii="Times New Roman CYR" w:hAnsi="Times New Roman CYR" w:cs="Times New Roman CYR"/>
                <w:lang w:eastAsia="uk-UA"/>
              </w:rPr>
            </w:pPr>
            <w:r>
              <w:rPr>
                <w:rFonts w:ascii="Times New Roman CYR" w:hAnsi="Times New Roman CYR" w:cs="Times New Roman CYR"/>
                <w:lang w:eastAsia="uk-UA"/>
              </w:rPr>
              <w:t>Середня кількість працівників</w:t>
            </w:r>
          </w:p>
        </w:tc>
        <w:tc>
          <w:tcPr>
            <w:tcW w:w="3431" w:type="dxa"/>
            <w:shd w:val="clear" w:color="000000" w:fill="FFFFFF"/>
            <w:noWrap/>
            <w:vAlign w:val="bottom"/>
            <w:hideMark/>
          </w:tcPr>
          <w:p w:rsidR="009B5061" w:rsidRPr="00910AA7" w:rsidRDefault="009B5061" w:rsidP="008A5735">
            <w:pPr>
              <w:rPr>
                <w:rFonts w:ascii="Times New Roman CYR" w:hAnsi="Times New Roman CYR" w:cs="Times New Roman CYR"/>
                <w:lang w:eastAsia="uk-UA"/>
              </w:rPr>
            </w:pPr>
          </w:p>
        </w:tc>
        <w:tc>
          <w:tcPr>
            <w:tcW w:w="1887" w:type="dxa"/>
            <w:shd w:val="clear" w:color="000000" w:fill="FFFFFF"/>
            <w:noWrap/>
            <w:vAlign w:val="bottom"/>
            <w:hideMark/>
          </w:tcPr>
          <w:p w:rsidR="009B5061" w:rsidRPr="00910AA7" w:rsidRDefault="009B5061" w:rsidP="008A5735">
            <w:pPr>
              <w:rPr>
                <w:rFonts w:ascii="Times New Roman CYR" w:hAnsi="Times New Roman CYR" w:cs="Times New Roman CYR"/>
                <w:lang w:eastAsia="uk-UA"/>
              </w:rPr>
            </w:pPr>
          </w:p>
        </w:tc>
        <w:tc>
          <w:tcPr>
            <w:tcW w:w="1330" w:type="dxa"/>
            <w:shd w:val="clear" w:color="000000" w:fill="FFFFFF"/>
            <w:noWrap/>
            <w:vAlign w:val="bottom"/>
            <w:hideMark/>
          </w:tcPr>
          <w:p w:rsidR="009B5061" w:rsidRPr="00910AA7" w:rsidRDefault="009B5061" w:rsidP="008A5735">
            <w:pPr>
              <w:jc w:val="center"/>
              <w:rPr>
                <w:rFonts w:ascii="Times New Roman CYR" w:hAnsi="Times New Roman CYR" w:cs="Times New Roman CYR"/>
                <w:lang w:eastAsia="uk-UA"/>
              </w:rPr>
            </w:pPr>
            <w:r w:rsidRPr="00910AA7">
              <w:rPr>
                <w:rFonts w:ascii="Times New Roman CYR" w:hAnsi="Times New Roman CYR" w:cs="Times New Roman CYR"/>
                <w:lang w:eastAsia="uk-UA"/>
              </w:rPr>
              <w:t> </w:t>
            </w:r>
          </w:p>
        </w:tc>
      </w:tr>
      <w:tr w:rsidR="009B5061" w:rsidRPr="00174B09" w:rsidTr="008A5735">
        <w:trPr>
          <w:trHeight w:val="79"/>
        </w:trPr>
        <w:tc>
          <w:tcPr>
            <w:tcW w:w="3127" w:type="dxa"/>
            <w:shd w:val="clear" w:color="000000" w:fill="FFFFFF"/>
            <w:noWrap/>
            <w:vAlign w:val="bottom"/>
          </w:tcPr>
          <w:p w:rsidR="009B5061" w:rsidRDefault="009B5061" w:rsidP="008A5735">
            <w:pPr>
              <w:rPr>
                <w:rFonts w:ascii="Times New Roman CYR" w:hAnsi="Times New Roman CYR" w:cs="Times New Roman CYR"/>
                <w:lang w:eastAsia="uk-UA"/>
              </w:rPr>
            </w:pPr>
            <w:r>
              <w:rPr>
                <w:rFonts w:ascii="Times New Roman CYR" w:hAnsi="Times New Roman CYR" w:cs="Times New Roman CYR"/>
                <w:lang w:eastAsia="uk-UA"/>
              </w:rPr>
              <w:t>Адреса, телефон</w:t>
            </w:r>
          </w:p>
        </w:tc>
        <w:tc>
          <w:tcPr>
            <w:tcW w:w="3431" w:type="dxa"/>
            <w:shd w:val="clear" w:color="000000" w:fill="FFFFFF"/>
            <w:noWrap/>
            <w:vAlign w:val="bottom"/>
          </w:tcPr>
          <w:p w:rsidR="009B5061" w:rsidRPr="00910AA7" w:rsidRDefault="009B5061" w:rsidP="008A5735">
            <w:pPr>
              <w:rPr>
                <w:rFonts w:ascii="Times New Roman CYR" w:hAnsi="Times New Roman CYR" w:cs="Times New Roman CYR"/>
                <w:lang w:eastAsia="uk-UA"/>
              </w:rPr>
            </w:pPr>
          </w:p>
        </w:tc>
        <w:tc>
          <w:tcPr>
            <w:tcW w:w="1887" w:type="dxa"/>
            <w:shd w:val="clear" w:color="000000" w:fill="FFFFFF"/>
            <w:noWrap/>
            <w:vAlign w:val="bottom"/>
          </w:tcPr>
          <w:p w:rsidR="009B5061" w:rsidRPr="00910AA7" w:rsidRDefault="009B5061" w:rsidP="008A5735">
            <w:pPr>
              <w:rPr>
                <w:rFonts w:ascii="Times New Roman CYR" w:hAnsi="Times New Roman CYR" w:cs="Times New Roman CYR"/>
                <w:lang w:eastAsia="uk-UA"/>
              </w:rPr>
            </w:pPr>
          </w:p>
        </w:tc>
        <w:tc>
          <w:tcPr>
            <w:tcW w:w="1330" w:type="dxa"/>
            <w:shd w:val="clear" w:color="000000" w:fill="FFFFFF"/>
            <w:noWrap/>
            <w:vAlign w:val="bottom"/>
          </w:tcPr>
          <w:p w:rsidR="009B5061" w:rsidRPr="00910AA7" w:rsidRDefault="009B5061" w:rsidP="008A5735">
            <w:pPr>
              <w:jc w:val="center"/>
              <w:rPr>
                <w:rFonts w:ascii="Times New Roman CYR" w:hAnsi="Times New Roman CYR" w:cs="Times New Roman CYR"/>
                <w:lang w:eastAsia="uk-UA"/>
              </w:rPr>
            </w:pPr>
          </w:p>
        </w:tc>
      </w:tr>
      <w:tr w:rsidR="009B5061" w:rsidRPr="00174B09" w:rsidTr="008A5735">
        <w:trPr>
          <w:trHeight w:val="79"/>
        </w:trPr>
        <w:tc>
          <w:tcPr>
            <w:tcW w:w="3127" w:type="dxa"/>
            <w:shd w:val="clear" w:color="000000" w:fill="FFFFFF"/>
            <w:noWrap/>
            <w:vAlign w:val="bottom"/>
          </w:tcPr>
          <w:p w:rsidR="009B5061" w:rsidRDefault="009B5061" w:rsidP="008A5735">
            <w:pPr>
              <w:rPr>
                <w:rFonts w:ascii="Times New Roman CYR" w:hAnsi="Times New Roman CYR" w:cs="Times New Roman CYR"/>
                <w:lang w:eastAsia="uk-UA"/>
              </w:rPr>
            </w:pPr>
            <w:r w:rsidRPr="00910AA7">
              <w:rPr>
                <w:rFonts w:ascii="Times New Roman CYR" w:hAnsi="Times New Roman CYR" w:cs="Times New Roman CYR"/>
                <w:lang w:eastAsia="uk-UA"/>
              </w:rPr>
              <w:t>Прізвище та ініціали керівника</w:t>
            </w:r>
          </w:p>
        </w:tc>
        <w:tc>
          <w:tcPr>
            <w:tcW w:w="3431" w:type="dxa"/>
            <w:shd w:val="clear" w:color="000000" w:fill="FFFFFF"/>
            <w:noWrap/>
            <w:vAlign w:val="bottom"/>
          </w:tcPr>
          <w:p w:rsidR="009B5061" w:rsidRPr="00910AA7" w:rsidRDefault="009B5061" w:rsidP="008A5735">
            <w:pPr>
              <w:rPr>
                <w:rFonts w:ascii="Times New Roman CYR" w:hAnsi="Times New Roman CYR" w:cs="Times New Roman CYR"/>
                <w:lang w:eastAsia="uk-UA"/>
              </w:rPr>
            </w:pPr>
          </w:p>
        </w:tc>
        <w:tc>
          <w:tcPr>
            <w:tcW w:w="1887" w:type="dxa"/>
            <w:shd w:val="clear" w:color="000000" w:fill="FFFFFF"/>
            <w:noWrap/>
            <w:vAlign w:val="bottom"/>
          </w:tcPr>
          <w:p w:rsidR="009B5061" w:rsidRPr="00910AA7" w:rsidRDefault="009B5061" w:rsidP="008A5735">
            <w:pPr>
              <w:rPr>
                <w:rFonts w:ascii="Times New Roman CYR" w:hAnsi="Times New Roman CYR" w:cs="Times New Roman CYR"/>
                <w:lang w:eastAsia="uk-UA"/>
              </w:rPr>
            </w:pPr>
          </w:p>
        </w:tc>
        <w:tc>
          <w:tcPr>
            <w:tcW w:w="1330" w:type="dxa"/>
            <w:shd w:val="clear" w:color="000000" w:fill="FFFFFF"/>
            <w:noWrap/>
            <w:vAlign w:val="bottom"/>
          </w:tcPr>
          <w:p w:rsidR="009B5061" w:rsidRPr="00910AA7" w:rsidRDefault="009B5061" w:rsidP="008A5735">
            <w:pPr>
              <w:jc w:val="center"/>
              <w:rPr>
                <w:rFonts w:ascii="Times New Roman CYR" w:hAnsi="Times New Roman CYR" w:cs="Times New Roman CYR"/>
                <w:lang w:eastAsia="uk-UA"/>
              </w:rPr>
            </w:pPr>
          </w:p>
        </w:tc>
      </w:tr>
      <w:tr w:rsidR="009B5061" w:rsidRPr="00174B09" w:rsidTr="008A5735">
        <w:trPr>
          <w:trHeight w:val="254"/>
        </w:trPr>
        <w:tc>
          <w:tcPr>
            <w:tcW w:w="3127" w:type="dxa"/>
            <w:shd w:val="clear" w:color="000000" w:fill="FFFFFF"/>
            <w:noWrap/>
            <w:vAlign w:val="bottom"/>
            <w:hideMark/>
          </w:tcPr>
          <w:p w:rsidR="009B5061" w:rsidRPr="00910AA7" w:rsidRDefault="009B5061" w:rsidP="008A5735">
            <w:pPr>
              <w:rPr>
                <w:rFonts w:ascii="Times New Roman CYR" w:hAnsi="Times New Roman CYR" w:cs="Times New Roman CYR"/>
                <w:lang w:eastAsia="uk-UA"/>
              </w:rPr>
            </w:pPr>
            <w:r w:rsidRPr="00910AA7">
              <w:rPr>
                <w:rFonts w:ascii="Times New Roman CYR" w:hAnsi="Times New Roman CYR" w:cs="Times New Roman CYR"/>
                <w:lang w:eastAsia="uk-UA"/>
              </w:rPr>
              <w:t> </w:t>
            </w:r>
          </w:p>
        </w:tc>
        <w:tc>
          <w:tcPr>
            <w:tcW w:w="6648" w:type="dxa"/>
            <w:gridSpan w:val="3"/>
            <w:shd w:val="clear" w:color="000000" w:fill="FFFFFF"/>
            <w:noWrap/>
            <w:vAlign w:val="bottom"/>
            <w:hideMark/>
          </w:tcPr>
          <w:p w:rsidR="009B5061" w:rsidRPr="00910AA7" w:rsidRDefault="009B5061" w:rsidP="008A5735">
            <w:pPr>
              <w:rPr>
                <w:rFonts w:ascii="Times New Roman CYR" w:hAnsi="Times New Roman CYR" w:cs="Times New Roman CYR"/>
                <w:lang w:eastAsia="uk-UA"/>
              </w:rPr>
            </w:pPr>
          </w:p>
        </w:tc>
      </w:tr>
      <w:tr w:rsidR="009B5061" w:rsidRPr="00910AA7" w:rsidTr="008A5735">
        <w:trPr>
          <w:trHeight w:val="79"/>
        </w:trPr>
        <w:tc>
          <w:tcPr>
            <w:tcW w:w="9775" w:type="dxa"/>
            <w:gridSpan w:val="4"/>
            <w:shd w:val="clear" w:color="000000" w:fill="FFFFFF"/>
            <w:noWrap/>
            <w:vAlign w:val="bottom"/>
            <w:hideMark/>
          </w:tcPr>
          <w:p w:rsidR="009B5061" w:rsidRPr="00910AA7" w:rsidRDefault="009B5061" w:rsidP="008A5735">
            <w:pPr>
              <w:jc w:val="center"/>
              <w:rPr>
                <w:rFonts w:ascii="Times New Roman CYR" w:hAnsi="Times New Roman CYR" w:cs="Times New Roman CYR"/>
                <w:b/>
                <w:bCs/>
                <w:lang w:eastAsia="uk-UA"/>
              </w:rPr>
            </w:pPr>
            <w:r w:rsidRPr="00910AA7">
              <w:rPr>
                <w:rFonts w:ascii="Times New Roman CYR" w:hAnsi="Times New Roman CYR" w:cs="Times New Roman CYR"/>
                <w:b/>
                <w:bCs/>
                <w:lang w:eastAsia="uk-UA"/>
              </w:rPr>
              <w:t xml:space="preserve">ФІНАНСОВИЙ ПЛАН </w:t>
            </w:r>
          </w:p>
          <w:p w:rsidR="009B5061" w:rsidRPr="00910AA7" w:rsidRDefault="009B5061" w:rsidP="008A5735">
            <w:pPr>
              <w:jc w:val="center"/>
              <w:rPr>
                <w:rFonts w:ascii="Times New Roman CYR" w:hAnsi="Times New Roman CYR" w:cs="Times New Roman CYR"/>
                <w:b/>
                <w:bCs/>
                <w:lang w:eastAsia="uk-UA"/>
              </w:rPr>
            </w:pPr>
            <w:r w:rsidRPr="00910AA7">
              <w:rPr>
                <w:rFonts w:ascii="Times New Roman CYR" w:hAnsi="Times New Roman CYR" w:cs="Times New Roman CYR"/>
                <w:b/>
                <w:bCs/>
                <w:lang w:eastAsia="uk-UA"/>
              </w:rPr>
              <w:t xml:space="preserve">ПІДПРИЄМСТВА НА ___  рік </w:t>
            </w:r>
          </w:p>
        </w:tc>
      </w:tr>
    </w:tbl>
    <w:p w:rsidR="009B5061" w:rsidRDefault="009B5061" w:rsidP="009B5061">
      <w:pPr>
        <w:pStyle w:val="25"/>
        <w:spacing w:after="0" w:line="240" w:lineRule="auto"/>
        <w:ind w:left="0"/>
        <w:jc w:val="right"/>
        <w:rPr>
          <w:sz w:val="24"/>
          <w:szCs w:val="24"/>
        </w:rPr>
      </w:pPr>
    </w:p>
    <w:tbl>
      <w:tblPr>
        <w:tblW w:w="9742" w:type="dxa"/>
        <w:tblInd w:w="113" w:type="dxa"/>
        <w:tblLayout w:type="fixed"/>
        <w:tblLook w:val="04A0" w:firstRow="1" w:lastRow="0" w:firstColumn="1" w:lastColumn="0" w:noHBand="0" w:noVBand="1"/>
      </w:tblPr>
      <w:tblGrid>
        <w:gridCol w:w="2796"/>
        <w:gridCol w:w="885"/>
        <w:gridCol w:w="816"/>
        <w:gridCol w:w="851"/>
        <w:gridCol w:w="850"/>
        <w:gridCol w:w="709"/>
        <w:gridCol w:w="851"/>
        <w:gridCol w:w="708"/>
        <w:gridCol w:w="520"/>
        <w:gridCol w:w="756"/>
      </w:tblGrid>
      <w:tr w:rsidR="009B5061" w:rsidRPr="005125D5" w:rsidTr="008A5735">
        <w:trPr>
          <w:trHeight w:val="90"/>
        </w:trPr>
        <w:tc>
          <w:tcPr>
            <w:tcW w:w="9742" w:type="dxa"/>
            <w:gridSpan w:val="10"/>
            <w:tcBorders>
              <w:top w:val="single" w:sz="4" w:space="0" w:color="auto"/>
              <w:left w:val="single" w:sz="4" w:space="0" w:color="auto"/>
              <w:bottom w:val="single" w:sz="4" w:space="0" w:color="auto"/>
              <w:right w:val="single" w:sz="4" w:space="0" w:color="000000"/>
            </w:tcBorders>
            <w:shd w:val="clear" w:color="000000" w:fill="FFFFFF"/>
            <w:hideMark/>
          </w:tcPr>
          <w:p w:rsidR="009B5061" w:rsidRPr="005125D5" w:rsidRDefault="009B5061" w:rsidP="008A5735">
            <w:pPr>
              <w:jc w:val="center"/>
              <w:rPr>
                <w:b/>
                <w:bCs/>
                <w:lang w:eastAsia="uk-UA"/>
              </w:rPr>
            </w:pPr>
            <w:r w:rsidRPr="005125D5">
              <w:rPr>
                <w:b/>
                <w:bCs/>
                <w:lang w:eastAsia="uk-UA"/>
              </w:rPr>
              <w:t>Основні фінансові показники підприємства</w:t>
            </w:r>
          </w:p>
        </w:tc>
      </w:tr>
      <w:tr w:rsidR="009B5061" w:rsidRPr="005125D5" w:rsidTr="008A5735">
        <w:trPr>
          <w:trHeight w:val="135"/>
        </w:trPr>
        <w:tc>
          <w:tcPr>
            <w:tcW w:w="9742" w:type="dxa"/>
            <w:gridSpan w:val="10"/>
            <w:tcBorders>
              <w:top w:val="nil"/>
              <w:left w:val="single" w:sz="8" w:space="0" w:color="auto"/>
              <w:bottom w:val="single" w:sz="8" w:space="0" w:color="auto"/>
              <w:right w:val="single" w:sz="8" w:space="0" w:color="auto"/>
            </w:tcBorders>
            <w:shd w:val="clear" w:color="000000" w:fill="FFFFFF"/>
            <w:hideMark/>
          </w:tcPr>
          <w:p w:rsidR="009B5061" w:rsidRPr="005125D5" w:rsidRDefault="009B5061" w:rsidP="008A5735">
            <w:pPr>
              <w:jc w:val="center"/>
              <w:rPr>
                <w:b/>
                <w:bCs/>
                <w:i/>
                <w:iCs/>
                <w:lang w:eastAsia="uk-UA"/>
              </w:rPr>
            </w:pPr>
            <w:r w:rsidRPr="005125D5">
              <w:rPr>
                <w:b/>
                <w:bCs/>
                <w:i/>
                <w:iCs/>
                <w:lang w:eastAsia="uk-UA"/>
              </w:rPr>
              <w:t>I. Формування фінансових результатів</w:t>
            </w:r>
          </w:p>
        </w:tc>
      </w:tr>
      <w:tr w:rsidR="009B5061" w:rsidRPr="005125D5" w:rsidTr="008A5735">
        <w:trPr>
          <w:trHeight w:val="960"/>
        </w:trPr>
        <w:tc>
          <w:tcPr>
            <w:tcW w:w="2796" w:type="dxa"/>
            <w:vMerge w:val="restart"/>
            <w:tcBorders>
              <w:top w:val="nil"/>
              <w:left w:val="single" w:sz="8" w:space="0" w:color="auto"/>
              <w:bottom w:val="single" w:sz="8" w:space="0" w:color="auto"/>
              <w:right w:val="single" w:sz="8" w:space="0" w:color="auto"/>
            </w:tcBorders>
            <w:shd w:val="clear" w:color="000000" w:fill="FFFFFF"/>
            <w:hideMark/>
          </w:tcPr>
          <w:p w:rsidR="009B5061" w:rsidRPr="005125D5" w:rsidRDefault="009B5061" w:rsidP="008A5735">
            <w:pPr>
              <w:jc w:val="center"/>
              <w:rPr>
                <w:lang w:eastAsia="uk-UA"/>
              </w:rPr>
            </w:pPr>
            <w:r w:rsidRPr="005125D5">
              <w:rPr>
                <w:lang w:eastAsia="uk-UA"/>
              </w:rPr>
              <w:t> </w:t>
            </w:r>
          </w:p>
        </w:tc>
        <w:tc>
          <w:tcPr>
            <w:tcW w:w="885" w:type="dxa"/>
            <w:vMerge w:val="restart"/>
            <w:tcBorders>
              <w:top w:val="nil"/>
              <w:left w:val="single" w:sz="8" w:space="0" w:color="auto"/>
              <w:bottom w:val="single" w:sz="8" w:space="0" w:color="auto"/>
              <w:right w:val="single" w:sz="8"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Код рядка</w:t>
            </w:r>
          </w:p>
        </w:tc>
        <w:tc>
          <w:tcPr>
            <w:tcW w:w="816" w:type="dxa"/>
            <w:vMerge w:val="restart"/>
            <w:tcBorders>
              <w:top w:val="nil"/>
              <w:left w:val="single" w:sz="8" w:space="0" w:color="auto"/>
              <w:bottom w:val="single" w:sz="8" w:space="0" w:color="auto"/>
              <w:right w:val="single" w:sz="8"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Факт минулого  року</w:t>
            </w:r>
          </w:p>
        </w:tc>
        <w:tc>
          <w:tcPr>
            <w:tcW w:w="851" w:type="dxa"/>
            <w:vMerge w:val="restart"/>
            <w:tcBorders>
              <w:top w:val="nil"/>
              <w:left w:val="single" w:sz="8" w:space="0" w:color="auto"/>
              <w:bottom w:val="single" w:sz="8" w:space="0" w:color="auto"/>
              <w:right w:val="single" w:sz="8"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План поточного року</w:t>
            </w:r>
          </w:p>
        </w:tc>
        <w:tc>
          <w:tcPr>
            <w:tcW w:w="8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xml:space="preserve">Факт поточного року (очікуваний)      </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Плановий рік (усього)</w:t>
            </w:r>
          </w:p>
        </w:tc>
        <w:tc>
          <w:tcPr>
            <w:tcW w:w="2835" w:type="dxa"/>
            <w:gridSpan w:val="4"/>
            <w:tcBorders>
              <w:top w:val="single" w:sz="8" w:space="0" w:color="auto"/>
              <w:left w:val="nil"/>
              <w:bottom w:val="single" w:sz="8" w:space="0" w:color="auto"/>
              <w:right w:val="single" w:sz="8"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У тому числі</w:t>
            </w:r>
          </w:p>
        </w:tc>
      </w:tr>
      <w:tr w:rsidR="009B5061" w:rsidRPr="005125D5" w:rsidTr="008A5735">
        <w:trPr>
          <w:trHeight w:val="645"/>
        </w:trPr>
        <w:tc>
          <w:tcPr>
            <w:tcW w:w="2796" w:type="dxa"/>
            <w:vMerge/>
            <w:tcBorders>
              <w:top w:val="nil"/>
              <w:left w:val="single" w:sz="8" w:space="0" w:color="auto"/>
              <w:bottom w:val="single" w:sz="8" w:space="0" w:color="auto"/>
              <w:right w:val="single" w:sz="8" w:space="0" w:color="auto"/>
            </w:tcBorders>
            <w:vAlign w:val="center"/>
            <w:hideMark/>
          </w:tcPr>
          <w:p w:rsidR="009B5061" w:rsidRPr="005125D5" w:rsidRDefault="009B5061" w:rsidP="008A5735">
            <w:pPr>
              <w:rPr>
                <w:lang w:eastAsia="uk-UA"/>
              </w:rPr>
            </w:pPr>
          </w:p>
        </w:tc>
        <w:tc>
          <w:tcPr>
            <w:tcW w:w="885" w:type="dxa"/>
            <w:vMerge/>
            <w:tcBorders>
              <w:top w:val="nil"/>
              <w:left w:val="single" w:sz="8" w:space="0" w:color="auto"/>
              <w:bottom w:val="single" w:sz="8" w:space="0" w:color="auto"/>
              <w:right w:val="single" w:sz="8" w:space="0" w:color="auto"/>
            </w:tcBorders>
            <w:vAlign w:val="center"/>
            <w:hideMark/>
          </w:tcPr>
          <w:p w:rsidR="009B5061" w:rsidRPr="005125D5" w:rsidRDefault="009B5061" w:rsidP="008A5735">
            <w:pPr>
              <w:rPr>
                <w:lang w:eastAsia="uk-UA"/>
              </w:rPr>
            </w:pPr>
          </w:p>
        </w:tc>
        <w:tc>
          <w:tcPr>
            <w:tcW w:w="816" w:type="dxa"/>
            <w:vMerge/>
            <w:tcBorders>
              <w:top w:val="nil"/>
              <w:left w:val="single" w:sz="8" w:space="0" w:color="auto"/>
              <w:bottom w:val="single" w:sz="8" w:space="0" w:color="auto"/>
              <w:right w:val="single" w:sz="8" w:space="0" w:color="auto"/>
            </w:tcBorders>
            <w:vAlign w:val="center"/>
            <w:hideMark/>
          </w:tcPr>
          <w:p w:rsidR="009B5061" w:rsidRPr="005125D5" w:rsidRDefault="009B5061" w:rsidP="008A5735">
            <w:pPr>
              <w:rPr>
                <w:lang w:eastAsia="uk-UA"/>
              </w:rPr>
            </w:pPr>
          </w:p>
        </w:tc>
        <w:tc>
          <w:tcPr>
            <w:tcW w:w="851" w:type="dxa"/>
            <w:vMerge/>
            <w:tcBorders>
              <w:top w:val="nil"/>
              <w:left w:val="single" w:sz="8" w:space="0" w:color="auto"/>
              <w:bottom w:val="single" w:sz="8" w:space="0" w:color="auto"/>
              <w:right w:val="single" w:sz="8" w:space="0" w:color="auto"/>
            </w:tcBorders>
            <w:vAlign w:val="center"/>
            <w:hideMark/>
          </w:tcPr>
          <w:p w:rsidR="009B5061" w:rsidRPr="005125D5" w:rsidRDefault="009B5061" w:rsidP="008A5735">
            <w:pPr>
              <w:rPr>
                <w:lang w:eastAsia="uk-UA"/>
              </w:rPr>
            </w:pPr>
          </w:p>
        </w:tc>
        <w:tc>
          <w:tcPr>
            <w:tcW w:w="850" w:type="dxa"/>
            <w:vMerge/>
            <w:tcBorders>
              <w:top w:val="nil"/>
              <w:left w:val="single" w:sz="8" w:space="0" w:color="auto"/>
              <w:bottom w:val="single" w:sz="8" w:space="0" w:color="000000"/>
              <w:right w:val="single" w:sz="8" w:space="0" w:color="auto"/>
            </w:tcBorders>
            <w:vAlign w:val="center"/>
            <w:hideMark/>
          </w:tcPr>
          <w:p w:rsidR="009B5061" w:rsidRPr="005125D5" w:rsidRDefault="009B5061" w:rsidP="008A5735">
            <w:pPr>
              <w:rPr>
                <w:lang w:eastAsia="uk-UA"/>
              </w:rPr>
            </w:pPr>
          </w:p>
        </w:tc>
        <w:tc>
          <w:tcPr>
            <w:tcW w:w="709" w:type="dxa"/>
            <w:vMerge/>
            <w:tcBorders>
              <w:top w:val="nil"/>
              <w:left w:val="single" w:sz="8" w:space="0" w:color="auto"/>
              <w:bottom w:val="single" w:sz="8" w:space="0" w:color="auto"/>
              <w:right w:val="single" w:sz="8" w:space="0" w:color="auto"/>
            </w:tcBorders>
            <w:vAlign w:val="center"/>
            <w:hideMark/>
          </w:tcPr>
          <w:p w:rsidR="009B5061" w:rsidRPr="005125D5" w:rsidRDefault="009B5061" w:rsidP="008A5735">
            <w:pPr>
              <w:rPr>
                <w:lang w:eastAsia="uk-UA"/>
              </w:rPr>
            </w:pPr>
          </w:p>
        </w:tc>
        <w:tc>
          <w:tcPr>
            <w:tcW w:w="851" w:type="dxa"/>
            <w:tcBorders>
              <w:top w:val="nil"/>
              <w:left w:val="nil"/>
              <w:bottom w:val="single" w:sz="8" w:space="0" w:color="auto"/>
              <w:right w:val="single" w:sz="8"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I квартал</w:t>
            </w:r>
          </w:p>
        </w:tc>
        <w:tc>
          <w:tcPr>
            <w:tcW w:w="708" w:type="dxa"/>
            <w:tcBorders>
              <w:top w:val="nil"/>
              <w:left w:val="nil"/>
              <w:bottom w:val="single" w:sz="8" w:space="0" w:color="auto"/>
              <w:right w:val="single" w:sz="8"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II квартал</w:t>
            </w:r>
          </w:p>
        </w:tc>
        <w:tc>
          <w:tcPr>
            <w:tcW w:w="520" w:type="dxa"/>
            <w:tcBorders>
              <w:top w:val="nil"/>
              <w:left w:val="nil"/>
              <w:bottom w:val="single" w:sz="8" w:space="0" w:color="auto"/>
              <w:right w:val="single" w:sz="8"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III квартал</w:t>
            </w:r>
          </w:p>
        </w:tc>
        <w:tc>
          <w:tcPr>
            <w:tcW w:w="756" w:type="dxa"/>
            <w:tcBorders>
              <w:top w:val="nil"/>
              <w:left w:val="nil"/>
              <w:bottom w:val="single" w:sz="8" w:space="0" w:color="auto"/>
              <w:right w:val="single" w:sz="8"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IV квартал</w:t>
            </w:r>
          </w:p>
        </w:tc>
      </w:tr>
      <w:tr w:rsidR="009B5061" w:rsidRPr="005125D5" w:rsidTr="008A5735">
        <w:trPr>
          <w:trHeight w:val="330"/>
        </w:trPr>
        <w:tc>
          <w:tcPr>
            <w:tcW w:w="2796" w:type="dxa"/>
            <w:tcBorders>
              <w:top w:val="nil"/>
              <w:left w:val="single" w:sz="8" w:space="0" w:color="auto"/>
              <w:bottom w:val="single" w:sz="8" w:space="0" w:color="auto"/>
              <w:right w:val="single" w:sz="8" w:space="0" w:color="auto"/>
            </w:tcBorders>
            <w:shd w:val="clear" w:color="000000" w:fill="FFFFFF"/>
            <w:hideMark/>
          </w:tcPr>
          <w:p w:rsidR="009B5061" w:rsidRPr="005125D5" w:rsidRDefault="009B5061" w:rsidP="008A5735">
            <w:pPr>
              <w:rPr>
                <w:b/>
                <w:bCs/>
                <w:lang w:eastAsia="uk-UA"/>
              </w:rPr>
            </w:pPr>
            <w:r w:rsidRPr="005125D5">
              <w:rPr>
                <w:b/>
                <w:bCs/>
                <w:lang w:eastAsia="uk-UA"/>
              </w:rPr>
              <w:t>Доходи</w:t>
            </w:r>
          </w:p>
        </w:tc>
        <w:tc>
          <w:tcPr>
            <w:tcW w:w="6946" w:type="dxa"/>
            <w:gridSpan w:val="9"/>
            <w:tcBorders>
              <w:top w:val="single" w:sz="8" w:space="0" w:color="auto"/>
              <w:left w:val="nil"/>
              <w:bottom w:val="single" w:sz="8" w:space="0" w:color="auto"/>
              <w:right w:val="single" w:sz="8" w:space="0" w:color="000000"/>
            </w:tcBorders>
            <w:shd w:val="clear" w:color="000000" w:fill="FFFFFF"/>
            <w:hideMark/>
          </w:tcPr>
          <w:p w:rsidR="009B5061" w:rsidRPr="005125D5" w:rsidRDefault="009B5061" w:rsidP="008A5735">
            <w:pPr>
              <w:jc w:val="center"/>
              <w:rPr>
                <w:lang w:eastAsia="uk-UA"/>
              </w:rPr>
            </w:pPr>
            <w:r w:rsidRPr="005125D5">
              <w:rPr>
                <w:lang w:eastAsia="uk-UA"/>
              </w:rPr>
              <w:t> </w:t>
            </w:r>
          </w:p>
        </w:tc>
      </w:tr>
      <w:tr w:rsidR="009B5061" w:rsidRPr="005125D5" w:rsidTr="008A5735">
        <w:trPr>
          <w:trHeight w:val="660"/>
        </w:trPr>
        <w:tc>
          <w:tcPr>
            <w:tcW w:w="2796" w:type="dxa"/>
            <w:tcBorders>
              <w:top w:val="nil"/>
              <w:left w:val="single" w:sz="8"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Дохід (виручка) від реалізації продукції (товарів, робіт, послуг)</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sz w:val="18"/>
                <w:szCs w:val="18"/>
                <w:lang w:eastAsia="uk-UA"/>
              </w:rPr>
            </w:pPr>
            <w:r w:rsidRPr="005A3C2F">
              <w:rPr>
                <w:sz w:val="18"/>
                <w:szCs w:val="18"/>
                <w:lang w:eastAsia="uk-UA"/>
              </w:rPr>
              <w:t>001</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r>
      <w:tr w:rsidR="009B5061" w:rsidRPr="005125D5" w:rsidTr="008A5735">
        <w:trPr>
          <w:trHeight w:val="315"/>
        </w:trPr>
        <w:tc>
          <w:tcPr>
            <w:tcW w:w="2796" w:type="dxa"/>
            <w:tcBorders>
              <w:top w:val="nil"/>
              <w:left w:val="single" w:sz="8"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податок на додану вартість</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sz w:val="18"/>
                <w:szCs w:val="18"/>
                <w:lang w:eastAsia="uk-UA"/>
              </w:rPr>
            </w:pPr>
            <w:r w:rsidRPr="005A3C2F">
              <w:rPr>
                <w:sz w:val="18"/>
                <w:szCs w:val="18"/>
                <w:lang w:eastAsia="uk-UA"/>
              </w:rPr>
              <w:t>002</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r>
      <w:tr w:rsidR="009B5061" w:rsidRPr="005125D5" w:rsidTr="008A5735">
        <w:trPr>
          <w:trHeight w:val="315"/>
        </w:trPr>
        <w:tc>
          <w:tcPr>
            <w:tcW w:w="2796" w:type="dxa"/>
            <w:tcBorders>
              <w:top w:val="nil"/>
              <w:left w:val="single" w:sz="8"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інші непрямі податки</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sz w:val="18"/>
                <w:szCs w:val="18"/>
                <w:lang w:eastAsia="uk-UA"/>
              </w:rPr>
            </w:pPr>
            <w:r w:rsidRPr="005A3C2F">
              <w:rPr>
                <w:sz w:val="18"/>
                <w:szCs w:val="18"/>
                <w:lang w:eastAsia="uk-UA"/>
              </w:rPr>
              <w:t>003</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56" w:type="dxa"/>
            <w:tcBorders>
              <w:top w:val="nil"/>
              <w:left w:val="nil"/>
              <w:bottom w:val="single" w:sz="4" w:space="0" w:color="auto"/>
              <w:right w:val="single" w:sz="8"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r>
      <w:tr w:rsidR="009B5061" w:rsidRPr="005125D5" w:rsidTr="008A5735">
        <w:trPr>
          <w:trHeight w:val="216"/>
        </w:trPr>
        <w:tc>
          <w:tcPr>
            <w:tcW w:w="2796" w:type="dxa"/>
            <w:tcBorders>
              <w:top w:val="nil"/>
              <w:left w:val="single" w:sz="8"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Інші вирахування з доходу (</w:t>
            </w:r>
            <w:r w:rsidRPr="005125D5">
              <w:rPr>
                <w:i/>
                <w:iCs/>
                <w:lang w:eastAsia="uk-UA"/>
              </w:rPr>
              <w:t>розшифрування)</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sz w:val="18"/>
                <w:szCs w:val="18"/>
                <w:lang w:eastAsia="uk-UA"/>
              </w:rPr>
            </w:pPr>
            <w:r w:rsidRPr="005A3C2F">
              <w:rPr>
                <w:sz w:val="18"/>
                <w:szCs w:val="18"/>
                <w:lang w:eastAsia="uk-UA"/>
              </w:rPr>
              <w:t>004</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56" w:type="dxa"/>
            <w:tcBorders>
              <w:top w:val="nil"/>
              <w:left w:val="nil"/>
              <w:bottom w:val="single" w:sz="4" w:space="0" w:color="auto"/>
              <w:right w:val="single" w:sz="8"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r>
      <w:tr w:rsidR="009B5061" w:rsidRPr="005125D5" w:rsidTr="008A5735">
        <w:trPr>
          <w:trHeight w:val="990"/>
        </w:trPr>
        <w:tc>
          <w:tcPr>
            <w:tcW w:w="2796" w:type="dxa"/>
            <w:tcBorders>
              <w:top w:val="nil"/>
              <w:left w:val="single" w:sz="8" w:space="0" w:color="auto"/>
              <w:bottom w:val="single" w:sz="4" w:space="0" w:color="auto"/>
              <w:right w:val="single" w:sz="4" w:space="0" w:color="auto"/>
            </w:tcBorders>
            <w:shd w:val="clear" w:color="000000" w:fill="FFFFFF"/>
            <w:hideMark/>
          </w:tcPr>
          <w:p w:rsidR="009B5061" w:rsidRPr="005125D5" w:rsidRDefault="009B5061" w:rsidP="008A5735">
            <w:pPr>
              <w:rPr>
                <w:b/>
                <w:bCs/>
                <w:lang w:eastAsia="uk-UA"/>
              </w:rPr>
            </w:pPr>
            <w:r w:rsidRPr="005125D5">
              <w:rPr>
                <w:b/>
                <w:bCs/>
                <w:lang w:eastAsia="uk-UA"/>
              </w:rPr>
              <w:t xml:space="preserve">Чистий дохід (виручка) від реалізації продукції (товарів, робіт, послуг) </w:t>
            </w:r>
            <w:r w:rsidRPr="005125D5">
              <w:rPr>
                <w:b/>
                <w:bCs/>
                <w:i/>
                <w:iCs/>
                <w:lang w:eastAsia="uk-UA"/>
              </w:rPr>
              <w:t>(розшифрування)</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sz w:val="18"/>
                <w:szCs w:val="18"/>
                <w:lang w:eastAsia="uk-UA"/>
              </w:rPr>
            </w:pPr>
            <w:r w:rsidRPr="005A3C2F">
              <w:rPr>
                <w:sz w:val="18"/>
                <w:szCs w:val="18"/>
                <w:lang w:eastAsia="uk-UA"/>
              </w:rPr>
              <w:t>005</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c>
          <w:tcPr>
            <w:tcW w:w="75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r>
      <w:tr w:rsidR="009B5061" w:rsidRPr="005125D5" w:rsidTr="008A5735">
        <w:trPr>
          <w:trHeight w:val="79"/>
        </w:trPr>
        <w:tc>
          <w:tcPr>
            <w:tcW w:w="2796" w:type="dxa"/>
            <w:tcBorders>
              <w:top w:val="nil"/>
              <w:left w:val="single" w:sz="8" w:space="0" w:color="auto"/>
              <w:bottom w:val="single" w:sz="4" w:space="0" w:color="auto"/>
              <w:right w:val="single" w:sz="4" w:space="0" w:color="auto"/>
            </w:tcBorders>
            <w:shd w:val="clear" w:color="000000" w:fill="FFFFFF"/>
            <w:hideMark/>
          </w:tcPr>
          <w:p w:rsidR="009B5061" w:rsidRPr="005125D5" w:rsidRDefault="009B5061" w:rsidP="008A5735">
            <w:pPr>
              <w:rPr>
                <w:b/>
                <w:bCs/>
                <w:lang w:eastAsia="uk-UA"/>
              </w:rPr>
            </w:pPr>
            <w:r w:rsidRPr="005125D5">
              <w:rPr>
                <w:b/>
                <w:bCs/>
                <w:lang w:eastAsia="uk-UA"/>
              </w:rPr>
              <w:t xml:space="preserve">Інші операційні доходи </w:t>
            </w:r>
            <w:r w:rsidRPr="005125D5">
              <w:rPr>
                <w:b/>
                <w:bCs/>
                <w:i/>
                <w:iCs/>
                <w:lang w:eastAsia="uk-UA"/>
              </w:rPr>
              <w:t>(розшифрування)</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sz w:val="18"/>
                <w:szCs w:val="18"/>
                <w:lang w:eastAsia="uk-UA"/>
              </w:rPr>
            </w:pPr>
            <w:r w:rsidRPr="005A3C2F">
              <w:rPr>
                <w:sz w:val="18"/>
                <w:szCs w:val="18"/>
                <w:lang w:eastAsia="uk-UA"/>
              </w:rPr>
              <w:t>006</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c>
          <w:tcPr>
            <w:tcW w:w="75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r>
      <w:tr w:rsidR="009B5061" w:rsidRPr="005125D5" w:rsidTr="008A5735">
        <w:trPr>
          <w:trHeight w:val="116"/>
        </w:trPr>
        <w:tc>
          <w:tcPr>
            <w:tcW w:w="2796" w:type="dxa"/>
            <w:tcBorders>
              <w:top w:val="nil"/>
              <w:left w:val="single" w:sz="8"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 xml:space="preserve">Дохід від участі в капіталі </w:t>
            </w:r>
            <w:r w:rsidRPr="005125D5">
              <w:rPr>
                <w:i/>
                <w:iCs/>
                <w:lang w:eastAsia="uk-UA"/>
              </w:rPr>
              <w:t>(розшифрування)</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sz w:val="18"/>
                <w:szCs w:val="18"/>
                <w:lang w:eastAsia="uk-UA"/>
              </w:rPr>
            </w:pPr>
            <w:r w:rsidRPr="005A3C2F">
              <w:rPr>
                <w:sz w:val="18"/>
                <w:szCs w:val="18"/>
                <w:lang w:eastAsia="uk-UA"/>
              </w:rPr>
              <w:t>007</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r>
      <w:tr w:rsidR="009B5061" w:rsidRPr="005125D5" w:rsidTr="008A5735">
        <w:trPr>
          <w:trHeight w:val="79"/>
        </w:trPr>
        <w:tc>
          <w:tcPr>
            <w:tcW w:w="2796" w:type="dxa"/>
            <w:tcBorders>
              <w:top w:val="nil"/>
              <w:left w:val="single" w:sz="8" w:space="0" w:color="auto"/>
              <w:bottom w:val="single" w:sz="4" w:space="0" w:color="auto"/>
              <w:right w:val="single" w:sz="4" w:space="0" w:color="auto"/>
            </w:tcBorders>
            <w:shd w:val="clear" w:color="000000" w:fill="FFFFFF"/>
            <w:hideMark/>
          </w:tcPr>
          <w:p w:rsidR="009B5061" w:rsidRPr="005125D5" w:rsidRDefault="009B5061" w:rsidP="008A5735">
            <w:pPr>
              <w:rPr>
                <w:b/>
                <w:bCs/>
                <w:lang w:eastAsia="uk-UA"/>
              </w:rPr>
            </w:pPr>
            <w:r w:rsidRPr="005125D5">
              <w:rPr>
                <w:b/>
                <w:bCs/>
                <w:lang w:eastAsia="uk-UA"/>
              </w:rPr>
              <w:t xml:space="preserve">Інші фінансові доходи </w:t>
            </w:r>
            <w:r w:rsidRPr="005125D5">
              <w:rPr>
                <w:b/>
                <w:bCs/>
                <w:i/>
                <w:iCs/>
                <w:lang w:eastAsia="uk-UA"/>
              </w:rPr>
              <w:t>(розшифрування)</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sz w:val="18"/>
                <w:szCs w:val="18"/>
                <w:lang w:eastAsia="uk-UA"/>
              </w:rPr>
            </w:pPr>
            <w:r w:rsidRPr="005A3C2F">
              <w:rPr>
                <w:sz w:val="18"/>
                <w:szCs w:val="18"/>
                <w:lang w:eastAsia="uk-UA"/>
              </w:rPr>
              <w:t>008</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c>
          <w:tcPr>
            <w:tcW w:w="75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r>
      <w:tr w:rsidR="009B5061" w:rsidRPr="005125D5" w:rsidTr="008A5735">
        <w:trPr>
          <w:trHeight w:val="315"/>
        </w:trPr>
        <w:tc>
          <w:tcPr>
            <w:tcW w:w="2796" w:type="dxa"/>
            <w:tcBorders>
              <w:top w:val="nil"/>
              <w:left w:val="single" w:sz="8" w:space="0" w:color="auto"/>
              <w:bottom w:val="single" w:sz="4" w:space="0" w:color="auto"/>
              <w:right w:val="single" w:sz="4" w:space="0" w:color="auto"/>
            </w:tcBorders>
            <w:shd w:val="clear" w:color="000000" w:fill="FFFFFF"/>
            <w:hideMark/>
          </w:tcPr>
          <w:p w:rsidR="009B5061" w:rsidRPr="005125D5" w:rsidRDefault="009B5061" w:rsidP="008A5735">
            <w:pPr>
              <w:rPr>
                <w:b/>
                <w:bCs/>
                <w:lang w:eastAsia="uk-UA"/>
              </w:rPr>
            </w:pPr>
            <w:r w:rsidRPr="005125D5">
              <w:rPr>
                <w:b/>
                <w:bCs/>
                <w:lang w:eastAsia="uk-UA"/>
              </w:rPr>
              <w:t xml:space="preserve">Інші доходи </w:t>
            </w:r>
            <w:r w:rsidRPr="005125D5">
              <w:rPr>
                <w:b/>
                <w:bCs/>
                <w:i/>
                <w:iCs/>
                <w:lang w:eastAsia="uk-UA"/>
              </w:rPr>
              <w:t>(розшифрування)</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sz w:val="18"/>
                <w:szCs w:val="18"/>
                <w:lang w:eastAsia="uk-UA"/>
              </w:rPr>
            </w:pPr>
            <w:r w:rsidRPr="005A3C2F">
              <w:rPr>
                <w:sz w:val="18"/>
                <w:szCs w:val="18"/>
                <w:lang w:eastAsia="uk-UA"/>
              </w:rPr>
              <w:t>009</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c>
          <w:tcPr>
            <w:tcW w:w="75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r>
      <w:tr w:rsidR="009B5061" w:rsidRPr="005125D5" w:rsidTr="008A5735">
        <w:trPr>
          <w:trHeight w:val="79"/>
        </w:trPr>
        <w:tc>
          <w:tcPr>
            <w:tcW w:w="2796" w:type="dxa"/>
            <w:tcBorders>
              <w:top w:val="nil"/>
              <w:left w:val="single" w:sz="8" w:space="0" w:color="auto"/>
              <w:bottom w:val="nil"/>
              <w:right w:val="single" w:sz="4" w:space="0" w:color="auto"/>
            </w:tcBorders>
            <w:shd w:val="clear" w:color="000000" w:fill="FFFFFF"/>
            <w:hideMark/>
          </w:tcPr>
          <w:p w:rsidR="009B5061" w:rsidRPr="005125D5" w:rsidRDefault="009B5061" w:rsidP="008A5735">
            <w:pPr>
              <w:rPr>
                <w:b/>
                <w:bCs/>
                <w:lang w:eastAsia="uk-UA"/>
              </w:rPr>
            </w:pPr>
            <w:r w:rsidRPr="005125D5">
              <w:rPr>
                <w:b/>
                <w:bCs/>
                <w:lang w:eastAsia="uk-UA"/>
              </w:rPr>
              <w:t>Усього доходів</w:t>
            </w:r>
          </w:p>
        </w:tc>
        <w:tc>
          <w:tcPr>
            <w:tcW w:w="885" w:type="dxa"/>
            <w:tcBorders>
              <w:top w:val="nil"/>
              <w:left w:val="nil"/>
              <w:bottom w:val="nil"/>
              <w:right w:val="single" w:sz="4" w:space="0" w:color="auto"/>
            </w:tcBorders>
            <w:shd w:val="clear" w:color="000000" w:fill="FFFFFF"/>
            <w:vAlign w:val="center"/>
            <w:hideMark/>
          </w:tcPr>
          <w:p w:rsidR="009B5061" w:rsidRPr="005A3C2F" w:rsidRDefault="009B5061" w:rsidP="008A5735">
            <w:pPr>
              <w:jc w:val="center"/>
              <w:rPr>
                <w:b/>
                <w:bCs/>
                <w:sz w:val="18"/>
                <w:szCs w:val="18"/>
                <w:lang w:eastAsia="uk-UA"/>
              </w:rPr>
            </w:pPr>
            <w:r w:rsidRPr="005A3C2F">
              <w:rPr>
                <w:b/>
                <w:bCs/>
                <w:sz w:val="18"/>
                <w:szCs w:val="18"/>
                <w:lang w:eastAsia="uk-UA"/>
              </w:rPr>
              <w:t>010</w:t>
            </w:r>
          </w:p>
        </w:tc>
        <w:tc>
          <w:tcPr>
            <w:tcW w:w="816" w:type="dxa"/>
            <w:tcBorders>
              <w:top w:val="nil"/>
              <w:left w:val="nil"/>
              <w:bottom w:val="nil"/>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c>
          <w:tcPr>
            <w:tcW w:w="851" w:type="dxa"/>
            <w:tcBorders>
              <w:top w:val="nil"/>
              <w:left w:val="nil"/>
              <w:bottom w:val="nil"/>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c>
          <w:tcPr>
            <w:tcW w:w="850" w:type="dxa"/>
            <w:tcBorders>
              <w:top w:val="nil"/>
              <w:left w:val="nil"/>
              <w:bottom w:val="nil"/>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c>
          <w:tcPr>
            <w:tcW w:w="709" w:type="dxa"/>
            <w:tcBorders>
              <w:top w:val="nil"/>
              <w:left w:val="nil"/>
              <w:bottom w:val="nil"/>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c>
          <w:tcPr>
            <w:tcW w:w="851" w:type="dxa"/>
            <w:tcBorders>
              <w:top w:val="nil"/>
              <w:left w:val="nil"/>
              <w:bottom w:val="nil"/>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c>
          <w:tcPr>
            <w:tcW w:w="708" w:type="dxa"/>
            <w:tcBorders>
              <w:top w:val="nil"/>
              <w:left w:val="nil"/>
              <w:bottom w:val="nil"/>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c>
          <w:tcPr>
            <w:tcW w:w="520" w:type="dxa"/>
            <w:tcBorders>
              <w:top w:val="nil"/>
              <w:left w:val="nil"/>
              <w:bottom w:val="nil"/>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c>
          <w:tcPr>
            <w:tcW w:w="756" w:type="dxa"/>
            <w:tcBorders>
              <w:top w:val="nil"/>
              <w:left w:val="nil"/>
              <w:bottom w:val="nil"/>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r>
      <w:tr w:rsidR="009B5061" w:rsidRPr="005125D5" w:rsidTr="008A5735">
        <w:trPr>
          <w:trHeight w:val="405"/>
        </w:trPr>
        <w:tc>
          <w:tcPr>
            <w:tcW w:w="2796" w:type="dxa"/>
            <w:tcBorders>
              <w:top w:val="single" w:sz="4" w:space="0" w:color="auto"/>
              <w:left w:val="single" w:sz="4" w:space="0" w:color="auto"/>
              <w:bottom w:val="single" w:sz="4" w:space="0" w:color="auto"/>
              <w:right w:val="single" w:sz="4" w:space="0" w:color="auto"/>
            </w:tcBorders>
            <w:shd w:val="clear" w:color="000000" w:fill="FFFFFF"/>
            <w:hideMark/>
          </w:tcPr>
          <w:p w:rsidR="009B5061" w:rsidRPr="005125D5" w:rsidRDefault="009B5061" w:rsidP="008A5735">
            <w:pPr>
              <w:rPr>
                <w:b/>
                <w:bCs/>
                <w:lang w:eastAsia="uk-UA"/>
              </w:rPr>
            </w:pPr>
            <w:r w:rsidRPr="005125D5">
              <w:rPr>
                <w:b/>
                <w:bCs/>
                <w:lang w:eastAsia="uk-UA"/>
              </w:rPr>
              <w:t>Витрати</w:t>
            </w:r>
          </w:p>
        </w:tc>
        <w:tc>
          <w:tcPr>
            <w:tcW w:w="6946" w:type="dxa"/>
            <w:gridSpan w:val="9"/>
            <w:tcBorders>
              <w:top w:val="single" w:sz="4" w:space="0" w:color="auto"/>
              <w:left w:val="nil"/>
              <w:bottom w:val="single" w:sz="4" w:space="0" w:color="auto"/>
              <w:right w:val="single" w:sz="4" w:space="0" w:color="auto"/>
            </w:tcBorders>
            <w:shd w:val="clear" w:color="000000" w:fill="FFFFFF"/>
            <w:hideMark/>
          </w:tcPr>
          <w:p w:rsidR="009B5061" w:rsidRPr="005125D5" w:rsidRDefault="009B5061" w:rsidP="008A5735">
            <w:pPr>
              <w:jc w:val="center"/>
              <w:rPr>
                <w:lang w:eastAsia="uk-UA"/>
              </w:rPr>
            </w:pPr>
            <w:r w:rsidRPr="005125D5">
              <w:rPr>
                <w:lang w:eastAsia="uk-UA"/>
              </w:rPr>
              <w:t> </w:t>
            </w:r>
          </w:p>
        </w:tc>
      </w:tr>
      <w:tr w:rsidR="009B5061" w:rsidRPr="005125D5" w:rsidTr="008A5735">
        <w:trPr>
          <w:trHeight w:val="206"/>
        </w:trPr>
        <w:tc>
          <w:tcPr>
            <w:tcW w:w="2796" w:type="dxa"/>
            <w:tcBorders>
              <w:top w:val="nil"/>
              <w:left w:val="single" w:sz="8" w:space="0" w:color="auto"/>
              <w:bottom w:val="single" w:sz="4" w:space="0" w:color="auto"/>
              <w:right w:val="single" w:sz="4" w:space="0" w:color="auto"/>
            </w:tcBorders>
            <w:shd w:val="clear" w:color="000000" w:fill="FFFFFF"/>
            <w:hideMark/>
          </w:tcPr>
          <w:p w:rsidR="009B5061" w:rsidRPr="005125D5" w:rsidRDefault="009B5061" w:rsidP="008A5735">
            <w:pPr>
              <w:rPr>
                <w:b/>
                <w:bCs/>
                <w:lang w:eastAsia="uk-UA"/>
              </w:rPr>
            </w:pPr>
            <w:r w:rsidRPr="005125D5">
              <w:rPr>
                <w:b/>
                <w:bCs/>
                <w:lang w:eastAsia="uk-UA"/>
              </w:rPr>
              <w:t>Собівартість реалізованої продукції (товарів, робіт та послуг) (розшифрування)</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b/>
                <w:bCs/>
                <w:sz w:val="18"/>
                <w:szCs w:val="18"/>
                <w:lang w:eastAsia="uk-UA"/>
              </w:rPr>
            </w:pPr>
            <w:r w:rsidRPr="005A3C2F">
              <w:rPr>
                <w:b/>
                <w:bCs/>
                <w:sz w:val="18"/>
                <w:szCs w:val="18"/>
                <w:lang w:eastAsia="uk-UA"/>
              </w:rPr>
              <w:t>011</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75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r>
      <w:tr w:rsidR="009B5061" w:rsidRPr="005125D5" w:rsidTr="008A5735">
        <w:trPr>
          <w:trHeight w:val="315"/>
        </w:trPr>
        <w:tc>
          <w:tcPr>
            <w:tcW w:w="2796" w:type="dxa"/>
            <w:tcBorders>
              <w:top w:val="nil"/>
              <w:left w:val="single" w:sz="8" w:space="0" w:color="auto"/>
              <w:bottom w:val="single" w:sz="4" w:space="0" w:color="auto"/>
              <w:right w:val="single" w:sz="4" w:space="0" w:color="auto"/>
            </w:tcBorders>
            <w:shd w:val="clear" w:color="000000" w:fill="FFFFFF"/>
            <w:hideMark/>
          </w:tcPr>
          <w:p w:rsidR="009B5061" w:rsidRPr="005125D5" w:rsidRDefault="009B5061" w:rsidP="008A5735">
            <w:pPr>
              <w:rPr>
                <w:b/>
                <w:bCs/>
                <w:lang w:eastAsia="uk-UA"/>
              </w:rPr>
            </w:pPr>
            <w:r w:rsidRPr="005125D5">
              <w:rPr>
                <w:b/>
                <w:bCs/>
                <w:lang w:eastAsia="uk-UA"/>
              </w:rPr>
              <w:t>Адміністративні витрати</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b/>
                <w:bCs/>
                <w:sz w:val="18"/>
                <w:szCs w:val="18"/>
                <w:lang w:eastAsia="uk-UA"/>
              </w:rPr>
            </w:pPr>
            <w:r w:rsidRPr="005A3C2F">
              <w:rPr>
                <w:b/>
                <w:bCs/>
                <w:sz w:val="18"/>
                <w:szCs w:val="18"/>
                <w:lang w:eastAsia="uk-UA"/>
              </w:rPr>
              <w:t>012</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75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r>
      <w:tr w:rsidR="009B5061" w:rsidRPr="005125D5" w:rsidTr="008A5735">
        <w:trPr>
          <w:trHeight w:val="79"/>
        </w:trPr>
        <w:tc>
          <w:tcPr>
            <w:tcW w:w="2796" w:type="dxa"/>
            <w:tcBorders>
              <w:top w:val="nil"/>
              <w:left w:val="single" w:sz="8"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у тому числі:</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sz w:val="18"/>
                <w:szCs w:val="18"/>
                <w:lang w:eastAsia="uk-UA"/>
              </w:rPr>
            </w:pPr>
            <w:r w:rsidRPr="005A3C2F">
              <w:rPr>
                <w:sz w:val="18"/>
                <w:szCs w:val="18"/>
                <w:lang w:eastAsia="uk-UA"/>
              </w:rPr>
              <w:t> </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8"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r>
      <w:tr w:rsidR="009B5061" w:rsidRPr="005125D5" w:rsidTr="008A5735">
        <w:trPr>
          <w:trHeight w:val="79"/>
        </w:trPr>
        <w:tc>
          <w:tcPr>
            <w:tcW w:w="2796" w:type="dxa"/>
            <w:tcBorders>
              <w:top w:val="nil"/>
              <w:left w:val="single" w:sz="8"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витрати на консалтингові послуги</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sz w:val="18"/>
                <w:szCs w:val="18"/>
                <w:lang w:eastAsia="uk-UA"/>
              </w:rPr>
            </w:pPr>
            <w:r w:rsidRPr="005A3C2F">
              <w:rPr>
                <w:sz w:val="18"/>
                <w:szCs w:val="18"/>
                <w:lang w:eastAsia="uk-UA"/>
              </w:rPr>
              <w:t>012/1</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r>
      <w:tr w:rsidR="009B5061" w:rsidRPr="005125D5" w:rsidTr="008A5735">
        <w:trPr>
          <w:trHeight w:val="315"/>
        </w:trPr>
        <w:tc>
          <w:tcPr>
            <w:tcW w:w="2796" w:type="dxa"/>
            <w:tcBorders>
              <w:top w:val="single" w:sz="4" w:space="0" w:color="auto"/>
              <w:left w:val="single" w:sz="4"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витрати на страхові послуги</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sz w:val="18"/>
                <w:szCs w:val="18"/>
                <w:lang w:eastAsia="uk-UA"/>
              </w:rPr>
            </w:pPr>
            <w:r w:rsidRPr="005A3C2F">
              <w:rPr>
                <w:sz w:val="18"/>
                <w:szCs w:val="18"/>
                <w:lang w:eastAsia="uk-UA"/>
              </w:rPr>
              <w:t>012/2</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520"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r>
      <w:tr w:rsidR="009B5061" w:rsidRPr="005125D5" w:rsidTr="008A5735">
        <w:trPr>
          <w:trHeight w:val="79"/>
        </w:trPr>
        <w:tc>
          <w:tcPr>
            <w:tcW w:w="2796" w:type="dxa"/>
            <w:tcBorders>
              <w:top w:val="nil"/>
              <w:left w:val="single" w:sz="8"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 xml:space="preserve">Інші адміністративні витрати </w:t>
            </w:r>
            <w:r w:rsidRPr="005125D5">
              <w:rPr>
                <w:i/>
                <w:iCs/>
                <w:lang w:eastAsia="uk-UA"/>
              </w:rPr>
              <w:t>(розшифрування</w:t>
            </w:r>
            <w:r w:rsidRPr="005125D5">
              <w:rPr>
                <w:lang w:eastAsia="uk-UA"/>
              </w:rPr>
              <w:t>)</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sz w:val="18"/>
                <w:szCs w:val="18"/>
                <w:lang w:eastAsia="uk-UA"/>
              </w:rPr>
            </w:pPr>
            <w:r w:rsidRPr="005A3C2F">
              <w:rPr>
                <w:sz w:val="18"/>
                <w:szCs w:val="18"/>
                <w:lang w:eastAsia="uk-UA"/>
              </w:rPr>
              <w:t>012/3</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r>
      <w:tr w:rsidR="009B5061" w:rsidRPr="005125D5" w:rsidTr="008A5735">
        <w:trPr>
          <w:trHeight w:val="390"/>
        </w:trPr>
        <w:tc>
          <w:tcPr>
            <w:tcW w:w="2796" w:type="dxa"/>
            <w:tcBorders>
              <w:top w:val="nil"/>
              <w:left w:val="single" w:sz="8" w:space="0" w:color="auto"/>
              <w:bottom w:val="single" w:sz="4" w:space="0" w:color="auto"/>
              <w:right w:val="single" w:sz="4" w:space="0" w:color="auto"/>
            </w:tcBorders>
            <w:shd w:val="clear" w:color="000000" w:fill="FFFFFF"/>
            <w:hideMark/>
          </w:tcPr>
          <w:p w:rsidR="009B5061" w:rsidRPr="005125D5" w:rsidRDefault="009B5061" w:rsidP="008A5735">
            <w:pPr>
              <w:rPr>
                <w:b/>
                <w:bCs/>
                <w:lang w:eastAsia="uk-UA"/>
              </w:rPr>
            </w:pPr>
            <w:r w:rsidRPr="005125D5">
              <w:rPr>
                <w:b/>
                <w:bCs/>
                <w:lang w:eastAsia="uk-UA"/>
              </w:rPr>
              <w:t xml:space="preserve">Витрати на збут </w:t>
            </w:r>
            <w:r w:rsidRPr="005125D5">
              <w:rPr>
                <w:b/>
                <w:bCs/>
                <w:i/>
                <w:iCs/>
                <w:lang w:eastAsia="uk-UA"/>
              </w:rPr>
              <w:t>(розшифрування</w:t>
            </w:r>
            <w:r w:rsidRPr="005125D5">
              <w:rPr>
                <w:b/>
                <w:bCs/>
                <w:lang w:eastAsia="uk-UA"/>
              </w:rPr>
              <w:t>)</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b/>
                <w:bCs/>
                <w:sz w:val="18"/>
                <w:szCs w:val="18"/>
                <w:lang w:eastAsia="uk-UA"/>
              </w:rPr>
            </w:pPr>
            <w:r w:rsidRPr="005A3C2F">
              <w:rPr>
                <w:b/>
                <w:bCs/>
                <w:sz w:val="18"/>
                <w:szCs w:val="18"/>
                <w:lang w:eastAsia="uk-UA"/>
              </w:rPr>
              <w:t>013</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8"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r>
      <w:tr w:rsidR="009B5061" w:rsidRPr="005125D5" w:rsidTr="008A5735">
        <w:trPr>
          <w:trHeight w:val="79"/>
        </w:trPr>
        <w:tc>
          <w:tcPr>
            <w:tcW w:w="2796" w:type="dxa"/>
            <w:tcBorders>
              <w:top w:val="nil"/>
              <w:left w:val="single" w:sz="8" w:space="0" w:color="auto"/>
              <w:bottom w:val="single" w:sz="4" w:space="0" w:color="auto"/>
              <w:right w:val="single" w:sz="4" w:space="0" w:color="auto"/>
            </w:tcBorders>
            <w:shd w:val="clear" w:color="000000" w:fill="FFFFFF"/>
            <w:hideMark/>
          </w:tcPr>
          <w:p w:rsidR="009B5061" w:rsidRPr="005125D5" w:rsidRDefault="009B5061" w:rsidP="008A5735">
            <w:pPr>
              <w:rPr>
                <w:b/>
                <w:bCs/>
                <w:lang w:eastAsia="uk-UA"/>
              </w:rPr>
            </w:pPr>
            <w:r w:rsidRPr="005125D5">
              <w:rPr>
                <w:b/>
                <w:bCs/>
                <w:lang w:eastAsia="uk-UA"/>
              </w:rPr>
              <w:t xml:space="preserve">Інші операційні витрати </w:t>
            </w:r>
            <w:r w:rsidRPr="005125D5">
              <w:rPr>
                <w:b/>
                <w:bCs/>
                <w:i/>
                <w:iCs/>
                <w:lang w:eastAsia="uk-UA"/>
              </w:rPr>
              <w:t>(розшифрування</w:t>
            </w:r>
            <w:r w:rsidRPr="005125D5">
              <w:rPr>
                <w:b/>
                <w:bCs/>
                <w:lang w:eastAsia="uk-UA"/>
              </w:rPr>
              <w:t>)</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b/>
                <w:bCs/>
                <w:sz w:val="18"/>
                <w:szCs w:val="18"/>
                <w:lang w:eastAsia="uk-UA"/>
              </w:rPr>
            </w:pPr>
            <w:r w:rsidRPr="005A3C2F">
              <w:rPr>
                <w:b/>
                <w:bCs/>
                <w:sz w:val="18"/>
                <w:szCs w:val="18"/>
                <w:lang w:eastAsia="uk-UA"/>
              </w:rPr>
              <w:t>014</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75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r>
      <w:tr w:rsidR="009B5061" w:rsidRPr="005125D5" w:rsidTr="008A5735">
        <w:trPr>
          <w:trHeight w:val="79"/>
        </w:trPr>
        <w:tc>
          <w:tcPr>
            <w:tcW w:w="2796" w:type="dxa"/>
            <w:tcBorders>
              <w:top w:val="nil"/>
              <w:left w:val="single" w:sz="8" w:space="0" w:color="auto"/>
              <w:bottom w:val="single" w:sz="4" w:space="0" w:color="auto"/>
              <w:right w:val="single" w:sz="4" w:space="0" w:color="auto"/>
            </w:tcBorders>
            <w:shd w:val="clear" w:color="000000" w:fill="FFFFFF"/>
            <w:hideMark/>
          </w:tcPr>
          <w:p w:rsidR="009B5061" w:rsidRPr="005125D5" w:rsidRDefault="009B5061" w:rsidP="008A5735">
            <w:pPr>
              <w:rPr>
                <w:b/>
                <w:bCs/>
                <w:lang w:eastAsia="uk-UA"/>
              </w:rPr>
            </w:pPr>
            <w:r w:rsidRPr="005125D5">
              <w:rPr>
                <w:b/>
                <w:bCs/>
                <w:lang w:eastAsia="uk-UA"/>
              </w:rPr>
              <w:t xml:space="preserve">Фінансові витрати </w:t>
            </w:r>
            <w:r w:rsidRPr="005125D5">
              <w:rPr>
                <w:b/>
                <w:bCs/>
                <w:i/>
                <w:iCs/>
                <w:lang w:eastAsia="uk-UA"/>
              </w:rPr>
              <w:t>(розшифрування)</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b/>
                <w:bCs/>
                <w:sz w:val="18"/>
                <w:szCs w:val="18"/>
                <w:lang w:eastAsia="uk-UA"/>
              </w:rPr>
            </w:pPr>
            <w:r w:rsidRPr="005A3C2F">
              <w:rPr>
                <w:b/>
                <w:bCs/>
                <w:sz w:val="18"/>
                <w:szCs w:val="18"/>
                <w:lang w:eastAsia="uk-UA"/>
              </w:rPr>
              <w:t>015</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756" w:type="dxa"/>
            <w:tcBorders>
              <w:top w:val="nil"/>
              <w:left w:val="nil"/>
              <w:bottom w:val="single" w:sz="4" w:space="0" w:color="auto"/>
              <w:right w:val="single" w:sz="8"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r>
      <w:tr w:rsidR="009B5061" w:rsidRPr="005125D5" w:rsidTr="008A5735">
        <w:trPr>
          <w:trHeight w:val="79"/>
        </w:trPr>
        <w:tc>
          <w:tcPr>
            <w:tcW w:w="2796" w:type="dxa"/>
            <w:tcBorders>
              <w:top w:val="nil"/>
              <w:left w:val="single" w:sz="8" w:space="0" w:color="auto"/>
              <w:bottom w:val="single" w:sz="4" w:space="0" w:color="auto"/>
              <w:right w:val="single" w:sz="4" w:space="0" w:color="auto"/>
            </w:tcBorders>
            <w:shd w:val="clear" w:color="000000" w:fill="FFFFFF"/>
            <w:hideMark/>
          </w:tcPr>
          <w:p w:rsidR="009B5061" w:rsidRPr="005125D5" w:rsidRDefault="009B5061" w:rsidP="008A5735">
            <w:pPr>
              <w:rPr>
                <w:b/>
                <w:bCs/>
                <w:lang w:eastAsia="uk-UA"/>
              </w:rPr>
            </w:pPr>
            <w:r w:rsidRPr="005125D5">
              <w:rPr>
                <w:b/>
                <w:bCs/>
                <w:lang w:eastAsia="uk-UA"/>
              </w:rPr>
              <w:t>Втрати від участі в капіталі (</w:t>
            </w:r>
            <w:r w:rsidRPr="005125D5">
              <w:rPr>
                <w:b/>
                <w:bCs/>
                <w:i/>
                <w:iCs/>
                <w:lang w:eastAsia="uk-UA"/>
              </w:rPr>
              <w:t>розшифрування)</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b/>
                <w:bCs/>
                <w:sz w:val="18"/>
                <w:szCs w:val="18"/>
                <w:lang w:eastAsia="uk-UA"/>
              </w:rPr>
            </w:pPr>
            <w:r w:rsidRPr="005A3C2F">
              <w:rPr>
                <w:b/>
                <w:bCs/>
                <w:sz w:val="18"/>
                <w:szCs w:val="18"/>
                <w:lang w:eastAsia="uk-UA"/>
              </w:rPr>
              <w:t>016</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756" w:type="dxa"/>
            <w:tcBorders>
              <w:top w:val="nil"/>
              <w:left w:val="nil"/>
              <w:bottom w:val="single" w:sz="4" w:space="0" w:color="auto"/>
              <w:right w:val="single" w:sz="8"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r>
      <w:tr w:rsidR="009B5061" w:rsidRPr="005125D5" w:rsidTr="008A5735">
        <w:trPr>
          <w:trHeight w:val="315"/>
        </w:trPr>
        <w:tc>
          <w:tcPr>
            <w:tcW w:w="2796" w:type="dxa"/>
            <w:tcBorders>
              <w:top w:val="nil"/>
              <w:left w:val="single" w:sz="8" w:space="0" w:color="auto"/>
              <w:bottom w:val="single" w:sz="4" w:space="0" w:color="auto"/>
              <w:right w:val="single" w:sz="4" w:space="0" w:color="auto"/>
            </w:tcBorders>
            <w:shd w:val="clear" w:color="000000" w:fill="FFFFFF"/>
            <w:hideMark/>
          </w:tcPr>
          <w:p w:rsidR="009B5061" w:rsidRPr="005125D5" w:rsidRDefault="009B5061" w:rsidP="008A5735">
            <w:pPr>
              <w:rPr>
                <w:b/>
                <w:bCs/>
                <w:lang w:eastAsia="uk-UA"/>
              </w:rPr>
            </w:pPr>
            <w:r w:rsidRPr="005125D5">
              <w:rPr>
                <w:b/>
                <w:bCs/>
                <w:lang w:eastAsia="uk-UA"/>
              </w:rPr>
              <w:t xml:space="preserve">Інші витрати </w:t>
            </w:r>
            <w:r w:rsidRPr="005125D5">
              <w:rPr>
                <w:b/>
                <w:bCs/>
                <w:i/>
                <w:iCs/>
                <w:lang w:eastAsia="uk-UA"/>
              </w:rPr>
              <w:t>(розшифрування)</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b/>
                <w:bCs/>
                <w:sz w:val="18"/>
                <w:szCs w:val="18"/>
                <w:lang w:eastAsia="uk-UA"/>
              </w:rPr>
            </w:pPr>
            <w:r w:rsidRPr="005A3C2F">
              <w:rPr>
                <w:b/>
                <w:bCs/>
                <w:sz w:val="18"/>
                <w:szCs w:val="18"/>
                <w:lang w:eastAsia="uk-UA"/>
              </w:rPr>
              <w:t>017 </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75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r>
      <w:tr w:rsidR="009B5061" w:rsidRPr="005125D5" w:rsidTr="008A5735">
        <w:trPr>
          <w:trHeight w:val="276"/>
        </w:trPr>
        <w:tc>
          <w:tcPr>
            <w:tcW w:w="2796" w:type="dxa"/>
            <w:tcBorders>
              <w:top w:val="nil"/>
              <w:left w:val="single" w:sz="8" w:space="0" w:color="auto"/>
              <w:bottom w:val="single" w:sz="4" w:space="0" w:color="auto"/>
              <w:right w:val="single" w:sz="4" w:space="0" w:color="auto"/>
            </w:tcBorders>
            <w:shd w:val="clear" w:color="000000" w:fill="FFFFFF"/>
            <w:hideMark/>
          </w:tcPr>
          <w:p w:rsidR="009B5061" w:rsidRPr="005125D5" w:rsidRDefault="009B5061" w:rsidP="008A5735">
            <w:pPr>
              <w:rPr>
                <w:b/>
                <w:bCs/>
                <w:lang w:eastAsia="uk-UA"/>
              </w:rPr>
            </w:pPr>
            <w:r w:rsidRPr="005125D5">
              <w:rPr>
                <w:b/>
                <w:bCs/>
                <w:lang w:eastAsia="uk-UA"/>
              </w:rPr>
              <w:t>Податок на прибуток від звичайної діяльності</w:t>
            </w:r>
          </w:p>
        </w:tc>
        <w:tc>
          <w:tcPr>
            <w:tcW w:w="885" w:type="dxa"/>
            <w:tcBorders>
              <w:top w:val="nil"/>
              <w:left w:val="nil"/>
              <w:bottom w:val="nil"/>
              <w:right w:val="single" w:sz="4" w:space="0" w:color="auto"/>
            </w:tcBorders>
            <w:shd w:val="clear" w:color="000000" w:fill="FFFFFF"/>
            <w:vAlign w:val="center"/>
            <w:hideMark/>
          </w:tcPr>
          <w:p w:rsidR="009B5061" w:rsidRPr="005A3C2F" w:rsidRDefault="009B5061" w:rsidP="008A5735">
            <w:pPr>
              <w:jc w:val="center"/>
              <w:rPr>
                <w:b/>
                <w:bCs/>
                <w:sz w:val="18"/>
                <w:szCs w:val="18"/>
                <w:lang w:eastAsia="uk-UA"/>
              </w:rPr>
            </w:pPr>
            <w:r w:rsidRPr="005A3C2F">
              <w:rPr>
                <w:b/>
                <w:bCs/>
                <w:sz w:val="18"/>
                <w:szCs w:val="18"/>
                <w:lang w:eastAsia="uk-UA"/>
              </w:rPr>
              <w:t>018</w:t>
            </w:r>
          </w:p>
        </w:tc>
        <w:tc>
          <w:tcPr>
            <w:tcW w:w="816" w:type="dxa"/>
            <w:tcBorders>
              <w:top w:val="nil"/>
              <w:left w:val="nil"/>
              <w:bottom w:val="nil"/>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851" w:type="dxa"/>
            <w:tcBorders>
              <w:top w:val="nil"/>
              <w:left w:val="nil"/>
              <w:bottom w:val="nil"/>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850" w:type="dxa"/>
            <w:tcBorders>
              <w:top w:val="nil"/>
              <w:left w:val="nil"/>
              <w:bottom w:val="nil"/>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709" w:type="dxa"/>
            <w:tcBorders>
              <w:top w:val="nil"/>
              <w:left w:val="nil"/>
              <w:bottom w:val="nil"/>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851" w:type="dxa"/>
            <w:tcBorders>
              <w:top w:val="nil"/>
              <w:left w:val="nil"/>
              <w:bottom w:val="nil"/>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708" w:type="dxa"/>
            <w:tcBorders>
              <w:top w:val="nil"/>
              <w:left w:val="nil"/>
              <w:bottom w:val="nil"/>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520" w:type="dxa"/>
            <w:tcBorders>
              <w:top w:val="nil"/>
              <w:left w:val="nil"/>
              <w:bottom w:val="nil"/>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756" w:type="dxa"/>
            <w:tcBorders>
              <w:top w:val="nil"/>
              <w:left w:val="nil"/>
              <w:bottom w:val="nil"/>
              <w:right w:val="single" w:sz="8"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r>
      <w:tr w:rsidR="009B5061" w:rsidRPr="005125D5" w:rsidTr="008A5735">
        <w:trPr>
          <w:trHeight w:val="330"/>
        </w:trPr>
        <w:tc>
          <w:tcPr>
            <w:tcW w:w="2796" w:type="dxa"/>
            <w:tcBorders>
              <w:top w:val="nil"/>
              <w:left w:val="single" w:sz="8" w:space="0" w:color="auto"/>
              <w:bottom w:val="single" w:sz="8" w:space="0" w:color="auto"/>
              <w:right w:val="nil"/>
            </w:tcBorders>
            <w:shd w:val="clear" w:color="000000" w:fill="FFFFFF"/>
            <w:hideMark/>
          </w:tcPr>
          <w:p w:rsidR="009B5061" w:rsidRPr="005125D5" w:rsidRDefault="009B5061" w:rsidP="008A5735">
            <w:pPr>
              <w:rPr>
                <w:b/>
                <w:bCs/>
                <w:lang w:eastAsia="uk-UA"/>
              </w:rPr>
            </w:pPr>
            <w:r w:rsidRPr="005125D5">
              <w:rPr>
                <w:b/>
                <w:bCs/>
                <w:lang w:eastAsia="uk-UA"/>
              </w:rPr>
              <w:t>Усього витрати</w:t>
            </w:r>
          </w:p>
        </w:tc>
        <w:tc>
          <w:tcPr>
            <w:tcW w:w="885"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B5061" w:rsidRPr="005A3C2F" w:rsidRDefault="009B5061" w:rsidP="008A5735">
            <w:pPr>
              <w:jc w:val="center"/>
              <w:rPr>
                <w:b/>
                <w:bCs/>
                <w:sz w:val="18"/>
                <w:szCs w:val="18"/>
                <w:lang w:eastAsia="uk-UA"/>
              </w:rPr>
            </w:pPr>
            <w:r w:rsidRPr="005A3C2F">
              <w:rPr>
                <w:b/>
                <w:bCs/>
                <w:sz w:val="18"/>
                <w:szCs w:val="18"/>
                <w:lang w:eastAsia="uk-UA"/>
              </w:rPr>
              <w:t>019</w:t>
            </w:r>
          </w:p>
        </w:tc>
        <w:tc>
          <w:tcPr>
            <w:tcW w:w="816" w:type="dxa"/>
            <w:tcBorders>
              <w:top w:val="single" w:sz="8" w:space="0" w:color="auto"/>
              <w:left w:val="nil"/>
              <w:bottom w:val="single" w:sz="8"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520" w:type="dxa"/>
            <w:tcBorders>
              <w:top w:val="single" w:sz="8" w:space="0" w:color="auto"/>
              <w:left w:val="nil"/>
              <w:bottom w:val="single" w:sz="8"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756" w:type="dxa"/>
            <w:tcBorders>
              <w:top w:val="single" w:sz="8" w:space="0" w:color="auto"/>
              <w:left w:val="nil"/>
              <w:bottom w:val="single" w:sz="8" w:space="0" w:color="auto"/>
              <w:right w:val="single" w:sz="8"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r>
      <w:tr w:rsidR="009B5061" w:rsidRPr="005125D5" w:rsidTr="008A5735">
        <w:trPr>
          <w:trHeight w:val="420"/>
        </w:trPr>
        <w:tc>
          <w:tcPr>
            <w:tcW w:w="9742" w:type="dxa"/>
            <w:gridSpan w:val="10"/>
            <w:tcBorders>
              <w:top w:val="single" w:sz="8" w:space="0" w:color="auto"/>
              <w:left w:val="single" w:sz="8" w:space="0" w:color="auto"/>
              <w:bottom w:val="single" w:sz="8" w:space="0" w:color="auto"/>
              <w:right w:val="single" w:sz="8" w:space="0" w:color="000000"/>
            </w:tcBorders>
            <w:shd w:val="clear" w:color="000000" w:fill="FFFFFF"/>
            <w:hideMark/>
          </w:tcPr>
          <w:p w:rsidR="009B5061" w:rsidRPr="005125D5" w:rsidRDefault="009B5061" w:rsidP="008A5735">
            <w:pPr>
              <w:rPr>
                <w:b/>
                <w:bCs/>
                <w:lang w:eastAsia="uk-UA"/>
              </w:rPr>
            </w:pPr>
            <w:r w:rsidRPr="005125D5">
              <w:rPr>
                <w:b/>
                <w:bCs/>
                <w:lang w:eastAsia="uk-UA"/>
              </w:rPr>
              <w:lastRenderedPageBreak/>
              <w:t>Фінансові результати діяльності:</w:t>
            </w:r>
          </w:p>
        </w:tc>
      </w:tr>
      <w:tr w:rsidR="009B5061" w:rsidRPr="005125D5" w:rsidTr="008A5735">
        <w:trPr>
          <w:trHeight w:val="315"/>
        </w:trPr>
        <w:tc>
          <w:tcPr>
            <w:tcW w:w="2796" w:type="dxa"/>
            <w:tcBorders>
              <w:top w:val="nil"/>
              <w:left w:val="single" w:sz="8"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Валовий прибуток (збиток)</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sz w:val="18"/>
                <w:szCs w:val="18"/>
                <w:lang w:eastAsia="uk-UA"/>
              </w:rPr>
            </w:pPr>
            <w:r w:rsidRPr="005A3C2F">
              <w:rPr>
                <w:sz w:val="18"/>
                <w:szCs w:val="18"/>
                <w:lang w:eastAsia="uk-UA"/>
              </w:rPr>
              <w:t>020</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8"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r>
      <w:tr w:rsidR="009B5061" w:rsidRPr="005125D5" w:rsidTr="008A5735">
        <w:trPr>
          <w:trHeight w:val="86"/>
        </w:trPr>
        <w:tc>
          <w:tcPr>
            <w:tcW w:w="2796" w:type="dxa"/>
            <w:tcBorders>
              <w:top w:val="nil"/>
              <w:left w:val="single" w:sz="8"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Фінансовий результат від операційної діяльності</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sz w:val="18"/>
                <w:szCs w:val="18"/>
                <w:lang w:eastAsia="uk-UA"/>
              </w:rPr>
            </w:pPr>
            <w:r w:rsidRPr="005A3C2F">
              <w:rPr>
                <w:sz w:val="18"/>
                <w:szCs w:val="18"/>
                <w:lang w:eastAsia="uk-UA"/>
              </w:rPr>
              <w:t>021</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8"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r>
      <w:tr w:rsidR="009B5061" w:rsidRPr="005125D5" w:rsidTr="008A5735">
        <w:trPr>
          <w:trHeight w:val="660"/>
        </w:trPr>
        <w:tc>
          <w:tcPr>
            <w:tcW w:w="2796" w:type="dxa"/>
            <w:tcBorders>
              <w:top w:val="nil"/>
              <w:left w:val="single" w:sz="8"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Фінансовий результат від звичайної діяльності до оподаткування</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sz w:val="18"/>
                <w:szCs w:val="18"/>
                <w:lang w:eastAsia="uk-UA"/>
              </w:rPr>
            </w:pPr>
            <w:r w:rsidRPr="005A3C2F">
              <w:rPr>
                <w:sz w:val="18"/>
                <w:szCs w:val="18"/>
                <w:lang w:eastAsia="uk-UA"/>
              </w:rPr>
              <w:t>022</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r>
      <w:tr w:rsidR="009B5061" w:rsidRPr="005125D5" w:rsidTr="008A5735">
        <w:trPr>
          <w:trHeight w:val="79"/>
        </w:trPr>
        <w:tc>
          <w:tcPr>
            <w:tcW w:w="2796" w:type="dxa"/>
            <w:tcBorders>
              <w:top w:val="nil"/>
              <w:left w:val="single" w:sz="8" w:space="0" w:color="auto"/>
              <w:bottom w:val="single" w:sz="4" w:space="0" w:color="auto"/>
              <w:right w:val="single" w:sz="4" w:space="0" w:color="auto"/>
            </w:tcBorders>
            <w:shd w:val="clear" w:color="000000" w:fill="FFFFFF"/>
            <w:hideMark/>
          </w:tcPr>
          <w:p w:rsidR="009B5061" w:rsidRPr="005125D5" w:rsidRDefault="009B5061" w:rsidP="008A5735">
            <w:pPr>
              <w:rPr>
                <w:b/>
                <w:bCs/>
                <w:lang w:eastAsia="uk-UA"/>
              </w:rPr>
            </w:pPr>
            <w:r w:rsidRPr="005125D5">
              <w:rPr>
                <w:b/>
                <w:bCs/>
                <w:lang w:eastAsia="uk-UA"/>
              </w:rPr>
              <w:t>Чистий прибуток (збиток), у тому числі:</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b/>
                <w:bCs/>
                <w:sz w:val="18"/>
                <w:szCs w:val="18"/>
                <w:lang w:eastAsia="uk-UA"/>
              </w:rPr>
            </w:pPr>
            <w:r w:rsidRPr="005A3C2F">
              <w:rPr>
                <w:b/>
                <w:bCs/>
                <w:sz w:val="18"/>
                <w:szCs w:val="18"/>
                <w:lang w:eastAsia="uk-UA"/>
              </w:rPr>
              <w:t>023</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c>
          <w:tcPr>
            <w:tcW w:w="756" w:type="dxa"/>
            <w:tcBorders>
              <w:top w:val="nil"/>
              <w:left w:val="nil"/>
              <w:bottom w:val="single" w:sz="4" w:space="0" w:color="auto"/>
              <w:right w:val="single" w:sz="8"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 </w:t>
            </w:r>
          </w:p>
        </w:tc>
      </w:tr>
      <w:tr w:rsidR="009B5061" w:rsidRPr="005125D5" w:rsidTr="008A5735">
        <w:trPr>
          <w:trHeight w:val="315"/>
        </w:trPr>
        <w:tc>
          <w:tcPr>
            <w:tcW w:w="2796" w:type="dxa"/>
            <w:tcBorders>
              <w:top w:val="nil"/>
              <w:left w:val="single" w:sz="8"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прибуток</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sz w:val="18"/>
                <w:szCs w:val="18"/>
                <w:lang w:eastAsia="uk-UA"/>
              </w:rPr>
            </w:pPr>
            <w:r w:rsidRPr="005A3C2F">
              <w:rPr>
                <w:sz w:val="18"/>
                <w:szCs w:val="18"/>
                <w:lang w:eastAsia="uk-UA"/>
              </w:rPr>
              <w:t>023/1</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8"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r>
      <w:tr w:rsidR="009B5061" w:rsidRPr="005125D5" w:rsidTr="008A5735">
        <w:trPr>
          <w:trHeight w:val="315"/>
        </w:trPr>
        <w:tc>
          <w:tcPr>
            <w:tcW w:w="2796" w:type="dxa"/>
            <w:tcBorders>
              <w:top w:val="nil"/>
              <w:left w:val="single" w:sz="8"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збиток</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sz w:val="18"/>
                <w:szCs w:val="18"/>
                <w:lang w:eastAsia="uk-UA"/>
              </w:rPr>
            </w:pPr>
            <w:r w:rsidRPr="005A3C2F">
              <w:rPr>
                <w:sz w:val="18"/>
                <w:szCs w:val="18"/>
                <w:lang w:eastAsia="uk-UA"/>
              </w:rPr>
              <w:t>023/2</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8" w:space="0" w:color="auto"/>
            </w:tcBorders>
            <w:shd w:val="clear" w:color="000000" w:fill="FFFFFF"/>
            <w:vAlign w:val="center"/>
            <w:hideMark/>
          </w:tcPr>
          <w:p w:rsidR="009B5061" w:rsidRPr="005125D5" w:rsidRDefault="009B5061" w:rsidP="008A5735">
            <w:pPr>
              <w:rPr>
                <w:lang w:eastAsia="uk-UA"/>
              </w:rPr>
            </w:pPr>
            <w:r w:rsidRPr="005125D5">
              <w:rPr>
                <w:lang w:eastAsia="uk-UA"/>
              </w:rPr>
              <w:t> </w:t>
            </w:r>
          </w:p>
        </w:tc>
      </w:tr>
      <w:tr w:rsidR="009B5061" w:rsidRPr="005125D5" w:rsidTr="008A5735">
        <w:trPr>
          <w:trHeight w:val="330"/>
        </w:trPr>
        <w:tc>
          <w:tcPr>
            <w:tcW w:w="9742" w:type="dxa"/>
            <w:gridSpan w:val="10"/>
            <w:tcBorders>
              <w:top w:val="nil"/>
              <w:left w:val="single" w:sz="8" w:space="0" w:color="auto"/>
              <w:bottom w:val="single" w:sz="8" w:space="0" w:color="auto"/>
              <w:right w:val="single" w:sz="8" w:space="0" w:color="auto"/>
            </w:tcBorders>
            <w:shd w:val="clear" w:color="000000" w:fill="FFFFFF"/>
            <w:hideMark/>
          </w:tcPr>
          <w:p w:rsidR="009B5061" w:rsidRPr="005125D5" w:rsidRDefault="009B5061" w:rsidP="008A5735">
            <w:pPr>
              <w:jc w:val="center"/>
              <w:rPr>
                <w:b/>
                <w:bCs/>
                <w:i/>
                <w:iCs/>
                <w:lang w:eastAsia="uk-UA"/>
              </w:rPr>
            </w:pPr>
            <w:r w:rsidRPr="005125D5">
              <w:rPr>
                <w:b/>
                <w:bCs/>
                <w:i/>
                <w:iCs/>
                <w:lang w:eastAsia="uk-UA"/>
              </w:rPr>
              <w:t>ІI. Розподіл чистого прибутку</w:t>
            </w:r>
          </w:p>
        </w:tc>
      </w:tr>
      <w:tr w:rsidR="009B5061" w:rsidRPr="005125D5" w:rsidTr="008A5735">
        <w:trPr>
          <w:trHeight w:val="435"/>
        </w:trPr>
        <w:tc>
          <w:tcPr>
            <w:tcW w:w="2796" w:type="dxa"/>
            <w:tcBorders>
              <w:top w:val="single" w:sz="4" w:space="0" w:color="auto"/>
              <w:left w:val="single" w:sz="8" w:space="0" w:color="auto"/>
              <w:bottom w:val="single" w:sz="4" w:space="0" w:color="auto"/>
              <w:right w:val="single" w:sz="4" w:space="0" w:color="auto"/>
            </w:tcBorders>
            <w:shd w:val="clear" w:color="000000" w:fill="FFFFFF"/>
            <w:hideMark/>
          </w:tcPr>
          <w:p w:rsidR="009B5061" w:rsidRPr="005125D5" w:rsidRDefault="009B5061" w:rsidP="008A5735">
            <w:pPr>
              <w:rPr>
                <w:b/>
                <w:bCs/>
                <w:lang w:eastAsia="uk-UA"/>
              </w:rPr>
            </w:pPr>
            <w:r w:rsidRPr="005125D5">
              <w:rPr>
                <w:b/>
                <w:bCs/>
                <w:lang w:eastAsia="uk-UA"/>
              </w:rPr>
              <w:t xml:space="preserve">Відрахування частини прибутку: </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sz w:val="18"/>
                <w:szCs w:val="18"/>
                <w:lang w:eastAsia="uk-UA"/>
              </w:rPr>
            </w:pPr>
            <w:r w:rsidRPr="005A3C2F">
              <w:rPr>
                <w:sz w:val="18"/>
                <w:szCs w:val="18"/>
                <w:lang w:eastAsia="uk-UA"/>
              </w:rPr>
              <w:t> </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520"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756" w:type="dxa"/>
            <w:tcBorders>
              <w:top w:val="single" w:sz="4" w:space="0" w:color="auto"/>
              <w:left w:val="nil"/>
              <w:bottom w:val="single" w:sz="4" w:space="0" w:color="auto"/>
              <w:right w:val="single" w:sz="8"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r>
      <w:tr w:rsidR="009B5061" w:rsidRPr="005125D5" w:rsidTr="008A5735">
        <w:trPr>
          <w:trHeight w:val="630"/>
        </w:trPr>
        <w:tc>
          <w:tcPr>
            <w:tcW w:w="2796" w:type="dxa"/>
            <w:tcBorders>
              <w:top w:val="nil"/>
              <w:left w:val="single" w:sz="8"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 xml:space="preserve">яка підлягає зарахуванню до загального фонду міського бюджету </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b/>
                <w:bCs/>
                <w:sz w:val="18"/>
                <w:szCs w:val="18"/>
                <w:lang w:eastAsia="uk-UA"/>
              </w:rPr>
            </w:pPr>
            <w:r w:rsidRPr="005A3C2F">
              <w:rPr>
                <w:b/>
                <w:bCs/>
                <w:sz w:val="18"/>
                <w:szCs w:val="18"/>
                <w:lang w:eastAsia="uk-UA"/>
              </w:rPr>
              <w:t>024</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b/>
                <w:bCs/>
                <w:lang w:eastAsia="uk-UA"/>
              </w:rPr>
            </w:pPr>
            <w:r w:rsidRPr="005125D5">
              <w:rPr>
                <w:b/>
                <w:bCs/>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r>
      <w:tr w:rsidR="009B5061" w:rsidRPr="005125D5" w:rsidTr="008A5735">
        <w:trPr>
          <w:trHeight w:val="949"/>
        </w:trPr>
        <w:tc>
          <w:tcPr>
            <w:tcW w:w="2796" w:type="dxa"/>
            <w:tcBorders>
              <w:top w:val="nil"/>
              <w:left w:val="single" w:sz="8" w:space="0" w:color="auto"/>
              <w:bottom w:val="single" w:sz="4" w:space="0" w:color="auto"/>
              <w:right w:val="single" w:sz="4" w:space="0" w:color="auto"/>
            </w:tcBorders>
            <w:shd w:val="clear" w:color="000000" w:fill="FFFFFF"/>
            <w:hideMark/>
          </w:tcPr>
          <w:p w:rsidR="009B5061" w:rsidRPr="005125D5" w:rsidRDefault="009B5061" w:rsidP="008A5735">
            <w:pPr>
              <w:rPr>
                <w:b/>
                <w:bCs/>
                <w:lang w:eastAsia="uk-UA"/>
              </w:rPr>
            </w:pPr>
            <w:r w:rsidRPr="005125D5">
              <w:rPr>
                <w:b/>
                <w:bCs/>
                <w:lang w:eastAsia="uk-UA"/>
              </w:rPr>
              <w:t xml:space="preserve">Залишок нерозподіленого прибутку (непокритого збитку) на початок звітного періоду  </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b/>
                <w:bCs/>
                <w:sz w:val="18"/>
                <w:szCs w:val="18"/>
                <w:lang w:eastAsia="uk-UA"/>
              </w:rPr>
            </w:pPr>
            <w:r w:rsidRPr="005A3C2F">
              <w:rPr>
                <w:b/>
                <w:bCs/>
                <w:sz w:val="18"/>
                <w:szCs w:val="18"/>
                <w:lang w:eastAsia="uk-UA"/>
              </w:rPr>
              <w:t>025</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756" w:type="dxa"/>
            <w:tcBorders>
              <w:top w:val="nil"/>
              <w:left w:val="nil"/>
              <w:bottom w:val="single" w:sz="4" w:space="0" w:color="auto"/>
              <w:right w:val="single" w:sz="8"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r>
      <w:tr w:rsidR="009B5061" w:rsidRPr="005125D5" w:rsidTr="008A5735">
        <w:trPr>
          <w:trHeight w:val="315"/>
        </w:trPr>
        <w:tc>
          <w:tcPr>
            <w:tcW w:w="2796" w:type="dxa"/>
            <w:tcBorders>
              <w:top w:val="nil"/>
              <w:left w:val="single" w:sz="8" w:space="0" w:color="auto"/>
              <w:bottom w:val="single" w:sz="4" w:space="0" w:color="auto"/>
              <w:right w:val="single" w:sz="4" w:space="0" w:color="auto"/>
            </w:tcBorders>
            <w:shd w:val="clear" w:color="000000" w:fill="FFFFFF"/>
            <w:hideMark/>
          </w:tcPr>
          <w:p w:rsidR="009B5061" w:rsidRPr="005125D5" w:rsidRDefault="009B5061" w:rsidP="008A5735">
            <w:pPr>
              <w:rPr>
                <w:b/>
                <w:bCs/>
                <w:lang w:eastAsia="uk-UA"/>
              </w:rPr>
            </w:pPr>
            <w:r w:rsidRPr="005125D5">
              <w:rPr>
                <w:b/>
                <w:bCs/>
                <w:lang w:eastAsia="uk-UA"/>
              </w:rPr>
              <w:t xml:space="preserve">Інші фонди </w:t>
            </w:r>
            <w:r w:rsidRPr="005125D5">
              <w:rPr>
                <w:b/>
                <w:bCs/>
                <w:i/>
                <w:iCs/>
                <w:lang w:eastAsia="uk-UA"/>
              </w:rPr>
              <w:t>(</w:t>
            </w:r>
            <w:r w:rsidRPr="005125D5">
              <w:rPr>
                <w:b/>
                <w:bCs/>
                <w:lang w:eastAsia="uk-UA"/>
              </w:rPr>
              <w:t>розшифрувати</w:t>
            </w:r>
            <w:r w:rsidRPr="005125D5">
              <w:rPr>
                <w:b/>
                <w:bCs/>
                <w:i/>
                <w:iCs/>
                <w:lang w:eastAsia="uk-UA"/>
              </w:rPr>
              <w:t>)</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b/>
                <w:bCs/>
                <w:sz w:val="18"/>
                <w:szCs w:val="18"/>
                <w:lang w:eastAsia="uk-UA"/>
              </w:rPr>
            </w:pPr>
            <w:r w:rsidRPr="005A3C2F">
              <w:rPr>
                <w:b/>
                <w:bCs/>
                <w:sz w:val="18"/>
                <w:szCs w:val="18"/>
                <w:lang w:eastAsia="uk-UA"/>
              </w:rPr>
              <w:t>026</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756" w:type="dxa"/>
            <w:tcBorders>
              <w:top w:val="nil"/>
              <w:left w:val="nil"/>
              <w:bottom w:val="single" w:sz="4" w:space="0" w:color="auto"/>
              <w:right w:val="single" w:sz="8"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r>
      <w:tr w:rsidR="009B5061" w:rsidRPr="005125D5" w:rsidTr="008A5735">
        <w:trPr>
          <w:trHeight w:val="79"/>
        </w:trPr>
        <w:tc>
          <w:tcPr>
            <w:tcW w:w="2796" w:type="dxa"/>
            <w:tcBorders>
              <w:top w:val="nil"/>
              <w:left w:val="single" w:sz="8" w:space="0" w:color="auto"/>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на розвиток виробництва</w:t>
            </w:r>
          </w:p>
        </w:tc>
        <w:tc>
          <w:tcPr>
            <w:tcW w:w="885" w:type="dxa"/>
            <w:tcBorders>
              <w:top w:val="nil"/>
              <w:left w:val="nil"/>
              <w:bottom w:val="nil"/>
              <w:right w:val="single" w:sz="4" w:space="0" w:color="auto"/>
            </w:tcBorders>
            <w:shd w:val="clear" w:color="000000" w:fill="FFFFFF"/>
            <w:vAlign w:val="center"/>
            <w:hideMark/>
          </w:tcPr>
          <w:p w:rsidR="009B5061" w:rsidRPr="005A3C2F" w:rsidRDefault="009B5061" w:rsidP="008A5735">
            <w:pPr>
              <w:jc w:val="center"/>
              <w:rPr>
                <w:sz w:val="18"/>
                <w:szCs w:val="18"/>
                <w:lang w:eastAsia="uk-UA"/>
              </w:rPr>
            </w:pPr>
            <w:r w:rsidRPr="005A3C2F">
              <w:rPr>
                <w:sz w:val="18"/>
                <w:szCs w:val="18"/>
                <w:lang w:eastAsia="uk-UA"/>
              </w:rPr>
              <w:t>026/1</w:t>
            </w:r>
          </w:p>
        </w:tc>
        <w:tc>
          <w:tcPr>
            <w:tcW w:w="816" w:type="dxa"/>
            <w:tcBorders>
              <w:top w:val="nil"/>
              <w:left w:val="nil"/>
              <w:bottom w:val="nil"/>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851" w:type="dxa"/>
            <w:tcBorders>
              <w:top w:val="nil"/>
              <w:left w:val="nil"/>
              <w:bottom w:val="nil"/>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850" w:type="dxa"/>
            <w:tcBorders>
              <w:top w:val="nil"/>
              <w:left w:val="nil"/>
              <w:bottom w:val="nil"/>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709" w:type="dxa"/>
            <w:tcBorders>
              <w:top w:val="nil"/>
              <w:left w:val="nil"/>
              <w:bottom w:val="nil"/>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851" w:type="dxa"/>
            <w:tcBorders>
              <w:top w:val="nil"/>
              <w:left w:val="nil"/>
              <w:bottom w:val="nil"/>
              <w:right w:val="single" w:sz="4" w:space="0" w:color="auto"/>
            </w:tcBorders>
            <w:shd w:val="clear" w:color="000000" w:fill="FFFFFF"/>
            <w:vAlign w:val="center"/>
            <w:hideMark/>
          </w:tcPr>
          <w:p w:rsidR="009B5061" w:rsidRPr="005125D5" w:rsidRDefault="009B5061" w:rsidP="008A5735">
            <w:pPr>
              <w:jc w:val="center"/>
              <w:rPr>
                <w:b/>
                <w:bCs/>
                <w:lang w:eastAsia="uk-UA"/>
              </w:rPr>
            </w:pPr>
            <w:r w:rsidRPr="005125D5">
              <w:rPr>
                <w:b/>
                <w:bCs/>
                <w:lang w:eastAsia="uk-UA"/>
              </w:rPr>
              <w:t> </w:t>
            </w:r>
          </w:p>
        </w:tc>
        <w:tc>
          <w:tcPr>
            <w:tcW w:w="708" w:type="dxa"/>
            <w:tcBorders>
              <w:top w:val="nil"/>
              <w:left w:val="nil"/>
              <w:bottom w:val="nil"/>
              <w:right w:val="single" w:sz="4" w:space="0" w:color="auto"/>
            </w:tcBorders>
            <w:shd w:val="clear" w:color="000000" w:fill="FFFFFF"/>
            <w:vAlign w:val="center"/>
            <w:hideMark/>
          </w:tcPr>
          <w:p w:rsidR="009B5061" w:rsidRPr="005125D5" w:rsidRDefault="009B5061" w:rsidP="008A5735">
            <w:pPr>
              <w:jc w:val="center"/>
              <w:rPr>
                <w:b/>
                <w:bCs/>
                <w:lang w:eastAsia="uk-UA"/>
              </w:rPr>
            </w:pPr>
            <w:r w:rsidRPr="005125D5">
              <w:rPr>
                <w:b/>
                <w:bCs/>
                <w:lang w:eastAsia="uk-UA"/>
              </w:rPr>
              <w:t> </w:t>
            </w:r>
          </w:p>
        </w:tc>
        <w:tc>
          <w:tcPr>
            <w:tcW w:w="520" w:type="dxa"/>
            <w:tcBorders>
              <w:top w:val="nil"/>
              <w:left w:val="nil"/>
              <w:bottom w:val="nil"/>
              <w:right w:val="single" w:sz="4" w:space="0" w:color="auto"/>
            </w:tcBorders>
            <w:shd w:val="clear" w:color="000000" w:fill="FFFFFF"/>
            <w:vAlign w:val="center"/>
            <w:hideMark/>
          </w:tcPr>
          <w:p w:rsidR="009B5061" w:rsidRPr="005125D5" w:rsidRDefault="009B5061" w:rsidP="008A5735">
            <w:pPr>
              <w:jc w:val="center"/>
              <w:rPr>
                <w:b/>
                <w:bCs/>
                <w:lang w:eastAsia="uk-UA"/>
              </w:rPr>
            </w:pPr>
            <w:r w:rsidRPr="005125D5">
              <w:rPr>
                <w:b/>
                <w:bCs/>
                <w:lang w:eastAsia="uk-UA"/>
              </w:rPr>
              <w:t> </w:t>
            </w:r>
          </w:p>
        </w:tc>
        <w:tc>
          <w:tcPr>
            <w:tcW w:w="756" w:type="dxa"/>
            <w:tcBorders>
              <w:top w:val="nil"/>
              <w:left w:val="nil"/>
              <w:bottom w:val="nil"/>
              <w:right w:val="single" w:sz="8" w:space="0" w:color="auto"/>
            </w:tcBorders>
            <w:shd w:val="clear" w:color="000000" w:fill="FFFFFF"/>
            <w:vAlign w:val="center"/>
            <w:hideMark/>
          </w:tcPr>
          <w:p w:rsidR="009B5061" w:rsidRPr="005125D5" w:rsidRDefault="009B5061" w:rsidP="008A5735">
            <w:pPr>
              <w:jc w:val="center"/>
              <w:rPr>
                <w:b/>
                <w:bCs/>
                <w:lang w:eastAsia="uk-UA"/>
              </w:rPr>
            </w:pPr>
            <w:r w:rsidRPr="005125D5">
              <w:rPr>
                <w:b/>
                <w:bCs/>
                <w:lang w:eastAsia="uk-UA"/>
              </w:rPr>
              <w:t> </w:t>
            </w:r>
          </w:p>
        </w:tc>
      </w:tr>
      <w:tr w:rsidR="009B5061" w:rsidRPr="005125D5" w:rsidTr="008A5735">
        <w:trPr>
          <w:trHeight w:val="315"/>
        </w:trPr>
        <w:tc>
          <w:tcPr>
            <w:tcW w:w="2796" w:type="dxa"/>
            <w:tcBorders>
              <w:top w:val="nil"/>
              <w:left w:val="single" w:sz="8"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 xml:space="preserve">фонд матеріального заохочення </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sz w:val="18"/>
                <w:szCs w:val="18"/>
                <w:lang w:eastAsia="uk-UA"/>
              </w:rPr>
            </w:pPr>
            <w:r w:rsidRPr="005A3C2F">
              <w:rPr>
                <w:sz w:val="18"/>
                <w:szCs w:val="18"/>
                <w:lang w:eastAsia="uk-UA"/>
              </w:rPr>
              <w:t>026/2</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b/>
                <w:bCs/>
                <w:lang w:eastAsia="uk-UA"/>
              </w:rPr>
            </w:pPr>
            <w:r w:rsidRPr="005125D5">
              <w:rPr>
                <w:b/>
                <w:bCs/>
                <w:lang w:eastAsia="uk-UA"/>
              </w:rPr>
              <w:t>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b/>
                <w:bCs/>
                <w:lang w:eastAsia="uk-UA"/>
              </w:rPr>
            </w:pPr>
            <w:r w:rsidRPr="005125D5">
              <w:rPr>
                <w:b/>
                <w:bCs/>
                <w:lang w:eastAsia="uk-UA"/>
              </w:rPr>
              <w:t> </w:t>
            </w:r>
          </w:p>
        </w:tc>
        <w:tc>
          <w:tcPr>
            <w:tcW w:w="520"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b/>
                <w:bCs/>
                <w:lang w:eastAsia="uk-UA"/>
              </w:rPr>
            </w:pPr>
            <w:r w:rsidRPr="005125D5">
              <w:rPr>
                <w:b/>
                <w:bCs/>
                <w:lang w:eastAsia="uk-UA"/>
              </w:rPr>
              <w:t> </w:t>
            </w:r>
          </w:p>
        </w:tc>
        <w:tc>
          <w:tcPr>
            <w:tcW w:w="756" w:type="dxa"/>
            <w:tcBorders>
              <w:top w:val="single" w:sz="4" w:space="0" w:color="auto"/>
              <w:left w:val="nil"/>
              <w:bottom w:val="single" w:sz="4" w:space="0" w:color="auto"/>
              <w:right w:val="single" w:sz="8" w:space="0" w:color="auto"/>
            </w:tcBorders>
            <w:shd w:val="clear" w:color="000000" w:fill="FFFFFF"/>
            <w:vAlign w:val="center"/>
            <w:hideMark/>
          </w:tcPr>
          <w:p w:rsidR="009B5061" w:rsidRPr="005125D5" w:rsidRDefault="009B5061" w:rsidP="008A5735">
            <w:pPr>
              <w:jc w:val="center"/>
              <w:rPr>
                <w:b/>
                <w:bCs/>
                <w:lang w:eastAsia="uk-UA"/>
              </w:rPr>
            </w:pPr>
            <w:r w:rsidRPr="005125D5">
              <w:rPr>
                <w:b/>
                <w:bCs/>
                <w:lang w:eastAsia="uk-UA"/>
              </w:rPr>
              <w:t> </w:t>
            </w:r>
          </w:p>
        </w:tc>
      </w:tr>
      <w:tr w:rsidR="009B5061" w:rsidRPr="005125D5" w:rsidTr="008A5735">
        <w:trPr>
          <w:trHeight w:val="285"/>
        </w:trPr>
        <w:tc>
          <w:tcPr>
            <w:tcW w:w="2796" w:type="dxa"/>
            <w:tcBorders>
              <w:top w:val="nil"/>
              <w:left w:val="single" w:sz="8" w:space="0" w:color="auto"/>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xml:space="preserve">резервний фонд </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sz w:val="18"/>
                <w:szCs w:val="18"/>
                <w:lang w:eastAsia="uk-UA"/>
              </w:rPr>
            </w:pPr>
            <w:r w:rsidRPr="005A3C2F">
              <w:rPr>
                <w:sz w:val="18"/>
                <w:szCs w:val="18"/>
                <w:lang w:eastAsia="uk-UA"/>
              </w:rPr>
              <w:t>026/3</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b/>
                <w:bCs/>
                <w:lang w:eastAsia="uk-UA"/>
              </w:rPr>
            </w:pPr>
            <w:r w:rsidRPr="005125D5">
              <w:rPr>
                <w:b/>
                <w:bCs/>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b/>
                <w:bCs/>
                <w:lang w:eastAsia="uk-UA"/>
              </w:rPr>
            </w:pPr>
            <w:r w:rsidRPr="005125D5">
              <w:rPr>
                <w:b/>
                <w:bCs/>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b/>
                <w:bCs/>
                <w:lang w:eastAsia="uk-UA"/>
              </w:rPr>
            </w:pPr>
            <w:r w:rsidRPr="005125D5">
              <w:rPr>
                <w:b/>
                <w:bCs/>
                <w:lang w:eastAsia="uk-UA"/>
              </w:rPr>
              <w:t> </w:t>
            </w:r>
          </w:p>
        </w:tc>
        <w:tc>
          <w:tcPr>
            <w:tcW w:w="756" w:type="dxa"/>
            <w:tcBorders>
              <w:top w:val="nil"/>
              <w:left w:val="nil"/>
              <w:bottom w:val="single" w:sz="4" w:space="0" w:color="auto"/>
              <w:right w:val="single" w:sz="8" w:space="0" w:color="auto"/>
            </w:tcBorders>
            <w:shd w:val="clear" w:color="000000" w:fill="FFFFFF"/>
            <w:vAlign w:val="center"/>
            <w:hideMark/>
          </w:tcPr>
          <w:p w:rsidR="009B5061" w:rsidRPr="005125D5" w:rsidRDefault="009B5061" w:rsidP="008A5735">
            <w:pPr>
              <w:jc w:val="center"/>
              <w:rPr>
                <w:b/>
                <w:bCs/>
                <w:lang w:eastAsia="uk-UA"/>
              </w:rPr>
            </w:pPr>
            <w:r w:rsidRPr="005125D5">
              <w:rPr>
                <w:b/>
                <w:bCs/>
                <w:lang w:eastAsia="uk-UA"/>
              </w:rPr>
              <w:t> </w:t>
            </w:r>
          </w:p>
        </w:tc>
      </w:tr>
      <w:tr w:rsidR="009B5061" w:rsidRPr="005125D5" w:rsidTr="008A5735">
        <w:trPr>
          <w:trHeight w:val="930"/>
        </w:trPr>
        <w:tc>
          <w:tcPr>
            <w:tcW w:w="2796" w:type="dxa"/>
            <w:tcBorders>
              <w:top w:val="nil"/>
              <w:left w:val="single" w:sz="8" w:space="0" w:color="auto"/>
              <w:bottom w:val="nil"/>
              <w:right w:val="single" w:sz="4" w:space="0" w:color="auto"/>
            </w:tcBorders>
            <w:shd w:val="clear" w:color="000000" w:fill="FFFFFF"/>
            <w:hideMark/>
          </w:tcPr>
          <w:p w:rsidR="009B5061" w:rsidRPr="005125D5" w:rsidRDefault="009B5061" w:rsidP="008A5735">
            <w:pPr>
              <w:rPr>
                <w:b/>
                <w:bCs/>
                <w:lang w:eastAsia="uk-UA"/>
              </w:rPr>
            </w:pPr>
            <w:r w:rsidRPr="005125D5">
              <w:rPr>
                <w:b/>
                <w:bCs/>
                <w:lang w:eastAsia="uk-UA"/>
              </w:rPr>
              <w:t xml:space="preserve">Залишок нерозподіленого прибутку (непокритого збитку) на кінець звітного періоду </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b/>
                <w:bCs/>
                <w:sz w:val="18"/>
                <w:szCs w:val="18"/>
                <w:lang w:eastAsia="uk-UA"/>
              </w:rPr>
            </w:pPr>
            <w:r w:rsidRPr="005A3C2F">
              <w:rPr>
                <w:b/>
                <w:bCs/>
                <w:sz w:val="18"/>
                <w:szCs w:val="18"/>
                <w:lang w:eastAsia="uk-UA"/>
              </w:rPr>
              <w:t>027</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r>
      <w:tr w:rsidR="009B5061" w:rsidRPr="005125D5" w:rsidTr="008A5735">
        <w:trPr>
          <w:trHeight w:val="390"/>
        </w:trPr>
        <w:tc>
          <w:tcPr>
            <w:tcW w:w="9742" w:type="dxa"/>
            <w:gridSpan w:val="10"/>
            <w:tcBorders>
              <w:top w:val="single" w:sz="8" w:space="0" w:color="auto"/>
              <w:left w:val="single" w:sz="8" w:space="0" w:color="auto"/>
              <w:bottom w:val="nil"/>
              <w:right w:val="single" w:sz="8" w:space="0" w:color="000000"/>
            </w:tcBorders>
            <w:shd w:val="clear" w:color="000000" w:fill="FFFFFF"/>
            <w:hideMark/>
          </w:tcPr>
          <w:p w:rsidR="009B5061" w:rsidRPr="005125D5" w:rsidRDefault="009B5061" w:rsidP="008A5735">
            <w:pPr>
              <w:jc w:val="center"/>
              <w:rPr>
                <w:b/>
                <w:bCs/>
                <w:i/>
                <w:iCs/>
                <w:lang w:eastAsia="uk-UA"/>
              </w:rPr>
            </w:pPr>
            <w:r w:rsidRPr="005125D5">
              <w:rPr>
                <w:b/>
                <w:bCs/>
                <w:i/>
                <w:iCs/>
                <w:lang w:eastAsia="uk-UA"/>
              </w:rPr>
              <w:t>III. Сплата податків, зборів та інших обов’язкових платежів</w:t>
            </w:r>
          </w:p>
        </w:tc>
      </w:tr>
      <w:tr w:rsidR="009B5061" w:rsidRPr="005125D5" w:rsidTr="008A5735">
        <w:trPr>
          <w:trHeight w:val="79"/>
        </w:trPr>
        <w:tc>
          <w:tcPr>
            <w:tcW w:w="2796" w:type="dxa"/>
            <w:tcBorders>
              <w:top w:val="single" w:sz="4" w:space="0" w:color="auto"/>
              <w:left w:val="single" w:sz="8" w:space="0" w:color="auto"/>
              <w:bottom w:val="single" w:sz="4" w:space="0" w:color="auto"/>
              <w:right w:val="single" w:sz="4" w:space="0" w:color="auto"/>
            </w:tcBorders>
            <w:shd w:val="clear" w:color="000000" w:fill="FFFFFF"/>
            <w:hideMark/>
          </w:tcPr>
          <w:p w:rsidR="009B5061" w:rsidRPr="005125D5" w:rsidRDefault="009B5061" w:rsidP="008A5735">
            <w:pPr>
              <w:rPr>
                <w:b/>
                <w:bCs/>
                <w:lang w:eastAsia="uk-UA"/>
              </w:rPr>
            </w:pPr>
            <w:r w:rsidRPr="005125D5">
              <w:rPr>
                <w:b/>
                <w:bCs/>
                <w:lang w:eastAsia="uk-UA"/>
              </w:rPr>
              <w:t>Сплата поточних податків та обов'язкових платежів до Державного бюджету України, у тому числі:</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b/>
                <w:bCs/>
                <w:sz w:val="18"/>
                <w:szCs w:val="18"/>
                <w:lang w:eastAsia="uk-UA"/>
              </w:rPr>
            </w:pPr>
            <w:r w:rsidRPr="005A3C2F">
              <w:rPr>
                <w:b/>
                <w:bCs/>
                <w:sz w:val="18"/>
                <w:szCs w:val="18"/>
                <w:lang w:eastAsia="uk-UA"/>
              </w:rPr>
              <w:t>028</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c>
          <w:tcPr>
            <w:tcW w:w="520"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r>
      <w:tr w:rsidR="009B5061" w:rsidRPr="005125D5" w:rsidTr="008A5735">
        <w:trPr>
          <w:trHeight w:val="315"/>
        </w:trPr>
        <w:tc>
          <w:tcPr>
            <w:tcW w:w="2796" w:type="dxa"/>
            <w:tcBorders>
              <w:top w:val="nil"/>
              <w:left w:val="single" w:sz="8"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податок на прибуток</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sz w:val="18"/>
                <w:szCs w:val="18"/>
                <w:lang w:eastAsia="uk-UA"/>
              </w:rPr>
            </w:pPr>
            <w:r w:rsidRPr="005A3C2F">
              <w:rPr>
                <w:sz w:val="18"/>
                <w:szCs w:val="18"/>
                <w:lang w:eastAsia="uk-UA"/>
              </w:rPr>
              <w:t>028/1</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56" w:type="dxa"/>
            <w:tcBorders>
              <w:top w:val="nil"/>
              <w:left w:val="nil"/>
              <w:bottom w:val="single" w:sz="4" w:space="0" w:color="auto"/>
              <w:right w:val="single" w:sz="8"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r>
      <w:tr w:rsidR="009B5061" w:rsidRPr="005125D5" w:rsidTr="008A5735">
        <w:trPr>
          <w:trHeight w:val="79"/>
        </w:trPr>
        <w:tc>
          <w:tcPr>
            <w:tcW w:w="2796" w:type="dxa"/>
            <w:tcBorders>
              <w:top w:val="nil"/>
              <w:left w:val="single" w:sz="8"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ПДВ, що підлягає сплаті до бюджету за підсумками звітного періоду</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sz w:val="18"/>
                <w:szCs w:val="18"/>
                <w:lang w:eastAsia="uk-UA"/>
              </w:rPr>
            </w:pPr>
            <w:r w:rsidRPr="005A3C2F">
              <w:rPr>
                <w:sz w:val="18"/>
                <w:szCs w:val="18"/>
                <w:lang w:eastAsia="uk-UA"/>
              </w:rPr>
              <w:t>028/2</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56" w:type="dxa"/>
            <w:tcBorders>
              <w:top w:val="nil"/>
              <w:left w:val="nil"/>
              <w:bottom w:val="single" w:sz="4" w:space="0" w:color="auto"/>
              <w:right w:val="single" w:sz="8"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r>
      <w:tr w:rsidR="009B5061" w:rsidRPr="005125D5" w:rsidTr="008A5735">
        <w:trPr>
          <w:trHeight w:val="389"/>
        </w:trPr>
        <w:tc>
          <w:tcPr>
            <w:tcW w:w="2796" w:type="dxa"/>
            <w:tcBorders>
              <w:top w:val="nil"/>
              <w:left w:val="single" w:sz="8"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ПДВ, що підлягає відшкодуванню з бюджету за підсумками звітного періоду</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sz w:val="18"/>
                <w:szCs w:val="18"/>
                <w:lang w:eastAsia="uk-UA"/>
              </w:rPr>
            </w:pPr>
            <w:r w:rsidRPr="005A3C2F">
              <w:rPr>
                <w:sz w:val="18"/>
                <w:szCs w:val="18"/>
                <w:lang w:eastAsia="uk-UA"/>
              </w:rPr>
              <w:t>028/3</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56" w:type="dxa"/>
            <w:tcBorders>
              <w:top w:val="nil"/>
              <w:left w:val="nil"/>
              <w:bottom w:val="single" w:sz="4" w:space="0" w:color="auto"/>
              <w:right w:val="single" w:sz="8"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r>
      <w:tr w:rsidR="009B5061" w:rsidRPr="005125D5" w:rsidTr="008A5735">
        <w:trPr>
          <w:trHeight w:val="71"/>
        </w:trPr>
        <w:tc>
          <w:tcPr>
            <w:tcW w:w="2796" w:type="dxa"/>
            <w:tcBorders>
              <w:top w:val="single" w:sz="4" w:space="0" w:color="auto"/>
              <w:left w:val="single" w:sz="4"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акцизний збір</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sz w:val="18"/>
                <w:szCs w:val="18"/>
                <w:lang w:eastAsia="uk-UA"/>
              </w:rPr>
            </w:pPr>
            <w:r w:rsidRPr="005A3C2F">
              <w:rPr>
                <w:sz w:val="18"/>
                <w:szCs w:val="18"/>
                <w:lang w:eastAsia="uk-UA"/>
              </w:rPr>
              <w:t>028/4</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520"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r>
      <w:tr w:rsidR="009B5061" w:rsidRPr="005125D5" w:rsidTr="008A5735">
        <w:trPr>
          <w:trHeight w:val="108"/>
        </w:trPr>
        <w:tc>
          <w:tcPr>
            <w:tcW w:w="2796" w:type="dxa"/>
            <w:tcBorders>
              <w:top w:val="nil"/>
              <w:left w:val="single" w:sz="8"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рентні платежі</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sz w:val="18"/>
                <w:szCs w:val="18"/>
                <w:lang w:eastAsia="uk-UA"/>
              </w:rPr>
            </w:pPr>
            <w:r w:rsidRPr="005A3C2F">
              <w:rPr>
                <w:sz w:val="18"/>
                <w:szCs w:val="18"/>
                <w:lang w:eastAsia="uk-UA"/>
              </w:rPr>
              <w:t>028/5</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56" w:type="dxa"/>
            <w:tcBorders>
              <w:top w:val="nil"/>
              <w:left w:val="nil"/>
              <w:bottom w:val="single" w:sz="4" w:space="0" w:color="auto"/>
              <w:right w:val="single" w:sz="8"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r>
      <w:tr w:rsidR="009B5061" w:rsidRPr="005125D5" w:rsidTr="008A5735">
        <w:trPr>
          <w:trHeight w:val="140"/>
        </w:trPr>
        <w:tc>
          <w:tcPr>
            <w:tcW w:w="2796" w:type="dxa"/>
            <w:tcBorders>
              <w:top w:val="nil"/>
              <w:left w:val="single" w:sz="8"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ресурсні платежі</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sz w:val="18"/>
                <w:szCs w:val="18"/>
                <w:lang w:eastAsia="uk-UA"/>
              </w:rPr>
            </w:pPr>
            <w:r w:rsidRPr="005A3C2F">
              <w:rPr>
                <w:sz w:val="18"/>
                <w:szCs w:val="18"/>
                <w:lang w:eastAsia="uk-UA"/>
              </w:rPr>
              <w:t>028/6</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56" w:type="dxa"/>
            <w:tcBorders>
              <w:top w:val="nil"/>
              <w:left w:val="nil"/>
              <w:bottom w:val="single" w:sz="4" w:space="0" w:color="auto"/>
              <w:right w:val="single" w:sz="8"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r>
      <w:tr w:rsidR="009B5061" w:rsidRPr="005125D5" w:rsidTr="008A5735">
        <w:trPr>
          <w:trHeight w:val="79"/>
        </w:trPr>
        <w:tc>
          <w:tcPr>
            <w:tcW w:w="2796" w:type="dxa"/>
            <w:tcBorders>
              <w:top w:val="nil"/>
              <w:left w:val="single" w:sz="4" w:space="0" w:color="auto"/>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Сплата податків та зборів до місцевих бюджетів (податкові платежі), у тому числі: (</w:t>
            </w:r>
            <w:r w:rsidRPr="005125D5">
              <w:rPr>
                <w:b/>
                <w:bCs/>
                <w:i/>
                <w:iCs/>
                <w:lang w:eastAsia="uk-UA"/>
              </w:rPr>
              <w:t>розшифрувати</w:t>
            </w:r>
            <w:r w:rsidRPr="005125D5">
              <w:rPr>
                <w:b/>
                <w:bCs/>
                <w:lang w:eastAsia="uk-UA"/>
              </w:rPr>
              <w:t>)</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b/>
                <w:bCs/>
                <w:sz w:val="18"/>
                <w:szCs w:val="18"/>
                <w:lang w:eastAsia="uk-UA"/>
              </w:rPr>
            </w:pPr>
            <w:r w:rsidRPr="005A3C2F">
              <w:rPr>
                <w:b/>
                <w:bCs/>
                <w:sz w:val="18"/>
                <w:szCs w:val="18"/>
                <w:lang w:eastAsia="uk-UA"/>
              </w:rPr>
              <w:t>029</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56" w:type="dxa"/>
            <w:tcBorders>
              <w:top w:val="nil"/>
              <w:left w:val="nil"/>
              <w:bottom w:val="single" w:sz="4" w:space="0" w:color="auto"/>
              <w:right w:val="single" w:sz="8"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r>
      <w:tr w:rsidR="009B5061" w:rsidRPr="005125D5" w:rsidTr="008A5735">
        <w:trPr>
          <w:trHeight w:val="945"/>
        </w:trPr>
        <w:tc>
          <w:tcPr>
            <w:tcW w:w="2796" w:type="dxa"/>
            <w:tcBorders>
              <w:top w:val="nil"/>
              <w:left w:val="single" w:sz="4" w:space="0" w:color="auto"/>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Інші податки, збори та платежі на користь держави всього, у тому числі:</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b/>
                <w:bCs/>
                <w:sz w:val="18"/>
                <w:szCs w:val="18"/>
                <w:lang w:eastAsia="uk-UA"/>
              </w:rPr>
            </w:pPr>
            <w:r w:rsidRPr="005A3C2F">
              <w:rPr>
                <w:b/>
                <w:bCs/>
                <w:sz w:val="18"/>
                <w:szCs w:val="18"/>
                <w:lang w:eastAsia="uk-UA"/>
              </w:rPr>
              <w:t>030</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56" w:type="dxa"/>
            <w:tcBorders>
              <w:top w:val="nil"/>
              <w:left w:val="nil"/>
              <w:bottom w:val="single" w:sz="4" w:space="0" w:color="auto"/>
              <w:right w:val="single" w:sz="8"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r>
      <w:tr w:rsidR="009B5061" w:rsidRPr="005125D5" w:rsidTr="008A5735">
        <w:trPr>
          <w:trHeight w:val="79"/>
        </w:trPr>
        <w:tc>
          <w:tcPr>
            <w:tcW w:w="2796" w:type="dxa"/>
            <w:tcBorders>
              <w:top w:val="nil"/>
              <w:left w:val="single" w:sz="4" w:space="0" w:color="auto"/>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єдиний внесок на загальнообовязкове державне соціальне страхування</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sz w:val="18"/>
                <w:szCs w:val="18"/>
                <w:lang w:eastAsia="uk-UA"/>
              </w:rPr>
            </w:pPr>
            <w:r w:rsidRPr="005A3C2F">
              <w:rPr>
                <w:sz w:val="18"/>
                <w:szCs w:val="18"/>
                <w:lang w:eastAsia="uk-UA"/>
              </w:rPr>
              <w:t>030/1</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56" w:type="dxa"/>
            <w:tcBorders>
              <w:top w:val="nil"/>
              <w:left w:val="nil"/>
              <w:bottom w:val="single" w:sz="4" w:space="0" w:color="auto"/>
              <w:right w:val="single" w:sz="8"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r>
      <w:tr w:rsidR="009B5061" w:rsidRPr="005125D5" w:rsidTr="008A5735">
        <w:trPr>
          <w:trHeight w:val="315"/>
        </w:trPr>
        <w:tc>
          <w:tcPr>
            <w:tcW w:w="2796" w:type="dxa"/>
            <w:tcBorders>
              <w:top w:val="nil"/>
              <w:left w:val="single" w:sz="4" w:space="0" w:color="auto"/>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військовий збір</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sz w:val="18"/>
                <w:szCs w:val="18"/>
                <w:lang w:eastAsia="uk-UA"/>
              </w:rPr>
            </w:pPr>
            <w:r w:rsidRPr="005A3C2F">
              <w:rPr>
                <w:sz w:val="18"/>
                <w:szCs w:val="18"/>
                <w:lang w:eastAsia="uk-UA"/>
              </w:rPr>
              <w:t>030/2</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56" w:type="dxa"/>
            <w:tcBorders>
              <w:top w:val="nil"/>
              <w:left w:val="nil"/>
              <w:bottom w:val="single" w:sz="4" w:space="0" w:color="auto"/>
              <w:right w:val="single" w:sz="8"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r>
      <w:tr w:rsidR="009B5061" w:rsidRPr="005125D5" w:rsidTr="008A5735">
        <w:trPr>
          <w:trHeight w:val="630"/>
        </w:trPr>
        <w:tc>
          <w:tcPr>
            <w:tcW w:w="2796" w:type="dxa"/>
            <w:tcBorders>
              <w:top w:val="nil"/>
              <w:left w:val="single" w:sz="8" w:space="0" w:color="auto"/>
              <w:bottom w:val="single" w:sz="4" w:space="0" w:color="auto"/>
              <w:right w:val="single" w:sz="4" w:space="0" w:color="auto"/>
            </w:tcBorders>
            <w:shd w:val="clear" w:color="000000" w:fill="FFFFFF"/>
            <w:hideMark/>
          </w:tcPr>
          <w:p w:rsidR="009B5061" w:rsidRPr="005125D5" w:rsidRDefault="009B5061" w:rsidP="008A5735">
            <w:pPr>
              <w:rPr>
                <w:b/>
                <w:bCs/>
                <w:lang w:eastAsia="uk-UA"/>
              </w:rPr>
            </w:pPr>
            <w:r w:rsidRPr="005125D5">
              <w:rPr>
                <w:b/>
                <w:bCs/>
                <w:lang w:eastAsia="uk-UA"/>
              </w:rPr>
              <w:t xml:space="preserve">Погашення податкової заборгованості, у тому числі: </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b/>
                <w:bCs/>
                <w:sz w:val="18"/>
                <w:szCs w:val="18"/>
                <w:lang w:eastAsia="uk-UA"/>
              </w:rPr>
            </w:pPr>
            <w:r w:rsidRPr="005A3C2F">
              <w:rPr>
                <w:b/>
                <w:bCs/>
                <w:sz w:val="18"/>
                <w:szCs w:val="18"/>
                <w:lang w:eastAsia="uk-UA"/>
              </w:rPr>
              <w:t>031</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56" w:type="dxa"/>
            <w:tcBorders>
              <w:top w:val="nil"/>
              <w:left w:val="nil"/>
              <w:bottom w:val="single" w:sz="4" w:space="0" w:color="auto"/>
              <w:right w:val="single" w:sz="8"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r>
      <w:tr w:rsidR="009B5061" w:rsidRPr="005125D5" w:rsidTr="008A5735">
        <w:trPr>
          <w:trHeight w:val="1335"/>
        </w:trPr>
        <w:tc>
          <w:tcPr>
            <w:tcW w:w="2796" w:type="dxa"/>
            <w:tcBorders>
              <w:top w:val="nil"/>
              <w:left w:val="single" w:sz="8"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Pr>
                <w:lang w:eastAsia="uk-UA"/>
              </w:rPr>
              <w:lastRenderedPageBreak/>
              <w:t xml:space="preserve">погашення </w:t>
            </w:r>
            <w:r w:rsidRPr="005125D5">
              <w:rPr>
                <w:lang w:eastAsia="uk-UA"/>
              </w:rPr>
              <w:t>реструктуризованих та відстрочених сум, що підлягають сплаті до Державного бюджету України у поточному році:</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sz w:val="18"/>
                <w:szCs w:val="18"/>
                <w:lang w:eastAsia="uk-UA"/>
              </w:rPr>
            </w:pPr>
            <w:r w:rsidRPr="005A3C2F">
              <w:rPr>
                <w:sz w:val="18"/>
                <w:szCs w:val="18"/>
                <w:lang w:eastAsia="uk-UA"/>
              </w:rPr>
              <w:t>031/1</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56" w:type="dxa"/>
            <w:tcBorders>
              <w:top w:val="nil"/>
              <w:left w:val="nil"/>
              <w:bottom w:val="single" w:sz="4" w:space="0" w:color="auto"/>
              <w:right w:val="single" w:sz="8"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r>
      <w:tr w:rsidR="009B5061" w:rsidRPr="005125D5" w:rsidTr="008A5735">
        <w:trPr>
          <w:trHeight w:val="79"/>
        </w:trPr>
        <w:tc>
          <w:tcPr>
            <w:tcW w:w="2796" w:type="dxa"/>
            <w:tcBorders>
              <w:top w:val="nil"/>
              <w:left w:val="single" w:sz="8"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основний платіж</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sz w:val="18"/>
                <w:szCs w:val="18"/>
                <w:lang w:eastAsia="uk-UA"/>
              </w:rPr>
            </w:pPr>
            <w:r w:rsidRPr="005A3C2F">
              <w:rPr>
                <w:sz w:val="18"/>
                <w:szCs w:val="18"/>
                <w:lang w:eastAsia="uk-UA"/>
              </w:rPr>
              <w:t>031/1.1</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56" w:type="dxa"/>
            <w:tcBorders>
              <w:top w:val="nil"/>
              <w:left w:val="nil"/>
              <w:bottom w:val="single" w:sz="4" w:space="0" w:color="auto"/>
              <w:right w:val="single" w:sz="8"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r>
      <w:tr w:rsidR="009B5061" w:rsidRPr="005125D5" w:rsidTr="008A5735">
        <w:trPr>
          <w:trHeight w:val="71"/>
        </w:trPr>
        <w:tc>
          <w:tcPr>
            <w:tcW w:w="2796" w:type="dxa"/>
            <w:tcBorders>
              <w:top w:val="nil"/>
              <w:left w:val="single" w:sz="8"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неустойки (штрафи, пені)</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sz w:val="18"/>
                <w:szCs w:val="18"/>
                <w:lang w:eastAsia="uk-UA"/>
              </w:rPr>
            </w:pPr>
            <w:r w:rsidRPr="005A3C2F">
              <w:rPr>
                <w:sz w:val="18"/>
                <w:szCs w:val="18"/>
                <w:lang w:eastAsia="uk-UA"/>
              </w:rPr>
              <w:t>031/1.2</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56" w:type="dxa"/>
            <w:tcBorders>
              <w:top w:val="nil"/>
              <w:left w:val="nil"/>
              <w:bottom w:val="single" w:sz="4" w:space="0" w:color="auto"/>
              <w:right w:val="single" w:sz="8"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r>
      <w:tr w:rsidR="009B5061" w:rsidRPr="005125D5" w:rsidTr="008A5735">
        <w:trPr>
          <w:trHeight w:val="1275"/>
        </w:trPr>
        <w:tc>
          <w:tcPr>
            <w:tcW w:w="2796" w:type="dxa"/>
            <w:tcBorders>
              <w:top w:val="nil"/>
              <w:left w:val="single" w:sz="8"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погашення реструктуризованих та відстрочених сум, що підлягають сплаті до місцевого бюджету у поточному році:</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sz w:val="18"/>
                <w:szCs w:val="18"/>
                <w:lang w:eastAsia="uk-UA"/>
              </w:rPr>
            </w:pPr>
            <w:r w:rsidRPr="005A3C2F">
              <w:rPr>
                <w:sz w:val="18"/>
                <w:szCs w:val="18"/>
                <w:lang w:eastAsia="uk-UA"/>
              </w:rPr>
              <w:t>031/2</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56" w:type="dxa"/>
            <w:tcBorders>
              <w:top w:val="nil"/>
              <w:left w:val="nil"/>
              <w:bottom w:val="single" w:sz="4" w:space="0" w:color="auto"/>
              <w:right w:val="single" w:sz="8"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r>
      <w:tr w:rsidR="009B5061" w:rsidRPr="005125D5" w:rsidTr="008A5735">
        <w:trPr>
          <w:trHeight w:val="71"/>
        </w:trPr>
        <w:tc>
          <w:tcPr>
            <w:tcW w:w="2796" w:type="dxa"/>
            <w:tcBorders>
              <w:top w:val="nil"/>
              <w:left w:val="single" w:sz="8"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основний платіж</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sz w:val="18"/>
                <w:szCs w:val="18"/>
                <w:lang w:eastAsia="uk-UA"/>
              </w:rPr>
            </w:pPr>
            <w:r w:rsidRPr="005A3C2F">
              <w:rPr>
                <w:sz w:val="18"/>
                <w:szCs w:val="18"/>
                <w:lang w:eastAsia="uk-UA"/>
              </w:rPr>
              <w:t>031/2.1</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56" w:type="dxa"/>
            <w:tcBorders>
              <w:top w:val="nil"/>
              <w:left w:val="nil"/>
              <w:bottom w:val="single" w:sz="4" w:space="0" w:color="auto"/>
              <w:right w:val="single" w:sz="8"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r>
      <w:tr w:rsidR="009B5061" w:rsidRPr="005125D5" w:rsidTr="008A5735">
        <w:trPr>
          <w:trHeight w:val="330"/>
        </w:trPr>
        <w:tc>
          <w:tcPr>
            <w:tcW w:w="2796" w:type="dxa"/>
            <w:tcBorders>
              <w:top w:val="nil"/>
              <w:left w:val="single" w:sz="8"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неустойки (штрафи, пені)</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sz w:val="18"/>
                <w:szCs w:val="18"/>
                <w:lang w:eastAsia="uk-UA"/>
              </w:rPr>
            </w:pPr>
            <w:r w:rsidRPr="005A3C2F">
              <w:rPr>
                <w:sz w:val="18"/>
                <w:szCs w:val="18"/>
                <w:lang w:eastAsia="uk-UA"/>
              </w:rPr>
              <w:t>031/2.2</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56" w:type="dxa"/>
            <w:tcBorders>
              <w:top w:val="nil"/>
              <w:left w:val="nil"/>
              <w:bottom w:val="single" w:sz="4" w:space="0" w:color="auto"/>
              <w:right w:val="single" w:sz="8"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r>
      <w:tr w:rsidR="009B5061" w:rsidRPr="005125D5" w:rsidTr="008A5735">
        <w:trPr>
          <w:trHeight w:val="315"/>
        </w:trPr>
        <w:tc>
          <w:tcPr>
            <w:tcW w:w="2796" w:type="dxa"/>
            <w:tcBorders>
              <w:top w:val="nil"/>
              <w:left w:val="single" w:sz="4" w:space="0" w:color="auto"/>
              <w:bottom w:val="single" w:sz="4" w:space="0" w:color="auto"/>
              <w:right w:val="single" w:sz="4" w:space="0" w:color="auto"/>
            </w:tcBorders>
            <w:shd w:val="clear" w:color="000000" w:fill="FFFFFF"/>
            <w:hideMark/>
          </w:tcPr>
          <w:p w:rsidR="009B5061" w:rsidRPr="005125D5" w:rsidRDefault="009B5061" w:rsidP="008A5735">
            <w:pPr>
              <w:rPr>
                <w:b/>
                <w:bCs/>
                <w:lang w:eastAsia="uk-UA"/>
              </w:rPr>
            </w:pPr>
            <w:r w:rsidRPr="005125D5">
              <w:rPr>
                <w:b/>
                <w:bCs/>
                <w:lang w:eastAsia="uk-UA"/>
              </w:rPr>
              <w:t>Усього виплат</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A3C2F" w:rsidRDefault="009B5061" w:rsidP="008A5735">
            <w:pPr>
              <w:jc w:val="center"/>
              <w:rPr>
                <w:b/>
                <w:bCs/>
                <w:sz w:val="18"/>
                <w:szCs w:val="18"/>
                <w:lang w:eastAsia="uk-UA"/>
              </w:rPr>
            </w:pPr>
            <w:r w:rsidRPr="005A3C2F">
              <w:rPr>
                <w:b/>
                <w:bCs/>
                <w:sz w:val="18"/>
                <w:szCs w:val="18"/>
                <w:lang w:eastAsia="uk-UA"/>
              </w:rPr>
              <w:t>032</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r>
      <w:tr w:rsidR="009B5061" w:rsidRPr="005125D5" w:rsidTr="008A5735">
        <w:trPr>
          <w:trHeight w:val="345"/>
        </w:trPr>
        <w:tc>
          <w:tcPr>
            <w:tcW w:w="9742" w:type="dxa"/>
            <w:gridSpan w:val="10"/>
            <w:tcBorders>
              <w:top w:val="single" w:sz="4" w:space="0" w:color="auto"/>
              <w:left w:val="single" w:sz="4" w:space="0" w:color="auto"/>
              <w:bottom w:val="single" w:sz="4" w:space="0" w:color="auto"/>
              <w:right w:val="single" w:sz="4" w:space="0" w:color="auto"/>
            </w:tcBorders>
            <w:shd w:val="clear" w:color="000000" w:fill="FFFFFF"/>
            <w:hideMark/>
          </w:tcPr>
          <w:p w:rsidR="009B5061" w:rsidRPr="005125D5" w:rsidRDefault="009B5061" w:rsidP="008A5735">
            <w:pPr>
              <w:jc w:val="center"/>
              <w:rPr>
                <w:b/>
                <w:bCs/>
                <w:i/>
                <w:iCs/>
                <w:lang w:eastAsia="uk-UA"/>
              </w:rPr>
            </w:pPr>
            <w:r w:rsidRPr="005125D5">
              <w:rPr>
                <w:b/>
                <w:bCs/>
                <w:i/>
                <w:iCs/>
                <w:lang w:eastAsia="uk-UA"/>
              </w:rPr>
              <w:t>IV. Рух грошових коштів</w:t>
            </w:r>
          </w:p>
        </w:tc>
      </w:tr>
      <w:tr w:rsidR="009B5061" w:rsidRPr="005125D5" w:rsidTr="008A5735">
        <w:trPr>
          <w:trHeight w:val="390"/>
        </w:trPr>
        <w:tc>
          <w:tcPr>
            <w:tcW w:w="2796" w:type="dxa"/>
            <w:tcBorders>
              <w:top w:val="nil"/>
              <w:left w:val="single" w:sz="4"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Залишок коштів на початок періоду</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b/>
                <w:bCs/>
                <w:lang w:eastAsia="uk-UA"/>
              </w:rPr>
            </w:pPr>
            <w:r w:rsidRPr="005125D5">
              <w:rPr>
                <w:b/>
                <w:bCs/>
                <w:lang w:eastAsia="uk-UA"/>
              </w:rPr>
              <w:t>033</w:t>
            </w:r>
          </w:p>
        </w:tc>
        <w:tc>
          <w:tcPr>
            <w:tcW w:w="816" w:type="dxa"/>
            <w:tcBorders>
              <w:top w:val="nil"/>
              <w:left w:val="nil"/>
              <w:bottom w:val="single" w:sz="4" w:space="0" w:color="auto"/>
              <w:right w:val="single" w:sz="4" w:space="0" w:color="auto"/>
            </w:tcBorders>
            <w:shd w:val="clear" w:color="000000" w:fill="FFFFFF"/>
            <w:hideMark/>
          </w:tcPr>
          <w:p w:rsidR="009B5061" w:rsidRPr="005125D5" w:rsidRDefault="009B5061" w:rsidP="008A5735">
            <w:pPr>
              <w:jc w:val="center"/>
              <w:rPr>
                <w:b/>
                <w:bCs/>
                <w:lang w:eastAsia="uk-UA"/>
              </w:rPr>
            </w:pPr>
            <w:r w:rsidRPr="005125D5">
              <w:rPr>
                <w:b/>
                <w:bCs/>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12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5125D5" w:rsidRDefault="009B5061" w:rsidP="008A5735">
            <w:pPr>
              <w:rPr>
                <w:u w:val="single"/>
                <w:lang w:eastAsia="uk-UA"/>
              </w:rPr>
            </w:pPr>
            <w:r w:rsidRPr="005125D5">
              <w:rPr>
                <w:u w:val="single"/>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286"/>
        </w:trPr>
        <w:tc>
          <w:tcPr>
            <w:tcW w:w="2796" w:type="dxa"/>
            <w:tcBorders>
              <w:top w:val="nil"/>
              <w:left w:val="single" w:sz="4"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Чистий рух коштів від операційної діяльності, в т.ч.:</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034</w:t>
            </w:r>
          </w:p>
        </w:tc>
        <w:tc>
          <w:tcPr>
            <w:tcW w:w="816" w:type="dxa"/>
            <w:tcBorders>
              <w:top w:val="nil"/>
              <w:left w:val="nil"/>
              <w:bottom w:val="single" w:sz="4" w:space="0" w:color="auto"/>
              <w:right w:val="single" w:sz="4" w:space="0" w:color="auto"/>
            </w:tcBorders>
            <w:shd w:val="clear" w:color="000000" w:fill="FFFFFF"/>
            <w:hideMark/>
          </w:tcPr>
          <w:p w:rsidR="009B5061" w:rsidRPr="005125D5" w:rsidRDefault="009B5061" w:rsidP="008A5735">
            <w:pPr>
              <w:jc w:val="center"/>
              <w:rPr>
                <w:b/>
                <w:bCs/>
                <w:i/>
                <w:iCs/>
                <w:lang w:eastAsia="uk-UA"/>
              </w:rPr>
            </w:pPr>
            <w:r w:rsidRPr="005125D5">
              <w:rPr>
                <w:b/>
                <w:bCs/>
                <w:i/>
                <w:iCs/>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hideMark/>
          </w:tcPr>
          <w:p w:rsidR="009B5061" w:rsidRPr="005125D5" w:rsidRDefault="009B5061" w:rsidP="008A5735">
            <w:pPr>
              <w:jc w:val="center"/>
              <w:rPr>
                <w:b/>
                <w:bCs/>
                <w:i/>
                <w:iCs/>
                <w:lang w:eastAsia="uk-UA"/>
              </w:rPr>
            </w:pPr>
            <w:r w:rsidRPr="005125D5">
              <w:rPr>
                <w:b/>
                <w:bCs/>
                <w:i/>
                <w:iCs/>
                <w:lang w:eastAsia="uk-UA"/>
              </w:rPr>
              <w:t> </w:t>
            </w:r>
          </w:p>
        </w:tc>
        <w:tc>
          <w:tcPr>
            <w:tcW w:w="851" w:type="dxa"/>
            <w:tcBorders>
              <w:top w:val="nil"/>
              <w:left w:val="nil"/>
              <w:bottom w:val="single" w:sz="4" w:space="0" w:color="auto"/>
              <w:right w:val="single" w:sz="4" w:space="0" w:color="auto"/>
            </w:tcBorders>
            <w:shd w:val="clear" w:color="000000" w:fill="FFFFFF"/>
            <w:hideMark/>
          </w:tcPr>
          <w:p w:rsidR="009B5061" w:rsidRPr="005125D5" w:rsidRDefault="009B5061" w:rsidP="008A5735">
            <w:pPr>
              <w:jc w:val="center"/>
              <w:rPr>
                <w:b/>
                <w:bCs/>
                <w:i/>
                <w:iCs/>
                <w:lang w:eastAsia="uk-UA"/>
              </w:rPr>
            </w:pPr>
            <w:r w:rsidRPr="005125D5">
              <w:rPr>
                <w:b/>
                <w:bCs/>
                <w:i/>
                <w:iCs/>
                <w:lang w:eastAsia="uk-UA"/>
              </w:rPr>
              <w:t> </w:t>
            </w:r>
          </w:p>
        </w:tc>
        <w:tc>
          <w:tcPr>
            <w:tcW w:w="708" w:type="dxa"/>
            <w:tcBorders>
              <w:top w:val="nil"/>
              <w:left w:val="nil"/>
              <w:bottom w:val="single" w:sz="4" w:space="0" w:color="auto"/>
              <w:right w:val="single" w:sz="4" w:space="0" w:color="auto"/>
            </w:tcBorders>
            <w:shd w:val="clear" w:color="000000" w:fill="FFFFFF"/>
            <w:hideMark/>
          </w:tcPr>
          <w:p w:rsidR="009B5061" w:rsidRPr="005125D5" w:rsidRDefault="009B5061" w:rsidP="008A5735">
            <w:pPr>
              <w:jc w:val="center"/>
              <w:rPr>
                <w:b/>
                <w:bCs/>
                <w:i/>
                <w:iCs/>
                <w:lang w:eastAsia="uk-UA"/>
              </w:rPr>
            </w:pPr>
            <w:r w:rsidRPr="005125D5">
              <w:rPr>
                <w:b/>
                <w:bCs/>
                <w:i/>
                <w:iCs/>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315"/>
        </w:trPr>
        <w:tc>
          <w:tcPr>
            <w:tcW w:w="2796" w:type="dxa"/>
            <w:tcBorders>
              <w:top w:val="nil"/>
              <w:left w:val="single" w:sz="4"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цільове фінансування</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034/1</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225"/>
        </w:trPr>
        <w:tc>
          <w:tcPr>
            <w:tcW w:w="2796" w:type="dxa"/>
            <w:tcBorders>
              <w:top w:val="nil"/>
              <w:left w:val="single" w:sz="4"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Чистий рух коштів від інвестиційної  діяльності</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035</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79"/>
        </w:trPr>
        <w:tc>
          <w:tcPr>
            <w:tcW w:w="2796" w:type="dxa"/>
            <w:tcBorders>
              <w:top w:val="nil"/>
              <w:left w:val="single" w:sz="4"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Чистий рух коштів від фінансової  діяльності</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036</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hideMark/>
          </w:tcPr>
          <w:p w:rsidR="009B5061" w:rsidRPr="005125D5" w:rsidRDefault="009B5061" w:rsidP="008A5735">
            <w:pPr>
              <w:jc w:val="center"/>
              <w:rPr>
                <w:b/>
                <w:bCs/>
                <w:i/>
                <w:iCs/>
                <w:lang w:eastAsia="uk-UA"/>
              </w:rPr>
            </w:pPr>
            <w:r w:rsidRPr="005125D5">
              <w:rPr>
                <w:b/>
                <w:bCs/>
                <w:i/>
                <w:iCs/>
                <w:lang w:eastAsia="uk-UA"/>
              </w:rPr>
              <w:t> </w:t>
            </w:r>
          </w:p>
        </w:tc>
        <w:tc>
          <w:tcPr>
            <w:tcW w:w="851" w:type="dxa"/>
            <w:tcBorders>
              <w:top w:val="nil"/>
              <w:left w:val="nil"/>
              <w:bottom w:val="single" w:sz="4" w:space="0" w:color="auto"/>
              <w:right w:val="single" w:sz="4" w:space="0" w:color="auto"/>
            </w:tcBorders>
            <w:shd w:val="clear" w:color="000000" w:fill="FFFFFF"/>
            <w:hideMark/>
          </w:tcPr>
          <w:p w:rsidR="009B5061" w:rsidRPr="005125D5" w:rsidRDefault="009B5061" w:rsidP="008A5735">
            <w:pPr>
              <w:jc w:val="center"/>
              <w:rPr>
                <w:b/>
                <w:bCs/>
                <w:i/>
                <w:iCs/>
                <w:lang w:eastAsia="uk-UA"/>
              </w:rPr>
            </w:pPr>
            <w:r w:rsidRPr="005125D5">
              <w:rPr>
                <w:b/>
                <w:bCs/>
                <w:i/>
                <w:iCs/>
                <w:lang w:eastAsia="uk-UA"/>
              </w:rPr>
              <w:t> </w:t>
            </w:r>
          </w:p>
        </w:tc>
        <w:tc>
          <w:tcPr>
            <w:tcW w:w="708" w:type="dxa"/>
            <w:tcBorders>
              <w:top w:val="nil"/>
              <w:left w:val="nil"/>
              <w:bottom w:val="single" w:sz="4" w:space="0" w:color="auto"/>
              <w:right w:val="single" w:sz="4" w:space="0" w:color="auto"/>
            </w:tcBorders>
            <w:shd w:val="clear" w:color="000000" w:fill="FFFFFF"/>
            <w:hideMark/>
          </w:tcPr>
          <w:p w:rsidR="009B5061" w:rsidRPr="005125D5" w:rsidRDefault="009B5061" w:rsidP="008A5735">
            <w:pPr>
              <w:jc w:val="center"/>
              <w:rPr>
                <w:b/>
                <w:bCs/>
                <w:i/>
                <w:iCs/>
                <w:lang w:eastAsia="uk-UA"/>
              </w:rPr>
            </w:pPr>
            <w:r w:rsidRPr="005125D5">
              <w:rPr>
                <w:b/>
                <w:bCs/>
                <w:i/>
                <w:iCs/>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315"/>
        </w:trPr>
        <w:tc>
          <w:tcPr>
            <w:tcW w:w="2796" w:type="dxa"/>
            <w:tcBorders>
              <w:top w:val="nil"/>
              <w:left w:val="single" w:sz="4"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Чистий рух коштів за звітний період</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037</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hideMark/>
          </w:tcPr>
          <w:p w:rsidR="009B5061" w:rsidRPr="005125D5" w:rsidRDefault="009B5061" w:rsidP="008A5735">
            <w:pPr>
              <w:jc w:val="center"/>
              <w:rPr>
                <w:b/>
                <w:bCs/>
                <w:i/>
                <w:iCs/>
                <w:lang w:eastAsia="uk-UA"/>
              </w:rPr>
            </w:pPr>
            <w:r w:rsidRPr="005125D5">
              <w:rPr>
                <w:b/>
                <w:bCs/>
                <w:i/>
                <w:iCs/>
                <w:lang w:eastAsia="uk-UA"/>
              </w:rPr>
              <w:t> </w:t>
            </w:r>
          </w:p>
        </w:tc>
        <w:tc>
          <w:tcPr>
            <w:tcW w:w="851" w:type="dxa"/>
            <w:tcBorders>
              <w:top w:val="nil"/>
              <w:left w:val="nil"/>
              <w:bottom w:val="single" w:sz="4" w:space="0" w:color="auto"/>
              <w:right w:val="single" w:sz="4" w:space="0" w:color="auto"/>
            </w:tcBorders>
            <w:shd w:val="clear" w:color="000000" w:fill="FFFFFF"/>
            <w:hideMark/>
          </w:tcPr>
          <w:p w:rsidR="009B5061" w:rsidRPr="005125D5" w:rsidRDefault="009B5061" w:rsidP="008A5735">
            <w:pPr>
              <w:jc w:val="center"/>
              <w:rPr>
                <w:b/>
                <w:bCs/>
                <w:i/>
                <w:iCs/>
                <w:lang w:eastAsia="uk-UA"/>
              </w:rPr>
            </w:pPr>
            <w:r w:rsidRPr="005125D5">
              <w:rPr>
                <w:b/>
                <w:bCs/>
                <w:i/>
                <w:iCs/>
                <w:lang w:eastAsia="uk-UA"/>
              </w:rPr>
              <w:t> </w:t>
            </w:r>
          </w:p>
        </w:tc>
        <w:tc>
          <w:tcPr>
            <w:tcW w:w="708" w:type="dxa"/>
            <w:tcBorders>
              <w:top w:val="nil"/>
              <w:left w:val="nil"/>
              <w:bottom w:val="single" w:sz="4" w:space="0" w:color="auto"/>
              <w:right w:val="single" w:sz="4" w:space="0" w:color="auto"/>
            </w:tcBorders>
            <w:shd w:val="clear" w:color="000000" w:fill="FFFFFF"/>
            <w:hideMark/>
          </w:tcPr>
          <w:p w:rsidR="009B5061" w:rsidRPr="005125D5" w:rsidRDefault="009B5061" w:rsidP="008A5735">
            <w:pPr>
              <w:jc w:val="center"/>
              <w:rPr>
                <w:b/>
                <w:bCs/>
                <w:i/>
                <w:iCs/>
                <w:lang w:eastAsia="uk-UA"/>
              </w:rPr>
            </w:pPr>
            <w:r w:rsidRPr="005125D5">
              <w:rPr>
                <w:b/>
                <w:bCs/>
                <w:i/>
                <w:iCs/>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630"/>
        </w:trPr>
        <w:tc>
          <w:tcPr>
            <w:tcW w:w="2796" w:type="dxa"/>
            <w:tcBorders>
              <w:top w:val="nil"/>
              <w:left w:val="single" w:sz="4"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Чистий рух коштів за звітний період  (без цільового фінансування), в т.ч.:</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038</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hideMark/>
          </w:tcPr>
          <w:p w:rsidR="009B5061" w:rsidRPr="005125D5" w:rsidRDefault="009B5061" w:rsidP="008A5735">
            <w:pPr>
              <w:jc w:val="center"/>
              <w:rPr>
                <w:b/>
                <w:bCs/>
                <w:i/>
                <w:iCs/>
                <w:lang w:eastAsia="uk-UA"/>
              </w:rPr>
            </w:pPr>
            <w:r w:rsidRPr="005125D5">
              <w:rPr>
                <w:b/>
                <w:bCs/>
                <w:i/>
                <w:iCs/>
                <w:lang w:eastAsia="uk-UA"/>
              </w:rPr>
              <w:t> </w:t>
            </w:r>
          </w:p>
        </w:tc>
        <w:tc>
          <w:tcPr>
            <w:tcW w:w="851" w:type="dxa"/>
            <w:tcBorders>
              <w:top w:val="nil"/>
              <w:left w:val="nil"/>
              <w:bottom w:val="single" w:sz="4" w:space="0" w:color="auto"/>
              <w:right w:val="single" w:sz="4" w:space="0" w:color="auto"/>
            </w:tcBorders>
            <w:shd w:val="clear" w:color="000000" w:fill="FFFFFF"/>
            <w:hideMark/>
          </w:tcPr>
          <w:p w:rsidR="009B5061" w:rsidRPr="005125D5" w:rsidRDefault="009B5061" w:rsidP="008A5735">
            <w:pPr>
              <w:jc w:val="center"/>
              <w:rPr>
                <w:b/>
                <w:bCs/>
                <w:i/>
                <w:iCs/>
                <w:lang w:eastAsia="uk-UA"/>
              </w:rPr>
            </w:pPr>
            <w:r w:rsidRPr="005125D5">
              <w:rPr>
                <w:b/>
                <w:bCs/>
                <w:i/>
                <w:iCs/>
                <w:lang w:eastAsia="uk-UA"/>
              </w:rPr>
              <w:t> </w:t>
            </w:r>
          </w:p>
        </w:tc>
        <w:tc>
          <w:tcPr>
            <w:tcW w:w="708" w:type="dxa"/>
            <w:tcBorders>
              <w:top w:val="nil"/>
              <w:left w:val="nil"/>
              <w:bottom w:val="single" w:sz="4" w:space="0" w:color="auto"/>
              <w:right w:val="single" w:sz="4" w:space="0" w:color="auto"/>
            </w:tcBorders>
            <w:shd w:val="clear" w:color="000000" w:fill="FFFFFF"/>
            <w:hideMark/>
          </w:tcPr>
          <w:p w:rsidR="009B5061" w:rsidRPr="005125D5" w:rsidRDefault="009B5061" w:rsidP="008A5735">
            <w:pPr>
              <w:jc w:val="center"/>
              <w:rPr>
                <w:b/>
                <w:bCs/>
                <w:i/>
                <w:iCs/>
                <w:lang w:eastAsia="uk-UA"/>
              </w:rPr>
            </w:pPr>
            <w:r w:rsidRPr="005125D5">
              <w:rPr>
                <w:b/>
                <w:bCs/>
                <w:i/>
                <w:iCs/>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253"/>
        </w:trPr>
        <w:tc>
          <w:tcPr>
            <w:tcW w:w="2796" w:type="dxa"/>
            <w:tcBorders>
              <w:top w:val="nil"/>
              <w:left w:val="single" w:sz="4"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надійшло власних фінансових ресурсів</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038/1</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hideMark/>
          </w:tcPr>
          <w:p w:rsidR="009B5061" w:rsidRPr="005125D5" w:rsidRDefault="009B5061" w:rsidP="008A5735">
            <w:pPr>
              <w:jc w:val="center"/>
              <w:rPr>
                <w:b/>
                <w:bCs/>
                <w:i/>
                <w:iCs/>
                <w:lang w:eastAsia="uk-UA"/>
              </w:rPr>
            </w:pPr>
            <w:r w:rsidRPr="005125D5">
              <w:rPr>
                <w:b/>
                <w:bCs/>
                <w:i/>
                <w:iCs/>
                <w:lang w:eastAsia="uk-UA"/>
              </w:rPr>
              <w:t> </w:t>
            </w:r>
          </w:p>
        </w:tc>
        <w:tc>
          <w:tcPr>
            <w:tcW w:w="851" w:type="dxa"/>
            <w:tcBorders>
              <w:top w:val="nil"/>
              <w:left w:val="nil"/>
              <w:bottom w:val="single" w:sz="4" w:space="0" w:color="auto"/>
              <w:right w:val="single" w:sz="4" w:space="0" w:color="auto"/>
            </w:tcBorders>
            <w:shd w:val="clear" w:color="000000" w:fill="FFFFFF"/>
            <w:hideMark/>
          </w:tcPr>
          <w:p w:rsidR="009B5061" w:rsidRPr="005125D5" w:rsidRDefault="009B5061" w:rsidP="008A5735">
            <w:pPr>
              <w:jc w:val="center"/>
              <w:rPr>
                <w:b/>
                <w:bCs/>
                <w:i/>
                <w:iCs/>
                <w:lang w:eastAsia="uk-UA"/>
              </w:rPr>
            </w:pPr>
            <w:r w:rsidRPr="005125D5">
              <w:rPr>
                <w:b/>
                <w:bCs/>
                <w:i/>
                <w:iCs/>
                <w:lang w:eastAsia="uk-UA"/>
              </w:rPr>
              <w:t> </w:t>
            </w:r>
          </w:p>
        </w:tc>
        <w:tc>
          <w:tcPr>
            <w:tcW w:w="708" w:type="dxa"/>
            <w:tcBorders>
              <w:top w:val="nil"/>
              <w:left w:val="nil"/>
              <w:bottom w:val="single" w:sz="4" w:space="0" w:color="auto"/>
              <w:right w:val="single" w:sz="4" w:space="0" w:color="auto"/>
            </w:tcBorders>
            <w:shd w:val="clear" w:color="000000" w:fill="FFFFFF"/>
            <w:hideMark/>
          </w:tcPr>
          <w:p w:rsidR="009B5061" w:rsidRPr="005125D5" w:rsidRDefault="009B5061" w:rsidP="008A5735">
            <w:pPr>
              <w:jc w:val="center"/>
              <w:rPr>
                <w:b/>
                <w:bCs/>
                <w:i/>
                <w:iCs/>
                <w:lang w:eastAsia="uk-UA"/>
              </w:rPr>
            </w:pPr>
            <w:r w:rsidRPr="005125D5">
              <w:rPr>
                <w:b/>
                <w:bCs/>
                <w:i/>
                <w:iCs/>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163"/>
        </w:trPr>
        <w:tc>
          <w:tcPr>
            <w:tcW w:w="2796" w:type="dxa"/>
            <w:tcBorders>
              <w:top w:val="nil"/>
              <w:left w:val="single" w:sz="4"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використано фінансових ресурсів, в т.ч. на:</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038/2</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hideMark/>
          </w:tcPr>
          <w:p w:rsidR="009B5061" w:rsidRPr="005125D5" w:rsidRDefault="009B5061" w:rsidP="008A5735">
            <w:pPr>
              <w:jc w:val="center"/>
              <w:rPr>
                <w:b/>
                <w:bCs/>
                <w:i/>
                <w:iCs/>
                <w:lang w:eastAsia="uk-UA"/>
              </w:rPr>
            </w:pPr>
            <w:r w:rsidRPr="005125D5">
              <w:rPr>
                <w:b/>
                <w:bCs/>
                <w:i/>
                <w:iCs/>
                <w:lang w:eastAsia="uk-UA"/>
              </w:rPr>
              <w:t> </w:t>
            </w:r>
          </w:p>
        </w:tc>
        <w:tc>
          <w:tcPr>
            <w:tcW w:w="851" w:type="dxa"/>
            <w:tcBorders>
              <w:top w:val="nil"/>
              <w:left w:val="nil"/>
              <w:bottom w:val="single" w:sz="4" w:space="0" w:color="auto"/>
              <w:right w:val="single" w:sz="4" w:space="0" w:color="auto"/>
            </w:tcBorders>
            <w:shd w:val="clear" w:color="000000" w:fill="FFFFFF"/>
            <w:hideMark/>
          </w:tcPr>
          <w:p w:rsidR="009B5061" w:rsidRPr="005125D5" w:rsidRDefault="009B5061" w:rsidP="008A5735">
            <w:pPr>
              <w:jc w:val="center"/>
              <w:rPr>
                <w:b/>
                <w:bCs/>
                <w:i/>
                <w:iCs/>
                <w:lang w:eastAsia="uk-UA"/>
              </w:rPr>
            </w:pPr>
            <w:r w:rsidRPr="005125D5">
              <w:rPr>
                <w:b/>
                <w:bCs/>
                <w:i/>
                <w:iCs/>
                <w:lang w:eastAsia="uk-UA"/>
              </w:rPr>
              <w:t> </w:t>
            </w:r>
          </w:p>
        </w:tc>
        <w:tc>
          <w:tcPr>
            <w:tcW w:w="708" w:type="dxa"/>
            <w:tcBorders>
              <w:top w:val="nil"/>
              <w:left w:val="nil"/>
              <w:bottom w:val="single" w:sz="4" w:space="0" w:color="auto"/>
              <w:right w:val="single" w:sz="4" w:space="0" w:color="auto"/>
            </w:tcBorders>
            <w:shd w:val="clear" w:color="000000" w:fill="FFFFFF"/>
            <w:hideMark/>
          </w:tcPr>
          <w:p w:rsidR="009B5061" w:rsidRPr="005125D5" w:rsidRDefault="009B5061" w:rsidP="008A5735">
            <w:pPr>
              <w:jc w:val="center"/>
              <w:rPr>
                <w:b/>
                <w:bCs/>
                <w:i/>
                <w:iCs/>
                <w:lang w:eastAsia="uk-UA"/>
              </w:rPr>
            </w:pPr>
            <w:r w:rsidRPr="005125D5">
              <w:rPr>
                <w:b/>
                <w:bCs/>
                <w:i/>
                <w:iCs/>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127"/>
        </w:trPr>
        <w:tc>
          <w:tcPr>
            <w:tcW w:w="2796" w:type="dxa"/>
            <w:tcBorders>
              <w:top w:val="nil"/>
              <w:left w:val="single" w:sz="4"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приріст активів</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038/2.1</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hideMark/>
          </w:tcPr>
          <w:p w:rsidR="009B5061" w:rsidRPr="005125D5" w:rsidRDefault="009B5061" w:rsidP="008A5735">
            <w:pPr>
              <w:jc w:val="center"/>
              <w:rPr>
                <w:b/>
                <w:bCs/>
                <w:i/>
                <w:iCs/>
                <w:lang w:eastAsia="uk-UA"/>
              </w:rPr>
            </w:pPr>
            <w:r w:rsidRPr="005125D5">
              <w:rPr>
                <w:b/>
                <w:bCs/>
                <w:i/>
                <w:iCs/>
                <w:lang w:eastAsia="uk-UA"/>
              </w:rPr>
              <w:t> </w:t>
            </w:r>
          </w:p>
        </w:tc>
        <w:tc>
          <w:tcPr>
            <w:tcW w:w="851" w:type="dxa"/>
            <w:tcBorders>
              <w:top w:val="nil"/>
              <w:left w:val="nil"/>
              <w:bottom w:val="single" w:sz="4" w:space="0" w:color="auto"/>
              <w:right w:val="single" w:sz="4" w:space="0" w:color="auto"/>
            </w:tcBorders>
            <w:shd w:val="clear" w:color="000000" w:fill="FFFFFF"/>
            <w:hideMark/>
          </w:tcPr>
          <w:p w:rsidR="009B5061" w:rsidRPr="005125D5" w:rsidRDefault="009B5061" w:rsidP="008A5735">
            <w:pPr>
              <w:jc w:val="center"/>
              <w:rPr>
                <w:b/>
                <w:bCs/>
                <w:i/>
                <w:iCs/>
                <w:lang w:eastAsia="uk-UA"/>
              </w:rPr>
            </w:pPr>
            <w:r w:rsidRPr="005125D5">
              <w:rPr>
                <w:b/>
                <w:bCs/>
                <w:i/>
                <w:iCs/>
                <w:lang w:eastAsia="uk-UA"/>
              </w:rPr>
              <w:t> </w:t>
            </w:r>
          </w:p>
        </w:tc>
        <w:tc>
          <w:tcPr>
            <w:tcW w:w="708" w:type="dxa"/>
            <w:tcBorders>
              <w:top w:val="nil"/>
              <w:left w:val="nil"/>
              <w:bottom w:val="single" w:sz="4" w:space="0" w:color="auto"/>
              <w:right w:val="single" w:sz="4" w:space="0" w:color="auto"/>
            </w:tcBorders>
            <w:shd w:val="clear" w:color="000000" w:fill="FFFFFF"/>
            <w:hideMark/>
          </w:tcPr>
          <w:p w:rsidR="009B5061" w:rsidRPr="005125D5" w:rsidRDefault="009B5061" w:rsidP="008A5735">
            <w:pPr>
              <w:jc w:val="center"/>
              <w:rPr>
                <w:b/>
                <w:bCs/>
                <w:i/>
                <w:iCs/>
                <w:lang w:eastAsia="uk-UA"/>
              </w:rPr>
            </w:pPr>
            <w:r w:rsidRPr="005125D5">
              <w:rPr>
                <w:b/>
                <w:bCs/>
                <w:i/>
                <w:iCs/>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159"/>
        </w:trPr>
        <w:tc>
          <w:tcPr>
            <w:tcW w:w="2796" w:type="dxa"/>
            <w:tcBorders>
              <w:top w:val="nil"/>
              <w:left w:val="single" w:sz="4"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погашення зобов’язань</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038/2.2</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hideMark/>
          </w:tcPr>
          <w:p w:rsidR="009B5061" w:rsidRPr="005125D5" w:rsidRDefault="009B5061" w:rsidP="008A5735">
            <w:pPr>
              <w:jc w:val="center"/>
              <w:rPr>
                <w:b/>
                <w:bCs/>
                <w:i/>
                <w:iCs/>
                <w:lang w:eastAsia="uk-UA"/>
              </w:rPr>
            </w:pPr>
            <w:r w:rsidRPr="005125D5">
              <w:rPr>
                <w:b/>
                <w:bCs/>
                <w:i/>
                <w:iCs/>
                <w:lang w:eastAsia="uk-UA"/>
              </w:rPr>
              <w:t> </w:t>
            </w:r>
          </w:p>
        </w:tc>
        <w:tc>
          <w:tcPr>
            <w:tcW w:w="851" w:type="dxa"/>
            <w:tcBorders>
              <w:top w:val="nil"/>
              <w:left w:val="nil"/>
              <w:bottom w:val="single" w:sz="4" w:space="0" w:color="auto"/>
              <w:right w:val="single" w:sz="4" w:space="0" w:color="auto"/>
            </w:tcBorders>
            <w:shd w:val="clear" w:color="000000" w:fill="FFFFFF"/>
            <w:hideMark/>
          </w:tcPr>
          <w:p w:rsidR="009B5061" w:rsidRPr="005125D5" w:rsidRDefault="009B5061" w:rsidP="008A5735">
            <w:pPr>
              <w:jc w:val="center"/>
              <w:rPr>
                <w:b/>
                <w:bCs/>
                <w:i/>
                <w:iCs/>
                <w:lang w:eastAsia="uk-UA"/>
              </w:rPr>
            </w:pPr>
            <w:r w:rsidRPr="005125D5">
              <w:rPr>
                <w:b/>
                <w:bCs/>
                <w:i/>
                <w:iCs/>
                <w:lang w:eastAsia="uk-UA"/>
              </w:rPr>
              <w:t> </w:t>
            </w:r>
          </w:p>
        </w:tc>
        <w:tc>
          <w:tcPr>
            <w:tcW w:w="708" w:type="dxa"/>
            <w:tcBorders>
              <w:top w:val="nil"/>
              <w:left w:val="nil"/>
              <w:bottom w:val="single" w:sz="4" w:space="0" w:color="auto"/>
              <w:right w:val="single" w:sz="4" w:space="0" w:color="auto"/>
            </w:tcBorders>
            <w:shd w:val="clear" w:color="000000" w:fill="FFFFFF"/>
            <w:hideMark/>
          </w:tcPr>
          <w:p w:rsidR="009B5061" w:rsidRPr="005125D5" w:rsidRDefault="009B5061" w:rsidP="008A5735">
            <w:pPr>
              <w:jc w:val="center"/>
              <w:rPr>
                <w:b/>
                <w:bCs/>
                <w:i/>
                <w:iCs/>
                <w:lang w:eastAsia="uk-UA"/>
              </w:rPr>
            </w:pPr>
            <w:r w:rsidRPr="005125D5">
              <w:rPr>
                <w:b/>
                <w:bCs/>
                <w:i/>
                <w:iCs/>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326"/>
        </w:trPr>
        <w:tc>
          <w:tcPr>
            <w:tcW w:w="2796" w:type="dxa"/>
            <w:tcBorders>
              <w:top w:val="nil"/>
              <w:left w:val="single" w:sz="4"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Вплив зміни валютних курсів на залишок коштів</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039</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hideMark/>
          </w:tcPr>
          <w:p w:rsidR="009B5061" w:rsidRPr="005125D5" w:rsidRDefault="009B5061" w:rsidP="008A5735">
            <w:pPr>
              <w:jc w:val="center"/>
              <w:rPr>
                <w:b/>
                <w:bCs/>
                <w:i/>
                <w:iCs/>
                <w:lang w:eastAsia="uk-UA"/>
              </w:rPr>
            </w:pPr>
            <w:r w:rsidRPr="005125D5">
              <w:rPr>
                <w:b/>
                <w:bCs/>
                <w:i/>
                <w:iCs/>
                <w:lang w:eastAsia="uk-UA"/>
              </w:rPr>
              <w:t> </w:t>
            </w:r>
          </w:p>
        </w:tc>
        <w:tc>
          <w:tcPr>
            <w:tcW w:w="851" w:type="dxa"/>
            <w:tcBorders>
              <w:top w:val="nil"/>
              <w:left w:val="nil"/>
              <w:bottom w:val="single" w:sz="4" w:space="0" w:color="auto"/>
              <w:right w:val="single" w:sz="4" w:space="0" w:color="auto"/>
            </w:tcBorders>
            <w:shd w:val="clear" w:color="000000" w:fill="FFFFFF"/>
            <w:hideMark/>
          </w:tcPr>
          <w:p w:rsidR="009B5061" w:rsidRPr="005125D5" w:rsidRDefault="009B5061" w:rsidP="008A5735">
            <w:pPr>
              <w:jc w:val="center"/>
              <w:rPr>
                <w:b/>
                <w:bCs/>
                <w:i/>
                <w:iCs/>
                <w:lang w:eastAsia="uk-UA"/>
              </w:rPr>
            </w:pPr>
            <w:r w:rsidRPr="005125D5">
              <w:rPr>
                <w:b/>
                <w:bCs/>
                <w:i/>
                <w:iCs/>
                <w:lang w:eastAsia="uk-UA"/>
              </w:rPr>
              <w:t> </w:t>
            </w:r>
          </w:p>
        </w:tc>
        <w:tc>
          <w:tcPr>
            <w:tcW w:w="708" w:type="dxa"/>
            <w:tcBorders>
              <w:top w:val="nil"/>
              <w:left w:val="nil"/>
              <w:bottom w:val="single" w:sz="4" w:space="0" w:color="auto"/>
              <w:right w:val="single" w:sz="4" w:space="0" w:color="auto"/>
            </w:tcBorders>
            <w:shd w:val="clear" w:color="000000" w:fill="FFFFFF"/>
            <w:hideMark/>
          </w:tcPr>
          <w:p w:rsidR="009B5061" w:rsidRPr="005125D5" w:rsidRDefault="009B5061" w:rsidP="008A5735">
            <w:pPr>
              <w:jc w:val="center"/>
              <w:rPr>
                <w:b/>
                <w:bCs/>
                <w:i/>
                <w:iCs/>
                <w:lang w:eastAsia="uk-UA"/>
              </w:rPr>
            </w:pPr>
            <w:r w:rsidRPr="005125D5">
              <w:rPr>
                <w:b/>
                <w:bCs/>
                <w:i/>
                <w:iCs/>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315"/>
        </w:trPr>
        <w:tc>
          <w:tcPr>
            <w:tcW w:w="2796" w:type="dxa"/>
            <w:tcBorders>
              <w:top w:val="nil"/>
              <w:left w:val="single" w:sz="4"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Залишок коштів на кінець року</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040</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hideMark/>
          </w:tcPr>
          <w:p w:rsidR="009B5061" w:rsidRPr="005125D5" w:rsidRDefault="009B5061" w:rsidP="008A5735">
            <w:pPr>
              <w:jc w:val="center"/>
              <w:rPr>
                <w:b/>
                <w:bCs/>
                <w:i/>
                <w:iCs/>
                <w:lang w:eastAsia="uk-UA"/>
              </w:rPr>
            </w:pPr>
            <w:r w:rsidRPr="005125D5">
              <w:rPr>
                <w:b/>
                <w:bCs/>
                <w:i/>
                <w:iCs/>
                <w:lang w:eastAsia="uk-UA"/>
              </w:rPr>
              <w:t> </w:t>
            </w:r>
          </w:p>
        </w:tc>
        <w:tc>
          <w:tcPr>
            <w:tcW w:w="851" w:type="dxa"/>
            <w:tcBorders>
              <w:top w:val="nil"/>
              <w:left w:val="nil"/>
              <w:bottom w:val="single" w:sz="4" w:space="0" w:color="auto"/>
              <w:right w:val="single" w:sz="4" w:space="0" w:color="auto"/>
            </w:tcBorders>
            <w:shd w:val="clear" w:color="000000" w:fill="FFFFFF"/>
            <w:hideMark/>
          </w:tcPr>
          <w:p w:rsidR="009B5061" w:rsidRPr="005125D5" w:rsidRDefault="009B5061" w:rsidP="008A5735">
            <w:pPr>
              <w:jc w:val="center"/>
              <w:rPr>
                <w:b/>
                <w:bCs/>
                <w:i/>
                <w:iCs/>
                <w:lang w:eastAsia="uk-UA"/>
              </w:rPr>
            </w:pPr>
            <w:r w:rsidRPr="005125D5">
              <w:rPr>
                <w:b/>
                <w:bCs/>
                <w:i/>
                <w:iCs/>
                <w:lang w:eastAsia="uk-UA"/>
              </w:rPr>
              <w:t> </w:t>
            </w:r>
          </w:p>
        </w:tc>
        <w:tc>
          <w:tcPr>
            <w:tcW w:w="708" w:type="dxa"/>
            <w:tcBorders>
              <w:top w:val="nil"/>
              <w:left w:val="nil"/>
              <w:bottom w:val="single" w:sz="4" w:space="0" w:color="auto"/>
              <w:right w:val="single" w:sz="4" w:space="0" w:color="auto"/>
            </w:tcBorders>
            <w:shd w:val="clear" w:color="000000" w:fill="FFFFFF"/>
            <w:hideMark/>
          </w:tcPr>
          <w:p w:rsidR="009B5061" w:rsidRPr="005125D5" w:rsidRDefault="009B5061" w:rsidP="008A5735">
            <w:pPr>
              <w:jc w:val="center"/>
              <w:rPr>
                <w:b/>
                <w:bCs/>
                <w:i/>
                <w:iCs/>
                <w:lang w:eastAsia="uk-UA"/>
              </w:rPr>
            </w:pPr>
            <w:r w:rsidRPr="005125D5">
              <w:rPr>
                <w:b/>
                <w:bCs/>
                <w:i/>
                <w:iCs/>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315"/>
        </w:trPr>
        <w:tc>
          <w:tcPr>
            <w:tcW w:w="9742" w:type="dxa"/>
            <w:gridSpan w:val="10"/>
            <w:tcBorders>
              <w:top w:val="single" w:sz="4" w:space="0" w:color="auto"/>
              <w:left w:val="single" w:sz="4" w:space="0" w:color="auto"/>
              <w:bottom w:val="single" w:sz="4" w:space="0" w:color="auto"/>
              <w:right w:val="single" w:sz="4" w:space="0" w:color="auto"/>
            </w:tcBorders>
            <w:shd w:val="clear" w:color="000000" w:fill="FFFFFF"/>
            <w:hideMark/>
          </w:tcPr>
          <w:p w:rsidR="009B5061" w:rsidRPr="005125D5" w:rsidRDefault="009B5061" w:rsidP="008A5735">
            <w:pPr>
              <w:jc w:val="center"/>
              <w:rPr>
                <w:b/>
                <w:bCs/>
                <w:i/>
                <w:iCs/>
                <w:lang w:eastAsia="uk-UA"/>
              </w:rPr>
            </w:pPr>
            <w:r w:rsidRPr="005125D5">
              <w:rPr>
                <w:b/>
                <w:bCs/>
                <w:i/>
                <w:iCs/>
                <w:lang w:eastAsia="uk-UA"/>
              </w:rPr>
              <w:t>V. Елементи операційних витрат</w:t>
            </w:r>
          </w:p>
        </w:tc>
      </w:tr>
      <w:tr w:rsidR="009B5061" w:rsidRPr="005125D5" w:rsidTr="008A5735">
        <w:trPr>
          <w:trHeight w:val="315"/>
        </w:trPr>
        <w:tc>
          <w:tcPr>
            <w:tcW w:w="2796" w:type="dxa"/>
            <w:tcBorders>
              <w:top w:val="nil"/>
              <w:left w:val="single" w:sz="4"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Матеріальні затрати, у тому числі:</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041</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c>
          <w:tcPr>
            <w:tcW w:w="75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lang w:eastAsia="uk-UA"/>
              </w:rPr>
            </w:pPr>
            <w:r w:rsidRPr="005125D5">
              <w:rPr>
                <w:b/>
                <w:bCs/>
                <w:lang w:eastAsia="uk-UA"/>
              </w:rPr>
              <w:t> </w:t>
            </w:r>
          </w:p>
        </w:tc>
      </w:tr>
      <w:tr w:rsidR="009B5061" w:rsidRPr="005125D5" w:rsidTr="008A5735">
        <w:trPr>
          <w:trHeight w:val="294"/>
        </w:trPr>
        <w:tc>
          <w:tcPr>
            <w:tcW w:w="2796" w:type="dxa"/>
            <w:tcBorders>
              <w:top w:val="nil"/>
              <w:left w:val="single" w:sz="4"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витрати на сировину й основні матеріали</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041/1</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r>
      <w:tr w:rsidR="009B5061" w:rsidRPr="005125D5" w:rsidTr="008A5735">
        <w:trPr>
          <w:trHeight w:val="135"/>
        </w:trPr>
        <w:tc>
          <w:tcPr>
            <w:tcW w:w="2796" w:type="dxa"/>
            <w:tcBorders>
              <w:top w:val="nil"/>
              <w:left w:val="single" w:sz="4"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Витрати на паливо та енергію</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041/2</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r>
      <w:tr w:rsidR="009B5061" w:rsidRPr="005125D5" w:rsidTr="008A5735">
        <w:trPr>
          <w:trHeight w:val="71"/>
        </w:trPr>
        <w:tc>
          <w:tcPr>
            <w:tcW w:w="2796" w:type="dxa"/>
            <w:tcBorders>
              <w:top w:val="nil"/>
              <w:left w:val="single" w:sz="4"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Витрати на оплату праці</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042</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r>
      <w:tr w:rsidR="009B5061" w:rsidRPr="005125D5" w:rsidTr="008A5735">
        <w:trPr>
          <w:trHeight w:val="71"/>
        </w:trPr>
        <w:tc>
          <w:tcPr>
            <w:tcW w:w="2796" w:type="dxa"/>
            <w:tcBorders>
              <w:top w:val="nil"/>
              <w:left w:val="single" w:sz="4"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Нарахування на оплату праці</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043</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r>
      <w:tr w:rsidR="009B5061" w:rsidRPr="005125D5" w:rsidTr="008A5735">
        <w:trPr>
          <w:trHeight w:val="71"/>
        </w:trPr>
        <w:tc>
          <w:tcPr>
            <w:tcW w:w="2796" w:type="dxa"/>
            <w:tcBorders>
              <w:top w:val="nil"/>
              <w:left w:val="single" w:sz="4"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Амортизація</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044</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r>
      <w:tr w:rsidR="009B5061" w:rsidRPr="005125D5" w:rsidTr="008A5735">
        <w:trPr>
          <w:trHeight w:val="315"/>
        </w:trPr>
        <w:tc>
          <w:tcPr>
            <w:tcW w:w="2796" w:type="dxa"/>
            <w:tcBorders>
              <w:top w:val="nil"/>
              <w:left w:val="single" w:sz="4"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Інші операційні витрати</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045</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r>
      <w:tr w:rsidR="009B5061" w:rsidRPr="005125D5" w:rsidTr="008A5735">
        <w:trPr>
          <w:trHeight w:val="71"/>
        </w:trPr>
        <w:tc>
          <w:tcPr>
            <w:tcW w:w="2796" w:type="dxa"/>
            <w:tcBorders>
              <w:top w:val="nil"/>
              <w:left w:val="single" w:sz="4" w:space="0" w:color="auto"/>
              <w:bottom w:val="single" w:sz="4" w:space="0" w:color="auto"/>
              <w:right w:val="single" w:sz="4" w:space="0" w:color="auto"/>
            </w:tcBorders>
            <w:shd w:val="clear" w:color="000000" w:fill="FFFFFF"/>
            <w:hideMark/>
          </w:tcPr>
          <w:p w:rsidR="009B5061" w:rsidRPr="005125D5" w:rsidRDefault="009B5061" w:rsidP="008A5735">
            <w:pPr>
              <w:rPr>
                <w:b/>
                <w:bCs/>
                <w:lang w:eastAsia="uk-UA"/>
              </w:rPr>
            </w:pPr>
            <w:r w:rsidRPr="005125D5">
              <w:rPr>
                <w:b/>
                <w:bCs/>
                <w:lang w:eastAsia="uk-UA"/>
              </w:rPr>
              <w:t>Операційні витрати, усього</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b/>
                <w:bCs/>
                <w:lang w:eastAsia="uk-UA"/>
              </w:rPr>
            </w:pPr>
            <w:r w:rsidRPr="005125D5">
              <w:rPr>
                <w:b/>
                <w:bCs/>
                <w:lang w:eastAsia="uk-UA"/>
              </w:rPr>
              <w:t>046</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b/>
                <w:bCs/>
                <w:i/>
                <w:iCs/>
                <w:lang w:eastAsia="uk-UA"/>
              </w:rPr>
            </w:pPr>
            <w:r w:rsidRPr="005125D5">
              <w:rPr>
                <w:b/>
                <w:bCs/>
                <w:i/>
                <w:iCs/>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i/>
                <w:iCs/>
                <w:lang w:eastAsia="uk-UA"/>
              </w:rPr>
            </w:pPr>
            <w:r w:rsidRPr="005125D5">
              <w:rPr>
                <w:b/>
                <w:bCs/>
                <w:i/>
                <w:iCs/>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i/>
                <w:iCs/>
                <w:lang w:eastAsia="uk-UA"/>
              </w:rPr>
            </w:pPr>
            <w:r w:rsidRPr="005125D5">
              <w:rPr>
                <w:b/>
                <w:bCs/>
                <w:i/>
                <w:iCs/>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i/>
                <w:iCs/>
                <w:lang w:eastAsia="uk-UA"/>
              </w:rPr>
            </w:pPr>
            <w:r w:rsidRPr="005125D5">
              <w:rPr>
                <w:b/>
                <w:bCs/>
                <w:i/>
                <w:iCs/>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i/>
                <w:iCs/>
                <w:lang w:eastAsia="uk-UA"/>
              </w:rPr>
            </w:pPr>
            <w:r w:rsidRPr="005125D5">
              <w:rPr>
                <w:b/>
                <w:bCs/>
                <w:i/>
                <w:iCs/>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i/>
                <w:iCs/>
                <w:lang w:eastAsia="uk-UA"/>
              </w:rPr>
            </w:pPr>
            <w:r w:rsidRPr="005125D5">
              <w:rPr>
                <w:b/>
                <w:bCs/>
                <w:i/>
                <w:iCs/>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i/>
                <w:iCs/>
                <w:lang w:eastAsia="uk-UA"/>
              </w:rPr>
            </w:pPr>
            <w:r w:rsidRPr="005125D5">
              <w:rPr>
                <w:b/>
                <w:bCs/>
                <w:i/>
                <w:iCs/>
                <w:lang w:eastAsia="uk-UA"/>
              </w:rPr>
              <w:t> </w:t>
            </w:r>
          </w:p>
        </w:tc>
        <w:tc>
          <w:tcPr>
            <w:tcW w:w="75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b/>
                <w:bCs/>
                <w:i/>
                <w:iCs/>
                <w:lang w:eastAsia="uk-UA"/>
              </w:rPr>
            </w:pPr>
            <w:r w:rsidRPr="005125D5">
              <w:rPr>
                <w:b/>
                <w:bCs/>
                <w:i/>
                <w:iCs/>
                <w:lang w:eastAsia="uk-UA"/>
              </w:rPr>
              <w:t> </w:t>
            </w:r>
          </w:p>
        </w:tc>
      </w:tr>
      <w:tr w:rsidR="009B5061" w:rsidRPr="005125D5" w:rsidTr="008A5735">
        <w:trPr>
          <w:trHeight w:val="315"/>
        </w:trPr>
        <w:tc>
          <w:tcPr>
            <w:tcW w:w="9742" w:type="dxa"/>
            <w:gridSpan w:val="10"/>
            <w:tcBorders>
              <w:top w:val="single" w:sz="4" w:space="0" w:color="auto"/>
              <w:left w:val="single" w:sz="4" w:space="0" w:color="auto"/>
              <w:bottom w:val="single" w:sz="4" w:space="0" w:color="auto"/>
              <w:right w:val="single" w:sz="4" w:space="0" w:color="auto"/>
            </w:tcBorders>
            <w:shd w:val="clear" w:color="000000" w:fill="FFFFFF"/>
            <w:hideMark/>
          </w:tcPr>
          <w:p w:rsidR="009B5061" w:rsidRPr="005125D5" w:rsidRDefault="009B5061" w:rsidP="008A5735">
            <w:pPr>
              <w:jc w:val="center"/>
              <w:rPr>
                <w:b/>
                <w:bCs/>
                <w:lang w:eastAsia="uk-UA"/>
              </w:rPr>
            </w:pPr>
            <w:r w:rsidRPr="005125D5">
              <w:rPr>
                <w:b/>
                <w:bCs/>
                <w:lang w:eastAsia="uk-UA"/>
              </w:rPr>
              <w:t>VІ. Капітальні інвестиції</w:t>
            </w:r>
          </w:p>
        </w:tc>
      </w:tr>
      <w:tr w:rsidR="009B5061" w:rsidRPr="005125D5" w:rsidTr="008A5735">
        <w:trPr>
          <w:trHeight w:val="315"/>
        </w:trPr>
        <w:tc>
          <w:tcPr>
            <w:tcW w:w="2796" w:type="dxa"/>
            <w:tcBorders>
              <w:top w:val="nil"/>
              <w:left w:val="single" w:sz="4" w:space="0" w:color="auto"/>
              <w:bottom w:val="single" w:sz="4" w:space="0" w:color="auto"/>
              <w:right w:val="single" w:sz="4" w:space="0" w:color="auto"/>
            </w:tcBorders>
            <w:shd w:val="clear" w:color="000000" w:fill="FFFFFF"/>
            <w:hideMark/>
          </w:tcPr>
          <w:p w:rsidR="009B5061" w:rsidRPr="005125D5" w:rsidRDefault="009B5061" w:rsidP="008A5735">
            <w:pPr>
              <w:rPr>
                <w:b/>
                <w:bCs/>
                <w:lang w:eastAsia="uk-UA"/>
              </w:rPr>
            </w:pPr>
            <w:r w:rsidRPr="005125D5">
              <w:rPr>
                <w:b/>
                <w:bCs/>
                <w:lang w:eastAsia="uk-UA"/>
              </w:rPr>
              <w:t>Капітальні інвестиції, усього</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b/>
                <w:bCs/>
                <w:lang w:eastAsia="uk-UA"/>
              </w:rPr>
            </w:pPr>
            <w:r w:rsidRPr="005125D5">
              <w:rPr>
                <w:b/>
                <w:bCs/>
                <w:lang w:eastAsia="uk-UA"/>
              </w:rPr>
              <w:t>047</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r>
      <w:tr w:rsidR="009B5061" w:rsidRPr="005125D5" w:rsidTr="008A5735">
        <w:trPr>
          <w:trHeight w:val="315"/>
        </w:trPr>
        <w:tc>
          <w:tcPr>
            <w:tcW w:w="2796" w:type="dxa"/>
            <w:tcBorders>
              <w:top w:val="nil"/>
              <w:left w:val="single" w:sz="4"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капітальне будівництво</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048</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r>
      <w:tr w:rsidR="009B5061" w:rsidRPr="005125D5" w:rsidTr="008A5735">
        <w:trPr>
          <w:trHeight w:val="79"/>
        </w:trPr>
        <w:tc>
          <w:tcPr>
            <w:tcW w:w="2796" w:type="dxa"/>
            <w:tcBorders>
              <w:top w:val="nil"/>
              <w:left w:val="single" w:sz="4"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 xml:space="preserve">придбання (виготовлення) основних засобів </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049</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r>
      <w:tr w:rsidR="009B5061" w:rsidRPr="005125D5" w:rsidTr="008A5735">
        <w:trPr>
          <w:trHeight w:val="630"/>
        </w:trPr>
        <w:tc>
          <w:tcPr>
            <w:tcW w:w="2796" w:type="dxa"/>
            <w:tcBorders>
              <w:top w:val="nil"/>
              <w:left w:val="single" w:sz="4"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придбання (виготовлення) інших необоротних матеріальних активів</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050</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r>
      <w:tr w:rsidR="009B5061" w:rsidRPr="005125D5" w:rsidTr="008A5735">
        <w:trPr>
          <w:trHeight w:val="106"/>
        </w:trPr>
        <w:tc>
          <w:tcPr>
            <w:tcW w:w="2796" w:type="dxa"/>
            <w:tcBorders>
              <w:top w:val="nil"/>
              <w:left w:val="single" w:sz="4"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придбання (створення) нематеріальних активів</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051</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9B5061" w:rsidRPr="005125D5" w:rsidRDefault="009B5061" w:rsidP="008A5735">
            <w:pPr>
              <w:jc w:val="right"/>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9B5061" w:rsidRPr="005125D5" w:rsidRDefault="009B5061" w:rsidP="008A5735">
            <w:pPr>
              <w:jc w:val="right"/>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r>
      <w:tr w:rsidR="009B5061" w:rsidRPr="005125D5" w:rsidTr="008A5735">
        <w:trPr>
          <w:trHeight w:val="930"/>
        </w:trPr>
        <w:tc>
          <w:tcPr>
            <w:tcW w:w="2796" w:type="dxa"/>
            <w:tcBorders>
              <w:top w:val="nil"/>
              <w:left w:val="single" w:sz="4"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lastRenderedPageBreak/>
              <w:t>модернізація, модифікація (добудова, дообладнання, реконструкція) основних засобів</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052</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r>
      <w:tr w:rsidR="009B5061" w:rsidRPr="005125D5" w:rsidTr="008A5735">
        <w:trPr>
          <w:trHeight w:val="126"/>
        </w:trPr>
        <w:tc>
          <w:tcPr>
            <w:tcW w:w="2796" w:type="dxa"/>
            <w:tcBorders>
              <w:top w:val="nil"/>
              <w:left w:val="single" w:sz="4"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придбання (створення) оборотних активів</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053</w:t>
            </w:r>
          </w:p>
        </w:tc>
        <w:tc>
          <w:tcPr>
            <w:tcW w:w="81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r>
      <w:tr w:rsidR="009B5061" w:rsidRPr="005125D5" w:rsidTr="008A5735">
        <w:trPr>
          <w:trHeight w:val="315"/>
        </w:trPr>
        <w:tc>
          <w:tcPr>
            <w:tcW w:w="2796" w:type="dxa"/>
            <w:tcBorders>
              <w:top w:val="nil"/>
              <w:left w:val="single" w:sz="4" w:space="0" w:color="auto"/>
              <w:bottom w:val="nil"/>
              <w:right w:val="single" w:sz="4" w:space="0" w:color="auto"/>
            </w:tcBorders>
            <w:shd w:val="clear" w:color="000000" w:fill="FFFFFF"/>
            <w:hideMark/>
          </w:tcPr>
          <w:p w:rsidR="009B5061" w:rsidRPr="005125D5" w:rsidRDefault="009B5061" w:rsidP="008A5735">
            <w:pPr>
              <w:rPr>
                <w:lang w:eastAsia="uk-UA"/>
              </w:rPr>
            </w:pPr>
            <w:r w:rsidRPr="005125D5">
              <w:rPr>
                <w:lang w:eastAsia="uk-UA"/>
              </w:rPr>
              <w:t>капітальний ремонт</w:t>
            </w:r>
          </w:p>
        </w:tc>
        <w:tc>
          <w:tcPr>
            <w:tcW w:w="885" w:type="dxa"/>
            <w:tcBorders>
              <w:top w:val="nil"/>
              <w:left w:val="nil"/>
              <w:bottom w:val="nil"/>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054</w:t>
            </w:r>
          </w:p>
        </w:tc>
        <w:tc>
          <w:tcPr>
            <w:tcW w:w="816" w:type="dxa"/>
            <w:tcBorders>
              <w:top w:val="nil"/>
              <w:left w:val="nil"/>
              <w:bottom w:val="nil"/>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nil"/>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0" w:type="dxa"/>
            <w:tcBorders>
              <w:top w:val="nil"/>
              <w:left w:val="nil"/>
              <w:bottom w:val="nil"/>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 </w:t>
            </w:r>
          </w:p>
        </w:tc>
        <w:tc>
          <w:tcPr>
            <w:tcW w:w="709" w:type="dxa"/>
            <w:tcBorders>
              <w:top w:val="nil"/>
              <w:left w:val="nil"/>
              <w:bottom w:val="nil"/>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851" w:type="dxa"/>
            <w:tcBorders>
              <w:top w:val="nil"/>
              <w:left w:val="nil"/>
              <w:bottom w:val="nil"/>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08" w:type="dxa"/>
            <w:tcBorders>
              <w:top w:val="nil"/>
              <w:left w:val="nil"/>
              <w:bottom w:val="nil"/>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520" w:type="dxa"/>
            <w:tcBorders>
              <w:top w:val="nil"/>
              <w:left w:val="nil"/>
              <w:bottom w:val="nil"/>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c>
          <w:tcPr>
            <w:tcW w:w="756" w:type="dxa"/>
            <w:tcBorders>
              <w:top w:val="nil"/>
              <w:left w:val="nil"/>
              <w:bottom w:val="nil"/>
              <w:right w:val="single" w:sz="4" w:space="0" w:color="auto"/>
            </w:tcBorders>
            <w:shd w:val="clear" w:color="000000" w:fill="FFFFFF"/>
            <w:vAlign w:val="center"/>
            <w:hideMark/>
          </w:tcPr>
          <w:p w:rsidR="009B5061" w:rsidRPr="005125D5" w:rsidRDefault="009B5061" w:rsidP="008A5735">
            <w:pPr>
              <w:jc w:val="right"/>
              <w:rPr>
                <w:lang w:eastAsia="uk-UA"/>
              </w:rPr>
            </w:pPr>
            <w:r w:rsidRPr="005125D5">
              <w:rPr>
                <w:lang w:eastAsia="uk-UA"/>
              </w:rPr>
              <w:t> </w:t>
            </w:r>
          </w:p>
        </w:tc>
      </w:tr>
      <w:tr w:rsidR="009B5061" w:rsidRPr="005125D5" w:rsidTr="008A5735">
        <w:trPr>
          <w:trHeight w:val="630"/>
        </w:trPr>
        <w:tc>
          <w:tcPr>
            <w:tcW w:w="2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Джерела капітальних інвестицій, усього, у тому числі:</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b/>
                <w:bCs/>
                <w:lang w:eastAsia="uk-UA"/>
              </w:rPr>
            </w:pPr>
            <w:r w:rsidRPr="005125D5">
              <w:rPr>
                <w:b/>
                <w:bCs/>
                <w:lang w:eastAsia="uk-UA"/>
              </w:rPr>
              <w:t>055</w:t>
            </w:r>
          </w:p>
        </w:tc>
        <w:tc>
          <w:tcPr>
            <w:tcW w:w="81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520"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315"/>
        </w:trPr>
        <w:tc>
          <w:tcPr>
            <w:tcW w:w="2796" w:type="dxa"/>
            <w:tcBorders>
              <w:top w:val="nil"/>
              <w:left w:val="single" w:sz="4" w:space="0" w:color="auto"/>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залучені кредитні кошти</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056</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315"/>
        </w:trPr>
        <w:tc>
          <w:tcPr>
            <w:tcW w:w="2796" w:type="dxa"/>
            <w:tcBorders>
              <w:top w:val="nil"/>
              <w:left w:val="single" w:sz="4" w:space="0" w:color="auto"/>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бюджетне фінансування</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057</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315"/>
        </w:trPr>
        <w:tc>
          <w:tcPr>
            <w:tcW w:w="2796" w:type="dxa"/>
            <w:tcBorders>
              <w:top w:val="nil"/>
              <w:left w:val="single" w:sz="4" w:space="0" w:color="auto"/>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власні кошти</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058</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315"/>
        </w:trPr>
        <w:tc>
          <w:tcPr>
            <w:tcW w:w="2796" w:type="dxa"/>
            <w:tcBorders>
              <w:top w:val="nil"/>
              <w:left w:val="single" w:sz="4" w:space="0" w:color="auto"/>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інші джерела</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059</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315"/>
        </w:trPr>
        <w:tc>
          <w:tcPr>
            <w:tcW w:w="9742"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rsidR="009B5061" w:rsidRPr="005125D5" w:rsidRDefault="009B5061" w:rsidP="008A5735">
            <w:pPr>
              <w:jc w:val="center"/>
              <w:rPr>
                <w:b/>
                <w:bCs/>
                <w:lang w:eastAsia="uk-UA"/>
              </w:rPr>
            </w:pPr>
            <w:r>
              <w:rPr>
                <w:b/>
                <w:bCs/>
                <w:lang w:eastAsia="uk-UA"/>
              </w:rPr>
              <w:t>VІІ. Звіт про фінансовий стан</w:t>
            </w:r>
          </w:p>
        </w:tc>
      </w:tr>
      <w:tr w:rsidR="009B5061" w:rsidRPr="005125D5" w:rsidTr="008A5735">
        <w:trPr>
          <w:trHeight w:val="315"/>
        </w:trPr>
        <w:tc>
          <w:tcPr>
            <w:tcW w:w="2796" w:type="dxa"/>
            <w:tcBorders>
              <w:top w:val="nil"/>
              <w:left w:val="single" w:sz="4" w:space="0" w:color="auto"/>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Необоротні активи, в т.ч.:</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060</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315"/>
        </w:trPr>
        <w:tc>
          <w:tcPr>
            <w:tcW w:w="27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Основні засоби:</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061</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315"/>
        </w:trPr>
        <w:tc>
          <w:tcPr>
            <w:tcW w:w="27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первісна вартість</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061/1</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315"/>
        </w:trPr>
        <w:tc>
          <w:tcPr>
            <w:tcW w:w="27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знос</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061/2</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315"/>
        </w:trPr>
        <w:tc>
          <w:tcPr>
            <w:tcW w:w="2796" w:type="dxa"/>
            <w:tcBorders>
              <w:top w:val="single" w:sz="4" w:space="0" w:color="auto"/>
              <w:left w:val="single" w:sz="4" w:space="0" w:color="auto"/>
              <w:bottom w:val="single" w:sz="4" w:space="0" w:color="auto"/>
              <w:right w:val="nil"/>
            </w:tcBorders>
            <w:shd w:val="clear" w:color="000000" w:fill="FFFFFF"/>
            <w:noWrap/>
            <w:vAlign w:val="bottom"/>
            <w:hideMark/>
          </w:tcPr>
          <w:p w:rsidR="009B5061" w:rsidRPr="005125D5" w:rsidRDefault="009B5061" w:rsidP="008A5735">
            <w:pPr>
              <w:rPr>
                <w:lang w:eastAsia="uk-UA"/>
              </w:rPr>
            </w:pPr>
            <w:r w:rsidRPr="005125D5">
              <w:rPr>
                <w:lang w:eastAsia="uk-UA"/>
              </w:rPr>
              <w:t>залишкова вартість</w:t>
            </w:r>
          </w:p>
        </w:tc>
        <w:tc>
          <w:tcPr>
            <w:tcW w:w="8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061/3</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315"/>
        </w:trPr>
        <w:tc>
          <w:tcPr>
            <w:tcW w:w="27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вартість введених основних засобів</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061/4</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315"/>
        </w:trPr>
        <w:tc>
          <w:tcPr>
            <w:tcW w:w="27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вартість виведених основних засобів</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061/5</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315"/>
        </w:trPr>
        <w:tc>
          <w:tcPr>
            <w:tcW w:w="27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приріст основних засобів</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061/6</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315"/>
        </w:trPr>
        <w:tc>
          <w:tcPr>
            <w:tcW w:w="27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Оборотні активи, в т.ч.:</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062</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315"/>
        </w:trPr>
        <w:tc>
          <w:tcPr>
            <w:tcW w:w="27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Гроші та їх еквіваленти</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062/1</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315"/>
        </w:trPr>
        <w:tc>
          <w:tcPr>
            <w:tcW w:w="27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5061" w:rsidRPr="005125D5" w:rsidRDefault="009B5061" w:rsidP="008A5735">
            <w:pPr>
              <w:rPr>
                <w:b/>
                <w:bCs/>
                <w:lang w:eastAsia="uk-UA"/>
              </w:rPr>
            </w:pPr>
            <w:r w:rsidRPr="005125D5">
              <w:rPr>
                <w:b/>
                <w:bCs/>
                <w:lang w:eastAsia="uk-UA"/>
              </w:rPr>
              <w:t>Усього активи</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063</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315"/>
        </w:trPr>
        <w:tc>
          <w:tcPr>
            <w:tcW w:w="2796" w:type="dxa"/>
            <w:tcBorders>
              <w:top w:val="nil"/>
              <w:left w:val="single" w:sz="4" w:space="0" w:color="auto"/>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Власний капітал</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064</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315"/>
        </w:trPr>
        <w:tc>
          <w:tcPr>
            <w:tcW w:w="2796" w:type="dxa"/>
            <w:tcBorders>
              <w:top w:val="nil"/>
              <w:left w:val="single" w:sz="4" w:space="0" w:color="auto"/>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Поточні зобовязання і забезпечення</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065</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315"/>
        </w:trPr>
        <w:tc>
          <w:tcPr>
            <w:tcW w:w="2796" w:type="dxa"/>
            <w:tcBorders>
              <w:top w:val="nil"/>
              <w:left w:val="single" w:sz="4" w:space="0" w:color="auto"/>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Довгострокові зобовязання і забезпечення</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066</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315"/>
        </w:trPr>
        <w:tc>
          <w:tcPr>
            <w:tcW w:w="9742" w:type="dxa"/>
            <w:gridSpan w:val="10"/>
            <w:tcBorders>
              <w:top w:val="single" w:sz="4" w:space="0" w:color="auto"/>
              <w:left w:val="single" w:sz="4" w:space="0" w:color="auto"/>
              <w:bottom w:val="nil"/>
              <w:right w:val="single" w:sz="4" w:space="0" w:color="000000"/>
            </w:tcBorders>
            <w:shd w:val="clear" w:color="000000" w:fill="FFFFFF"/>
            <w:vAlign w:val="center"/>
            <w:hideMark/>
          </w:tcPr>
          <w:p w:rsidR="009B5061" w:rsidRPr="005125D5" w:rsidRDefault="009B5061" w:rsidP="008A5735">
            <w:pPr>
              <w:jc w:val="center"/>
              <w:rPr>
                <w:b/>
                <w:bCs/>
                <w:lang w:eastAsia="uk-UA"/>
              </w:rPr>
            </w:pPr>
            <w:r>
              <w:rPr>
                <w:b/>
                <w:bCs/>
                <w:lang w:eastAsia="uk-UA"/>
              </w:rPr>
              <w:t>VІІІ. Кредитна політика</w:t>
            </w:r>
          </w:p>
        </w:tc>
      </w:tr>
      <w:tr w:rsidR="009B5061" w:rsidRPr="005125D5" w:rsidTr="008A5735">
        <w:trPr>
          <w:trHeight w:val="630"/>
        </w:trPr>
        <w:tc>
          <w:tcPr>
            <w:tcW w:w="2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Отримано залучених коштів, усього, у тому числі:</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067</w:t>
            </w:r>
          </w:p>
        </w:tc>
        <w:tc>
          <w:tcPr>
            <w:tcW w:w="81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520"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315"/>
        </w:trPr>
        <w:tc>
          <w:tcPr>
            <w:tcW w:w="2796" w:type="dxa"/>
            <w:tcBorders>
              <w:top w:val="nil"/>
              <w:left w:val="single" w:sz="4" w:space="0" w:color="auto"/>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довгострокові зобов'язання</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067/1</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315"/>
        </w:trPr>
        <w:tc>
          <w:tcPr>
            <w:tcW w:w="2796" w:type="dxa"/>
            <w:tcBorders>
              <w:top w:val="nil"/>
              <w:left w:val="single" w:sz="4" w:space="0" w:color="auto"/>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короткострокові зобов'язання</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067/2</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315"/>
        </w:trPr>
        <w:tc>
          <w:tcPr>
            <w:tcW w:w="2796" w:type="dxa"/>
            <w:tcBorders>
              <w:top w:val="nil"/>
              <w:left w:val="single" w:sz="4" w:space="0" w:color="auto"/>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інші фінансові зобов'язання</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067/3</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630"/>
        </w:trPr>
        <w:tc>
          <w:tcPr>
            <w:tcW w:w="2796" w:type="dxa"/>
            <w:tcBorders>
              <w:top w:val="nil"/>
              <w:left w:val="single" w:sz="4" w:space="0" w:color="auto"/>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Використано залучених коштів, усього, у тому числі:</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068</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315"/>
        </w:trPr>
        <w:tc>
          <w:tcPr>
            <w:tcW w:w="2796" w:type="dxa"/>
            <w:tcBorders>
              <w:top w:val="nil"/>
              <w:left w:val="single" w:sz="4" w:space="0" w:color="auto"/>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довгострокові зобов'язання, в т.ч.</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068/1</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315"/>
        </w:trPr>
        <w:tc>
          <w:tcPr>
            <w:tcW w:w="2796" w:type="dxa"/>
            <w:tcBorders>
              <w:top w:val="nil"/>
              <w:left w:val="single" w:sz="4"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приріст активів</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068/1.1</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315"/>
        </w:trPr>
        <w:tc>
          <w:tcPr>
            <w:tcW w:w="2796" w:type="dxa"/>
            <w:tcBorders>
              <w:top w:val="nil"/>
              <w:left w:val="single" w:sz="4"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погашення зобовязань</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068/1.2</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315"/>
        </w:trPr>
        <w:tc>
          <w:tcPr>
            <w:tcW w:w="2796" w:type="dxa"/>
            <w:tcBorders>
              <w:top w:val="nil"/>
              <w:left w:val="single" w:sz="4" w:space="0" w:color="auto"/>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короткострокові зобов'язання, в т.ч.</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068/2</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315"/>
        </w:trPr>
        <w:tc>
          <w:tcPr>
            <w:tcW w:w="2796" w:type="dxa"/>
            <w:tcBorders>
              <w:top w:val="nil"/>
              <w:left w:val="single" w:sz="4"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приріст активів</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068/2.1</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315"/>
        </w:trPr>
        <w:tc>
          <w:tcPr>
            <w:tcW w:w="2796" w:type="dxa"/>
            <w:tcBorders>
              <w:top w:val="nil"/>
              <w:left w:val="single" w:sz="4"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погашення зобовязань</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068/2.2</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315"/>
        </w:trPr>
        <w:tc>
          <w:tcPr>
            <w:tcW w:w="2796" w:type="dxa"/>
            <w:tcBorders>
              <w:top w:val="nil"/>
              <w:left w:val="single" w:sz="4" w:space="0" w:color="auto"/>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інші фінансові зобов'язання</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068/3</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315"/>
        </w:trPr>
        <w:tc>
          <w:tcPr>
            <w:tcW w:w="2796" w:type="dxa"/>
            <w:tcBorders>
              <w:top w:val="nil"/>
              <w:left w:val="single" w:sz="4"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приріст активів</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068/3.1</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315"/>
        </w:trPr>
        <w:tc>
          <w:tcPr>
            <w:tcW w:w="2796" w:type="dxa"/>
            <w:tcBorders>
              <w:top w:val="nil"/>
              <w:left w:val="single" w:sz="4" w:space="0" w:color="auto"/>
              <w:bottom w:val="single" w:sz="4" w:space="0" w:color="auto"/>
              <w:right w:val="single" w:sz="4" w:space="0" w:color="auto"/>
            </w:tcBorders>
            <w:shd w:val="clear" w:color="000000" w:fill="FFFFFF"/>
            <w:hideMark/>
          </w:tcPr>
          <w:p w:rsidR="009B5061" w:rsidRPr="005125D5" w:rsidRDefault="009B5061" w:rsidP="008A5735">
            <w:pPr>
              <w:rPr>
                <w:lang w:eastAsia="uk-UA"/>
              </w:rPr>
            </w:pPr>
            <w:r w:rsidRPr="005125D5">
              <w:rPr>
                <w:lang w:eastAsia="uk-UA"/>
              </w:rPr>
              <w:t>погашення зобовязань</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068/3.2</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630"/>
        </w:trPr>
        <w:tc>
          <w:tcPr>
            <w:tcW w:w="2796" w:type="dxa"/>
            <w:tcBorders>
              <w:top w:val="nil"/>
              <w:left w:val="single" w:sz="4" w:space="0" w:color="auto"/>
              <w:bottom w:val="single" w:sz="4" w:space="0" w:color="auto"/>
              <w:right w:val="single" w:sz="4" w:space="0" w:color="auto"/>
            </w:tcBorders>
            <w:shd w:val="clear" w:color="000000" w:fill="FFFFFF"/>
            <w:vAlign w:val="center"/>
            <w:hideMark/>
          </w:tcPr>
          <w:p w:rsidR="009B5061" w:rsidRPr="005125D5" w:rsidRDefault="009B5061" w:rsidP="008A5735">
            <w:pPr>
              <w:rPr>
                <w:b/>
                <w:bCs/>
                <w:lang w:eastAsia="uk-UA"/>
              </w:rPr>
            </w:pPr>
            <w:r w:rsidRPr="005125D5">
              <w:rPr>
                <w:b/>
                <w:bCs/>
                <w:lang w:eastAsia="uk-UA"/>
              </w:rPr>
              <w:t>Повернено залучених коштів, усього, у тому числі:</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069</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315"/>
        </w:trPr>
        <w:tc>
          <w:tcPr>
            <w:tcW w:w="2796" w:type="dxa"/>
            <w:tcBorders>
              <w:top w:val="nil"/>
              <w:left w:val="single" w:sz="4" w:space="0" w:color="auto"/>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lastRenderedPageBreak/>
              <w:t>довгострокові зобов'язання</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069/1</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315"/>
        </w:trPr>
        <w:tc>
          <w:tcPr>
            <w:tcW w:w="2796" w:type="dxa"/>
            <w:tcBorders>
              <w:top w:val="nil"/>
              <w:left w:val="single" w:sz="4" w:space="0" w:color="auto"/>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короткострокові зобов'язання</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069/2</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315"/>
        </w:trPr>
        <w:tc>
          <w:tcPr>
            <w:tcW w:w="2796" w:type="dxa"/>
            <w:tcBorders>
              <w:top w:val="nil"/>
              <w:left w:val="single" w:sz="4" w:space="0" w:color="auto"/>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інші фінансові зобов'язання</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069/3</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255"/>
        </w:trPr>
        <w:tc>
          <w:tcPr>
            <w:tcW w:w="9742" w:type="dxa"/>
            <w:gridSpan w:val="10"/>
            <w:tcBorders>
              <w:top w:val="single" w:sz="4" w:space="0" w:color="auto"/>
              <w:left w:val="single" w:sz="4" w:space="0" w:color="auto"/>
              <w:bottom w:val="nil"/>
              <w:right w:val="single" w:sz="4" w:space="0" w:color="000000"/>
            </w:tcBorders>
            <w:shd w:val="clear" w:color="000000" w:fill="FFFFFF"/>
            <w:vAlign w:val="center"/>
            <w:hideMark/>
          </w:tcPr>
          <w:p w:rsidR="009B5061" w:rsidRPr="005125D5" w:rsidRDefault="009B5061" w:rsidP="008A5735">
            <w:pPr>
              <w:jc w:val="center"/>
              <w:rPr>
                <w:b/>
                <w:bCs/>
                <w:lang w:eastAsia="uk-UA"/>
              </w:rPr>
            </w:pPr>
            <w:r>
              <w:rPr>
                <w:b/>
                <w:bCs/>
                <w:lang w:eastAsia="uk-UA"/>
              </w:rPr>
              <w:t>ІХ. Коефіцієнтний аналіз</w:t>
            </w:r>
          </w:p>
        </w:tc>
      </w:tr>
      <w:tr w:rsidR="009B5061" w:rsidRPr="005125D5" w:rsidTr="008A5735">
        <w:trPr>
          <w:trHeight w:val="315"/>
        </w:trPr>
        <w:tc>
          <w:tcPr>
            <w:tcW w:w="2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xml:space="preserve">Коефіцієнт дохідності активів </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070</w:t>
            </w:r>
          </w:p>
        </w:tc>
        <w:tc>
          <w:tcPr>
            <w:tcW w:w="81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520"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630"/>
        </w:trPr>
        <w:tc>
          <w:tcPr>
            <w:tcW w:w="2796" w:type="dxa"/>
            <w:tcBorders>
              <w:top w:val="nil"/>
              <w:left w:val="single" w:sz="4" w:space="0" w:color="auto"/>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xml:space="preserve">Коефіцієнт рентабельності діяльності </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071</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315"/>
        </w:trPr>
        <w:tc>
          <w:tcPr>
            <w:tcW w:w="2796" w:type="dxa"/>
            <w:tcBorders>
              <w:top w:val="nil"/>
              <w:left w:val="single" w:sz="4" w:space="0" w:color="auto"/>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xml:space="preserve">Коефіцієнт фінансової стійкості </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072</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r w:rsidR="009B5061" w:rsidRPr="005125D5" w:rsidTr="008A5735">
        <w:trPr>
          <w:trHeight w:val="315"/>
        </w:trPr>
        <w:tc>
          <w:tcPr>
            <w:tcW w:w="2796" w:type="dxa"/>
            <w:tcBorders>
              <w:top w:val="nil"/>
              <w:left w:val="single" w:sz="4" w:space="0" w:color="auto"/>
              <w:bottom w:val="single" w:sz="4" w:space="0" w:color="auto"/>
              <w:right w:val="single" w:sz="4" w:space="0" w:color="auto"/>
            </w:tcBorders>
            <w:shd w:val="clear" w:color="000000" w:fill="FFFFFF"/>
            <w:vAlign w:val="center"/>
            <w:hideMark/>
          </w:tcPr>
          <w:p w:rsidR="009B5061" w:rsidRPr="005125D5" w:rsidRDefault="009B5061" w:rsidP="008A5735">
            <w:pPr>
              <w:rPr>
                <w:lang w:eastAsia="uk-UA"/>
              </w:rPr>
            </w:pPr>
            <w:r w:rsidRPr="005125D5">
              <w:rPr>
                <w:lang w:eastAsia="uk-UA"/>
              </w:rPr>
              <w:t xml:space="preserve">Коефіцієнт покриття </w:t>
            </w:r>
          </w:p>
        </w:tc>
        <w:tc>
          <w:tcPr>
            <w:tcW w:w="885" w:type="dxa"/>
            <w:tcBorders>
              <w:top w:val="nil"/>
              <w:left w:val="nil"/>
              <w:bottom w:val="single" w:sz="4" w:space="0" w:color="auto"/>
              <w:right w:val="single" w:sz="4" w:space="0" w:color="auto"/>
            </w:tcBorders>
            <w:shd w:val="clear" w:color="000000" w:fill="FFFFFF"/>
            <w:vAlign w:val="center"/>
            <w:hideMark/>
          </w:tcPr>
          <w:p w:rsidR="009B5061" w:rsidRPr="005125D5" w:rsidRDefault="009B5061" w:rsidP="008A5735">
            <w:pPr>
              <w:jc w:val="center"/>
              <w:rPr>
                <w:lang w:eastAsia="uk-UA"/>
              </w:rPr>
            </w:pPr>
            <w:r w:rsidRPr="005125D5">
              <w:rPr>
                <w:lang w:eastAsia="uk-UA"/>
              </w:rPr>
              <w:t>073</w:t>
            </w:r>
          </w:p>
        </w:tc>
        <w:tc>
          <w:tcPr>
            <w:tcW w:w="81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9B5061" w:rsidRPr="005125D5" w:rsidRDefault="009B5061" w:rsidP="008A5735">
            <w:pPr>
              <w:rPr>
                <w:lang w:eastAsia="uk-UA"/>
              </w:rPr>
            </w:pPr>
            <w:r w:rsidRPr="005125D5">
              <w:rPr>
                <w:lang w:eastAsia="uk-UA"/>
              </w:rPr>
              <w:t> </w:t>
            </w:r>
          </w:p>
        </w:tc>
      </w:tr>
    </w:tbl>
    <w:p w:rsidR="009B5061" w:rsidRDefault="009B5061" w:rsidP="009B5061">
      <w:pPr>
        <w:pStyle w:val="25"/>
        <w:spacing w:after="0" w:line="240" w:lineRule="auto"/>
        <w:ind w:left="0"/>
        <w:jc w:val="right"/>
        <w:rPr>
          <w:sz w:val="24"/>
          <w:szCs w:val="24"/>
        </w:rPr>
      </w:pPr>
    </w:p>
    <w:p w:rsidR="009B5061" w:rsidRDefault="009B5061" w:rsidP="009B5061">
      <w:pPr>
        <w:pStyle w:val="25"/>
        <w:spacing w:after="0" w:line="240" w:lineRule="auto"/>
        <w:ind w:left="0"/>
        <w:jc w:val="right"/>
        <w:rPr>
          <w:sz w:val="24"/>
          <w:szCs w:val="24"/>
        </w:rPr>
      </w:pPr>
    </w:p>
    <w:p w:rsidR="009B5061" w:rsidRDefault="009B5061" w:rsidP="009B5061">
      <w:pPr>
        <w:pStyle w:val="25"/>
        <w:spacing w:after="0" w:line="240" w:lineRule="auto"/>
        <w:ind w:left="0"/>
        <w:jc w:val="right"/>
        <w:rPr>
          <w:sz w:val="24"/>
          <w:szCs w:val="24"/>
        </w:rPr>
      </w:pPr>
    </w:p>
    <w:p w:rsidR="009B5061" w:rsidRDefault="009B5061" w:rsidP="009B5061">
      <w:pPr>
        <w:rPr>
          <w:sz w:val="24"/>
          <w:szCs w:val="24"/>
        </w:rPr>
      </w:pPr>
      <w:r>
        <w:rPr>
          <w:sz w:val="24"/>
          <w:szCs w:val="24"/>
        </w:rPr>
        <w:t>Керуючий справами в</w:t>
      </w:r>
      <w:r w:rsidR="00E919FC">
        <w:rPr>
          <w:sz w:val="24"/>
          <w:szCs w:val="24"/>
        </w:rPr>
        <w:t>иконавчого комітету</w:t>
      </w:r>
      <w:r w:rsidR="00E919FC">
        <w:rPr>
          <w:sz w:val="24"/>
          <w:szCs w:val="24"/>
        </w:rPr>
        <w:tab/>
      </w:r>
      <w:r w:rsidR="00E919FC">
        <w:rPr>
          <w:sz w:val="24"/>
          <w:szCs w:val="24"/>
        </w:rPr>
        <w:tab/>
      </w:r>
      <w:r w:rsidR="00E919FC">
        <w:rPr>
          <w:sz w:val="24"/>
          <w:szCs w:val="24"/>
        </w:rPr>
        <w:tab/>
      </w:r>
      <w:r w:rsidR="00E919FC">
        <w:rPr>
          <w:sz w:val="24"/>
          <w:szCs w:val="24"/>
        </w:rPr>
        <w:tab/>
      </w:r>
      <w:r w:rsidR="00E919FC">
        <w:rPr>
          <w:sz w:val="24"/>
          <w:szCs w:val="24"/>
        </w:rPr>
        <w:tab/>
        <w:t>Олег САВКА</w:t>
      </w:r>
    </w:p>
    <w:p w:rsidR="009B5061" w:rsidRDefault="009B5061" w:rsidP="009B5061">
      <w:pPr>
        <w:rPr>
          <w:sz w:val="24"/>
          <w:szCs w:val="24"/>
        </w:rPr>
      </w:pPr>
    </w:p>
    <w:p w:rsidR="009B5061" w:rsidRDefault="009B5061" w:rsidP="009B5061">
      <w:pPr>
        <w:rPr>
          <w:sz w:val="24"/>
          <w:szCs w:val="24"/>
        </w:rPr>
      </w:pPr>
    </w:p>
    <w:p w:rsidR="009B5061" w:rsidRDefault="009B5061" w:rsidP="009B5061">
      <w:pPr>
        <w:rPr>
          <w:sz w:val="24"/>
          <w:szCs w:val="24"/>
        </w:rPr>
      </w:pPr>
    </w:p>
    <w:p w:rsidR="00E919FC" w:rsidRDefault="00E919FC" w:rsidP="009B5061">
      <w:pPr>
        <w:pStyle w:val="25"/>
        <w:pBdr>
          <w:bar w:val="single" w:sz="4" w:color="auto"/>
        </w:pBdr>
        <w:spacing w:after="0" w:line="240" w:lineRule="auto"/>
        <w:ind w:left="0"/>
        <w:jc w:val="right"/>
        <w:rPr>
          <w:sz w:val="24"/>
          <w:szCs w:val="24"/>
        </w:rPr>
      </w:pPr>
    </w:p>
    <w:p w:rsidR="00E919FC" w:rsidRDefault="00E919FC" w:rsidP="009B5061">
      <w:pPr>
        <w:pStyle w:val="25"/>
        <w:pBdr>
          <w:bar w:val="single" w:sz="4" w:color="auto"/>
        </w:pBdr>
        <w:spacing w:after="0" w:line="240" w:lineRule="auto"/>
        <w:ind w:left="0"/>
        <w:jc w:val="right"/>
        <w:rPr>
          <w:sz w:val="24"/>
          <w:szCs w:val="24"/>
        </w:rPr>
      </w:pPr>
    </w:p>
    <w:p w:rsidR="00E919FC" w:rsidRDefault="00E919FC" w:rsidP="009B5061">
      <w:pPr>
        <w:pStyle w:val="25"/>
        <w:pBdr>
          <w:bar w:val="single" w:sz="4" w:color="auto"/>
        </w:pBdr>
        <w:spacing w:after="0" w:line="240" w:lineRule="auto"/>
        <w:ind w:left="0"/>
        <w:jc w:val="right"/>
        <w:rPr>
          <w:sz w:val="24"/>
          <w:szCs w:val="24"/>
        </w:rPr>
      </w:pPr>
    </w:p>
    <w:p w:rsidR="00E919FC" w:rsidRDefault="00E919FC" w:rsidP="009B5061">
      <w:pPr>
        <w:pStyle w:val="25"/>
        <w:pBdr>
          <w:bar w:val="single" w:sz="4" w:color="auto"/>
        </w:pBdr>
        <w:spacing w:after="0" w:line="240" w:lineRule="auto"/>
        <w:ind w:left="0"/>
        <w:jc w:val="right"/>
        <w:rPr>
          <w:sz w:val="24"/>
          <w:szCs w:val="24"/>
        </w:rPr>
      </w:pPr>
    </w:p>
    <w:p w:rsidR="00E919FC" w:rsidRDefault="00E919FC" w:rsidP="009B5061">
      <w:pPr>
        <w:pStyle w:val="25"/>
        <w:pBdr>
          <w:bar w:val="single" w:sz="4" w:color="auto"/>
        </w:pBdr>
        <w:spacing w:after="0" w:line="240" w:lineRule="auto"/>
        <w:ind w:left="0"/>
        <w:jc w:val="right"/>
        <w:rPr>
          <w:sz w:val="24"/>
          <w:szCs w:val="24"/>
        </w:rPr>
      </w:pPr>
    </w:p>
    <w:p w:rsidR="00E919FC" w:rsidRDefault="00E919FC" w:rsidP="009B5061">
      <w:pPr>
        <w:pStyle w:val="25"/>
        <w:pBdr>
          <w:bar w:val="single" w:sz="4" w:color="auto"/>
        </w:pBdr>
        <w:spacing w:after="0" w:line="240" w:lineRule="auto"/>
        <w:ind w:left="0"/>
        <w:jc w:val="right"/>
        <w:rPr>
          <w:sz w:val="24"/>
          <w:szCs w:val="24"/>
        </w:rPr>
      </w:pPr>
    </w:p>
    <w:p w:rsidR="00E919FC" w:rsidRDefault="00E919FC" w:rsidP="009B5061">
      <w:pPr>
        <w:pStyle w:val="25"/>
        <w:pBdr>
          <w:bar w:val="single" w:sz="4" w:color="auto"/>
        </w:pBdr>
        <w:spacing w:after="0" w:line="240" w:lineRule="auto"/>
        <w:ind w:left="0"/>
        <w:jc w:val="right"/>
        <w:rPr>
          <w:sz w:val="24"/>
          <w:szCs w:val="24"/>
        </w:rPr>
      </w:pPr>
    </w:p>
    <w:p w:rsidR="00E919FC" w:rsidRDefault="00E919FC" w:rsidP="009B5061">
      <w:pPr>
        <w:pStyle w:val="25"/>
        <w:pBdr>
          <w:bar w:val="single" w:sz="4" w:color="auto"/>
        </w:pBdr>
        <w:spacing w:after="0" w:line="240" w:lineRule="auto"/>
        <w:ind w:left="0"/>
        <w:jc w:val="right"/>
        <w:rPr>
          <w:sz w:val="24"/>
          <w:szCs w:val="24"/>
        </w:rPr>
      </w:pPr>
    </w:p>
    <w:p w:rsidR="00E919FC" w:rsidRDefault="00E919FC" w:rsidP="009B5061">
      <w:pPr>
        <w:pStyle w:val="25"/>
        <w:pBdr>
          <w:bar w:val="single" w:sz="4" w:color="auto"/>
        </w:pBdr>
        <w:spacing w:after="0" w:line="240" w:lineRule="auto"/>
        <w:ind w:left="0"/>
        <w:jc w:val="right"/>
        <w:rPr>
          <w:sz w:val="24"/>
          <w:szCs w:val="24"/>
        </w:rPr>
      </w:pPr>
    </w:p>
    <w:p w:rsidR="00E919FC" w:rsidRDefault="00E919FC" w:rsidP="009B5061">
      <w:pPr>
        <w:pStyle w:val="25"/>
        <w:pBdr>
          <w:bar w:val="single" w:sz="4" w:color="auto"/>
        </w:pBdr>
        <w:spacing w:after="0" w:line="240" w:lineRule="auto"/>
        <w:ind w:left="0"/>
        <w:jc w:val="right"/>
        <w:rPr>
          <w:sz w:val="24"/>
          <w:szCs w:val="24"/>
        </w:rPr>
      </w:pPr>
    </w:p>
    <w:p w:rsidR="00E919FC" w:rsidRDefault="00E919FC" w:rsidP="009B5061">
      <w:pPr>
        <w:pStyle w:val="25"/>
        <w:pBdr>
          <w:bar w:val="single" w:sz="4" w:color="auto"/>
        </w:pBdr>
        <w:spacing w:after="0" w:line="240" w:lineRule="auto"/>
        <w:ind w:left="0"/>
        <w:jc w:val="right"/>
        <w:rPr>
          <w:sz w:val="24"/>
          <w:szCs w:val="24"/>
        </w:rPr>
      </w:pPr>
    </w:p>
    <w:p w:rsidR="009B5061" w:rsidRDefault="009B5061" w:rsidP="009B5061">
      <w:pPr>
        <w:pStyle w:val="25"/>
        <w:pBdr>
          <w:bar w:val="single" w:sz="4" w:color="auto"/>
        </w:pBdr>
        <w:spacing w:after="0" w:line="240" w:lineRule="auto"/>
        <w:ind w:left="0"/>
        <w:jc w:val="right"/>
        <w:rPr>
          <w:sz w:val="24"/>
          <w:szCs w:val="24"/>
        </w:rPr>
      </w:pPr>
      <w:r w:rsidRPr="00E23E40">
        <w:rPr>
          <w:sz w:val="24"/>
          <w:szCs w:val="24"/>
        </w:rPr>
        <w:t xml:space="preserve">Додаток </w:t>
      </w:r>
      <w:r>
        <w:rPr>
          <w:sz w:val="24"/>
          <w:szCs w:val="24"/>
        </w:rPr>
        <w:t>2 до Порядку</w:t>
      </w:r>
    </w:p>
    <w:p w:rsidR="009B5061" w:rsidRDefault="009B5061" w:rsidP="009B5061">
      <w:pPr>
        <w:pStyle w:val="25"/>
        <w:spacing w:after="0" w:line="240" w:lineRule="auto"/>
        <w:ind w:left="0"/>
        <w:jc w:val="both"/>
        <w:rPr>
          <w:sz w:val="24"/>
          <w:szCs w:val="24"/>
        </w:rPr>
      </w:pPr>
      <w:r>
        <w:rPr>
          <w:sz w:val="24"/>
          <w:szCs w:val="24"/>
        </w:rPr>
        <w:t xml:space="preserve">                                                                                                                           </w:t>
      </w:r>
      <w:r w:rsidR="00E919FC">
        <w:rPr>
          <w:sz w:val="24"/>
          <w:szCs w:val="24"/>
        </w:rPr>
        <w:t>від_______2022</w:t>
      </w:r>
      <w:r>
        <w:rPr>
          <w:sz w:val="24"/>
          <w:szCs w:val="24"/>
        </w:rPr>
        <w:t xml:space="preserve"> </w:t>
      </w:r>
      <w:r w:rsidRPr="00E23E40">
        <w:rPr>
          <w:sz w:val="24"/>
          <w:szCs w:val="24"/>
        </w:rPr>
        <w:t>№</w:t>
      </w:r>
      <w:r w:rsidR="00E919FC">
        <w:rPr>
          <w:sz w:val="24"/>
          <w:szCs w:val="24"/>
        </w:rPr>
        <w:t>___</w:t>
      </w:r>
    </w:p>
    <w:p w:rsidR="009B5061" w:rsidRDefault="009B5061" w:rsidP="009B5061">
      <w:pPr>
        <w:pStyle w:val="25"/>
        <w:spacing w:after="0" w:line="240" w:lineRule="auto"/>
        <w:ind w:left="0"/>
        <w:jc w:val="right"/>
        <w:rPr>
          <w:sz w:val="24"/>
          <w:szCs w:val="24"/>
        </w:rPr>
      </w:pPr>
    </w:p>
    <w:p w:rsidR="009B5061" w:rsidRDefault="009B5061" w:rsidP="009B5061">
      <w:pPr>
        <w:pStyle w:val="25"/>
        <w:spacing w:after="0" w:line="240" w:lineRule="auto"/>
        <w:ind w:left="0"/>
        <w:rPr>
          <w:sz w:val="24"/>
          <w:szCs w:val="24"/>
        </w:rPr>
      </w:pPr>
    </w:p>
    <w:p w:rsidR="009B5061" w:rsidRDefault="009B5061" w:rsidP="009B5061">
      <w:pPr>
        <w:pStyle w:val="25"/>
        <w:spacing w:after="0" w:line="240" w:lineRule="auto"/>
        <w:ind w:left="0"/>
        <w:jc w:val="right"/>
        <w:rPr>
          <w:sz w:val="24"/>
          <w:szCs w:val="24"/>
        </w:rPr>
      </w:pPr>
    </w:p>
    <w:p w:rsidR="009B5061" w:rsidRDefault="009B5061" w:rsidP="009B5061">
      <w:pPr>
        <w:pStyle w:val="25"/>
        <w:spacing w:after="0" w:line="240" w:lineRule="auto"/>
        <w:ind w:left="0"/>
        <w:jc w:val="right"/>
        <w:rPr>
          <w:sz w:val="24"/>
          <w:szCs w:val="24"/>
        </w:rPr>
      </w:pPr>
    </w:p>
    <w:p w:rsidR="009B5061" w:rsidRPr="00CB28C0" w:rsidRDefault="009B5061" w:rsidP="009B5061">
      <w:pPr>
        <w:jc w:val="center"/>
        <w:rPr>
          <w:b/>
          <w:sz w:val="24"/>
          <w:szCs w:val="24"/>
        </w:rPr>
      </w:pPr>
      <w:r w:rsidRPr="00CB28C0">
        <w:rPr>
          <w:b/>
          <w:sz w:val="24"/>
          <w:szCs w:val="24"/>
        </w:rPr>
        <w:t xml:space="preserve">І. Рекомендації щодо </w:t>
      </w:r>
      <w:proofErr w:type="gramStart"/>
      <w:r w:rsidRPr="00CB28C0">
        <w:rPr>
          <w:b/>
          <w:sz w:val="24"/>
          <w:szCs w:val="24"/>
        </w:rPr>
        <w:t>заповнення  форм</w:t>
      </w:r>
      <w:proofErr w:type="gramEnd"/>
      <w:r w:rsidRPr="00CB28C0">
        <w:rPr>
          <w:b/>
          <w:sz w:val="24"/>
          <w:szCs w:val="24"/>
        </w:rPr>
        <w:t xml:space="preserve"> фінансового плану.</w:t>
      </w:r>
    </w:p>
    <w:p w:rsidR="009B5061" w:rsidRPr="00354719" w:rsidRDefault="009B5061" w:rsidP="009B5061">
      <w:pPr>
        <w:jc w:val="both"/>
        <w:rPr>
          <w:sz w:val="24"/>
          <w:szCs w:val="24"/>
        </w:rPr>
      </w:pPr>
      <w:r w:rsidRPr="00354719">
        <w:rPr>
          <w:sz w:val="24"/>
          <w:szCs w:val="24"/>
        </w:rPr>
        <w:t> </w:t>
      </w:r>
    </w:p>
    <w:p w:rsidR="009B5061" w:rsidRPr="00354719" w:rsidRDefault="009B5061" w:rsidP="009B5061">
      <w:pPr>
        <w:jc w:val="both"/>
        <w:rPr>
          <w:sz w:val="24"/>
          <w:szCs w:val="24"/>
        </w:rPr>
      </w:pPr>
      <w:r w:rsidRPr="00354719">
        <w:rPr>
          <w:sz w:val="24"/>
          <w:szCs w:val="24"/>
        </w:rPr>
        <w:t> </w:t>
      </w:r>
    </w:p>
    <w:p w:rsidR="009B5061" w:rsidRDefault="009B5061" w:rsidP="009B5061">
      <w:pPr>
        <w:ind w:firstLine="709"/>
        <w:jc w:val="both"/>
        <w:rPr>
          <w:sz w:val="24"/>
          <w:szCs w:val="24"/>
        </w:rPr>
      </w:pPr>
      <w:r w:rsidRPr="00354719">
        <w:rPr>
          <w:sz w:val="24"/>
          <w:szCs w:val="24"/>
        </w:rPr>
        <w:t xml:space="preserve">І. Розділ </w:t>
      </w:r>
      <w:r w:rsidRPr="00FF598E">
        <w:rPr>
          <w:sz w:val="24"/>
          <w:szCs w:val="24"/>
        </w:rPr>
        <w:t>«</w:t>
      </w:r>
      <w:r>
        <w:rPr>
          <w:sz w:val="24"/>
          <w:szCs w:val="24"/>
        </w:rPr>
        <w:t>Формування фінансових результатів»</w:t>
      </w:r>
    </w:p>
    <w:p w:rsidR="009B5061" w:rsidRDefault="009B5061" w:rsidP="009B5061">
      <w:pPr>
        <w:ind w:firstLine="709"/>
        <w:jc w:val="both"/>
        <w:rPr>
          <w:sz w:val="24"/>
          <w:szCs w:val="24"/>
        </w:rPr>
      </w:pPr>
    </w:p>
    <w:p w:rsidR="009B5061" w:rsidRDefault="009B5061" w:rsidP="009B5061">
      <w:pPr>
        <w:ind w:firstLine="709"/>
        <w:jc w:val="both"/>
        <w:rPr>
          <w:sz w:val="24"/>
          <w:szCs w:val="24"/>
        </w:rPr>
      </w:pPr>
      <w:r>
        <w:rPr>
          <w:sz w:val="24"/>
          <w:szCs w:val="24"/>
        </w:rPr>
        <w:t xml:space="preserve">1. </w:t>
      </w:r>
      <w:r w:rsidRPr="00354719">
        <w:rPr>
          <w:sz w:val="24"/>
          <w:szCs w:val="24"/>
        </w:rPr>
        <w:t>Показники фінансового плану відображають обсяги планових надходжень та спрямування коштів з метою забезпечення потреб діяльності та розвитку підприємства в плановому році, а також довідкову інформацію щодо фактичних показників минулого року та планових показників поточного року.</w:t>
      </w:r>
    </w:p>
    <w:p w:rsidR="009B5061" w:rsidRDefault="009B5061" w:rsidP="009B5061">
      <w:pPr>
        <w:ind w:firstLine="709"/>
        <w:jc w:val="both"/>
        <w:rPr>
          <w:sz w:val="24"/>
          <w:szCs w:val="24"/>
        </w:rPr>
      </w:pPr>
      <w:r>
        <w:rPr>
          <w:sz w:val="24"/>
          <w:szCs w:val="24"/>
        </w:rPr>
        <w:t xml:space="preserve">2. </w:t>
      </w:r>
      <w:r w:rsidRPr="00354719">
        <w:rPr>
          <w:sz w:val="24"/>
          <w:szCs w:val="24"/>
        </w:rPr>
        <w:t>Рядок 001</w:t>
      </w:r>
      <w:r>
        <w:rPr>
          <w:sz w:val="24"/>
          <w:szCs w:val="24"/>
        </w:rPr>
        <w:t xml:space="preserve"> </w:t>
      </w:r>
      <w:r w:rsidRPr="00FF598E">
        <w:rPr>
          <w:sz w:val="24"/>
          <w:szCs w:val="24"/>
        </w:rPr>
        <w:t>«</w:t>
      </w:r>
      <w:r w:rsidRPr="00354719">
        <w:rPr>
          <w:sz w:val="24"/>
          <w:szCs w:val="24"/>
        </w:rPr>
        <w:t>дохід (виручка) від реалізації продукції (товарів, робіт, послуг)</w:t>
      </w:r>
      <w:r>
        <w:rPr>
          <w:sz w:val="24"/>
          <w:szCs w:val="24"/>
        </w:rPr>
        <w:t xml:space="preserve">» </w:t>
      </w:r>
      <w:r w:rsidRPr="00354719">
        <w:rPr>
          <w:sz w:val="24"/>
          <w:szCs w:val="24"/>
        </w:rPr>
        <w:t>призначено для відображення загальної суми доходу, який планується отримати підприємством від реалізації готової продукції, товарів, робіт, послуг. Дохід наводиться з урахуванням непрямих податків (податку на додану вартість, акцизного збору тощо).</w:t>
      </w:r>
    </w:p>
    <w:p w:rsidR="009B5061" w:rsidRDefault="009B5061" w:rsidP="009B5061">
      <w:pPr>
        <w:ind w:firstLine="709"/>
        <w:jc w:val="both"/>
        <w:rPr>
          <w:sz w:val="24"/>
          <w:szCs w:val="24"/>
        </w:rPr>
      </w:pPr>
      <w:r>
        <w:rPr>
          <w:sz w:val="24"/>
          <w:szCs w:val="24"/>
        </w:rPr>
        <w:t xml:space="preserve">3. </w:t>
      </w:r>
      <w:proofErr w:type="gramStart"/>
      <w:r w:rsidRPr="00354719">
        <w:rPr>
          <w:sz w:val="24"/>
          <w:szCs w:val="24"/>
        </w:rPr>
        <w:t>У рядку</w:t>
      </w:r>
      <w:proofErr w:type="gramEnd"/>
      <w:r w:rsidRPr="00354719">
        <w:rPr>
          <w:sz w:val="24"/>
          <w:szCs w:val="24"/>
        </w:rPr>
        <w:t xml:space="preserve"> 002</w:t>
      </w:r>
      <w:r>
        <w:rPr>
          <w:sz w:val="24"/>
          <w:szCs w:val="24"/>
        </w:rPr>
        <w:t xml:space="preserve"> </w:t>
      </w:r>
      <w:r w:rsidRPr="00FF598E">
        <w:rPr>
          <w:sz w:val="24"/>
          <w:szCs w:val="24"/>
        </w:rPr>
        <w:t>«</w:t>
      </w:r>
      <w:r w:rsidRPr="00354719">
        <w:rPr>
          <w:sz w:val="24"/>
          <w:szCs w:val="24"/>
        </w:rPr>
        <w:t>податок на додану вартість</w:t>
      </w:r>
      <w:r>
        <w:rPr>
          <w:sz w:val="24"/>
          <w:szCs w:val="24"/>
        </w:rPr>
        <w:t xml:space="preserve">» </w:t>
      </w:r>
      <w:r w:rsidRPr="00354719">
        <w:rPr>
          <w:sz w:val="24"/>
          <w:szCs w:val="24"/>
        </w:rPr>
        <w:t>відображається запланована сума податку на додану вартість, яка включена до складу доходу (виручки) від реалізації продукції, товарів, робіт, послуг.</w:t>
      </w:r>
    </w:p>
    <w:p w:rsidR="009B5061" w:rsidRDefault="009B5061" w:rsidP="009B5061">
      <w:pPr>
        <w:ind w:firstLine="709"/>
        <w:jc w:val="both"/>
        <w:rPr>
          <w:sz w:val="24"/>
          <w:szCs w:val="24"/>
        </w:rPr>
      </w:pPr>
      <w:r>
        <w:rPr>
          <w:sz w:val="24"/>
          <w:szCs w:val="24"/>
        </w:rPr>
        <w:t xml:space="preserve">4. </w:t>
      </w:r>
      <w:proofErr w:type="gramStart"/>
      <w:r w:rsidRPr="00354719">
        <w:rPr>
          <w:sz w:val="24"/>
          <w:szCs w:val="24"/>
        </w:rPr>
        <w:t>У рядку</w:t>
      </w:r>
      <w:proofErr w:type="gramEnd"/>
      <w:r w:rsidRPr="00354719">
        <w:rPr>
          <w:sz w:val="24"/>
          <w:szCs w:val="24"/>
        </w:rPr>
        <w:t xml:space="preserve"> 003</w:t>
      </w:r>
      <w:r>
        <w:rPr>
          <w:sz w:val="24"/>
          <w:szCs w:val="24"/>
        </w:rPr>
        <w:t xml:space="preserve"> </w:t>
      </w:r>
      <w:r w:rsidRPr="00FF598E">
        <w:rPr>
          <w:sz w:val="24"/>
          <w:szCs w:val="24"/>
        </w:rPr>
        <w:t>«</w:t>
      </w:r>
      <w:r w:rsidRPr="00354719">
        <w:rPr>
          <w:sz w:val="24"/>
          <w:szCs w:val="24"/>
        </w:rPr>
        <w:t>інші непрямі податки</w:t>
      </w:r>
      <w:r>
        <w:rPr>
          <w:sz w:val="24"/>
          <w:szCs w:val="24"/>
        </w:rPr>
        <w:t xml:space="preserve">» </w:t>
      </w:r>
      <w:r w:rsidRPr="00354719">
        <w:rPr>
          <w:sz w:val="24"/>
          <w:szCs w:val="24"/>
        </w:rPr>
        <w:t>відображається сума податків, яка врахована у складі доходу (виручки) від реалізації продукції, робіт, послуг.</w:t>
      </w:r>
    </w:p>
    <w:p w:rsidR="009B5061" w:rsidRDefault="009B5061" w:rsidP="009B5061">
      <w:pPr>
        <w:ind w:firstLine="709"/>
        <w:jc w:val="both"/>
        <w:rPr>
          <w:sz w:val="24"/>
          <w:szCs w:val="24"/>
        </w:rPr>
      </w:pPr>
      <w:r>
        <w:rPr>
          <w:sz w:val="24"/>
          <w:szCs w:val="24"/>
        </w:rPr>
        <w:t xml:space="preserve">5. </w:t>
      </w:r>
      <w:proofErr w:type="gramStart"/>
      <w:r w:rsidRPr="00354719">
        <w:rPr>
          <w:sz w:val="24"/>
          <w:szCs w:val="24"/>
        </w:rPr>
        <w:t>У рядку</w:t>
      </w:r>
      <w:proofErr w:type="gramEnd"/>
      <w:r w:rsidRPr="00354719">
        <w:rPr>
          <w:sz w:val="24"/>
          <w:szCs w:val="24"/>
        </w:rPr>
        <w:t xml:space="preserve"> 00</w:t>
      </w:r>
      <w:r>
        <w:rPr>
          <w:sz w:val="24"/>
          <w:szCs w:val="24"/>
        </w:rPr>
        <w:t xml:space="preserve">4 </w:t>
      </w:r>
      <w:r w:rsidRPr="00FF598E">
        <w:rPr>
          <w:sz w:val="24"/>
          <w:szCs w:val="24"/>
        </w:rPr>
        <w:t>«</w:t>
      </w:r>
      <w:r w:rsidRPr="00354719">
        <w:rPr>
          <w:sz w:val="24"/>
          <w:szCs w:val="24"/>
        </w:rPr>
        <w:t xml:space="preserve">інші </w:t>
      </w:r>
      <w:r>
        <w:rPr>
          <w:sz w:val="24"/>
          <w:szCs w:val="24"/>
        </w:rPr>
        <w:t xml:space="preserve">вирахування з доходу» </w:t>
      </w:r>
      <w:r w:rsidRPr="00CB28C0">
        <w:rPr>
          <w:sz w:val="24"/>
          <w:szCs w:val="24"/>
        </w:rPr>
        <w:t>відображаються надані знижки, повернення товарів та інші суми, що підлягають вирахуванню з доходу (виручки) від реалізації продукції (товарів, робіт, послуг).</w:t>
      </w:r>
    </w:p>
    <w:p w:rsidR="009B5061" w:rsidRDefault="009B5061" w:rsidP="009B5061">
      <w:pPr>
        <w:ind w:firstLine="709"/>
        <w:jc w:val="both"/>
        <w:rPr>
          <w:sz w:val="24"/>
          <w:szCs w:val="24"/>
        </w:rPr>
      </w:pPr>
      <w:r>
        <w:rPr>
          <w:sz w:val="24"/>
          <w:szCs w:val="24"/>
        </w:rPr>
        <w:lastRenderedPageBreak/>
        <w:t xml:space="preserve">6. </w:t>
      </w:r>
      <w:r w:rsidRPr="00354719">
        <w:rPr>
          <w:sz w:val="24"/>
          <w:szCs w:val="24"/>
        </w:rPr>
        <w:t>Показник рядка 005</w:t>
      </w:r>
      <w:r>
        <w:rPr>
          <w:sz w:val="24"/>
          <w:szCs w:val="24"/>
        </w:rPr>
        <w:t xml:space="preserve"> </w:t>
      </w:r>
      <w:r w:rsidRPr="00FF598E">
        <w:rPr>
          <w:sz w:val="24"/>
          <w:szCs w:val="24"/>
        </w:rPr>
        <w:t>«</w:t>
      </w:r>
      <w:r w:rsidRPr="00354719">
        <w:rPr>
          <w:sz w:val="24"/>
          <w:szCs w:val="24"/>
        </w:rPr>
        <w:t>чистий дохід (виручка) від реалізації продукції (товарів, робіт, послуг)</w:t>
      </w:r>
      <w:r>
        <w:rPr>
          <w:sz w:val="24"/>
          <w:szCs w:val="24"/>
        </w:rPr>
        <w:t xml:space="preserve">» </w:t>
      </w:r>
      <w:r w:rsidRPr="00354719">
        <w:rPr>
          <w:sz w:val="24"/>
          <w:szCs w:val="24"/>
        </w:rPr>
        <w:t xml:space="preserve">визначається шляхом вирахування з </w:t>
      </w:r>
      <w:proofErr w:type="gramStart"/>
      <w:r w:rsidRPr="00354719">
        <w:rPr>
          <w:sz w:val="24"/>
          <w:szCs w:val="24"/>
        </w:rPr>
        <w:t>доходу  (</w:t>
      </w:r>
      <w:proofErr w:type="gramEnd"/>
      <w:r w:rsidRPr="00354719">
        <w:rPr>
          <w:sz w:val="24"/>
          <w:szCs w:val="24"/>
        </w:rPr>
        <w:t>виручки) від реалізації продукції (товарів, робіт, послуг) (рядок 001) відповідних податків, зборів, платежів, знижок (рядки 002, 003</w:t>
      </w:r>
      <w:r>
        <w:rPr>
          <w:sz w:val="24"/>
          <w:szCs w:val="24"/>
        </w:rPr>
        <w:t>, 004</w:t>
      </w:r>
      <w:r w:rsidRPr="00354719">
        <w:rPr>
          <w:sz w:val="24"/>
          <w:szCs w:val="24"/>
        </w:rPr>
        <w:t>).</w:t>
      </w:r>
    </w:p>
    <w:p w:rsidR="009B5061" w:rsidRDefault="009B5061" w:rsidP="009B5061">
      <w:pPr>
        <w:ind w:firstLine="709"/>
        <w:jc w:val="both"/>
        <w:rPr>
          <w:sz w:val="24"/>
          <w:szCs w:val="24"/>
        </w:rPr>
      </w:pPr>
      <w:r>
        <w:rPr>
          <w:sz w:val="24"/>
          <w:szCs w:val="24"/>
        </w:rPr>
        <w:t xml:space="preserve">7. </w:t>
      </w:r>
      <w:r w:rsidRPr="00354719">
        <w:rPr>
          <w:sz w:val="24"/>
          <w:szCs w:val="24"/>
        </w:rPr>
        <w:t>Показник рядка 00</w:t>
      </w:r>
      <w:r>
        <w:rPr>
          <w:sz w:val="24"/>
          <w:szCs w:val="24"/>
        </w:rPr>
        <w:t xml:space="preserve">6 </w:t>
      </w:r>
      <w:r w:rsidRPr="00FF598E">
        <w:rPr>
          <w:sz w:val="24"/>
          <w:szCs w:val="24"/>
        </w:rPr>
        <w:t>«</w:t>
      </w:r>
      <w:r w:rsidRPr="00354719">
        <w:rPr>
          <w:sz w:val="24"/>
          <w:szCs w:val="24"/>
        </w:rPr>
        <w:t>інші операційні доходи</w:t>
      </w:r>
      <w:r>
        <w:rPr>
          <w:sz w:val="24"/>
          <w:szCs w:val="24"/>
        </w:rPr>
        <w:t xml:space="preserve">» </w:t>
      </w:r>
      <w:r w:rsidRPr="00354719">
        <w:rPr>
          <w:sz w:val="24"/>
          <w:szCs w:val="24"/>
        </w:rPr>
        <w:t xml:space="preserve">відображає загальну суму інших доходів від операційної діяльності підприємства, крім доходу (виручки) від реалізації продукції (товарів, робіт, послуг): дохід від операційної оренди активів; </w:t>
      </w:r>
      <w:r w:rsidRPr="00C66704">
        <w:rPr>
          <w:sz w:val="24"/>
          <w:szCs w:val="24"/>
        </w:rPr>
        <w:t xml:space="preserve">дохід вiд операційних курсових різниць; </w:t>
      </w:r>
      <w:r w:rsidRPr="00354719">
        <w:rPr>
          <w:sz w:val="24"/>
          <w:szCs w:val="24"/>
        </w:rPr>
        <w:t xml:space="preserve">відшкодування раніше списаних активів; </w:t>
      </w:r>
      <w:r w:rsidRPr="00C66704">
        <w:rPr>
          <w:sz w:val="24"/>
          <w:szCs w:val="24"/>
        </w:rPr>
        <w:t>дохід вiд роялті, відсотків, отриманих нa залишки коштів нa поточних ра</w:t>
      </w:r>
      <w:r w:rsidRPr="00C66704">
        <w:rPr>
          <w:sz w:val="24"/>
          <w:szCs w:val="24"/>
        </w:rPr>
        <w:softHyphen/>
        <w:t>хунках в банках; дохiд від реалізації оборотних активів (крiм фінансових інвестицій), нео</w:t>
      </w:r>
      <w:r w:rsidRPr="00C66704">
        <w:rPr>
          <w:sz w:val="24"/>
          <w:szCs w:val="24"/>
        </w:rPr>
        <w:softHyphen/>
        <w:t xml:space="preserve">боротних активів, утримуваниx для продажу, i грyпи вибуття; </w:t>
      </w:r>
      <w:r>
        <w:rPr>
          <w:sz w:val="24"/>
          <w:szCs w:val="24"/>
        </w:rPr>
        <w:t xml:space="preserve"> </w:t>
      </w:r>
      <w:r w:rsidRPr="00354719">
        <w:rPr>
          <w:sz w:val="24"/>
          <w:szCs w:val="24"/>
        </w:rPr>
        <w:t>дохід від списання кредиторської заборгованості;</w:t>
      </w:r>
      <w:r>
        <w:rPr>
          <w:sz w:val="24"/>
          <w:szCs w:val="24"/>
        </w:rPr>
        <w:t xml:space="preserve"> </w:t>
      </w:r>
      <w:r w:rsidRPr="005C462F">
        <w:rPr>
          <w:sz w:val="24"/>
          <w:szCs w:val="24"/>
        </w:rPr>
        <w:t>одержанi штрафи, пені, неустойки тощo</w:t>
      </w:r>
      <w:r w:rsidRPr="00354719">
        <w:rPr>
          <w:sz w:val="24"/>
          <w:szCs w:val="24"/>
        </w:rPr>
        <w:t>; отримані з бюджету дотації та  фінансова підтримка тощо.</w:t>
      </w:r>
    </w:p>
    <w:p w:rsidR="009B5061" w:rsidRDefault="009B5061" w:rsidP="009B5061">
      <w:pPr>
        <w:ind w:firstLine="709"/>
        <w:jc w:val="both"/>
        <w:rPr>
          <w:sz w:val="24"/>
          <w:szCs w:val="24"/>
        </w:rPr>
      </w:pPr>
      <w:r>
        <w:rPr>
          <w:sz w:val="24"/>
          <w:szCs w:val="24"/>
        </w:rPr>
        <w:t xml:space="preserve">8. </w:t>
      </w:r>
      <w:r w:rsidRPr="00354719">
        <w:rPr>
          <w:sz w:val="24"/>
          <w:szCs w:val="24"/>
        </w:rPr>
        <w:t>Показник рядка 00</w:t>
      </w:r>
      <w:r>
        <w:rPr>
          <w:sz w:val="24"/>
          <w:szCs w:val="24"/>
        </w:rPr>
        <w:t xml:space="preserve">7 </w:t>
      </w:r>
      <w:r w:rsidRPr="00FF598E">
        <w:rPr>
          <w:sz w:val="24"/>
          <w:szCs w:val="24"/>
        </w:rPr>
        <w:t>«</w:t>
      </w:r>
      <w:r>
        <w:rPr>
          <w:sz w:val="24"/>
          <w:szCs w:val="24"/>
        </w:rPr>
        <w:t xml:space="preserve">дохід від участі в капіталі» </w:t>
      </w:r>
      <w:r w:rsidRPr="00354719">
        <w:rPr>
          <w:sz w:val="24"/>
          <w:szCs w:val="24"/>
        </w:rPr>
        <w:t>відображає</w:t>
      </w:r>
      <w:r>
        <w:rPr>
          <w:sz w:val="24"/>
          <w:szCs w:val="24"/>
        </w:rPr>
        <w:t xml:space="preserve"> </w:t>
      </w:r>
      <w:r w:rsidRPr="006F5A78">
        <w:rPr>
          <w:sz w:val="24"/>
          <w:szCs w:val="24"/>
        </w:rPr>
        <w:t>дохід, отриманий від інвестицій в асоційовані, дочірні або спільні підприємства, облік яких ведуть за методом участі в капіталі</w:t>
      </w:r>
      <w:r>
        <w:rPr>
          <w:sz w:val="24"/>
          <w:szCs w:val="24"/>
        </w:rPr>
        <w:t>.</w:t>
      </w:r>
    </w:p>
    <w:p w:rsidR="009B5061" w:rsidRDefault="009B5061" w:rsidP="009B5061">
      <w:pPr>
        <w:ind w:firstLine="709"/>
        <w:jc w:val="both"/>
        <w:rPr>
          <w:sz w:val="24"/>
          <w:szCs w:val="24"/>
        </w:rPr>
      </w:pPr>
      <w:r>
        <w:rPr>
          <w:sz w:val="24"/>
          <w:szCs w:val="24"/>
        </w:rPr>
        <w:t xml:space="preserve">9. </w:t>
      </w:r>
      <w:r w:rsidRPr="00354719">
        <w:rPr>
          <w:sz w:val="24"/>
          <w:szCs w:val="24"/>
        </w:rPr>
        <w:t>Показник рядка 00</w:t>
      </w:r>
      <w:r>
        <w:rPr>
          <w:sz w:val="24"/>
          <w:szCs w:val="24"/>
        </w:rPr>
        <w:t xml:space="preserve">8 </w:t>
      </w:r>
      <w:r w:rsidRPr="00FF598E">
        <w:rPr>
          <w:sz w:val="24"/>
          <w:szCs w:val="24"/>
        </w:rPr>
        <w:t>«</w:t>
      </w:r>
      <w:r>
        <w:rPr>
          <w:sz w:val="24"/>
          <w:szCs w:val="24"/>
        </w:rPr>
        <w:t xml:space="preserve">інші фінансові доходи» відображає </w:t>
      </w:r>
      <w:r w:rsidRPr="006F5A78">
        <w:rPr>
          <w:sz w:val="24"/>
          <w:szCs w:val="24"/>
        </w:rPr>
        <w:t>дивіденди, проценти (у тому числі отримані за строковими депозитними вкладами) та інші доходи, отримані від фінансових інвестицій (крім доходів, які обліковуються за методом участі в капіталі)</w:t>
      </w:r>
      <w:r>
        <w:rPr>
          <w:sz w:val="24"/>
          <w:szCs w:val="24"/>
        </w:rPr>
        <w:t>.</w:t>
      </w:r>
    </w:p>
    <w:p w:rsidR="009B5061" w:rsidRPr="00727C51" w:rsidRDefault="009B5061" w:rsidP="009B5061">
      <w:pPr>
        <w:ind w:firstLine="709"/>
        <w:jc w:val="both"/>
        <w:rPr>
          <w:sz w:val="24"/>
          <w:szCs w:val="24"/>
        </w:rPr>
      </w:pPr>
      <w:r>
        <w:rPr>
          <w:sz w:val="24"/>
          <w:szCs w:val="24"/>
        </w:rPr>
        <w:t xml:space="preserve">10. </w:t>
      </w:r>
      <w:r w:rsidRPr="00354719">
        <w:rPr>
          <w:sz w:val="24"/>
          <w:szCs w:val="24"/>
        </w:rPr>
        <w:t>У рядку 009</w:t>
      </w:r>
      <w:r>
        <w:rPr>
          <w:sz w:val="24"/>
          <w:szCs w:val="24"/>
        </w:rPr>
        <w:t xml:space="preserve"> </w:t>
      </w:r>
      <w:r w:rsidRPr="00FF598E">
        <w:rPr>
          <w:sz w:val="24"/>
          <w:szCs w:val="24"/>
        </w:rPr>
        <w:t>«</w:t>
      </w:r>
      <w:r>
        <w:rPr>
          <w:sz w:val="24"/>
          <w:szCs w:val="24"/>
        </w:rPr>
        <w:t xml:space="preserve">інші </w:t>
      </w:r>
      <w:r w:rsidRPr="00354719">
        <w:rPr>
          <w:sz w:val="24"/>
          <w:szCs w:val="24"/>
        </w:rPr>
        <w:t>доходи</w:t>
      </w:r>
      <w:r>
        <w:rPr>
          <w:sz w:val="24"/>
          <w:szCs w:val="24"/>
        </w:rPr>
        <w:t xml:space="preserve">» </w:t>
      </w:r>
      <w:r w:rsidRPr="00354719">
        <w:rPr>
          <w:sz w:val="24"/>
          <w:szCs w:val="24"/>
        </w:rPr>
        <w:t>відображаються суми</w:t>
      </w:r>
      <w:r>
        <w:rPr>
          <w:sz w:val="24"/>
          <w:szCs w:val="24"/>
        </w:rPr>
        <w:t xml:space="preserve">: доходів </w:t>
      </w:r>
      <w:r w:rsidRPr="00727C51">
        <w:rPr>
          <w:sz w:val="24"/>
          <w:szCs w:val="24"/>
        </w:rPr>
        <w:t>вiд реалізації фінансових інвестицій; дох</w:t>
      </w:r>
      <w:r>
        <w:rPr>
          <w:sz w:val="24"/>
          <w:szCs w:val="24"/>
        </w:rPr>
        <w:t>одів</w:t>
      </w:r>
      <w:r w:rsidRPr="00727C51">
        <w:rPr>
          <w:sz w:val="24"/>
          <w:szCs w:val="24"/>
        </w:rPr>
        <w:t xml:space="preserve"> вiд неопе</w:t>
      </w:r>
      <w:r>
        <w:rPr>
          <w:sz w:val="24"/>
          <w:szCs w:val="24"/>
        </w:rPr>
        <w:t>раційних курсових різниць; доходів</w:t>
      </w:r>
      <w:r w:rsidRPr="00727C51">
        <w:rPr>
          <w:sz w:val="24"/>
          <w:szCs w:val="24"/>
        </w:rPr>
        <w:t xml:space="preserve"> підприємств (крім тиx, основною діяльністю якиx є торгівля цінними паперами) вiд </w:t>
      </w:r>
      <w:r>
        <w:rPr>
          <w:sz w:val="24"/>
          <w:szCs w:val="24"/>
        </w:rPr>
        <w:t>зміни балансової вартості фінан</w:t>
      </w:r>
      <w:r w:rsidRPr="00727C51">
        <w:rPr>
          <w:sz w:val="24"/>
          <w:szCs w:val="24"/>
        </w:rPr>
        <w:t>сових інструментiв, які оцінюються з</w:t>
      </w:r>
      <w:r>
        <w:rPr>
          <w:sz w:val="24"/>
          <w:szCs w:val="24"/>
        </w:rPr>
        <w:t>a справедливою вартістю, та iнших доходів</w:t>
      </w:r>
      <w:r w:rsidRPr="00727C51">
        <w:rPr>
          <w:sz w:val="24"/>
          <w:szCs w:val="24"/>
        </w:rPr>
        <w:t>, які виникають пiд час господарської діяльності, алe не пов’язанi з опер</w:t>
      </w:r>
      <w:r>
        <w:rPr>
          <w:sz w:val="24"/>
          <w:szCs w:val="24"/>
        </w:rPr>
        <w:t xml:space="preserve">аційною діяльністю підприємства; </w:t>
      </w:r>
      <w:r w:rsidRPr="00727C51">
        <w:rPr>
          <w:sz w:val="24"/>
          <w:szCs w:val="24"/>
        </w:rPr>
        <w:t>доход</w:t>
      </w:r>
      <w:r>
        <w:rPr>
          <w:sz w:val="24"/>
          <w:szCs w:val="24"/>
        </w:rPr>
        <w:t>ів</w:t>
      </w:r>
      <w:r w:rsidRPr="00727C51">
        <w:rPr>
          <w:sz w:val="24"/>
          <w:szCs w:val="24"/>
        </w:rPr>
        <w:t xml:space="preserve"> від безоплатного отримання необоротних активів (у сумі, пропор</w:t>
      </w:r>
      <w:r>
        <w:rPr>
          <w:sz w:val="24"/>
          <w:szCs w:val="24"/>
        </w:rPr>
        <w:t>ційній нарахованій амортизації); доходів</w:t>
      </w:r>
      <w:r w:rsidRPr="00727C51">
        <w:rPr>
          <w:sz w:val="24"/>
          <w:szCs w:val="24"/>
        </w:rPr>
        <w:t xml:space="preserve"> від дооцінки раніше уцінених об’єктів необоротних актив</w:t>
      </w:r>
      <w:r>
        <w:rPr>
          <w:sz w:val="24"/>
          <w:szCs w:val="24"/>
        </w:rPr>
        <w:t>ів (у межах попередньої уцінки); доходів</w:t>
      </w:r>
      <w:r w:rsidRPr="00727C51">
        <w:rPr>
          <w:sz w:val="24"/>
          <w:szCs w:val="24"/>
        </w:rPr>
        <w:t xml:space="preserve"> від відновлення корисності активів (у межах раніше проведени</w:t>
      </w:r>
      <w:r>
        <w:rPr>
          <w:sz w:val="24"/>
          <w:szCs w:val="24"/>
        </w:rPr>
        <w:t xml:space="preserve">х уцінок і зменшень корисності); доходів </w:t>
      </w:r>
      <w:r w:rsidRPr="00727C51">
        <w:rPr>
          <w:sz w:val="24"/>
          <w:szCs w:val="24"/>
        </w:rPr>
        <w:t>у вигляді перевищення вартості частки покупця у справедливій вартості придбаних ідентифікованих активів, зобов’язань і непередбачених зобов’язань об’єкта придбання над сукупністю витрат на об’єднання підприємств та/або ви</w:t>
      </w:r>
      <w:r>
        <w:rPr>
          <w:sz w:val="24"/>
          <w:szCs w:val="24"/>
        </w:rPr>
        <w:t>дів їх господарської діяльності</w:t>
      </w:r>
      <w:r w:rsidRPr="00727C51">
        <w:rPr>
          <w:sz w:val="24"/>
          <w:szCs w:val="24"/>
        </w:rPr>
        <w:t>.</w:t>
      </w:r>
    </w:p>
    <w:p w:rsidR="009B5061" w:rsidRDefault="009B5061" w:rsidP="009B5061">
      <w:pPr>
        <w:ind w:firstLine="709"/>
        <w:jc w:val="both"/>
        <w:rPr>
          <w:sz w:val="24"/>
          <w:szCs w:val="24"/>
        </w:rPr>
      </w:pPr>
      <w:r>
        <w:rPr>
          <w:sz w:val="24"/>
          <w:szCs w:val="24"/>
        </w:rPr>
        <w:t xml:space="preserve">11.  </w:t>
      </w:r>
      <w:proofErr w:type="gramStart"/>
      <w:r w:rsidRPr="00354719">
        <w:rPr>
          <w:sz w:val="24"/>
          <w:szCs w:val="24"/>
        </w:rPr>
        <w:t>У рядках</w:t>
      </w:r>
      <w:proofErr w:type="gramEnd"/>
      <w:r w:rsidRPr="00354719">
        <w:rPr>
          <w:sz w:val="24"/>
          <w:szCs w:val="24"/>
        </w:rPr>
        <w:t xml:space="preserve"> 006-009 наводяться суми доходів без податку на додану вартість.</w:t>
      </w:r>
    </w:p>
    <w:p w:rsidR="009B5061" w:rsidRDefault="009B5061" w:rsidP="009B5061">
      <w:pPr>
        <w:ind w:firstLine="709"/>
        <w:jc w:val="both"/>
        <w:rPr>
          <w:sz w:val="24"/>
          <w:szCs w:val="24"/>
        </w:rPr>
      </w:pPr>
      <w:r>
        <w:rPr>
          <w:sz w:val="24"/>
          <w:szCs w:val="24"/>
        </w:rPr>
        <w:t xml:space="preserve">12. </w:t>
      </w:r>
      <w:r w:rsidRPr="00354719">
        <w:rPr>
          <w:sz w:val="24"/>
          <w:szCs w:val="24"/>
        </w:rPr>
        <w:t>Показник рядка 010</w:t>
      </w:r>
      <w:r>
        <w:rPr>
          <w:sz w:val="24"/>
          <w:szCs w:val="24"/>
        </w:rPr>
        <w:t xml:space="preserve"> </w:t>
      </w:r>
      <w:r w:rsidRPr="00FF598E">
        <w:rPr>
          <w:sz w:val="24"/>
          <w:szCs w:val="24"/>
        </w:rPr>
        <w:t>«</w:t>
      </w:r>
      <w:r w:rsidRPr="00354719">
        <w:rPr>
          <w:sz w:val="24"/>
          <w:szCs w:val="24"/>
        </w:rPr>
        <w:t>усього доходів</w:t>
      </w:r>
      <w:r>
        <w:rPr>
          <w:sz w:val="24"/>
          <w:szCs w:val="24"/>
        </w:rPr>
        <w:t>» дорівнює сумі рядків 005 - 009.</w:t>
      </w:r>
    </w:p>
    <w:p w:rsidR="009B5061" w:rsidRDefault="009B5061" w:rsidP="009B5061">
      <w:pPr>
        <w:ind w:firstLine="709"/>
        <w:jc w:val="both"/>
        <w:rPr>
          <w:sz w:val="24"/>
          <w:szCs w:val="24"/>
        </w:rPr>
      </w:pPr>
      <w:r>
        <w:rPr>
          <w:sz w:val="24"/>
          <w:szCs w:val="24"/>
        </w:rPr>
        <w:t xml:space="preserve">13. Показник рядка 011 </w:t>
      </w:r>
      <w:r w:rsidRPr="00FF598E">
        <w:rPr>
          <w:sz w:val="24"/>
          <w:szCs w:val="24"/>
        </w:rPr>
        <w:t>«</w:t>
      </w:r>
      <w:r w:rsidRPr="00354719">
        <w:rPr>
          <w:sz w:val="24"/>
          <w:szCs w:val="24"/>
        </w:rPr>
        <w:t>собівартість реалізованої продукції (товарів, робіт та послуг)</w:t>
      </w:r>
      <w:r>
        <w:rPr>
          <w:sz w:val="24"/>
          <w:szCs w:val="24"/>
        </w:rPr>
        <w:t xml:space="preserve">» </w:t>
      </w:r>
      <w:r w:rsidRPr="00354719">
        <w:rPr>
          <w:sz w:val="24"/>
          <w:szCs w:val="24"/>
        </w:rPr>
        <w:t>відображає розмір собівартості реалізованої продукції (робіт, послуг), яка складається з виробничої собівартості продукції (робіт, послуг), що була реалізована протягом звітного періоду, нерозподілених постійних загальновиробничих витрат та наднормативних виробничих витрат. До виробничої собівартості продукції (робіт, послуг) включаються: прямі матеріальні витрати; прямі витрати на оплату праці; інші прямі витрати; змінні загальновиробничі та постійні розподілені загальновиробничі витрати.</w:t>
      </w:r>
    </w:p>
    <w:p w:rsidR="009B5061" w:rsidRPr="00354719" w:rsidRDefault="009B5061" w:rsidP="009B5061">
      <w:pPr>
        <w:ind w:firstLine="709"/>
        <w:jc w:val="both"/>
        <w:rPr>
          <w:sz w:val="24"/>
          <w:szCs w:val="24"/>
        </w:rPr>
      </w:pPr>
      <w:r>
        <w:rPr>
          <w:sz w:val="24"/>
          <w:szCs w:val="24"/>
        </w:rPr>
        <w:t xml:space="preserve">14. </w:t>
      </w:r>
      <w:r w:rsidRPr="00354719">
        <w:rPr>
          <w:sz w:val="24"/>
          <w:szCs w:val="24"/>
        </w:rPr>
        <w:t>Показник рядка 012</w:t>
      </w:r>
      <w:r>
        <w:rPr>
          <w:sz w:val="24"/>
          <w:szCs w:val="24"/>
        </w:rPr>
        <w:t xml:space="preserve"> </w:t>
      </w:r>
      <w:r w:rsidRPr="00FF598E">
        <w:rPr>
          <w:sz w:val="24"/>
          <w:szCs w:val="24"/>
        </w:rPr>
        <w:t>«</w:t>
      </w:r>
      <w:r w:rsidRPr="00354719">
        <w:rPr>
          <w:sz w:val="24"/>
          <w:szCs w:val="24"/>
        </w:rPr>
        <w:t>адміністративні витрати</w:t>
      </w:r>
      <w:r>
        <w:rPr>
          <w:sz w:val="24"/>
          <w:szCs w:val="24"/>
        </w:rPr>
        <w:t xml:space="preserve">» </w:t>
      </w:r>
      <w:r w:rsidRPr="00354719">
        <w:rPr>
          <w:sz w:val="24"/>
          <w:szCs w:val="24"/>
        </w:rPr>
        <w:t>відображає суму загальногосподарських витрат, пов’язаних з управлінням та обслуговуванням підприємства.</w:t>
      </w:r>
    </w:p>
    <w:p w:rsidR="009B5061" w:rsidRDefault="009B5061" w:rsidP="009B5061">
      <w:pPr>
        <w:ind w:firstLine="709"/>
        <w:jc w:val="both"/>
        <w:rPr>
          <w:sz w:val="24"/>
          <w:szCs w:val="24"/>
        </w:rPr>
      </w:pPr>
      <w:r>
        <w:rPr>
          <w:sz w:val="24"/>
          <w:szCs w:val="24"/>
        </w:rPr>
        <w:t>15.</w:t>
      </w:r>
      <w:r w:rsidRPr="00BD551B">
        <w:rPr>
          <w:sz w:val="24"/>
          <w:szCs w:val="24"/>
        </w:rPr>
        <w:t xml:space="preserve"> </w:t>
      </w:r>
      <w:r w:rsidRPr="00354719">
        <w:rPr>
          <w:sz w:val="24"/>
          <w:szCs w:val="24"/>
        </w:rPr>
        <w:t>Показник рядка 01</w:t>
      </w:r>
      <w:r>
        <w:rPr>
          <w:sz w:val="24"/>
          <w:szCs w:val="24"/>
        </w:rPr>
        <w:t xml:space="preserve">3 </w:t>
      </w:r>
      <w:r w:rsidRPr="00FF598E">
        <w:rPr>
          <w:sz w:val="24"/>
          <w:szCs w:val="24"/>
        </w:rPr>
        <w:t>«</w:t>
      </w:r>
      <w:r w:rsidRPr="00354719">
        <w:rPr>
          <w:sz w:val="24"/>
          <w:szCs w:val="24"/>
        </w:rPr>
        <w:t>витрати</w:t>
      </w:r>
      <w:r>
        <w:rPr>
          <w:sz w:val="24"/>
          <w:szCs w:val="24"/>
        </w:rPr>
        <w:t xml:space="preserve"> на збут» </w:t>
      </w:r>
      <w:r w:rsidRPr="00354719">
        <w:rPr>
          <w:sz w:val="24"/>
          <w:szCs w:val="24"/>
        </w:rPr>
        <w:t>відображає суму витрат підприємства, пов’язаних з реалізацією продукції (товарів, послуг), витрати на утримання підрозділів, що займаються збутом продукції (товарів, послуг).</w:t>
      </w:r>
    </w:p>
    <w:p w:rsidR="009B5061" w:rsidRDefault="009B5061" w:rsidP="009B5061">
      <w:pPr>
        <w:ind w:firstLine="709"/>
        <w:jc w:val="both"/>
        <w:rPr>
          <w:sz w:val="24"/>
          <w:szCs w:val="24"/>
        </w:rPr>
      </w:pPr>
      <w:r>
        <w:rPr>
          <w:sz w:val="24"/>
          <w:szCs w:val="24"/>
        </w:rPr>
        <w:t xml:space="preserve">16. </w:t>
      </w:r>
      <w:r w:rsidRPr="00354719">
        <w:rPr>
          <w:sz w:val="24"/>
          <w:szCs w:val="24"/>
        </w:rPr>
        <w:t>Показник рядка 014</w:t>
      </w:r>
      <w:r>
        <w:rPr>
          <w:sz w:val="24"/>
          <w:szCs w:val="24"/>
        </w:rPr>
        <w:t xml:space="preserve"> </w:t>
      </w:r>
      <w:r w:rsidRPr="00FF598E">
        <w:rPr>
          <w:sz w:val="24"/>
          <w:szCs w:val="24"/>
        </w:rPr>
        <w:t>«</w:t>
      </w:r>
      <w:r w:rsidRPr="00354719">
        <w:rPr>
          <w:sz w:val="24"/>
          <w:szCs w:val="24"/>
        </w:rPr>
        <w:t>інші операційні витрати</w:t>
      </w:r>
      <w:r>
        <w:rPr>
          <w:sz w:val="24"/>
          <w:szCs w:val="24"/>
        </w:rPr>
        <w:t>»</w:t>
      </w:r>
      <w:r w:rsidRPr="009E0503">
        <w:rPr>
          <w:sz w:val="24"/>
          <w:szCs w:val="24"/>
        </w:rPr>
        <w:t xml:space="preserve"> </w:t>
      </w:r>
      <w:r w:rsidRPr="00354719">
        <w:rPr>
          <w:sz w:val="24"/>
          <w:szCs w:val="24"/>
        </w:rPr>
        <w:t>відображає загальний розмір</w:t>
      </w:r>
      <w:r>
        <w:rPr>
          <w:sz w:val="24"/>
          <w:szCs w:val="24"/>
        </w:rPr>
        <w:t xml:space="preserve"> </w:t>
      </w:r>
      <w:r w:rsidRPr="009E0503">
        <w:rPr>
          <w:sz w:val="24"/>
          <w:szCs w:val="24"/>
        </w:rPr>
        <w:t>собіварт</w:t>
      </w:r>
      <w:r>
        <w:rPr>
          <w:sz w:val="24"/>
          <w:szCs w:val="24"/>
        </w:rPr>
        <w:t>ості</w:t>
      </w:r>
      <w:r w:rsidRPr="009E0503">
        <w:rPr>
          <w:sz w:val="24"/>
          <w:szCs w:val="24"/>
        </w:rPr>
        <w:t xml:space="preserve"> реалізованих виробничих запасiв, необо</w:t>
      </w:r>
      <w:r w:rsidRPr="009E0503">
        <w:rPr>
          <w:sz w:val="24"/>
          <w:szCs w:val="24"/>
        </w:rPr>
        <w:softHyphen/>
        <w:t>ротних активів, утримуваних для продaжу, та групи вибуття;</w:t>
      </w:r>
      <w:r>
        <w:rPr>
          <w:sz w:val="24"/>
          <w:szCs w:val="24"/>
        </w:rPr>
        <w:t xml:space="preserve"> </w:t>
      </w:r>
      <w:r w:rsidRPr="00354719">
        <w:rPr>
          <w:sz w:val="24"/>
          <w:szCs w:val="24"/>
        </w:rPr>
        <w:t>витрати на формування резерву сумнівних боргів і суми списаної безнадійної дебіторської заборгованості</w:t>
      </w:r>
      <w:r>
        <w:rPr>
          <w:sz w:val="24"/>
          <w:szCs w:val="24"/>
        </w:rPr>
        <w:t xml:space="preserve">; </w:t>
      </w:r>
      <w:r w:rsidRPr="00354719">
        <w:rPr>
          <w:sz w:val="24"/>
          <w:szCs w:val="24"/>
        </w:rPr>
        <w:t>втрати від знецінення запасів;</w:t>
      </w:r>
      <w:r w:rsidRPr="009E0503">
        <w:rPr>
          <w:sz w:val="24"/>
          <w:szCs w:val="24"/>
        </w:rPr>
        <w:t xml:space="preserve"> </w:t>
      </w:r>
      <w:r>
        <w:rPr>
          <w:sz w:val="24"/>
          <w:szCs w:val="24"/>
        </w:rPr>
        <w:t>втрат</w:t>
      </w:r>
      <w:r w:rsidRPr="009E0503">
        <w:rPr>
          <w:sz w:val="24"/>
          <w:szCs w:val="24"/>
        </w:rPr>
        <w:t xml:space="preserve"> вiд операційних курсових різниць;</w:t>
      </w:r>
      <w:r>
        <w:rPr>
          <w:sz w:val="24"/>
          <w:szCs w:val="24"/>
        </w:rPr>
        <w:t xml:space="preserve"> </w:t>
      </w:r>
      <w:r w:rsidRPr="009E0503">
        <w:rPr>
          <w:sz w:val="24"/>
          <w:szCs w:val="24"/>
        </w:rPr>
        <w:t>визнанi економічні (фі</w:t>
      </w:r>
      <w:r w:rsidRPr="009E0503">
        <w:rPr>
          <w:sz w:val="24"/>
          <w:szCs w:val="24"/>
        </w:rPr>
        <w:softHyphen/>
        <w:t>нансові) санкції;</w:t>
      </w:r>
      <w:r>
        <w:rPr>
          <w:sz w:val="24"/>
          <w:szCs w:val="24"/>
        </w:rPr>
        <w:t xml:space="preserve"> </w:t>
      </w:r>
      <w:r w:rsidRPr="00354719">
        <w:rPr>
          <w:sz w:val="24"/>
          <w:szCs w:val="24"/>
        </w:rPr>
        <w:t>відрахування для забезпечення відшкодування наступних витрат; інші витрати, понесені у процесі  операційної діяльності підприємства (крім витрат, що включаються до собівартості продукції (товарів, робіт, послуг).</w:t>
      </w:r>
    </w:p>
    <w:p w:rsidR="009B5061" w:rsidRDefault="009B5061" w:rsidP="009B5061">
      <w:pPr>
        <w:ind w:firstLine="709"/>
        <w:jc w:val="both"/>
        <w:rPr>
          <w:sz w:val="24"/>
          <w:szCs w:val="24"/>
        </w:rPr>
      </w:pPr>
      <w:r>
        <w:rPr>
          <w:sz w:val="24"/>
          <w:szCs w:val="24"/>
        </w:rPr>
        <w:t xml:space="preserve">17. </w:t>
      </w:r>
      <w:r w:rsidRPr="00354719">
        <w:rPr>
          <w:sz w:val="24"/>
          <w:szCs w:val="24"/>
        </w:rPr>
        <w:t>Показник рядка 015</w:t>
      </w:r>
      <w:r>
        <w:rPr>
          <w:sz w:val="24"/>
          <w:szCs w:val="24"/>
        </w:rPr>
        <w:t xml:space="preserve"> </w:t>
      </w:r>
      <w:r w:rsidRPr="00FF598E">
        <w:rPr>
          <w:sz w:val="24"/>
          <w:szCs w:val="24"/>
        </w:rPr>
        <w:t>«</w:t>
      </w:r>
      <w:r w:rsidRPr="00354719">
        <w:rPr>
          <w:sz w:val="24"/>
          <w:szCs w:val="24"/>
        </w:rPr>
        <w:t>фінансові витрати</w:t>
      </w:r>
      <w:r>
        <w:rPr>
          <w:sz w:val="24"/>
          <w:szCs w:val="24"/>
        </w:rPr>
        <w:t>»</w:t>
      </w:r>
      <w:r w:rsidRPr="001760A2">
        <w:rPr>
          <w:sz w:val="24"/>
          <w:szCs w:val="24"/>
        </w:rPr>
        <w:t xml:space="preserve"> </w:t>
      </w:r>
      <w:r w:rsidRPr="00354719">
        <w:rPr>
          <w:sz w:val="24"/>
          <w:szCs w:val="24"/>
        </w:rPr>
        <w:t>відображає витрати підприємства на спл</w:t>
      </w:r>
      <w:r>
        <w:rPr>
          <w:sz w:val="24"/>
          <w:szCs w:val="24"/>
        </w:rPr>
        <w:t xml:space="preserve">ату процентів за кредитами та </w:t>
      </w:r>
      <w:r w:rsidRPr="001760A2">
        <w:rPr>
          <w:sz w:val="24"/>
          <w:szCs w:val="24"/>
        </w:rPr>
        <w:t>іншi витрати підприємства, пов’язaні із запозиченнями (крiм фінансових витрат, якi включаються в собівар</w:t>
      </w:r>
      <w:r w:rsidRPr="001760A2">
        <w:rPr>
          <w:sz w:val="24"/>
          <w:szCs w:val="24"/>
        </w:rPr>
        <w:softHyphen/>
        <w:t>тість кваліфікаційних активi</w:t>
      </w:r>
      <w:r>
        <w:rPr>
          <w:sz w:val="24"/>
          <w:szCs w:val="24"/>
        </w:rPr>
        <w:t>в).</w:t>
      </w:r>
    </w:p>
    <w:p w:rsidR="009B5061" w:rsidRDefault="009B5061" w:rsidP="009B5061">
      <w:pPr>
        <w:ind w:firstLine="709"/>
        <w:jc w:val="both"/>
        <w:rPr>
          <w:sz w:val="24"/>
          <w:szCs w:val="24"/>
        </w:rPr>
      </w:pPr>
      <w:r>
        <w:rPr>
          <w:sz w:val="24"/>
          <w:szCs w:val="24"/>
        </w:rPr>
        <w:t xml:space="preserve">18. </w:t>
      </w:r>
      <w:r w:rsidRPr="00354719">
        <w:rPr>
          <w:sz w:val="24"/>
          <w:szCs w:val="24"/>
        </w:rPr>
        <w:t>Показник рядка 01</w:t>
      </w:r>
      <w:r>
        <w:rPr>
          <w:sz w:val="24"/>
          <w:szCs w:val="24"/>
        </w:rPr>
        <w:t xml:space="preserve">6 </w:t>
      </w:r>
      <w:r w:rsidRPr="00FF598E">
        <w:rPr>
          <w:sz w:val="24"/>
          <w:szCs w:val="24"/>
        </w:rPr>
        <w:t>«</w:t>
      </w:r>
      <w:r>
        <w:rPr>
          <w:sz w:val="24"/>
          <w:szCs w:val="24"/>
        </w:rPr>
        <w:t>втрати від участі в капіталі»</w:t>
      </w:r>
      <w:r w:rsidRPr="001760A2">
        <w:rPr>
          <w:sz w:val="24"/>
          <w:szCs w:val="24"/>
        </w:rPr>
        <w:t xml:space="preserve"> </w:t>
      </w:r>
      <w:r w:rsidRPr="00354719">
        <w:rPr>
          <w:sz w:val="24"/>
          <w:szCs w:val="24"/>
        </w:rPr>
        <w:t>відображає</w:t>
      </w:r>
      <w:r>
        <w:rPr>
          <w:sz w:val="24"/>
          <w:szCs w:val="24"/>
        </w:rPr>
        <w:t xml:space="preserve"> </w:t>
      </w:r>
      <w:r w:rsidRPr="001760A2">
        <w:rPr>
          <w:sz w:val="24"/>
          <w:szCs w:val="24"/>
        </w:rPr>
        <w:t>збиток вiд інвестицій в асоційовані, дочірні aбо спільні підприємства, облік якиx ведуть методoм участі в капіталі</w:t>
      </w:r>
      <w:r>
        <w:rPr>
          <w:sz w:val="24"/>
          <w:szCs w:val="24"/>
        </w:rPr>
        <w:t>.</w:t>
      </w:r>
    </w:p>
    <w:p w:rsidR="009B5061" w:rsidRDefault="009B5061" w:rsidP="009B5061">
      <w:pPr>
        <w:ind w:firstLine="709"/>
        <w:jc w:val="both"/>
        <w:rPr>
          <w:sz w:val="24"/>
          <w:szCs w:val="24"/>
        </w:rPr>
      </w:pPr>
      <w:r>
        <w:rPr>
          <w:sz w:val="24"/>
          <w:szCs w:val="24"/>
        </w:rPr>
        <w:lastRenderedPageBreak/>
        <w:t xml:space="preserve">19. </w:t>
      </w:r>
      <w:r w:rsidRPr="00354719">
        <w:rPr>
          <w:sz w:val="24"/>
          <w:szCs w:val="24"/>
        </w:rPr>
        <w:t xml:space="preserve">Показник рядка 017 </w:t>
      </w:r>
      <w:r w:rsidRPr="00FF598E">
        <w:rPr>
          <w:sz w:val="24"/>
          <w:szCs w:val="24"/>
        </w:rPr>
        <w:t>«</w:t>
      </w:r>
      <w:r>
        <w:rPr>
          <w:sz w:val="24"/>
          <w:szCs w:val="24"/>
        </w:rPr>
        <w:t>інші</w:t>
      </w:r>
      <w:r w:rsidRPr="00354719">
        <w:rPr>
          <w:sz w:val="24"/>
          <w:szCs w:val="24"/>
        </w:rPr>
        <w:t xml:space="preserve"> витрати</w:t>
      </w:r>
      <w:r>
        <w:rPr>
          <w:sz w:val="24"/>
          <w:szCs w:val="24"/>
        </w:rPr>
        <w:t>»</w:t>
      </w:r>
      <w:r w:rsidRPr="00721DE4">
        <w:rPr>
          <w:sz w:val="24"/>
          <w:szCs w:val="24"/>
        </w:rPr>
        <w:t xml:space="preserve"> </w:t>
      </w:r>
      <w:r w:rsidRPr="00354719">
        <w:rPr>
          <w:sz w:val="24"/>
          <w:szCs w:val="24"/>
        </w:rPr>
        <w:t>відображає загальний розмір</w:t>
      </w:r>
      <w:r>
        <w:rPr>
          <w:sz w:val="24"/>
          <w:szCs w:val="24"/>
        </w:rPr>
        <w:t xml:space="preserve">: </w:t>
      </w:r>
      <w:r w:rsidRPr="00721DE4">
        <w:rPr>
          <w:sz w:val="24"/>
          <w:szCs w:val="24"/>
        </w:rPr>
        <w:t>собіварт</w:t>
      </w:r>
      <w:r>
        <w:rPr>
          <w:sz w:val="24"/>
          <w:szCs w:val="24"/>
        </w:rPr>
        <w:t>ості</w:t>
      </w:r>
      <w:r w:rsidRPr="00721DE4">
        <w:rPr>
          <w:sz w:val="24"/>
          <w:szCs w:val="24"/>
        </w:rPr>
        <w:t xml:space="preserve"> реалізац</w:t>
      </w:r>
      <w:r>
        <w:rPr>
          <w:sz w:val="24"/>
          <w:szCs w:val="24"/>
        </w:rPr>
        <w:t>ії фінансових інвестицій; втрaт</w:t>
      </w:r>
      <w:r w:rsidRPr="00721DE4">
        <w:rPr>
          <w:sz w:val="24"/>
          <w:szCs w:val="24"/>
        </w:rPr>
        <w:t xml:space="preserve"> вiд неопер</w:t>
      </w:r>
      <w:r>
        <w:rPr>
          <w:sz w:val="24"/>
          <w:szCs w:val="24"/>
        </w:rPr>
        <w:t>аційних курсових різниць; втрат</w:t>
      </w:r>
      <w:r w:rsidRPr="00721DE4">
        <w:rPr>
          <w:sz w:val="24"/>
          <w:szCs w:val="24"/>
        </w:rPr>
        <w:t xml:space="preserve"> вiд уцінки фінансових інвестицій</w:t>
      </w:r>
      <w:r>
        <w:rPr>
          <w:sz w:val="24"/>
          <w:szCs w:val="24"/>
        </w:rPr>
        <w:t xml:space="preserve"> тa необоротних активів; витрат</w:t>
      </w:r>
      <w:r w:rsidRPr="00721DE4">
        <w:rPr>
          <w:sz w:val="24"/>
          <w:szCs w:val="24"/>
        </w:rPr>
        <w:t xml:space="preserve"> підприємств (кpім тиx, основною діяль</w:t>
      </w:r>
      <w:r w:rsidRPr="00721DE4">
        <w:rPr>
          <w:sz w:val="24"/>
          <w:szCs w:val="24"/>
        </w:rPr>
        <w:softHyphen/>
        <w:t>ністю якиx є торгівля цінними паперами) вiд зміни балансової вартості фінансовиx інструментів, якi оцінюютьс</w:t>
      </w:r>
      <w:r>
        <w:rPr>
          <w:sz w:val="24"/>
          <w:szCs w:val="24"/>
        </w:rPr>
        <w:t>я зa справедливою вартістю; інших витрат</w:t>
      </w:r>
      <w:r w:rsidRPr="00721DE4">
        <w:rPr>
          <w:sz w:val="24"/>
          <w:szCs w:val="24"/>
        </w:rPr>
        <w:t>, які виникають пiд час господарської діяльності (кpім фінан</w:t>
      </w:r>
      <w:r w:rsidRPr="00721DE4">
        <w:rPr>
          <w:sz w:val="24"/>
          <w:szCs w:val="24"/>
        </w:rPr>
        <w:softHyphen/>
        <w:t>сових витрат), aле не пов'язані з операційнoю діяльністю підприємства</w:t>
      </w:r>
      <w:r>
        <w:rPr>
          <w:sz w:val="24"/>
          <w:szCs w:val="24"/>
        </w:rPr>
        <w:t>.</w:t>
      </w:r>
    </w:p>
    <w:p w:rsidR="009B5061" w:rsidRDefault="009B5061" w:rsidP="009B5061">
      <w:pPr>
        <w:ind w:firstLine="709"/>
        <w:jc w:val="both"/>
        <w:rPr>
          <w:sz w:val="24"/>
          <w:szCs w:val="24"/>
        </w:rPr>
      </w:pPr>
      <w:r>
        <w:rPr>
          <w:sz w:val="24"/>
          <w:szCs w:val="24"/>
        </w:rPr>
        <w:t>20. Показник рядка 018</w:t>
      </w:r>
      <w:r w:rsidRPr="00354719">
        <w:rPr>
          <w:sz w:val="24"/>
          <w:szCs w:val="24"/>
        </w:rPr>
        <w:t xml:space="preserve"> </w:t>
      </w:r>
      <w:r w:rsidRPr="00FF598E">
        <w:rPr>
          <w:sz w:val="24"/>
          <w:szCs w:val="24"/>
        </w:rPr>
        <w:t>«</w:t>
      </w:r>
      <w:r>
        <w:rPr>
          <w:sz w:val="24"/>
          <w:szCs w:val="24"/>
        </w:rPr>
        <w:t>податок на прибуток від звичайної діяльності»</w:t>
      </w:r>
      <w:r w:rsidRPr="00721DE4">
        <w:rPr>
          <w:sz w:val="24"/>
          <w:szCs w:val="24"/>
        </w:rPr>
        <w:t xml:space="preserve"> </w:t>
      </w:r>
      <w:r w:rsidRPr="00354719">
        <w:rPr>
          <w:sz w:val="24"/>
          <w:szCs w:val="24"/>
        </w:rPr>
        <w:t>відображає</w:t>
      </w:r>
      <w:r w:rsidRPr="00721DE4">
        <w:rPr>
          <w:sz w:val="24"/>
          <w:szCs w:val="24"/>
        </w:rPr>
        <w:t xml:space="preserve"> </w:t>
      </w:r>
      <w:r>
        <w:rPr>
          <w:sz w:val="24"/>
          <w:szCs w:val="24"/>
        </w:rPr>
        <w:t xml:space="preserve">суму витрат </w:t>
      </w:r>
      <w:r w:rsidRPr="00721DE4">
        <w:rPr>
          <w:sz w:val="24"/>
          <w:szCs w:val="24"/>
        </w:rPr>
        <w:t>з податку нa прибуток</w:t>
      </w:r>
      <w:r>
        <w:rPr>
          <w:sz w:val="24"/>
          <w:szCs w:val="24"/>
        </w:rPr>
        <w:t>.</w:t>
      </w:r>
    </w:p>
    <w:p w:rsidR="009B5061" w:rsidRDefault="009B5061" w:rsidP="009B5061">
      <w:pPr>
        <w:ind w:firstLine="709"/>
        <w:jc w:val="both"/>
        <w:rPr>
          <w:sz w:val="24"/>
          <w:szCs w:val="24"/>
        </w:rPr>
      </w:pPr>
      <w:r>
        <w:rPr>
          <w:sz w:val="24"/>
          <w:szCs w:val="24"/>
        </w:rPr>
        <w:t xml:space="preserve">21. </w:t>
      </w:r>
      <w:r w:rsidRPr="00354719">
        <w:rPr>
          <w:sz w:val="24"/>
          <w:szCs w:val="24"/>
        </w:rPr>
        <w:t>Показник рядка 019</w:t>
      </w:r>
      <w:r>
        <w:rPr>
          <w:sz w:val="24"/>
          <w:szCs w:val="24"/>
        </w:rPr>
        <w:t xml:space="preserve"> </w:t>
      </w:r>
      <w:r w:rsidRPr="00FF598E">
        <w:rPr>
          <w:sz w:val="24"/>
          <w:szCs w:val="24"/>
        </w:rPr>
        <w:t>«</w:t>
      </w:r>
      <w:r>
        <w:rPr>
          <w:sz w:val="24"/>
          <w:szCs w:val="24"/>
        </w:rPr>
        <w:t xml:space="preserve">усього витрат» </w:t>
      </w:r>
      <w:r w:rsidRPr="00354719">
        <w:rPr>
          <w:sz w:val="24"/>
          <w:szCs w:val="24"/>
        </w:rPr>
        <w:t xml:space="preserve">дорівнює сумі рядків 011, 012, 013, 014, </w:t>
      </w:r>
      <w:proofErr w:type="gramStart"/>
      <w:r w:rsidRPr="00354719">
        <w:rPr>
          <w:sz w:val="24"/>
          <w:szCs w:val="24"/>
        </w:rPr>
        <w:t>015,  </w:t>
      </w:r>
      <w:r>
        <w:rPr>
          <w:sz w:val="24"/>
          <w:szCs w:val="24"/>
        </w:rPr>
        <w:t>016</w:t>
      </w:r>
      <w:proofErr w:type="gramEnd"/>
      <w:r>
        <w:rPr>
          <w:sz w:val="24"/>
          <w:szCs w:val="24"/>
        </w:rPr>
        <w:t xml:space="preserve">, </w:t>
      </w:r>
      <w:r w:rsidRPr="00354719">
        <w:rPr>
          <w:sz w:val="24"/>
          <w:szCs w:val="24"/>
        </w:rPr>
        <w:t>017 та 018.</w:t>
      </w:r>
    </w:p>
    <w:p w:rsidR="009B5061" w:rsidRDefault="009B5061" w:rsidP="009B5061">
      <w:pPr>
        <w:ind w:firstLine="709"/>
        <w:jc w:val="both"/>
        <w:rPr>
          <w:sz w:val="24"/>
          <w:szCs w:val="24"/>
        </w:rPr>
      </w:pPr>
      <w:r>
        <w:rPr>
          <w:sz w:val="24"/>
          <w:szCs w:val="24"/>
        </w:rPr>
        <w:t xml:space="preserve">22. </w:t>
      </w:r>
      <w:r w:rsidRPr="00354719">
        <w:rPr>
          <w:sz w:val="24"/>
          <w:szCs w:val="24"/>
        </w:rPr>
        <w:t xml:space="preserve">Показник рядка 020 </w:t>
      </w:r>
      <w:r w:rsidRPr="00FF598E">
        <w:rPr>
          <w:sz w:val="24"/>
          <w:szCs w:val="24"/>
        </w:rPr>
        <w:t>«</w:t>
      </w:r>
      <w:r w:rsidRPr="00354719">
        <w:rPr>
          <w:sz w:val="24"/>
          <w:szCs w:val="24"/>
        </w:rPr>
        <w:t>валовий прибуток (збиток)</w:t>
      </w:r>
      <w:r>
        <w:rPr>
          <w:sz w:val="24"/>
          <w:szCs w:val="24"/>
        </w:rPr>
        <w:t xml:space="preserve">» </w:t>
      </w:r>
      <w:r w:rsidRPr="00354719">
        <w:rPr>
          <w:sz w:val="24"/>
          <w:szCs w:val="24"/>
        </w:rPr>
        <w:t>розраховується як різниця між чистим доходом від реалізації продукції, товарів, робіт, послуг (рядок 005) і собівартістю реалізованої продукції, товарів, робіт, послуг (рядок 011).</w:t>
      </w:r>
    </w:p>
    <w:p w:rsidR="009B5061" w:rsidRDefault="009B5061" w:rsidP="009B5061">
      <w:pPr>
        <w:ind w:firstLine="709"/>
        <w:jc w:val="both"/>
        <w:rPr>
          <w:sz w:val="24"/>
          <w:szCs w:val="24"/>
        </w:rPr>
      </w:pPr>
      <w:r>
        <w:rPr>
          <w:sz w:val="24"/>
          <w:szCs w:val="24"/>
        </w:rPr>
        <w:t xml:space="preserve">23. </w:t>
      </w:r>
      <w:r w:rsidRPr="00354719">
        <w:rPr>
          <w:sz w:val="24"/>
          <w:szCs w:val="24"/>
        </w:rPr>
        <w:t>Показник рядка 021</w:t>
      </w:r>
      <w:r>
        <w:rPr>
          <w:sz w:val="24"/>
          <w:szCs w:val="24"/>
        </w:rPr>
        <w:t xml:space="preserve"> </w:t>
      </w:r>
      <w:r w:rsidRPr="00FF598E">
        <w:rPr>
          <w:sz w:val="24"/>
          <w:szCs w:val="24"/>
        </w:rPr>
        <w:t>«</w:t>
      </w:r>
      <w:r w:rsidRPr="00354719">
        <w:rPr>
          <w:sz w:val="24"/>
          <w:szCs w:val="24"/>
        </w:rPr>
        <w:t>фінансовий результат від операційної діяльності</w:t>
      </w:r>
      <w:r>
        <w:rPr>
          <w:sz w:val="24"/>
          <w:szCs w:val="24"/>
        </w:rPr>
        <w:t xml:space="preserve">» </w:t>
      </w:r>
      <w:r w:rsidRPr="00354719">
        <w:rPr>
          <w:sz w:val="24"/>
          <w:szCs w:val="24"/>
        </w:rPr>
        <w:t xml:space="preserve">визначається як </w:t>
      </w:r>
      <w:proofErr w:type="gramStart"/>
      <w:r w:rsidRPr="00354719">
        <w:rPr>
          <w:sz w:val="24"/>
          <w:szCs w:val="24"/>
        </w:rPr>
        <w:t>різниця  між</w:t>
      </w:r>
      <w:proofErr w:type="gramEnd"/>
      <w:r w:rsidRPr="00354719">
        <w:rPr>
          <w:sz w:val="24"/>
          <w:szCs w:val="24"/>
        </w:rPr>
        <w:t xml:space="preserve"> алгебраїчною сумою валового прибутку (збитку) й іншого операційного доходу (рядки 020, 006) та адміністративними витратами, витратами на збут, іншими операц</w:t>
      </w:r>
      <w:r>
        <w:rPr>
          <w:sz w:val="24"/>
          <w:szCs w:val="24"/>
        </w:rPr>
        <w:t>ійними витратами (рядки 012, 013</w:t>
      </w:r>
      <w:r w:rsidRPr="00354719">
        <w:rPr>
          <w:sz w:val="24"/>
          <w:szCs w:val="24"/>
        </w:rPr>
        <w:t>, 01</w:t>
      </w:r>
      <w:r>
        <w:rPr>
          <w:sz w:val="24"/>
          <w:szCs w:val="24"/>
        </w:rPr>
        <w:t>4</w:t>
      </w:r>
      <w:r w:rsidRPr="00354719">
        <w:rPr>
          <w:sz w:val="24"/>
          <w:szCs w:val="24"/>
        </w:rPr>
        <w:t>).</w:t>
      </w:r>
    </w:p>
    <w:p w:rsidR="009B5061" w:rsidRDefault="009B5061" w:rsidP="009B5061">
      <w:pPr>
        <w:ind w:firstLine="709"/>
        <w:jc w:val="both"/>
        <w:rPr>
          <w:sz w:val="24"/>
          <w:szCs w:val="24"/>
        </w:rPr>
      </w:pPr>
      <w:r>
        <w:rPr>
          <w:sz w:val="24"/>
          <w:szCs w:val="24"/>
        </w:rPr>
        <w:t xml:space="preserve">24. </w:t>
      </w:r>
      <w:r w:rsidRPr="00354719">
        <w:rPr>
          <w:sz w:val="24"/>
          <w:szCs w:val="24"/>
        </w:rPr>
        <w:t>Показник рядка 022</w:t>
      </w:r>
      <w:r>
        <w:rPr>
          <w:sz w:val="24"/>
          <w:szCs w:val="24"/>
        </w:rPr>
        <w:t xml:space="preserve"> </w:t>
      </w:r>
      <w:r w:rsidRPr="00FF598E">
        <w:rPr>
          <w:sz w:val="24"/>
          <w:szCs w:val="24"/>
        </w:rPr>
        <w:t>«</w:t>
      </w:r>
      <w:r w:rsidRPr="00354719">
        <w:rPr>
          <w:sz w:val="24"/>
          <w:szCs w:val="24"/>
        </w:rPr>
        <w:t>фінансовий результат від звичайної діяльності до оподаткування</w:t>
      </w:r>
      <w:r>
        <w:rPr>
          <w:sz w:val="24"/>
          <w:szCs w:val="24"/>
        </w:rPr>
        <w:t xml:space="preserve">» </w:t>
      </w:r>
      <w:r w:rsidRPr="00354719">
        <w:rPr>
          <w:sz w:val="24"/>
          <w:szCs w:val="24"/>
        </w:rPr>
        <w:t xml:space="preserve">визначається як різниця між алгебраїчною сумою фінансового результату від операційної діяльності, </w:t>
      </w:r>
      <w:r>
        <w:rPr>
          <w:sz w:val="24"/>
          <w:szCs w:val="24"/>
        </w:rPr>
        <w:t xml:space="preserve">доходів від участі в капіталі, інших фінансових доходів та </w:t>
      </w:r>
      <w:r w:rsidRPr="00354719">
        <w:rPr>
          <w:sz w:val="24"/>
          <w:szCs w:val="24"/>
        </w:rPr>
        <w:t>інших доходів</w:t>
      </w:r>
      <w:r>
        <w:rPr>
          <w:sz w:val="24"/>
          <w:szCs w:val="24"/>
        </w:rPr>
        <w:t xml:space="preserve"> (</w:t>
      </w:r>
      <w:r w:rsidRPr="00354719">
        <w:rPr>
          <w:sz w:val="24"/>
          <w:szCs w:val="24"/>
        </w:rPr>
        <w:t>рядки 021, 007, 008, 009)</w:t>
      </w:r>
      <w:r>
        <w:rPr>
          <w:sz w:val="24"/>
          <w:szCs w:val="24"/>
        </w:rPr>
        <w:t xml:space="preserve"> та фінансових витрат, втрат від участі в капіталі та інших витрат (рядки 015, 016, 017).</w:t>
      </w:r>
    </w:p>
    <w:p w:rsidR="009B5061" w:rsidRPr="00354719" w:rsidRDefault="009B5061" w:rsidP="009B5061">
      <w:pPr>
        <w:ind w:firstLine="709"/>
        <w:jc w:val="both"/>
        <w:rPr>
          <w:sz w:val="24"/>
          <w:szCs w:val="24"/>
        </w:rPr>
      </w:pPr>
      <w:r>
        <w:rPr>
          <w:sz w:val="24"/>
          <w:szCs w:val="24"/>
        </w:rPr>
        <w:t xml:space="preserve">25. </w:t>
      </w:r>
      <w:r w:rsidRPr="00354719">
        <w:rPr>
          <w:sz w:val="24"/>
          <w:szCs w:val="24"/>
        </w:rPr>
        <w:t>Показник рядка 023</w:t>
      </w:r>
      <w:r>
        <w:rPr>
          <w:sz w:val="24"/>
          <w:szCs w:val="24"/>
        </w:rPr>
        <w:t xml:space="preserve"> </w:t>
      </w:r>
      <w:r w:rsidRPr="00FF598E">
        <w:rPr>
          <w:sz w:val="24"/>
          <w:szCs w:val="24"/>
        </w:rPr>
        <w:t>«</w:t>
      </w:r>
      <w:r w:rsidRPr="00354719">
        <w:rPr>
          <w:sz w:val="24"/>
          <w:szCs w:val="24"/>
        </w:rPr>
        <w:t xml:space="preserve">чистий </w:t>
      </w:r>
      <w:r>
        <w:rPr>
          <w:sz w:val="24"/>
          <w:szCs w:val="24"/>
        </w:rPr>
        <w:t xml:space="preserve">прибуток (збиток), у тому числі:» </w:t>
      </w:r>
      <w:r w:rsidRPr="00354719">
        <w:rPr>
          <w:sz w:val="24"/>
          <w:szCs w:val="24"/>
        </w:rPr>
        <w:t>розраховується як різниця між сумою прибутку (збитку) від фінансового результату від звичайної діяльності до оподаткування (рядок 022) та сумою податку на прибуток від звичайної діяльності (рядок 018).</w:t>
      </w:r>
    </w:p>
    <w:p w:rsidR="009B5061" w:rsidRDefault="009B5061" w:rsidP="009B5061">
      <w:pPr>
        <w:ind w:firstLine="709"/>
        <w:jc w:val="both"/>
        <w:rPr>
          <w:sz w:val="24"/>
          <w:szCs w:val="24"/>
        </w:rPr>
      </w:pPr>
      <w:r>
        <w:rPr>
          <w:sz w:val="24"/>
          <w:szCs w:val="24"/>
        </w:rPr>
        <w:t> </w:t>
      </w:r>
    </w:p>
    <w:p w:rsidR="009B5061" w:rsidRDefault="009B5061" w:rsidP="009B5061">
      <w:pPr>
        <w:ind w:firstLine="709"/>
        <w:jc w:val="both"/>
        <w:rPr>
          <w:sz w:val="24"/>
          <w:szCs w:val="24"/>
        </w:rPr>
      </w:pPr>
      <w:r w:rsidRPr="00354719">
        <w:rPr>
          <w:sz w:val="24"/>
          <w:szCs w:val="24"/>
        </w:rPr>
        <w:t xml:space="preserve">ІІ розділ </w:t>
      </w:r>
      <w:r w:rsidRPr="00FF598E">
        <w:rPr>
          <w:sz w:val="24"/>
          <w:szCs w:val="24"/>
        </w:rPr>
        <w:t>«</w:t>
      </w:r>
      <w:r w:rsidRPr="00354719">
        <w:rPr>
          <w:sz w:val="24"/>
          <w:szCs w:val="24"/>
        </w:rPr>
        <w:t>Розподіл чистого прибутку</w:t>
      </w:r>
      <w:r>
        <w:rPr>
          <w:sz w:val="24"/>
          <w:szCs w:val="24"/>
        </w:rPr>
        <w:t>».</w:t>
      </w:r>
    </w:p>
    <w:p w:rsidR="009B5061" w:rsidRPr="00354719" w:rsidRDefault="009B5061" w:rsidP="009B5061">
      <w:pPr>
        <w:ind w:firstLine="709"/>
        <w:jc w:val="both"/>
        <w:rPr>
          <w:sz w:val="24"/>
          <w:szCs w:val="24"/>
        </w:rPr>
      </w:pPr>
      <w:r w:rsidRPr="00354719">
        <w:rPr>
          <w:sz w:val="24"/>
          <w:szCs w:val="24"/>
        </w:rPr>
        <w:t>Відрахування частини прибутку.</w:t>
      </w:r>
    </w:p>
    <w:p w:rsidR="009B5061" w:rsidRPr="00354719" w:rsidRDefault="009B5061" w:rsidP="009B5061">
      <w:pPr>
        <w:ind w:firstLine="709"/>
        <w:jc w:val="both"/>
        <w:rPr>
          <w:sz w:val="24"/>
          <w:szCs w:val="24"/>
        </w:rPr>
      </w:pPr>
      <w:r>
        <w:rPr>
          <w:sz w:val="24"/>
          <w:szCs w:val="24"/>
        </w:rPr>
        <w:t xml:space="preserve">1.      У рядку 024 </w:t>
      </w:r>
      <w:r w:rsidRPr="00FF598E">
        <w:rPr>
          <w:sz w:val="24"/>
          <w:szCs w:val="24"/>
        </w:rPr>
        <w:t>«</w:t>
      </w:r>
      <w:r w:rsidRPr="00354719">
        <w:rPr>
          <w:sz w:val="24"/>
          <w:szCs w:val="24"/>
        </w:rPr>
        <w:t>відрахування частини прибутку</w:t>
      </w:r>
      <w:r>
        <w:rPr>
          <w:sz w:val="24"/>
          <w:szCs w:val="24"/>
        </w:rPr>
        <w:t xml:space="preserve">» </w:t>
      </w:r>
      <w:r w:rsidRPr="00354719">
        <w:rPr>
          <w:sz w:val="24"/>
          <w:szCs w:val="24"/>
        </w:rPr>
        <w:t xml:space="preserve">відображаються </w:t>
      </w:r>
      <w:proofErr w:type="gramStart"/>
      <w:r w:rsidRPr="00354719">
        <w:rPr>
          <w:sz w:val="24"/>
          <w:szCs w:val="24"/>
        </w:rPr>
        <w:t>сума  перерахованих</w:t>
      </w:r>
      <w:proofErr w:type="gramEnd"/>
      <w:r w:rsidRPr="00354719">
        <w:rPr>
          <w:sz w:val="24"/>
          <w:szCs w:val="24"/>
        </w:rPr>
        <w:t xml:space="preserve"> дивідендів за результатами фінансово-господарської діяльності комунальних підприємств за минулий рік.</w:t>
      </w:r>
    </w:p>
    <w:p w:rsidR="009B5061" w:rsidRPr="00354719" w:rsidRDefault="009B5061" w:rsidP="009B5061">
      <w:pPr>
        <w:ind w:firstLine="709"/>
        <w:jc w:val="both"/>
        <w:rPr>
          <w:sz w:val="24"/>
          <w:szCs w:val="24"/>
        </w:rPr>
      </w:pPr>
      <w:r w:rsidRPr="00354719">
        <w:rPr>
          <w:sz w:val="24"/>
          <w:szCs w:val="24"/>
        </w:rPr>
        <w:t xml:space="preserve">2.      У рядку 025 </w:t>
      </w:r>
      <w:r w:rsidRPr="00FF598E">
        <w:rPr>
          <w:sz w:val="24"/>
          <w:szCs w:val="24"/>
        </w:rPr>
        <w:t>«</w:t>
      </w:r>
      <w:r w:rsidRPr="00354719">
        <w:rPr>
          <w:sz w:val="24"/>
          <w:szCs w:val="24"/>
        </w:rPr>
        <w:t xml:space="preserve">залишок нерозподіленого прибутку (непокритого </w:t>
      </w:r>
      <w:proofErr w:type="gramStart"/>
      <w:r w:rsidRPr="00354719">
        <w:rPr>
          <w:sz w:val="24"/>
          <w:szCs w:val="24"/>
        </w:rPr>
        <w:t>збитку)  минулих</w:t>
      </w:r>
      <w:proofErr w:type="gramEnd"/>
      <w:r w:rsidRPr="00354719">
        <w:rPr>
          <w:sz w:val="24"/>
          <w:szCs w:val="24"/>
        </w:rPr>
        <w:t xml:space="preserve"> періодів на початок звітного періоду</w:t>
      </w:r>
      <w:r>
        <w:rPr>
          <w:sz w:val="24"/>
          <w:szCs w:val="24"/>
        </w:rPr>
        <w:t xml:space="preserve">» </w:t>
      </w:r>
      <w:r w:rsidRPr="00354719">
        <w:rPr>
          <w:sz w:val="24"/>
          <w:szCs w:val="24"/>
        </w:rPr>
        <w:t>відображають розмір нерозподіленого прибутку минулих років або непокритого збитку.</w:t>
      </w:r>
    </w:p>
    <w:p w:rsidR="009B5061" w:rsidRPr="00354719" w:rsidRDefault="009B5061" w:rsidP="009B5061">
      <w:pPr>
        <w:ind w:firstLine="709"/>
        <w:jc w:val="both"/>
        <w:rPr>
          <w:sz w:val="24"/>
          <w:szCs w:val="24"/>
        </w:rPr>
      </w:pPr>
      <w:r w:rsidRPr="00354719">
        <w:rPr>
          <w:sz w:val="24"/>
          <w:szCs w:val="24"/>
        </w:rPr>
        <w:t xml:space="preserve">3.      У рядку 026 </w:t>
      </w:r>
      <w:r w:rsidRPr="00FF598E">
        <w:rPr>
          <w:sz w:val="24"/>
          <w:szCs w:val="24"/>
        </w:rPr>
        <w:t>«</w:t>
      </w:r>
      <w:r w:rsidRPr="00354719">
        <w:rPr>
          <w:sz w:val="24"/>
          <w:szCs w:val="24"/>
        </w:rPr>
        <w:t>інші фонди</w:t>
      </w:r>
      <w:r>
        <w:rPr>
          <w:sz w:val="24"/>
          <w:szCs w:val="24"/>
        </w:rPr>
        <w:t xml:space="preserve">» </w:t>
      </w:r>
      <w:r w:rsidRPr="00354719">
        <w:rPr>
          <w:sz w:val="24"/>
          <w:szCs w:val="24"/>
        </w:rPr>
        <w:t xml:space="preserve">відображаються </w:t>
      </w:r>
      <w:proofErr w:type="gramStart"/>
      <w:r w:rsidRPr="00354719">
        <w:rPr>
          <w:sz w:val="24"/>
          <w:szCs w:val="24"/>
        </w:rPr>
        <w:t>суми  відрахування</w:t>
      </w:r>
      <w:proofErr w:type="gramEnd"/>
      <w:r w:rsidRPr="00354719">
        <w:rPr>
          <w:sz w:val="24"/>
          <w:szCs w:val="24"/>
        </w:rPr>
        <w:t xml:space="preserve"> до фондів, в т.ч.: на розвиток виробництва (рядок 026/1),  фонд матеріального заохочення (рядок 026/2), резервний фонд (рядок 026/3).</w:t>
      </w:r>
    </w:p>
    <w:p w:rsidR="009B5061" w:rsidRPr="00354719" w:rsidRDefault="009B5061" w:rsidP="009B5061">
      <w:pPr>
        <w:ind w:firstLine="709"/>
        <w:jc w:val="both"/>
        <w:rPr>
          <w:sz w:val="24"/>
          <w:szCs w:val="24"/>
        </w:rPr>
      </w:pPr>
      <w:r w:rsidRPr="00354719">
        <w:rPr>
          <w:sz w:val="24"/>
          <w:szCs w:val="24"/>
        </w:rPr>
        <w:t>4.      Показник рядка 027</w:t>
      </w:r>
      <w:r>
        <w:rPr>
          <w:sz w:val="24"/>
          <w:szCs w:val="24"/>
        </w:rPr>
        <w:t xml:space="preserve"> </w:t>
      </w:r>
      <w:r w:rsidRPr="00FF598E">
        <w:rPr>
          <w:sz w:val="24"/>
          <w:szCs w:val="24"/>
        </w:rPr>
        <w:t>«</w:t>
      </w:r>
      <w:r w:rsidRPr="00354719">
        <w:rPr>
          <w:sz w:val="24"/>
          <w:szCs w:val="24"/>
        </w:rPr>
        <w:t>залишок нерозподіленого прибутку (непокритого збитку) на кінець звітного періоду</w:t>
      </w:r>
      <w:r>
        <w:rPr>
          <w:sz w:val="24"/>
          <w:szCs w:val="24"/>
        </w:rPr>
        <w:t xml:space="preserve">» </w:t>
      </w:r>
      <w:r w:rsidRPr="00354719">
        <w:rPr>
          <w:sz w:val="24"/>
          <w:szCs w:val="24"/>
        </w:rPr>
        <w:t xml:space="preserve">відображає </w:t>
      </w:r>
      <w:proofErr w:type="gramStart"/>
      <w:r w:rsidRPr="00354719">
        <w:rPr>
          <w:sz w:val="24"/>
          <w:szCs w:val="24"/>
        </w:rPr>
        <w:t>розмір  нерозподіленого</w:t>
      </w:r>
      <w:proofErr w:type="gramEnd"/>
      <w:r w:rsidRPr="00354719">
        <w:rPr>
          <w:sz w:val="24"/>
          <w:szCs w:val="24"/>
        </w:rPr>
        <w:t xml:space="preserve"> прибутку або непокритого збитку</w:t>
      </w:r>
      <w:r>
        <w:rPr>
          <w:sz w:val="24"/>
          <w:szCs w:val="24"/>
        </w:rPr>
        <w:t xml:space="preserve"> на кінець звітного періоду</w:t>
      </w:r>
      <w:r w:rsidRPr="00354719">
        <w:rPr>
          <w:sz w:val="24"/>
          <w:szCs w:val="24"/>
        </w:rPr>
        <w:t>.</w:t>
      </w:r>
    </w:p>
    <w:p w:rsidR="009B5061" w:rsidRPr="00354719" w:rsidRDefault="009B5061" w:rsidP="009B5061">
      <w:pPr>
        <w:pStyle w:val="25"/>
        <w:spacing w:after="0" w:line="240" w:lineRule="auto"/>
        <w:ind w:left="0" w:firstLine="709"/>
        <w:jc w:val="both"/>
        <w:rPr>
          <w:sz w:val="24"/>
          <w:szCs w:val="24"/>
        </w:rPr>
      </w:pPr>
      <w:r w:rsidRPr="00354719">
        <w:rPr>
          <w:sz w:val="24"/>
          <w:szCs w:val="24"/>
        </w:rPr>
        <w:t> </w:t>
      </w:r>
    </w:p>
    <w:p w:rsidR="009B5061" w:rsidRPr="009B5061" w:rsidRDefault="009B5061" w:rsidP="009B5061">
      <w:pPr>
        <w:ind w:firstLine="709"/>
        <w:jc w:val="both"/>
        <w:rPr>
          <w:sz w:val="24"/>
          <w:szCs w:val="24"/>
          <w:lang w:val="uk-UA"/>
        </w:rPr>
      </w:pPr>
      <w:r w:rsidRPr="009B5061">
        <w:rPr>
          <w:sz w:val="24"/>
          <w:szCs w:val="24"/>
          <w:lang w:val="uk-UA"/>
        </w:rPr>
        <w:t>ІІІ розділ «Сплата податків, зборів та інших обов’язкових платежів».</w:t>
      </w:r>
      <w:r w:rsidRPr="00354719">
        <w:rPr>
          <w:sz w:val="24"/>
          <w:szCs w:val="24"/>
        </w:rPr>
        <w:t> </w:t>
      </w:r>
    </w:p>
    <w:p w:rsidR="009B5061" w:rsidRPr="00354719" w:rsidRDefault="009B5061" w:rsidP="009B5061">
      <w:pPr>
        <w:pStyle w:val="25"/>
        <w:spacing w:after="0" w:line="240" w:lineRule="auto"/>
        <w:ind w:left="0" w:firstLine="709"/>
        <w:jc w:val="both"/>
        <w:rPr>
          <w:sz w:val="24"/>
          <w:szCs w:val="24"/>
        </w:rPr>
      </w:pPr>
      <w:r w:rsidRPr="00354719">
        <w:rPr>
          <w:sz w:val="24"/>
          <w:szCs w:val="24"/>
        </w:rPr>
        <w:t>1.     Рядки даного розділу повинні включати всі обов’язкові платежі комунальних підприємств до бюджету.</w:t>
      </w:r>
    </w:p>
    <w:p w:rsidR="009B5061" w:rsidRPr="00354719" w:rsidRDefault="009B5061" w:rsidP="009B5061">
      <w:pPr>
        <w:pStyle w:val="25"/>
        <w:spacing w:after="0" w:line="240" w:lineRule="auto"/>
        <w:ind w:left="0" w:firstLine="709"/>
        <w:jc w:val="both"/>
        <w:rPr>
          <w:sz w:val="24"/>
          <w:szCs w:val="24"/>
        </w:rPr>
      </w:pPr>
      <w:r w:rsidRPr="00354719">
        <w:rPr>
          <w:sz w:val="24"/>
          <w:szCs w:val="24"/>
        </w:rPr>
        <w:t>2.      Рядок 028</w:t>
      </w:r>
      <w:r>
        <w:rPr>
          <w:sz w:val="24"/>
          <w:szCs w:val="24"/>
        </w:rPr>
        <w:t xml:space="preserve"> </w:t>
      </w:r>
      <w:r w:rsidRPr="00FF598E">
        <w:rPr>
          <w:sz w:val="24"/>
          <w:szCs w:val="24"/>
        </w:rPr>
        <w:t>«</w:t>
      </w:r>
      <w:r w:rsidRPr="00354719">
        <w:rPr>
          <w:sz w:val="24"/>
          <w:szCs w:val="24"/>
        </w:rPr>
        <w:t xml:space="preserve">сплата поточних податків та обов’язкових платежів до </w:t>
      </w:r>
      <w:r>
        <w:rPr>
          <w:sz w:val="24"/>
          <w:szCs w:val="24"/>
        </w:rPr>
        <w:t xml:space="preserve">Державного бюджету України» </w:t>
      </w:r>
      <w:r w:rsidRPr="00354719">
        <w:rPr>
          <w:sz w:val="24"/>
          <w:szCs w:val="24"/>
        </w:rPr>
        <w:t>має відповідати сумі рядків 028/1 – 028/</w:t>
      </w:r>
      <w:r>
        <w:rPr>
          <w:sz w:val="24"/>
          <w:szCs w:val="24"/>
        </w:rPr>
        <w:t>6</w:t>
      </w:r>
      <w:r w:rsidRPr="00354719">
        <w:rPr>
          <w:sz w:val="24"/>
          <w:szCs w:val="24"/>
        </w:rPr>
        <w:t>, показник рядка 028/</w:t>
      </w:r>
      <w:r>
        <w:rPr>
          <w:sz w:val="24"/>
          <w:szCs w:val="24"/>
        </w:rPr>
        <w:t>3</w:t>
      </w:r>
      <w:r w:rsidRPr="00354719">
        <w:rPr>
          <w:sz w:val="24"/>
          <w:szCs w:val="24"/>
        </w:rPr>
        <w:t xml:space="preserve"> повинен мати від’ємне значення.</w:t>
      </w:r>
    </w:p>
    <w:p w:rsidR="009B5061" w:rsidRDefault="009B5061" w:rsidP="009B5061">
      <w:pPr>
        <w:pStyle w:val="25"/>
        <w:spacing w:after="0" w:line="240" w:lineRule="auto"/>
        <w:ind w:left="0" w:firstLine="709"/>
        <w:jc w:val="both"/>
        <w:rPr>
          <w:sz w:val="24"/>
          <w:szCs w:val="24"/>
        </w:rPr>
      </w:pPr>
      <w:r w:rsidRPr="00354719">
        <w:rPr>
          <w:sz w:val="24"/>
          <w:szCs w:val="24"/>
        </w:rPr>
        <w:t>3.      Рядок 029 </w:t>
      </w:r>
      <w:r w:rsidRPr="00FF598E">
        <w:rPr>
          <w:sz w:val="24"/>
          <w:szCs w:val="24"/>
        </w:rPr>
        <w:t>«</w:t>
      </w:r>
      <w:r>
        <w:rPr>
          <w:sz w:val="24"/>
          <w:szCs w:val="24"/>
        </w:rPr>
        <w:t>сплата податків та зборів до місцевих бюджетів (податкові платежі)» відображає розмір сплачених податків та зборів до місцевого бюджету.</w:t>
      </w:r>
    </w:p>
    <w:p w:rsidR="009B5061" w:rsidRDefault="009B5061" w:rsidP="009B5061">
      <w:pPr>
        <w:pStyle w:val="25"/>
        <w:spacing w:after="0" w:line="240" w:lineRule="auto"/>
        <w:ind w:left="0" w:firstLine="709"/>
        <w:jc w:val="both"/>
        <w:rPr>
          <w:sz w:val="24"/>
          <w:szCs w:val="24"/>
        </w:rPr>
      </w:pPr>
      <w:r>
        <w:rPr>
          <w:sz w:val="24"/>
          <w:szCs w:val="24"/>
        </w:rPr>
        <w:t xml:space="preserve">4. </w:t>
      </w:r>
      <w:r w:rsidRPr="00354719">
        <w:rPr>
          <w:sz w:val="24"/>
          <w:szCs w:val="24"/>
        </w:rPr>
        <w:t>Рядок 0</w:t>
      </w:r>
      <w:r>
        <w:rPr>
          <w:sz w:val="24"/>
          <w:szCs w:val="24"/>
        </w:rPr>
        <w:t xml:space="preserve">30 </w:t>
      </w:r>
      <w:r w:rsidRPr="00FF598E">
        <w:rPr>
          <w:sz w:val="24"/>
          <w:szCs w:val="24"/>
        </w:rPr>
        <w:t>«</w:t>
      </w:r>
      <w:r>
        <w:rPr>
          <w:sz w:val="24"/>
          <w:szCs w:val="24"/>
        </w:rPr>
        <w:t>і</w:t>
      </w:r>
      <w:r w:rsidRPr="00083E4C">
        <w:rPr>
          <w:sz w:val="24"/>
          <w:szCs w:val="24"/>
        </w:rPr>
        <w:t>нші податки, збори та платежі на кори</w:t>
      </w:r>
      <w:r>
        <w:rPr>
          <w:sz w:val="24"/>
          <w:szCs w:val="24"/>
        </w:rPr>
        <w:t xml:space="preserve">сть держави» </w:t>
      </w:r>
      <w:r w:rsidRPr="00354719">
        <w:rPr>
          <w:sz w:val="24"/>
          <w:szCs w:val="24"/>
        </w:rPr>
        <w:t>має відповідати сумі рядків 0</w:t>
      </w:r>
      <w:r>
        <w:rPr>
          <w:sz w:val="24"/>
          <w:szCs w:val="24"/>
        </w:rPr>
        <w:t>30</w:t>
      </w:r>
      <w:r w:rsidRPr="00354719">
        <w:rPr>
          <w:sz w:val="24"/>
          <w:szCs w:val="24"/>
        </w:rPr>
        <w:t>/1 – 0</w:t>
      </w:r>
      <w:r>
        <w:rPr>
          <w:sz w:val="24"/>
          <w:szCs w:val="24"/>
        </w:rPr>
        <w:t>30</w:t>
      </w:r>
      <w:r w:rsidRPr="00354719">
        <w:rPr>
          <w:sz w:val="24"/>
          <w:szCs w:val="24"/>
        </w:rPr>
        <w:t>/</w:t>
      </w:r>
      <w:r>
        <w:rPr>
          <w:sz w:val="24"/>
          <w:szCs w:val="24"/>
        </w:rPr>
        <w:t>2</w:t>
      </w:r>
      <w:r w:rsidRPr="00354719">
        <w:rPr>
          <w:sz w:val="24"/>
          <w:szCs w:val="24"/>
        </w:rPr>
        <w:t>.</w:t>
      </w:r>
    </w:p>
    <w:p w:rsidR="009B5061" w:rsidRPr="00354719" w:rsidRDefault="009B5061" w:rsidP="009B5061">
      <w:pPr>
        <w:pStyle w:val="25"/>
        <w:spacing w:after="0" w:line="240" w:lineRule="auto"/>
        <w:ind w:left="0" w:firstLine="709"/>
        <w:jc w:val="both"/>
        <w:rPr>
          <w:sz w:val="24"/>
          <w:szCs w:val="24"/>
        </w:rPr>
      </w:pPr>
      <w:r>
        <w:rPr>
          <w:sz w:val="24"/>
          <w:szCs w:val="24"/>
        </w:rPr>
        <w:t xml:space="preserve">5. Рядок 031 </w:t>
      </w:r>
      <w:r w:rsidRPr="00FF598E">
        <w:rPr>
          <w:sz w:val="24"/>
          <w:szCs w:val="24"/>
        </w:rPr>
        <w:t>«</w:t>
      </w:r>
      <w:r w:rsidRPr="00354719">
        <w:rPr>
          <w:sz w:val="24"/>
          <w:szCs w:val="24"/>
        </w:rPr>
        <w:t>погашення податкової заборгованості</w:t>
      </w:r>
      <w:r>
        <w:rPr>
          <w:sz w:val="24"/>
          <w:szCs w:val="24"/>
        </w:rPr>
        <w:t xml:space="preserve">» </w:t>
      </w:r>
      <w:r w:rsidRPr="00354719">
        <w:rPr>
          <w:sz w:val="24"/>
          <w:szCs w:val="24"/>
        </w:rPr>
        <w:t xml:space="preserve">має відповідати сумі рядків </w:t>
      </w:r>
      <w:r>
        <w:rPr>
          <w:sz w:val="24"/>
          <w:szCs w:val="24"/>
        </w:rPr>
        <w:t>031/1 (які складаються з рядків 031/1.1 та 031/1.2) та 031/2 (які складаються з рядків 031/2.1 та 031/2.2)</w:t>
      </w:r>
    </w:p>
    <w:p w:rsidR="009B5061" w:rsidRDefault="009B5061" w:rsidP="009B5061">
      <w:pPr>
        <w:pStyle w:val="25"/>
        <w:spacing w:after="0" w:line="240" w:lineRule="auto"/>
        <w:ind w:left="0" w:firstLine="709"/>
        <w:jc w:val="both"/>
        <w:rPr>
          <w:sz w:val="24"/>
          <w:szCs w:val="24"/>
        </w:rPr>
      </w:pPr>
      <w:r>
        <w:rPr>
          <w:sz w:val="24"/>
          <w:szCs w:val="24"/>
        </w:rPr>
        <w:t xml:space="preserve">6. </w:t>
      </w:r>
      <w:r w:rsidRPr="00354719">
        <w:rPr>
          <w:sz w:val="24"/>
          <w:szCs w:val="24"/>
        </w:rPr>
        <w:t>Показник рядка 0</w:t>
      </w:r>
      <w:r>
        <w:rPr>
          <w:sz w:val="24"/>
          <w:szCs w:val="24"/>
        </w:rPr>
        <w:t xml:space="preserve">32 </w:t>
      </w:r>
      <w:r w:rsidRPr="00FF598E">
        <w:rPr>
          <w:sz w:val="24"/>
          <w:szCs w:val="24"/>
        </w:rPr>
        <w:t>«</w:t>
      </w:r>
      <w:r>
        <w:rPr>
          <w:sz w:val="24"/>
          <w:szCs w:val="24"/>
        </w:rPr>
        <w:t>усього виплат» дорівнює сумі рядків 028 - 031.</w:t>
      </w:r>
    </w:p>
    <w:p w:rsidR="009B5061" w:rsidRDefault="009B5061" w:rsidP="009B5061">
      <w:pPr>
        <w:pStyle w:val="25"/>
        <w:spacing w:after="0" w:line="240" w:lineRule="auto"/>
        <w:ind w:left="0" w:firstLine="709"/>
        <w:jc w:val="both"/>
        <w:rPr>
          <w:sz w:val="24"/>
          <w:szCs w:val="24"/>
        </w:rPr>
      </w:pPr>
    </w:p>
    <w:p w:rsidR="009B5061" w:rsidRPr="00354719" w:rsidRDefault="009B5061" w:rsidP="009B5061">
      <w:pPr>
        <w:ind w:firstLine="709"/>
        <w:jc w:val="both"/>
        <w:rPr>
          <w:sz w:val="24"/>
          <w:szCs w:val="24"/>
        </w:rPr>
      </w:pPr>
      <w:r>
        <w:rPr>
          <w:sz w:val="24"/>
          <w:szCs w:val="24"/>
        </w:rPr>
        <w:lastRenderedPageBreak/>
        <w:t xml:space="preserve">ІV розділ </w:t>
      </w:r>
      <w:r w:rsidRPr="00FF598E">
        <w:rPr>
          <w:sz w:val="24"/>
          <w:szCs w:val="24"/>
        </w:rPr>
        <w:t>«</w:t>
      </w:r>
      <w:r>
        <w:rPr>
          <w:sz w:val="24"/>
          <w:szCs w:val="24"/>
        </w:rPr>
        <w:t>Рух грошових коштів».</w:t>
      </w:r>
      <w:r w:rsidRPr="00354719">
        <w:rPr>
          <w:sz w:val="24"/>
          <w:szCs w:val="24"/>
        </w:rPr>
        <w:t> </w:t>
      </w:r>
    </w:p>
    <w:p w:rsidR="009B5061" w:rsidRDefault="009B5061" w:rsidP="009B5061">
      <w:pPr>
        <w:ind w:firstLine="709"/>
        <w:jc w:val="both"/>
        <w:rPr>
          <w:sz w:val="24"/>
          <w:szCs w:val="24"/>
        </w:rPr>
      </w:pPr>
      <w:r>
        <w:rPr>
          <w:sz w:val="24"/>
          <w:szCs w:val="24"/>
        </w:rPr>
        <w:t>1.      </w:t>
      </w:r>
      <w:proofErr w:type="gramStart"/>
      <w:r>
        <w:rPr>
          <w:sz w:val="24"/>
          <w:szCs w:val="24"/>
        </w:rPr>
        <w:t>У рядку</w:t>
      </w:r>
      <w:proofErr w:type="gramEnd"/>
      <w:r>
        <w:rPr>
          <w:sz w:val="24"/>
          <w:szCs w:val="24"/>
        </w:rPr>
        <w:t xml:space="preserve"> 033 </w:t>
      </w:r>
      <w:r w:rsidRPr="00FF598E">
        <w:rPr>
          <w:sz w:val="24"/>
          <w:szCs w:val="24"/>
        </w:rPr>
        <w:t>«</w:t>
      </w:r>
      <w:r>
        <w:rPr>
          <w:sz w:val="24"/>
          <w:szCs w:val="24"/>
        </w:rPr>
        <w:t xml:space="preserve">залишок коштів на початок періоду» </w:t>
      </w:r>
      <w:r w:rsidRPr="00B22830">
        <w:rPr>
          <w:sz w:val="24"/>
          <w:szCs w:val="24"/>
        </w:rPr>
        <w:t>відображається залишок грошових коштів на початок року, наведений у балансі.</w:t>
      </w:r>
      <w:r>
        <w:rPr>
          <w:sz w:val="24"/>
          <w:szCs w:val="24"/>
        </w:rPr>
        <w:t xml:space="preserve"> </w:t>
      </w:r>
    </w:p>
    <w:p w:rsidR="009B5061" w:rsidRDefault="009B5061" w:rsidP="009B5061">
      <w:pPr>
        <w:ind w:firstLine="709"/>
        <w:jc w:val="both"/>
        <w:rPr>
          <w:sz w:val="24"/>
          <w:szCs w:val="24"/>
        </w:rPr>
      </w:pPr>
      <w:r>
        <w:rPr>
          <w:sz w:val="24"/>
          <w:szCs w:val="24"/>
        </w:rPr>
        <w:t xml:space="preserve">2. </w:t>
      </w:r>
      <w:proofErr w:type="gramStart"/>
      <w:r>
        <w:rPr>
          <w:sz w:val="24"/>
          <w:szCs w:val="24"/>
        </w:rPr>
        <w:t>У рядку</w:t>
      </w:r>
      <w:proofErr w:type="gramEnd"/>
      <w:r>
        <w:rPr>
          <w:sz w:val="24"/>
          <w:szCs w:val="24"/>
        </w:rPr>
        <w:t xml:space="preserve"> 034 </w:t>
      </w:r>
      <w:r w:rsidRPr="00FF598E">
        <w:rPr>
          <w:sz w:val="24"/>
          <w:szCs w:val="24"/>
        </w:rPr>
        <w:t>«</w:t>
      </w:r>
      <w:r>
        <w:rPr>
          <w:sz w:val="24"/>
          <w:szCs w:val="24"/>
        </w:rPr>
        <w:t xml:space="preserve">чистий рух коштів від операційної діяльності» </w:t>
      </w:r>
      <w:r w:rsidRPr="00B22830">
        <w:rPr>
          <w:sz w:val="24"/>
          <w:szCs w:val="24"/>
        </w:rPr>
        <w:t>відображається результат руху коштів від операційної діяльності</w:t>
      </w:r>
      <w:r>
        <w:rPr>
          <w:sz w:val="24"/>
          <w:szCs w:val="24"/>
        </w:rPr>
        <w:t xml:space="preserve"> - </w:t>
      </w:r>
      <w:r w:rsidRPr="000B7306">
        <w:rPr>
          <w:sz w:val="24"/>
          <w:szCs w:val="24"/>
        </w:rPr>
        <w:t>основн</w:t>
      </w:r>
      <w:r>
        <w:rPr>
          <w:sz w:val="24"/>
          <w:szCs w:val="24"/>
        </w:rPr>
        <w:t>ою</w:t>
      </w:r>
      <w:r w:rsidRPr="000B7306">
        <w:rPr>
          <w:sz w:val="24"/>
          <w:szCs w:val="24"/>
        </w:rPr>
        <w:t xml:space="preserve"> діяльніст</w:t>
      </w:r>
      <w:r>
        <w:rPr>
          <w:sz w:val="24"/>
          <w:szCs w:val="24"/>
        </w:rPr>
        <w:t>ю</w:t>
      </w:r>
      <w:r w:rsidRPr="000B7306">
        <w:rPr>
          <w:sz w:val="24"/>
          <w:szCs w:val="24"/>
        </w:rPr>
        <w:t xml:space="preserve"> підприємства, а також інші види діяльності, які не є інвестиційною чи фінансовою діяльністю</w:t>
      </w:r>
      <w:r>
        <w:rPr>
          <w:sz w:val="24"/>
          <w:szCs w:val="24"/>
        </w:rPr>
        <w:t>.</w:t>
      </w:r>
    </w:p>
    <w:p w:rsidR="009B5061" w:rsidRDefault="009B5061" w:rsidP="009B5061">
      <w:pPr>
        <w:pStyle w:val="25"/>
        <w:spacing w:after="0" w:line="240" w:lineRule="auto"/>
        <w:ind w:left="0" w:firstLine="709"/>
        <w:jc w:val="both"/>
        <w:rPr>
          <w:sz w:val="24"/>
          <w:szCs w:val="24"/>
        </w:rPr>
      </w:pPr>
      <w:r>
        <w:rPr>
          <w:sz w:val="24"/>
          <w:szCs w:val="24"/>
        </w:rPr>
        <w:t>3. Розмір н</w:t>
      </w:r>
      <w:r w:rsidRPr="00862DF6">
        <w:rPr>
          <w:sz w:val="24"/>
          <w:szCs w:val="24"/>
        </w:rPr>
        <w:t>адходження з бюджету і державних цільових фондів, а також кошти цільового фінансування від інших осіб для фінансування витрат на операційну діяльність підприємства</w:t>
      </w:r>
      <w:r>
        <w:rPr>
          <w:sz w:val="24"/>
          <w:szCs w:val="24"/>
        </w:rPr>
        <w:t xml:space="preserve"> відображається в рядку 034/1</w:t>
      </w:r>
      <w:r w:rsidRPr="00FF598E">
        <w:rPr>
          <w:sz w:val="24"/>
          <w:szCs w:val="24"/>
        </w:rPr>
        <w:t>«</w:t>
      </w:r>
      <w:r>
        <w:rPr>
          <w:sz w:val="24"/>
          <w:szCs w:val="24"/>
        </w:rPr>
        <w:t xml:space="preserve">цільове фінансування». </w:t>
      </w:r>
    </w:p>
    <w:p w:rsidR="009B5061" w:rsidRDefault="009B5061" w:rsidP="009B5061">
      <w:pPr>
        <w:pStyle w:val="25"/>
        <w:spacing w:after="0" w:line="240" w:lineRule="auto"/>
        <w:ind w:left="0" w:firstLine="709"/>
        <w:jc w:val="both"/>
        <w:rPr>
          <w:sz w:val="24"/>
          <w:szCs w:val="24"/>
        </w:rPr>
      </w:pPr>
      <w:r>
        <w:rPr>
          <w:sz w:val="24"/>
          <w:szCs w:val="24"/>
        </w:rPr>
        <w:t xml:space="preserve">4. У рядку 035 </w:t>
      </w:r>
      <w:r w:rsidRPr="00FF598E">
        <w:rPr>
          <w:sz w:val="24"/>
          <w:szCs w:val="24"/>
        </w:rPr>
        <w:t>«</w:t>
      </w:r>
      <w:r>
        <w:rPr>
          <w:sz w:val="24"/>
          <w:szCs w:val="24"/>
        </w:rPr>
        <w:t>чистий рух коштів від інвестиційної діяльності» відображається</w:t>
      </w:r>
      <w:r w:rsidRPr="007A54BF">
        <w:rPr>
          <w:sz w:val="24"/>
          <w:szCs w:val="24"/>
        </w:rPr>
        <w:t xml:space="preserve"> </w:t>
      </w:r>
      <w:r w:rsidRPr="00B22830">
        <w:rPr>
          <w:sz w:val="24"/>
          <w:szCs w:val="24"/>
        </w:rPr>
        <w:t>результат руху коштів від інвестиційної діяльності</w:t>
      </w:r>
      <w:r>
        <w:rPr>
          <w:sz w:val="24"/>
          <w:szCs w:val="24"/>
        </w:rPr>
        <w:t xml:space="preserve">, пов’язаної із </w:t>
      </w:r>
      <w:r w:rsidRPr="007A54BF">
        <w:rPr>
          <w:sz w:val="24"/>
          <w:szCs w:val="24"/>
        </w:rPr>
        <w:t>придбання</w:t>
      </w:r>
      <w:r>
        <w:rPr>
          <w:sz w:val="24"/>
          <w:szCs w:val="24"/>
        </w:rPr>
        <w:t>м</w:t>
      </w:r>
      <w:r w:rsidRPr="007A54BF">
        <w:rPr>
          <w:sz w:val="24"/>
          <w:szCs w:val="24"/>
        </w:rPr>
        <w:t xml:space="preserve"> та реалізаці</w:t>
      </w:r>
      <w:r>
        <w:rPr>
          <w:sz w:val="24"/>
          <w:szCs w:val="24"/>
        </w:rPr>
        <w:t>єю</w:t>
      </w:r>
      <w:r w:rsidRPr="007A54BF">
        <w:rPr>
          <w:sz w:val="24"/>
          <w:szCs w:val="24"/>
        </w:rPr>
        <w:t xml:space="preserve"> тих необоротних активів, а також тих фінансових інвестицій, які не є складовою частиною еквівалентів грошових коштів (грошей)</w:t>
      </w:r>
      <w:r>
        <w:rPr>
          <w:sz w:val="24"/>
          <w:szCs w:val="24"/>
        </w:rPr>
        <w:t>.</w:t>
      </w:r>
    </w:p>
    <w:p w:rsidR="009B5061" w:rsidRDefault="009B5061" w:rsidP="009B5061">
      <w:pPr>
        <w:pStyle w:val="25"/>
        <w:spacing w:after="0" w:line="240" w:lineRule="auto"/>
        <w:ind w:left="0" w:firstLine="709"/>
        <w:jc w:val="both"/>
        <w:rPr>
          <w:sz w:val="24"/>
          <w:szCs w:val="24"/>
        </w:rPr>
      </w:pPr>
      <w:r>
        <w:rPr>
          <w:sz w:val="24"/>
          <w:szCs w:val="24"/>
        </w:rPr>
        <w:t xml:space="preserve">5. У рядку 036 </w:t>
      </w:r>
      <w:r w:rsidRPr="00FF598E">
        <w:rPr>
          <w:sz w:val="24"/>
          <w:szCs w:val="24"/>
        </w:rPr>
        <w:t>«</w:t>
      </w:r>
      <w:r>
        <w:rPr>
          <w:sz w:val="24"/>
          <w:szCs w:val="24"/>
        </w:rPr>
        <w:t>чистий рух коштів від фінансової діяльності» відображається</w:t>
      </w:r>
      <w:r w:rsidRPr="00B22830">
        <w:rPr>
          <w:sz w:val="24"/>
          <w:szCs w:val="24"/>
        </w:rPr>
        <w:t xml:space="preserve"> результат руху коштів від фінансової діяльності</w:t>
      </w:r>
      <w:r>
        <w:rPr>
          <w:sz w:val="24"/>
          <w:szCs w:val="24"/>
        </w:rPr>
        <w:t xml:space="preserve">, пов’язаною із </w:t>
      </w:r>
      <w:r w:rsidRPr="00D220B7">
        <w:rPr>
          <w:sz w:val="24"/>
          <w:szCs w:val="24"/>
        </w:rPr>
        <w:t>змін</w:t>
      </w:r>
      <w:r>
        <w:rPr>
          <w:sz w:val="24"/>
          <w:szCs w:val="24"/>
        </w:rPr>
        <w:t>ою</w:t>
      </w:r>
      <w:r w:rsidRPr="00D220B7">
        <w:rPr>
          <w:sz w:val="24"/>
          <w:szCs w:val="24"/>
        </w:rPr>
        <w:t xml:space="preserve"> розміру і складу власного та позикового капіталів підприємства</w:t>
      </w:r>
      <w:r>
        <w:rPr>
          <w:sz w:val="24"/>
          <w:szCs w:val="24"/>
        </w:rPr>
        <w:t>.</w:t>
      </w:r>
    </w:p>
    <w:p w:rsidR="009B5061" w:rsidRDefault="009B5061" w:rsidP="009B5061">
      <w:pPr>
        <w:pStyle w:val="25"/>
        <w:spacing w:after="0" w:line="240" w:lineRule="auto"/>
        <w:ind w:left="0" w:firstLine="709"/>
        <w:jc w:val="both"/>
        <w:rPr>
          <w:sz w:val="24"/>
          <w:szCs w:val="24"/>
        </w:rPr>
      </w:pPr>
      <w:r>
        <w:rPr>
          <w:sz w:val="24"/>
          <w:szCs w:val="24"/>
        </w:rPr>
        <w:t>7. У рядку 037 «ч</w:t>
      </w:r>
      <w:r w:rsidRPr="000E020E">
        <w:rPr>
          <w:sz w:val="24"/>
          <w:szCs w:val="24"/>
        </w:rPr>
        <w:t>истий рух коштів за звітний період»</w:t>
      </w:r>
      <w:r>
        <w:rPr>
          <w:sz w:val="24"/>
          <w:szCs w:val="24"/>
        </w:rPr>
        <w:t xml:space="preserve"> відображається сума </w:t>
      </w:r>
      <w:r w:rsidRPr="00B22830">
        <w:rPr>
          <w:sz w:val="24"/>
          <w:szCs w:val="24"/>
        </w:rPr>
        <w:t>гр</w:t>
      </w:r>
      <w:r>
        <w:rPr>
          <w:sz w:val="24"/>
          <w:szCs w:val="24"/>
        </w:rPr>
        <w:t xml:space="preserve">ошових надходжень та видатків від операційної діяльності (р. 034), інвестиційної діяльності (р. 035), фінансової діяльності (р. 036). </w:t>
      </w:r>
    </w:p>
    <w:p w:rsidR="009B5061" w:rsidRDefault="009B5061" w:rsidP="009B5061">
      <w:pPr>
        <w:pStyle w:val="25"/>
        <w:spacing w:after="0" w:line="240" w:lineRule="auto"/>
        <w:ind w:left="0" w:firstLine="709"/>
        <w:jc w:val="both"/>
        <w:rPr>
          <w:sz w:val="24"/>
          <w:szCs w:val="24"/>
        </w:rPr>
      </w:pPr>
      <w:r>
        <w:rPr>
          <w:sz w:val="24"/>
          <w:szCs w:val="24"/>
        </w:rPr>
        <w:t>8.  Рядок 038 «ч</w:t>
      </w:r>
      <w:r w:rsidRPr="000E020E">
        <w:rPr>
          <w:sz w:val="24"/>
          <w:szCs w:val="24"/>
        </w:rPr>
        <w:t>истий рух коштів за звітний період</w:t>
      </w:r>
      <w:r>
        <w:rPr>
          <w:sz w:val="24"/>
          <w:szCs w:val="24"/>
        </w:rPr>
        <w:t xml:space="preserve"> (без цільового фінансування)</w:t>
      </w:r>
      <w:r w:rsidRPr="000E020E">
        <w:rPr>
          <w:sz w:val="24"/>
          <w:szCs w:val="24"/>
        </w:rPr>
        <w:t>»</w:t>
      </w:r>
      <w:r>
        <w:rPr>
          <w:sz w:val="24"/>
          <w:szCs w:val="24"/>
        </w:rPr>
        <w:t xml:space="preserve"> визначається різницею між надходженням власних фінансових ресурсів та їх видатками (в в.ч. спрямованих на придбання активів та погашення зобов’язань).</w:t>
      </w:r>
    </w:p>
    <w:p w:rsidR="009B5061" w:rsidRDefault="009B5061" w:rsidP="009B5061">
      <w:pPr>
        <w:pStyle w:val="25"/>
        <w:spacing w:after="0" w:line="240" w:lineRule="auto"/>
        <w:ind w:left="0" w:firstLine="709"/>
        <w:jc w:val="both"/>
        <w:rPr>
          <w:sz w:val="24"/>
          <w:szCs w:val="24"/>
        </w:rPr>
      </w:pPr>
      <w:r>
        <w:rPr>
          <w:sz w:val="24"/>
          <w:szCs w:val="24"/>
        </w:rPr>
        <w:t xml:space="preserve">9. У рядку 039 </w:t>
      </w:r>
      <w:r w:rsidRPr="00FF598E">
        <w:rPr>
          <w:sz w:val="24"/>
          <w:szCs w:val="24"/>
        </w:rPr>
        <w:t>«</w:t>
      </w:r>
      <w:r>
        <w:rPr>
          <w:sz w:val="24"/>
          <w:szCs w:val="24"/>
        </w:rPr>
        <w:t xml:space="preserve">вплив зміни валютних курсів на залишок коштів» </w:t>
      </w:r>
      <w:r w:rsidRPr="00B22830">
        <w:rPr>
          <w:sz w:val="24"/>
          <w:szCs w:val="24"/>
        </w:rPr>
        <w:t>відображається сума збільшення або зменшення (наводиться у дужках) залишку грошових коштів у результаті перерахунку іноземної валюти при зміні валютних курсів протягом звітного періоду.</w:t>
      </w:r>
    </w:p>
    <w:p w:rsidR="009B5061" w:rsidRPr="00B22830" w:rsidRDefault="009B5061" w:rsidP="009B5061">
      <w:pPr>
        <w:pStyle w:val="25"/>
        <w:spacing w:after="0" w:line="240" w:lineRule="auto"/>
        <w:ind w:left="0" w:firstLine="709"/>
        <w:jc w:val="both"/>
        <w:rPr>
          <w:sz w:val="24"/>
          <w:szCs w:val="24"/>
        </w:rPr>
      </w:pPr>
      <w:r>
        <w:rPr>
          <w:sz w:val="24"/>
          <w:szCs w:val="24"/>
        </w:rPr>
        <w:t xml:space="preserve">10. У рядку 040 </w:t>
      </w:r>
      <w:r w:rsidRPr="00FF598E">
        <w:rPr>
          <w:sz w:val="24"/>
          <w:szCs w:val="24"/>
        </w:rPr>
        <w:t>«</w:t>
      </w:r>
      <w:r>
        <w:rPr>
          <w:sz w:val="24"/>
          <w:szCs w:val="24"/>
        </w:rPr>
        <w:t>з</w:t>
      </w:r>
      <w:r w:rsidRPr="00B22830">
        <w:rPr>
          <w:sz w:val="24"/>
          <w:szCs w:val="24"/>
        </w:rPr>
        <w:t>алишок коштів на кінець року</w:t>
      </w:r>
      <w:r>
        <w:rPr>
          <w:sz w:val="24"/>
          <w:szCs w:val="24"/>
        </w:rPr>
        <w:t xml:space="preserve">» </w:t>
      </w:r>
      <w:r w:rsidRPr="00B22830">
        <w:rPr>
          <w:sz w:val="24"/>
          <w:szCs w:val="24"/>
        </w:rPr>
        <w:t xml:space="preserve">наводиться різниця між сумою грошових надходжень та видатків, відображених у статтях </w:t>
      </w:r>
      <w:r>
        <w:rPr>
          <w:sz w:val="24"/>
          <w:szCs w:val="24"/>
        </w:rPr>
        <w:t>«ч</w:t>
      </w:r>
      <w:r w:rsidRPr="000E020E">
        <w:rPr>
          <w:sz w:val="24"/>
          <w:szCs w:val="24"/>
        </w:rPr>
        <w:t>истий рух коштів за звітний період»</w:t>
      </w:r>
      <w:r>
        <w:rPr>
          <w:sz w:val="24"/>
          <w:szCs w:val="24"/>
        </w:rPr>
        <w:t xml:space="preserve"> (р. 037) та  </w:t>
      </w:r>
      <w:r w:rsidRPr="00FF598E">
        <w:rPr>
          <w:sz w:val="24"/>
          <w:szCs w:val="24"/>
        </w:rPr>
        <w:t>«</w:t>
      </w:r>
      <w:r>
        <w:rPr>
          <w:sz w:val="24"/>
          <w:szCs w:val="24"/>
        </w:rPr>
        <w:t>вплив зміни валютних курсів на залишок коштів» (р. 037)</w:t>
      </w:r>
      <w:r w:rsidRPr="00B22830">
        <w:rPr>
          <w:sz w:val="24"/>
          <w:szCs w:val="24"/>
        </w:rPr>
        <w:t>. Розрахований таким чином показник повинен дорівнювати наведеному в балансі залишку грошових коштів та грошових еквівалентів на кінець звітного періоду.</w:t>
      </w:r>
    </w:p>
    <w:p w:rsidR="009B5061" w:rsidRDefault="009B5061" w:rsidP="009B5061">
      <w:pPr>
        <w:pStyle w:val="25"/>
        <w:tabs>
          <w:tab w:val="left" w:pos="1156"/>
        </w:tabs>
        <w:spacing w:after="0" w:line="240" w:lineRule="auto"/>
        <w:ind w:left="0"/>
        <w:jc w:val="both"/>
        <w:rPr>
          <w:sz w:val="24"/>
          <w:szCs w:val="24"/>
        </w:rPr>
      </w:pPr>
    </w:p>
    <w:p w:rsidR="009B5061" w:rsidRDefault="009B5061" w:rsidP="009B5061">
      <w:pPr>
        <w:ind w:firstLine="709"/>
        <w:jc w:val="both"/>
        <w:rPr>
          <w:sz w:val="24"/>
          <w:szCs w:val="24"/>
        </w:rPr>
      </w:pPr>
      <w:r>
        <w:rPr>
          <w:sz w:val="24"/>
          <w:szCs w:val="24"/>
        </w:rPr>
        <w:t xml:space="preserve">V розділ </w:t>
      </w:r>
      <w:r w:rsidRPr="00FF598E">
        <w:rPr>
          <w:sz w:val="24"/>
          <w:szCs w:val="24"/>
        </w:rPr>
        <w:t>«</w:t>
      </w:r>
      <w:r>
        <w:rPr>
          <w:sz w:val="24"/>
          <w:szCs w:val="24"/>
        </w:rPr>
        <w:t>Елементи операційних витрат».</w:t>
      </w:r>
      <w:r w:rsidRPr="00354719">
        <w:rPr>
          <w:sz w:val="24"/>
          <w:szCs w:val="24"/>
        </w:rPr>
        <w:t> </w:t>
      </w:r>
    </w:p>
    <w:p w:rsidR="009B5061" w:rsidRDefault="009B5061" w:rsidP="009B5061">
      <w:pPr>
        <w:pStyle w:val="25"/>
        <w:spacing w:after="0" w:line="240" w:lineRule="auto"/>
        <w:ind w:left="0" w:firstLine="709"/>
        <w:jc w:val="both"/>
        <w:rPr>
          <w:sz w:val="24"/>
          <w:szCs w:val="24"/>
        </w:rPr>
      </w:pPr>
      <w:r>
        <w:rPr>
          <w:sz w:val="24"/>
          <w:szCs w:val="24"/>
        </w:rPr>
        <w:t xml:space="preserve">В розділі V </w:t>
      </w:r>
      <w:r w:rsidRPr="00FF598E">
        <w:rPr>
          <w:sz w:val="24"/>
          <w:szCs w:val="24"/>
        </w:rPr>
        <w:t>«</w:t>
      </w:r>
      <w:r>
        <w:rPr>
          <w:sz w:val="24"/>
          <w:szCs w:val="24"/>
        </w:rPr>
        <w:t xml:space="preserve">елементи операційних витрат» </w:t>
      </w:r>
      <w:r w:rsidRPr="00354719">
        <w:rPr>
          <w:sz w:val="24"/>
          <w:szCs w:val="24"/>
        </w:rPr>
        <w:t>наводиться сума відповідних елементів операційних витрат (на виробництво і збут, управління та інші операційні витрати), яких зазнало підприємство в процесі своєї діяльності протягом звітного періоду.</w:t>
      </w:r>
    </w:p>
    <w:p w:rsidR="009B5061" w:rsidRDefault="009B5061" w:rsidP="009B5061">
      <w:pPr>
        <w:pStyle w:val="25"/>
        <w:spacing w:after="0" w:line="240" w:lineRule="auto"/>
        <w:ind w:left="0" w:firstLine="709"/>
        <w:jc w:val="both"/>
        <w:rPr>
          <w:sz w:val="24"/>
          <w:szCs w:val="24"/>
        </w:rPr>
      </w:pPr>
      <w:r w:rsidRPr="00354719">
        <w:rPr>
          <w:sz w:val="24"/>
          <w:szCs w:val="24"/>
        </w:rPr>
        <w:t xml:space="preserve">Показник рядка </w:t>
      </w:r>
      <w:r>
        <w:rPr>
          <w:sz w:val="24"/>
          <w:szCs w:val="24"/>
        </w:rPr>
        <w:t xml:space="preserve">045 </w:t>
      </w:r>
      <w:r w:rsidRPr="00FF598E">
        <w:rPr>
          <w:sz w:val="24"/>
          <w:szCs w:val="24"/>
        </w:rPr>
        <w:t>«</w:t>
      </w:r>
      <w:r>
        <w:rPr>
          <w:sz w:val="24"/>
          <w:szCs w:val="24"/>
        </w:rPr>
        <w:t>і</w:t>
      </w:r>
      <w:r w:rsidRPr="001532B0">
        <w:rPr>
          <w:sz w:val="24"/>
          <w:szCs w:val="24"/>
        </w:rPr>
        <w:t>нші операційні витрати</w:t>
      </w:r>
      <w:r>
        <w:rPr>
          <w:sz w:val="24"/>
          <w:szCs w:val="24"/>
        </w:rPr>
        <w:t xml:space="preserve">» </w:t>
      </w:r>
      <w:r w:rsidRPr="00354719">
        <w:rPr>
          <w:sz w:val="24"/>
          <w:szCs w:val="24"/>
        </w:rPr>
        <w:t>розраховується</w:t>
      </w:r>
      <w:r>
        <w:rPr>
          <w:sz w:val="24"/>
          <w:szCs w:val="24"/>
        </w:rPr>
        <w:t xml:space="preserve"> різниця між операційними витратами (р. 046), матеріальними затратами (р.041), витратами на оплату праці (р. 042), нарахуваннями на оплату праці (р. 043), амортизацією (р.044).</w:t>
      </w:r>
    </w:p>
    <w:p w:rsidR="009B5061" w:rsidRDefault="009B5061" w:rsidP="009B5061">
      <w:pPr>
        <w:pStyle w:val="25"/>
        <w:spacing w:after="0" w:line="240" w:lineRule="auto"/>
        <w:ind w:left="0" w:firstLine="709"/>
        <w:jc w:val="both"/>
        <w:rPr>
          <w:sz w:val="24"/>
          <w:szCs w:val="24"/>
        </w:rPr>
      </w:pPr>
      <w:r>
        <w:rPr>
          <w:sz w:val="24"/>
          <w:szCs w:val="24"/>
        </w:rPr>
        <w:t xml:space="preserve"> </w:t>
      </w:r>
      <w:r w:rsidRPr="00354719">
        <w:rPr>
          <w:sz w:val="24"/>
          <w:szCs w:val="24"/>
        </w:rPr>
        <w:t xml:space="preserve">Показник рядка </w:t>
      </w:r>
      <w:r>
        <w:rPr>
          <w:sz w:val="24"/>
          <w:szCs w:val="24"/>
        </w:rPr>
        <w:t xml:space="preserve">046 </w:t>
      </w:r>
      <w:r w:rsidRPr="00FF598E">
        <w:rPr>
          <w:sz w:val="24"/>
          <w:szCs w:val="24"/>
        </w:rPr>
        <w:t>«</w:t>
      </w:r>
      <w:r>
        <w:rPr>
          <w:sz w:val="24"/>
          <w:szCs w:val="24"/>
        </w:rPr>
        <w:t xml:space="preserve">операційні витрати» </w:t>
      </w:r>
      <w:r w:rsidRPr="00354719">
        <w:rPr>
          <w:sz w:val="24"/>
          <w:szCs w:val="24"/>
        </w:rPr>
        <w:t>розраховується як</w:t>
      </w:r>
      <w:r>
        <w:rPr>
          <w:sz w:val="24"/>
          <w:szCs w:val="24"/>
        </w:rPr>
        <w:t xml:space="preserve"> сума </w:t>
      </w:r>
      <w:r w:rsidRPr="00354719">
        <w:rPr>
          <w:sz w:val="24"/>
          <w:szCs w:val="24"/>
        </w:rPr>
        <w:t>собіварт</w:t>
      </w:r>
      <w:r>
        <w:rPr>
          <w:sz w:val="24"/>
          <w:szCs w:val="24"/>
        </w:rPr>
        <w:t>ості</w:t>
      </w:r>
      <w:r w:rsidRPr="00354719">
        <w:rPr>
          <w:sz w:val="24"/>
          <w:szCs w:val="24"/>
        </w:rPr>
        <w:t xml:space="preserve"> реалізованої продукції (товарів, робіт та послуг)</w:t>
      </w:r>
      <w:r>
        <w:rPr>
          <w:sz w:val="24"/>
          <w:szCs w:val="24"/>
        </w:rPr>
        <w:t xml:space="preserve"> (р. 011), адміністративних витрат (р. 012), витрат на збут (р. 013), інших операційних витрат (р. 014).</w:t>
      </w:r>
    </w:p>
    <w:p w:rsidR="009B5061" w:rsidRDefault="009B5061" w:rsidP="009B5061">
      <w:pPr>
        <w:pStyle w:val="25"/>
        <w:spacing w:after="0" w:line="240" w:lineRule="auto"/>
        <w:ind w:left="0" w:firstLine="709"/>
        <w:jc w:val="both"/>
        <w:rPr>
          <w:sz w:val="24"/>
          <w:szCs w:val="24"/>
        </w:rPr>
      </w:pPr>
    </w:p>
    <w:p w:rsidR="009B5061" w:rsidRPr="009B5061" w:rsidRDefault="009B5061" w:rsidP="009B5061">
      <w:pPr>
        <w:ind w:firstLine="709"/>
        <w:jc w:val="both"/>
        <w:rPr>
          <w:sz w:val="24"/>
          <w:szCs w:val="24"/>
          <w:lang w:val="uk-UA"/>
        </w:rPr>
      </w:pPr>
      <w:r>
        <w:rPr>
          <w:sz w:val="24"/>
          <w:szCs w:val="24"/>
        </w:rPr>
        <w:t>V</w:t>
      </w:r>
      <w:r w:rsidRPr="009B5061">
        <w:rPr>
          <w:sz w:val="24"/>
          <w:szCs w:val="24"/>
          <w:lang w:val="uk-UA"/>
        </w:rPr>
        <w:t>І розділ «Капітальні інвестиції».</w:t>
      </w:r>
      <w:r w:rsidRPr="00354719">
        <w:rPr>
          <w:sz w:val="24"/>
          <w:szCs w:val="24"/>
        </w:rPr>
        <w:t> </w:t>
      </w:r>
    </w:p>
    <w:p w:rsidR="009B5061" w:rsidRDefault="009B5061" w:rsidP="009B5061">
      <w:pPr>
        <w:pStyle w:val="25"/>
        <w:spacing w:after="0" w:line="240" w:lineRule="auto"/>
        <w:ind w:left="0" w:firstLine="709"/>
        <w:jc w:val="both"/>
        <w:rPr>
          <w:sz w:val="24"/>
          <w:szCs w:val="24"/>
        </w:rPr>
      </w:pPr>
      <w:r>
        <w:rPr>
          <w:sz w:val="24"/>
          <w:szCs w:val="24"/>
        </w:rPr>
        <w:t xml:space="preserve">В розділі VІ </w:t>
      </w:r>
      <w:r w:rsidRPr="00FF598E">
        <w:rPr>
          <w:sz w:val="24"/>
          <w:szCs w:val="24"/>
        </w:rPr>
        <w:t>«</w:t>
      </w:r>
      <w:r>
        <w:rPr>
          <w:sz w:val="24"/>
          <w:szCs w:val="24"/>
        </w:rPr>
        <w:t>к</w:t>
      </w:r>
      <w:r w:rsidRPr="00354719">
        <w:rPr>
          <w:sz w:val="24"/>
          <w:szCs w:val="24"/>
        </w:rPr>
        <w:t>апітальні інвестиції</w:t>
      </w:r>
      <w:r>
        <w:rPr>
          <w:sz w:val="24"/>
          <w:szCs w:val="24"/>
        </w:rPr>
        <w:t xml:space="preserve">» </w:t>
      </w:r>
      <w:r w:rsidRPr="00354719">
        <w:rPr>
          <w:sz w:val="24"/>
          <w:szCs w:val="24"/>
        </w:rPr>
        <w:t>наводиться сума</w:t>
      </w:r>
      <w:r>
        <w:rPr>
          <w:sz w:val="24"/>
          <w:szCs w:val="24"/>
        </w:rPr>
        <w:t xml:space="preserve"> витрат нa придбання </w:t>
      </w:r>
      <w:r w:rsidRPr="00B16FA9">
        <w:rPr>
          <w:sz w:val="24"/>
          <w:szCs w:val="24"/>
        </w:rPr>
        <w:t>абo створення матеріальних i нематеріальних необоротниx активiв</w:t>
      </w:r>
      <w:r>
        <w:rPr>
          <w:sz w:val="24"/>
          <w:szCs w:val="24"/>
        </w:rPr>
        <w:t xml:space="preserve"> та джерела капітальних інвестицій.</w:t>
      </w:r>
    </w:p>
    <w:p w:rsidR="009B5061" w:rsidRDefault="009B5061" w:rsidP="009B5061">
      <w:pPr>
        <w:pStyle w:val="25"/>
        <w:spacing w:after="0" w:line="240" w:lineRule="auto"/>
        <w:ind w:left="0" w:firstLine="709"/>
        <w:jc w:val="both"/>
        <w:rPr>
          <w:sz w:val="24"/>
          <w:szCs w:val="24"/>
        </w:rPr>
      </w:pPr>
      <w:r>
        <w:rPr>
          <w:sz w:val="24"/>
          <w:szCs w:val="24"/>
        </w:rPr>
        <w:t>У</w:t>
      </w:r>
      <w:r w:rsidRPr="00354719">
        <w:rPr>
          <w:sz w:val="24"/>
          <w:szCs w:val="24"/>
        </w:rPr>
        <w:t xml:space="preserve"> рядк</w:t>
      </w:r>
      <w:r>
        <w:rPr>
          <w:sz w:val="24"/>
          <w:szCs w:val="24"/>
        </w:rPr>
        <w:t>у</w:t>
      </w:r>
      <w:r w:rsidRPr="00354719">
        <w:rPr>
          <w:sz w:val="24"/>
          <w:szCs w:val="24"/>
        </w:rPr>
        <w:t xml:space="preserve"> </w:t>
      </w:r>
      <w:r>
        <w:rPr>
          <w:sz w:val="24"/>
          <w:szCs w:val="24"/>
        </w:rPr>
        <w:t>047</w:t>
      </w:r>
      <w:r w:rsidRPr="00FF598E">
        <w:rPr>
          <w:sz w:val="24"/>
          <w:szCs w:val="24"/>
        </w:rPr>
        <w:t>«</w:t>
      </w:r>
      <w:r>
        <w:rPr>
          <w:sz w:val="24"/>
          <w:szCs w:val="24"/>
        </w:rPr>
        <w:t>к</w:t>
      </w:r>
      <w:r w:rsidRPr="00354719">
        <w:rPr>
          <w:sz w:val="24"/>
          <w:szCs w:val="24"/>
        </w:rPr>
        <w:t>апітальні інвестиції</w:t>
      </w:r>
      <w:r>
        <w:rPr>
          <w:sz w:val="24"/>
          <w:szCs w:val="24"/>
        </w:rPr>
        <w:t xml:space="preserve">» </w:t>
      </w:r>
      <w:r w:rsidRPr="00354719">
        <w:rPr>
          <w:sz w:val="24"/>
          <w:szCs w:val="24"/>
        </w:rPr>
        <w:t>наводяться суми коштів у розрізі кожного виду інвестицій.</w:t>
      </w:r>
    </w:p>
    <w:p w:rsidR="009B5061" w:rsidRDefault="009B5061" w:rsidP="009B5061">
      <w:pPr>
        <w:pStyle w:val="25"/>
        <w:spacing w:after="0" w:line="240" w:lineRule="auto"/>
        <w:ind w:left="0" w:firstLine="709"/>
        <w:jc w:val="both"/>
        <w:rPr>
          <w:sz w:val="24"/>
          <w:szCs w:val="24"/>
        </w:rPr>
      </w:pPr>
      <w:r>
        <w:rPr>
          <w:sz w:val="24"/>
          <w:szCs w:val="24"/>
        </w:rPr>
        <w:t>У</w:t>
      </w:r>
      <w:r w:rsidRPr="00354719">
        <w:rPr>
          <w:sz w:val="24"/>
          <w:szCs w:val="24"/>
        </w:rPr>
        <w:t xml:space="preserve"> рядк</w:t>
      </w:r>
      <w:r>
        <w:rPr>
          <w:sz w:val="24"/>
          <w:szCs w:val="24"/>
        </w:rPr>
        <w:t>у</w:t>
      </w:r>
      <w:r w:rsidRPr="00354719">
        <w:rPr>
          <w:sz w:val="24"/>
          <w:szCs w:val="24"/>
        </w:rPr>
        <w:t xml:space="preserve"> </w:t>
      </w:r>
      <w:r>
        <w:rPr>
          <w:sz w:val="24"/>
          <w:szCs w:val="24"/>
        </w:rPr>
        <w:t xml:space="preserve">055 </w:t>
      </w:r>
      <w:r w:rsidRPr="00FF598E">
        <w:rPr>
          <w:sz w:val="24"/>
          <w:szCs w:val="24"/>
        </w:rPr>
        <w:t>«</w:t>
      </w:r>
      <w:r>
        <w:rPr>
          <w:sz w:val="24"/>
          <w:szCs w:val="24"/>
        </w:rPr>
        <w:t>д</w:t>
      </w:r>
      <w:r w:rsidRPr="00E3058B">
        <w:rPr>
          <w:sz w:val="24"/>
          <w:szCs w:val="24"/>
        </w:rPr>
        <w:t>жерела капітальних інвестицій</w:t>
      </w:r>
      <w:r>
        <w:rPr>
          <w:sz w:val="24"/>
          <w:szCs w:val="24"/>
        </w:rPr>
        <w:t>» наводяться суми коштів в розрізі кожного джерела, спрямованих на придбання капітальних інвестицій.</w:t>
      </w:r>
    </w:p>
    <w:p w:rsidR="009B5061" w:rsidRDefault="009B5061" w:rsidP="009B5061">
      <w:pPr>
        <w:jc w:val="both"/>
        <w:rPr>
          <w:sz w:val="24"/>
          <w:szCs w:val="24"/>
        </w:rPr>
      </w:pPr>
    </w:p>
    <w:p w:rsidR="009B5061" w:rsidRDefault="009B5061" w:rsidP="009B5061">
      <w:pPr>
        <w:ind w:firstLine="709"/>
        <w:jc w:val="both"/>
        <w:rPr>
          <w:sz w:val="24"/>
          <w:szCs w:val="24"/>
        </w:rPr>
      </w:pPr>
      <w:r>
        <w:rPr>
          <w:sz w:val="24"/>
          <w:szCs w:val="24"/>
        </w:rPr>
        <w:t xml:space="preserve">VІІ розділ </w:t>
      </w:r>
      <w:r w:rsidRPr="00FF598E">
        <w:rPr>
          <w:sz w:val="24"/>
          <w:szCs w:val="24"/>
        </w:rPr>
        <w:t>«</w:t>
      </w:r>
      <w:r>
        <w:rPr>
          <w:sz w:val="24"/>
          <w:szCs w:val="24"/>
        </w:rPr>
        <w:t>Звіт про фінансовий стан».</w:t>
      </w:r>
      <w:r w:rsidRPr="00354719">
        <w:rPr>
          <w:sz w:val="24"/>
          <w:szCs w:val="24"/>
        </w:rPr>
        <w:t> </w:t>
      </w:r>
    </w:p>
    <w:p w:rsidR="009B5061" w:rsidRDefault="009B5061" w:rsidP="009B5061">
      <w:pPr>
        <w:ind w:firstLine="709"/>
        <w:jc w:val="both"/>
        <w:rPr>
          <w:sz w:val="24"/>
          <w:szCs w:val="24"/>
        </w:rPr>
      </w:pPr>
      <w:r>
        <w:rPr>
          <w:sz w:val="24"/>
          <w:szCs w:val="24"/>
        </w:rPr>
        <w:t xml:space="preserve">В розділі VІІ </w:t>
      </w:r>
      <w:r w:rsidRPr="00FF598E">
        <w:rPr>
          <w:sz w:val="24"/>
          <w:szCs w:val="24"/>
        </w:rPr>
        <w:t>«</w:t>
      </w:r>
      <w:r>
        <w:rPr>
          <w:sz w:val="24"/>
          <w:szCs w:val="24"/>
        </w:rPr>
        <w:t xml:space="preserve">Звіт про фінансовий стан» відображається інформація про активи, </w:t>
      </w:r>
      <w:r w:rsidRPr="00F7238E">
        <w:rPr>
          <w:sz w:val="24"/>
          <w:szCs w:val="24"/>
        </w:rPr>
        <w:t>зобов’язання і власний капітал</w:t>
      </w:r>
      <w:r>
        <w:rPr>
          <w:sz w:val="24"/>
          <w:szCs w:val="24"/>
        </w:rPr>
        <w:t xml:space="preserve"> підприємства.</w:t>
      </w:r>
    </w:p>
    <w:p w:rsidR="009B5061" w:rsidRDefault="009B5061" w:rsidP="009B5061">
      <w:pPr>
        <w:ind w:firstLine="709"/>
        <w:jc w:val="both"/>
        <w:rPr>
          <w:sz w:val="24"/>
          <w:szCs w:val="24"/>
        </w:rPr>
      </w:pPr>
    </w:p>
    <w:p w:rsidR="009B5061" w:rsidRDefault="009B5061" w:rsidP="009B5061">
      <w:pPr>
        <w:ind w:firstLine="709"/>
        <w:jc w:val="both"/>
        <w:rPr>
          <w:sz w:val="24"/>
          <w:szCs w:val="24"/>
        </w:rPr>
      </w:pPr>
      <w:r>
        <w:rPr>
          <w:sz w:val="24"/>
          <w:szCs w:val="24"/>
        </w:rPr>
        <w:t xml:space="preserve">VІІІ розділ </w:t>
      </w:r>
      <w:r w:rsidRPr="00FF598E">
        <w:rPr>
          <w:sz w:val="24"/>
          <w:szCs w:val="24"/>
        </w:rPr>
        <w:t>«</w:t>
      </w:r>
      <w:r>
        <w:rPr>
          <w:sz w:val="24"/>
          <w:szCs w:val="24"/>
        </w:rPr>
        <w:t>Кредитна політика».</w:t>
      </w:r>
      <w:r w:rsidRPr="00354719">
        <w:rPr>
          <w:sz w:val="24"/>
          <w:szCs w:val="24"/>
        </w:rPr>
        <w:t> </w:t>
      </w:r>
    </w:p>
    <w:p w:rsidR="009B5061" w:rsidRDefault="009B5061" w:rsidP="009B5061">
      <w:pPr>
        <w:ind w:firstLine="709"/>
        <w:jc w:val="both"/>
        <w:rPr>
          <w:sz w:val="24"/>
          <w:szCs w:val="24"/>
        </w:rPr>
      </w:pPr>
      <w:r>
        <w:rPr>
          <w:sz w:val="24"/>
          <w:szCs w:val="24"/>
        </w:rPr>
        <w:lastRenderedPageBreak/>
        <w:t xml:space="preserve">В розділі VІІІ </w:t>
      </w:r>
      <w:r w:rsidRPr="00FF598E">
        <w:rPr>
          <w:sz w:val="24"/>
          <w:szCs w:val="24"/>
        </w:rPr>
        <w:t>«</w:t>
      </w:r>
      <w:r>
        <w:rPr>
          <w:sz w:val="24"/>
          <w:szCs w:val="24"/>
        </w:rPr>
        <w:t xml:space="preserve">Кредитна політика» відображається інформація про суми отриманих, використаних та повернутих залучених коштів. </w:t>
      </w:r>
    </w:p>
    <w:p w:rsidR="009B5061" w:rsidRDefault="009B5061" w:rsidP="009B5061">
      <w:pPr>
        <w:jc w:val="both"/>
        <w:rPr>
          <w:sz w:val="24"/>
          <w:szCs w:val="24"/>
        </w:rPr>
      </w:pPr>
    </w:p>
    <w:p w:rsidR="009B5061" w:rsidRDefault="009B5061" w:rsidP="009B5061">
      <w:pPr>
        <w:ind w:firstLine="709"/>
        <w:jc w:val="both"/>
        <w:rPr>
          <w:sz w:val="24"/>
          <w:szCs w:val="24"/>
        </w:rPr>
      </w:pPr>
      <w:r>
        <w:rPr>
          <w:sz w:val="24"/>
          <w:szCs w:val="24"/>
        </w:rPr>
        <w:t xml:space="preserve">ІХ розділ </w:t>
      </w:r>
      <w:r w:rsidRPr="00FF598E">
        <w:rPr>
          <w:sz w:val="24"/>
          <w:szCs w:val="24"/>
        </w:rPr>
        <w:t>«</w:t>
      </w:r>
      <w:r>
        <w:rPr>
          <w:sz w:val="24"/>
          <w:szCs w:val="24"/>
        </w:rPr>
        <w:t>Коефіцієнтний аналіз».</w:t>
      </w:r>
      <w:r w:rsidRPr="00354719">
        <w:rPr>
          <w:sz w:val="24"/>
          <w:szCs w:val="24"/>
        </w:rPr>
        <w:t> </w:t>
      </w:r>
    </w:p>
    <w:p w:rsidR="009B5061" w:rsidRDefault="009B5061" w:rsidP="009B5061">
      <w:pPr>
        <w:pStyle w:val="25"/>
        <w:spacing w:after="0" w:line="240" w:lineRule="auto"/>
        <w:ind w:left="0" w:firstLine="709"/>
        <w:jc w:val="both"/>
        <w:rPr>
          <w:sz w:val="24"/>
          <w:szCs w:val="24"/>
        </w:rPr>
      </w:pPr>
      <w:r>
        <w:rPr>
          <w:sz w:val="24"/>
          <w:szCs w:val="24"/>
        </w:rPr>
        <w:t xml:space="preserve">Рядок  070 </w:t>
      </w:r>
      <w:r w:rsidRPr="00FF598E">
        <w:rPr>
          <w:sz w:val="24"/>
          <w:szCs w:val="24"/>
        </w:rPr>
        <w:t>«</w:t>
      </w:r>
      <w:r w:rsidRPr="008106FF">
        <w:rPr>
          <w:sz w:val="24"/>
          <w:szCs w:val="24"/>
        </w:rPr>
        <w:t>Коефіцієнт дохідності активів</w:t>
      </w:r>
      <w:r>
        <w:rPr>
          <w:sz w:val="24"/>
          <w:szCs w:val="24"/>
        </w:rPr>
        <w:t xml:space="preserve">»  характеризує </w:t>
      </w:r>
      <w:r w:rsidRPr="008106FF">
        <w:rPr>
          <w:sz w:val="24"/>
          <w:szCs w:val="24"/>
        </w:rPr>
        <w:t>частку сукупного  доходу  в  одній гривні вартості активів підприємства.</w:t>
      </w:r>
      <w:r>
        <w:rPr>
          <w:sz w:val="24"/>
          <w:szCs w:val="24"/>
        </w:rPr>
        <w:t xml:space="preserve"> Визначається діленням сукупних доходів (р. 010) до сукупних активів (р. 063).</w:t>
      </w:r>
    </w:p>
    <w:p w:rsidR="009B5061" w:rsidRDefault="009B5061" w:rsidP="009B5061">
      <w:pPr>
        <w:pStyle w:val="25"/>
        <w:spacing w:after="0" w:line="240" w:lineRule="auto"/>
        <w:ind w:left="0" w:firstLine="709"/>
        <w:jc w:val="both"/>
        <w:rPr>
          <w:sz w:val="24"/>
          <w:szCs w:val="24"/>
        </w:rPr>
      </w:pPr>
      <w:r>
        <w:rPr>
          <w:sz w:val="24"/>
          <w:szCs w:val="24"/>
        </w:rPr>
        <w:t xml:space="preserve">У рядку 071 </w:t>
      </w:r>
      <w:r w:rsidRPr="00FF598E">
        <w:rPr>
          <w:sz w:val="24"/>
          <w:szCs w:val="24"/>
        </w:rPr>
        <w:t>«</w:t>
      </w:r>
      <w:r w:rsidRPr="008106FF">
        <w:rPr>
          <w:sz w:val="24"/>
          <w:szCs w:val="24"/>
        </w:rPr>
        <w:t>Коефіцієнт</w:t>
      </w:r>
      <w:r>
        <w:rPr>
          <w:sz w:val="24"/>
          <w:szCs w:val="24"/>
        </w:rPr>
        <w:t xml:space="preserve"> </w:t>
      </w:r>
      <w:r w:rsidRPr="008106FF">
        <w:rPr>
          <w:sz w:val="24"/>
          <w:szCs w:val="24"/>
        </w:rPr>
        <w:t>рентабельності діяльності</w:t>
      </w:r>
      <w:r>
        <w:rPr>
          <w:sz w:val="24"/>
          <w:szCs w:val="24"/>
        </w:rPr>
        <w:t xml:space="preserve">» відображається інформація про </w:t>
      </w:r>
      <w:r w:rsidRPr="008106FF">
        <w:rPr>
          <w:sz w:val="24"/>
          <w:szCs w:val="24"/>
        </w:rPr>
        <w:t>наявність можливос</w:t>
      </w:r>
      <w:r>
        <w:rPr>
          <w:sz w:val="24"/>
          <w:szCs w:val="24"/>
        </w:rPr>
        <w:t xml:space="preserve">тей підприємства до відтворення, </w:t>
      </w:r>
      <w:r w:rsidRPr="008106FF">
        <w:rPr>
          <w:sz w:val="24"/>
          <w:szCs w:val="24"/>
        </w:rPr>
        <w:t xml:space="preserve">розширення виробництва </w:t>
      </w:r>
      <w:r>
        <w:rPr>
          <w:sz w:val="24"/>
          <w:szCs w:val="24"/>
        </w:rPr>
        <w:t xml:space="preserve">та </w:t>
      </w:r>
      <w:r w:rsidRPr="008106FF">
        <w:rPr>
          <w:sz w:val="24"/>
          <w:szCs w:val="24"/>
        </w:rPr>
        <w:t>прибутковість діяльності підприємства.</w:t>
      </w:r>
      <w:r>
        <w:rPr>
          <w:sz w:val="24"/>
          <w:szCs w:val="24"/>
        </w:rPr>
        <w:t xml:space="preserve"> Визначається діленням чистого прибутку (р. 023/1) до чистого доходу від реалізації продукції (товарів, робіт, послуг) (р. 005).</w:t>
      </w:r>
    </w:p>
    <w:p w:rsidR="009B5061" w:rsidRDefault="009B5061" w:rsidP="009B5061">
      <w:pPr>
        <w:pStyle w:val="25"/>
        <w:spacing w:after="0" w:line="240" w:lineRule="auto"/>
        <w:ind w:left="0" w:firstLine="709"/>
        <w:jc w:val="both"/>
        <w:rPr>
          <w:sz w:val="24"/>
          <w:szCs w:val="24"/>
        </w:rPr>
      </w:pPr>
      <w:r>
        <w:rPr>
          <w:sz w:val="24"/>
          <w:szCs w:val="24"/>
        </w:rPr>
        <w:t xml:space="preserve">Рядок 072 </w:t>
      </w:r>
      <w:r w:rsidRPr="00FF598E">
        <w:rPr>
          <w:sz w:val="24"/>
          <w:szCs w:val="24"/>
        </w:rPr>
        <w:t>«</w:t>
      </w:r>
      <w:r w:rsidRPr="008106FF">
        <w:rPr>
          <w:sz w:val="24"/>
          <w:szCs w:val="24"/>
        </w:rPr>
        <w:t>Коефіцієнт</w:t>
      </w:r>
      <w:r>
        <w:rPr>
          <w:sz w:val="24"/>
          <w:szCs w:val="24"/>
        </w:rPr>
        <w:t xml:space="preserve"> фінансової стійкості» характеризує </w:t>
      </w:r>
      <w:r w:rsidRPr="008106FF">
        <w:rPr>
          <w:sz w:val="24"/>
          <w:szCs w:val="24"/>
        </w:rPr>
        <w:t>співвідношення власних та позикових коштів.</w:t>
      </w:r>
      <w:r>
        <w:rPr>
          <w:sz w:val="24"/>
          <w:szCs w:val="24"/>
        </w:rPr>
        <w:t xml:space="preserve"> Визначається діленням власного капіталу (р. 064) до суми довгострокових (р. 065) та поточних (р. 066) зобов’язань. </w:t>
      </w:r>
    </w:p>
    <w:p w:rsidR="009B5061" w:rsidRDefault="009B5061" w:rsidP="009B5061">
      <w:pPr>
        <w:pStyle w:val="25"/>
        <w:spacing w:after="0" w:line="240" w:lineRule="auto"/>
        <w:ind w:left="0" w:firstLine="709"/>
        <w:jc w:val="both"/>
        <w:rPr>
          <w:sz w:val="24"/>
          <w:szCs w:val="24"/>
        </w:rPr>
      </w:pPr>
      <w:r>
        <w:rPr>
          <w:sz w:val="24"/>
          <w:szCs w:val="24"/>
        </w:rPr>
        <w:t xml:space="preserve">Рядок 073 </w:t>
      </w:r>
      <w:r w:rsidRPr="00FF598E">
        <w:rPr>
          <w:sz w:val="24"/>
          <w:szCs w:val="24"/>
        </w:rPr>
        <w:t>«</w:t>
      </w:r>
      <w:r w:rsidRPr="008106FF">
        <w:rPr>
          <w:sz w:val="24"/>
          <w:szCs w:val="24"/>
        </w:rPr>
        <w:t>Коефіцієнт покриття</w:t>
      </w:r>
      <w:r>
        <w:rPr>
          <w:sz w:val="24"/>
          <w:szCs w:val="24"/>
        </w:rPr>
        <w:t xml:space="preserve">» характеризує </w:t>
      </w:r>
      <w:r w:rsidRPr="008106FF">
        <w:rPr>
          <w:sz w:val="24"/>
          <w:szCs w:val="24"/>
        </w:rPr>
        <w:t>достатність  оборотних  засобів  підприємства для погашення своїх боргів протягом року.</w:t>
      </w:r>
      <w:r>
        <w:rPr>
          <w:sz w:val="24"/>
          <w:szCs w:val="24"/>
        </w:rPr>
        <w:t xml:space="preserve"> Визначається діленням оборотних активів (р. 062) до суми поточних (р. 066) зобов’язань. </w:t>
      </w:r>
    </w:p>
    <w:p w:rsidR="009B5061" w:rsidRPr="00354719" w:rsidRDefault="009B5061" w:rsidP="009B5061">
      <w:pPr>
        <w:pStyle w:val="25"/>
        <w:spacing w:after="0" w:line="240" w:lineRule="auto"/>
        <w:ind w:left="0"/>
        <w:jc w:val="both"/>
        <w:rPr>
          <w:sz w:val="24"/>
          <w:szCs w:val="24"/>
        </w:rPr>
      </w:pPr>
    </w:p>
    <w:p w:rsidR="009B5061" w:rsidRDefault="009B5061" w:rsidP="009B5061">
      <w:pPr>
        <w:jc w:val="both"/>
        <w:rPr>
          <w:color w:val="000000"/>
          <w:sz w:val="27"/>
          <w:szCs w:val="27"/>
        </w:rPr>
      </w:pPr>
    </w:p>
    <w:p w:rsidR="009B5061" w:rsidRDefault="009B5061" w:rsidP="009B5061">
      <w:pPr>
        <w:jc w:val="both"/>
        <w:rPr>
          <w:color w:val="000000"/>
          <w:sz w:val="27"/>
          <w:szCs w:val="27"/>
        </w:rPr>
      </w:pPr>
    </w:p>
    <w:p w:rsidR="003E2C82" w:rsidRDefault="009B5061" w:rsidP="003E2C82">
      <w:pPr>
        <w:rPr>
          <w:sz w:val="24"/>
          <w:szCs w:val="24"/>
        </w:rPr>
      </w:pPr>
      <w:r>
        <w:rPr>
          <w:color w:val="000000"/>
          <w:sz w:val="27"/>
          <w:szCs w:val="27"/>
        </w:rPr>
        <w:t> </w:t>
      </w:r>
      <w:r w:rsidR="003E2C82">
        <w:rPr>
          <w:sz w:val="24"/>
          <w:szCs w:val="24"/>
        </w:rPr>
        <w:t>Керуючий справами виконавчого комітету</w:t>
      </w:r>
      <w:r w:rsidR="003E2C82">
        <w:rPr>
          <w:sz w:val="24"/>
          <w:szCs w:val="24"/>
        </w:rPr>
        <w:tab/>
      </w:r>
      <w:r w:rsidR="003E2C82">
        <w:rPr>
          <w:sz w:val="24"/>
          <w:szCs w:val="24"/>
        </w:rPr>
        <w:tab/>
      </w:r>
      <w:r w:rsidR="003E2C82">
        <w:rPr>
          <w:sz w:val="24"/>
          <w:szCs w:val="24"/>
        </w:rPr>
        <w:tab/>
      </w:r>
      <w:r w:rsidR="003E2C82">
        <w:rPr>
          <w:sz w:val="24"/>
          <w:szCs w:val="24"/>
        </w:rPr>
        <w:tab/>
      </w:r>
      <w:r w:rsidR="003E2C82">
        <w:rPr>
          <w:sz w:val="24"/>
          <w:szCs w:val="24"/>
        </w:rPr>
        <w:tab/>
        <w:t>Олег САВКА</w:t>
      </w:r>
    </w:p>
    <w:p w:rsidR="009B5061" w:rsidRDefault="009B5061" w:rsidP="003E2C82">
      <w:pPr>
        <w:rPr>
          <w:sz w:val="24"/>
          <w:szCs w:val="24"/>
        </w:rPr>
        <w:sectPr w:rsidR="009B5061" w:rsidSect="007175B6">
          <w:pgSz w:w="11906" w:h="16838"/>
          <w:pgMar w:top="142" w:right="566" w:bottom="850" w:left="1701" w:header="708" w:footer="708" w:gutter="0"/>
          <w:cols w:space="720"/>
          <w:docGrid w:linePitch="600" w:charSpace="24576"/>
        </w:sectPr>
      </w:pPr>
    </w:p>
    <w:p w:rsidR="009B5061" w:rsidRDefault="009B5061" w:rsidP="009B5061">
      <w:pPr>
        <w:pStyle w:val="25"/>
        <w:pBdr>
          <w:bar w:val="single" w:sz="4" w:color="auto"/>
        </w:pBdr>
        <w:spacing w:after="0" w:line="240" w:lineRule="auto"/>
        <w:ind w:left="0"/>
        <w:jc w:val="right"/>
        <w:rPr>
          <w:sz w:val="24"/>
          <w:szCs w:val="24"/>
        </w:rPr>
      </w:pPr>
      <w:r w:rsidRPr="00E23E40">
        <w:rPr>
          <w:sz w:val="24"/>
          <w:szCs w:val="24"/>
        </w:rPr>
        <w:lastRenderedPageBreak/>
        <w:t xml:space="preserve">Додаток </w:t>
      </w:r>
      <w:r>
        <w:rPr>
          <w:sz w:val="24"/>
          <w:szCs w:val="24"/>
        </w:rPr>
        <w:t>3 до Порядку</w:t>
      </w:r>
    </w:p>
    <w:p w:rsidR="009B5061" w:rsidRDefault="009B5061" w:rsidP="009B5061">
      <w:pPr>
        <w:pStyle w:val="25"/>
        <w:spacing w:after="0" w:line="240" w:lineRule="auto"/>
        <w:ind w:left="0"/>
        <w:jc w:val="both"/>
        <w:rPr>
          <w:sz w:val="24"/>
          <w:szCs w:val="24"/>
        </w:rPr>
      </w:pPr>
      <w:r>
        <w:rPr>
          <w:sz w:val="24"/>
          <w:szCs w:val="24"/>
        </w:rPr>
        <w:t xml:space="preserve">                                                                                           </w:t>
      </w:r>
      <w:r w:rsidR="003E2C82">
        <w:rPr>
          <w:sz w:val="24"/>
          <w:szCs w:val="24"/>
        </w:rPr>
        <w:t xml:space="preserve">                           </w:t>
      </w:r>
      <w:r w:rsidRPr="00E23E40">
        <w:rPr>
          <w:sz w:val="24"/>
          <w:szCs w:val="24"/>
        </w:rPr>
        <w:t xml:space="preserve">від </w:t>
      </w:r>
      <w:r w:rsidR="003E2C82">
        <w:rPr>
          <w:sz w:val="24"/>
          <w:szCs w:val="24"/>
        </w:rPr>
        <w:t>______2022</w:t>
      </w:r>
      <w:r w:rsidRPr="00E23E40">
        <w:rPr>
          <w:sz w:val="24"/>
          <w:szCs w:val="24"/>
        </w:rPr>
        <w:t xml:space="preserve"> №</w:t>
      </w:r>
      <w:r w:rsidR="003E2C82">
        <w:rPr>
          <w:sz w:val="24"/>
          <w:szCs w:val="24"/>
        </w:rPr>
        <w:t xml:space="preserve"> ___</w:t>
      </w:r>
    </w:p>
    <w:p w:rsidR="009B5061" w:rsidRDefault="009B5061" w:rsidP="009B5061">
      <w:pPr>
        <w:pStyle w:val="25"/>
        <w:spacing w:after="0" w:line="240" w:lineRule="auto"/>
        <w:ind w:left="0"/>
        <w:jc w:val="right"/>
        <w:rPr>
          <w:sz w:val="24"/>
          <w:szCs w:val="24"/>
        </w:rPr>
      </w:pPr>
    </w:p>
    <w:p w:rsidR="009B5061" w:rsidRDefault="009B5061" w:rsidP="009B5061">
      <w:pPr>
        <w:pStyle w:val="25"/>
        <w:spacing w:after="0" w:line="240" w:lineRule="auto"/>
        <w:ind w:left="0"/>
        <w:jc w:val="right"/>
        <w:rPr>
          <w:sz w:val="24"/>
          <w:szCs w:val="24"/>
        </w:rPr>
      </w:pP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1693"/>
        <w:gridCol w:w="850"/>
        <w:gridCol w:w="709"/>
        <w:gridCol w:w="179"/>
        <w:gridCol w:w="530"/>
        <w:gridCol w:w="1276"/>
        <w:gridCol w:w="81"/>
        <w:gridCol w:w="1330"/>
      </w:tblGrid>
      <w:tr w:rsidR="009B5061" w:rsidRPr="00174B09" w:rsidTr="008A5735">
        <w:trPr>
          <w:trHeight w:val="294"/>
        </w:trPr>
        <w:tc>
          <w:tcPr>
            <w:tcW w:w="3127" w:type="dxa"/>
            <w:shd w:val="clear" w:color="000000" w:fill="FFFFFF"/>
            <w:noWrap/>
            <w:vAlign w:val="bottom"/>
            <w:hideMark/>
          </w:tcPr>
          <w:p w:rsidR="009B5061" w:rsidRPr="00174B09" w:rsidRDefault="009B5061" w:rsidP="008A5735">
            <w:pPr>
              <w:rPr>
                <w:rFonts w:ascii="Times New Roman CYR" w:hAnsi="Times New Roman CYR" w:cs="Times New Roman CYR"/>
                <w:b/>
                <w:bCs/>
                <w:lang w:eastAsia="uk-UA"/>
              </w:rPr>
            </w:pPr>
          </w:p>
          <w:p w:rsidR="009B5061" w:rsidRPr="00910AA7" w:rsidRDefault="009B5061" w:rsidP="008A5735">
            <w:pPr>
              <w:rPr>
                <w:rFonts w:ascii="Times New Roman CYR" w:hAnsi="Times New Roman CYR" w:cs="Times New Roman CYR"/>
                <w:b/>
                <w:bCs/>
                <w:lang w:eastAsia="uk-UA"/>
              </w:rPr>
            </w:pPr>
            <w:r w:rsidRPr="00910AA7">
              <w:rPr>
                <w:rFonts w:ascii="Times New Roman CYR" w:hAnsi="Times New Roman CYR" w:cs="Times New Roman CYR"/>
                <w:lang w:eastAsia="uk-UA"/>
              </w:rPr>
              <w:t> </w:t>
            </w:r>
          </w:p>
        </w:tc>
        <w:tc>
          <w:tcPr>
            <w:tcW w:w="3431" w:type="dxa"/>
            <w:gridSpan w:val="4"/>
            <w:shd w:val="clear" w:color="000000" w:fill="FFFFFF"/>
            <w:noWrap/>
            <w:vAlign w:val="bottom"/>
            <w:hideMark/>
          </w:tcPr>
          <w:p w:rsidR="009B5061" w:rsidRPr="00910AA7" w:rsidRDefault="009B5061" w:rsidP="008A5735">
            <w:pPr>
              <w:rPr>
                <w:rFonts w:ascii="Times New Roman CYR" w:hAnsi="Times New Roman CYR" w:cs="Times New Roman CYR"/>
                <w:b/>
                <w:bCs/>
                <w:lang w:eastAsia="uk-UA"/>
              </w:rPr>
            </w:pPr>
          </w:p>
        </w:tc>
        <w:tc>
          <w:tcPr>
            <w:tcW w:w="3217" w:type="dxa"/>
            <w:gridSpan w:val="4"/>
            <w:shd w:val="clear" w:color="000000" w:fill="FFFFFF"/>
            <w:noWrap/>
            <w:vAlign w:val="bottom"/>
            <w:hideMark/>
          </w:tcPr>
          <w:p w:rsidR="009B5061" w:rsidRPr="00382154" w:rsidRDefault="009B5061" w:rsidP="008A5735">
            <w:pPr>
              <w:rPr>
                <w:rFonts w:ascii="Times New Roman CYR" w:hAnsi="Times New Roman CYR" w:cs="Times New Roman CYR"/>
                <w:b/>
                <w:bCs/>
                <w:lang w:eastAsia="uk-UA"/>
              </w:rPr>
            </w:pPr>
            <w:r w:rsidRPr="00910AA7">
              <w:rPr>
                <w:rFonts w:ascii="Times New Roman CYR" w:hAnsi="Times New Roman CYR" w:cs="Times New Roman CYR"/>
                <w:lang w:eastAsia="uk-UA"/>
              </w:rPr>
              <w:t>рік </w:t>
            </w:r>
          </w:p>
        </w:tc>
      </w:tr>
      <w:tr w:rsidR="009B5061" w:rsidRPr="00174B09" w:rsidTr="008A5735">
        <w:trPr>
          <w:trHeight w:val="184"/>
        </w:trPr>
        <w:tc>
          <w:tcPr>
            <w:tcW w:w="3127" w:type="dxa"/>
            <w:shd w:val="clear" w:color="000000" w:fill="FFFFFF"/>
            <w:noWrap/>
            <w:vAlign w:val="bottom"/>
            <w:hideMark/>
          </w:tcPr>
          <w:p w:rsidR="009B5061" w:rsidRPr="00910AA7" w:rsidRDefault="009B5061" w:rsidP="008A5735">
            <w:pPr>
              <w:rPr>
                <w:rFonts w:ascii="Times New Roman CYR" w:hAnsi="Times New Roman CYR" w:cs="Times New Roman CYR"/>
                <w:lang w:eastAsia="uk-UA"/>
              </w:rPr>
            </w:pPr>
            <w:r w:rsidRPr="00910AA7">
              <w:rPr>
                <w:rFonts w:ascii="Times New Roman CYR" w:hAnsi="Times New Roman CYR" w:cs="Times New Roman CYR"/>
                <w:lang w:eastAsia="uk-UA"/>
              </w:rPr>
              <w:t xml:space="preserve">Підприємство </w:t>
            </w:r>
          </w:p>
        </w:tc>
        <w:tc>
          <w:tcPr>
            <w:tcW w:w="3431" w:type="dxa"/>
            <w:gridSpan w:val="4"/>
            <w:shd w:val="clear" w:color="000000" w:fill="FFFFFF"/>
            <w:vAlign w:val="bottom"/>
            <w:hideMark/>
          </w:tcPr>
          <w:p w:rsidR="009B5061" w:rsidRPr="00910AA7" w:rsidRDefault="009B5061" w:rsidP="008A5735">
            <w:pPr>
              <w:rPr>
                <w:rFonts w:ascii="Times New Roman CYR" w:hAnsi="Times New Roman CYR" w:cs="Times New Roman CYR"/>
                <w:b/>
                <w:bCs/>
                <w:i/>
                <w:iCs/>
                <w:lang w:eastAsia="uk-UA"/>
              </w:rPr>
            </w:pPr>
          </w:p>
        </w:tc>
        <w:tc>
          <w:tcPr>
            <w:tcW w:w="1887" w:type="dxa"/>
            <w:gridSpan w:val="3"/>
            <w:shd w:val="clear" w:color="000000" w:fill="FFFFFF"/>
            <w:noWrap/>
            <w:vAlign w:val="bottom"/>
            <w:hideMark/>
          </w:tcPr>
          <w:p w:rsidR="009B5061" w:rsidRPr="00910AA7" w:rsidRDefault="009B5061" w:rsidP="008A5735">
            <w:pPr>
              <w:rPr>
                <w:rFonts w:ascii="Times New Roman CYR" w:hAnsi="Times New Roman CYR" w:cs="Times New Roman CYR"/>
                <w:lang w:eastAsia="uk-UA"/>
              </w:rPr>
            </w:pPr>
            <w:r w:rsidRPr="00910AA7">
              <w:rPr>
                <w:rFonts w:ascii="Times New Roman CYR" w:hAnsi="Times New Roman CYR" w:cs="Times New Roman CYR"/>
                <w:lang w:eastAsia="uk-UA"/>
              </w:rPr>
              <w:t xml:space="preserve">за </w:t>
            </w:r>
            <w:r>
              <w:rPr>
                <w:rFonts w:ascii="Times New Roman CYR" w:hAnsi="Times New Roman CYR" w:cs="Times New Roman CYR"/>
                <w:lang w:eastAsia="uk-UA"/>
              </w:rPr>
              <w:t>Є</w:t>
            </w:r>
            <w:r w:rsidRPr="00910AA7">
              <w:rPr>
                <w:rFonts w:ascii="Times New Roman CYR" w:hAnsi="Times New Roman CYR" w:cs="Times New Roman CYR"/>
                <w:lang w:eastAsia="uk-UA"/>
              </w:rPr>
              <w:t>ДРПОУ</w:t>
            </w:r>
          </w:p>
        </w:tc>
        <w:tc>
          <w:tcPr>
            <w:tcW w:w="1330" w:type="dxa"/>
            <w:shd w:val="clear" w:color="000000" w:fill="FFFFFF"/>
            <w:noWrap/>
            <w:vAlign w:val="bottom"/>
            <w:hideMark/>
          </w:tcPr>
          <w:p w:rsidR="009B5061" w:rsidRPr="00910AA7" w:rsidRDefault="009B5061" w:rsidP="008A5735">
            <w:pPr>
              <w:rPr>
                <w:rFonts w:ascii="Times New Roman CYR" w:hAnsi="Times New Roman CYR" w:cs="Times New Roman CYR"/>
                <w:lang w:eastAsia="uk-UA"/>
              </w:rPr>
            </w:pPr>
            <w:r w:rsidRPr="00910AA7">
              <w:rPr>
                <w:rFonts w:ascii="Times New Roman CYR" w:hAnsi="Times New Roman CYR" w:cs="Times New Roman CYR"/>
                <w:lang w:eastAsia="uk-UA"/>
              </w:rPr>
              <w:t> </w:t>
            </w:r>
          </w:p>
        </w:tc>
      </w:tr>
      <w:tr w:rsidR="009B5061" w:rsidRPr="00174B09" w:rsidTr="008A5735">
        <w:trPr>
          <w:trHeight w:val="184"/>
        </w:trPr>
        <w:tc>
          <w:tcPr>
            <w:tcW w:w="3127" w:type="dxa"/>
            <w:shd w:val="clear" w:color="000000" w:fill="FFFFFF"/>
            <w:noWrap/>
            <w:vAlign w:val="bottom"/>
          </w:tcPr>
          <w:p w:rsidR="009B5061" w:rsidRPr="00910AA7" w:rsidRDefault="009B5061" w:rsidP="008A5735">
            <w:pPr>
              <w:rPr>
                <w:rFonts w:ascii="Times New Roman CYR" w:hAnsi="Times New Roman CYR" w:cs="Times New Roman CYR"/>
                <w:lang w:eastAsia="uk-UA"/>
              </w:rPr>
            </w:pPr>
            <w:r w:rsidRPr="00910AA7">
              <w:rPr>
                <w:rFonts w:ascii="Times New Roman CYR" w:hAnsi="Times New Roman CYR" w:cs="Times New Roman CYR"/>
                <w:lang w:eastAsia="uk-UA"/>
              </w:rPr>
              <w:t>Територія</w:t>
            </w:r>
          </w:p>
        </w:tc>
        <w:tc>
          <w:tcPr>
            <w:tcW w:w="3431" w:type="dxa"/>
            <w:gridSpan w:val="4"/>
            <w:shd w:val="clear" w:color="000000" w:fill="FFFFFF"/>
            <w:vAlign w:val="bottom"/>
          </w:tcPr>
          <w:p w:rsidR="009B5061" w:rsidRPr="00910AA7" w:rsidRDefault="009B5061" w:rsidP="008A5735">
            <w:pPr>
              <w:rPr>
                <w:rFonts w:ascii="Times New Roman CYR" w:hAnsi="Times New Roman CYR" w:cs="Times New Roman CYR"/>
                <w:b/>
                <w:bCs/>
                <w:i/>
                <w:iCs/>
                <w:lang w:eastAsia="uk-UA"/>
              </w:rPr>
            </w:pPr>
          </w:p>
        </w:tc>
        <w:tc>
          <w:tcPr>
            <w:tcW w:w="1887" w:type="dxa"/>
            <w:gridSpan w:val="3"/>
            <w:shd w:val="clear" w:color="000000" w:fill="FFFFFF"/>
            <w:noWrap/>
            <w:vAlign w:val="bottom"/>
          </w:tcPr>
          <w:p w:rsidR="009B5061" w:rsidRPr="00910AA7" w:rsidRDefault="009B5061" w:rsidP="008A5735">
            <w:pPr>
              <w:rPr>
                <w:rFonts w:ascii="Times New Roman CYR" w:hAnsi="Times New Roman CYR" w:cs="Times New Roman CYR"/>
                <w:lang w:eastAsia="uk-UA"/>
              </w:rPr>
            </w:pPr>
            <w:r w:rsidRPr="00910AA7">
              <w:rPr>
                <w:rFonts w:ascii="Times New Roman CYR" w:hAnsi="Times New Roman CYR" w:cs="Times New Roman CYR"/>
                <w:lang w:eastAsia="uk-UA"/>
              </w:rPr>
              <w:t>за КОАТУУ</w:t>
            </w:r>
          </w:p>
        </w:tc>
        <w:tc>
          <w:tcPr>
            <w:tcW w:w="1330" w:type="dxa"/>
            <w:shd w:val="clear" w:color="000000" w:fill="FFFFFF"/>
            <w:noWrap/>
            <w:vAlign w:val="bottom"/>
          </w:tcPr>
          <w:p w:rsidR="009B5061" w:rsidRPr="00910AA7" w:rsidRDefault="009B5061" w:rsidP="008A5735">
            <w:pPr>
              <w:rPr>
                <w:rFonts w:ascii="Times New Roman CYR" w:hAnsi="Times New Roman CYR" w:cs="Times New Roman CYR"/>
                <w:lang w:eastAsia="uk-UA"/>
              </w:rPr>
            </w:pPr>
          </w:p>
        </w:tc>
      </w:tr>
      <w:tr w:rsidR="009B5061" w:rsidRPr="00174B09" w:rsidTr="008A5735">
        <w:trPr>
          <w:trHeight w:val="184"/>
        </w:trPr>
        <w:tc>
          <w:tcPr>
            <w:tcW w:w="3127" w:type="dxa"/>
            <w:shd w:val="clear" w:color="000000" w:fill="FFFFFF"/>
            <w:noWrap/>
            <w:vAlign w:val="bottom"/>
          </w:tcPr>
          <w:p w:rsidR="009B5061" w:rsidRPr="00910AA7" w:rsidRDefault="009B5061" w:rsidP="008A5735">
            <w:pPr>
              <w:rPr>
                <w:rFonts w:ascii="Times New Roman CYR" w:hAnsi="Times New Roman CYR" w:cs="Times New Roman CYR"/>
                <w:lang w:eastAsia="uk-UA"/>
              </w:rPr>
            </w:pPr>
            <w:r w:rsidRPr="00910AA7">
              <w:rPr>
                <w:rFonts w:ascii="Times New Roman CYR" w:hAnsi="Times New Roman CYR" w:cs="Times New Roman CYR"/>
                <w:lang w:eastAsia="uk-UA"/>
              </w:rPr>
              <w:t>Організаційно-правова форма</w:t>
            </w:r>
            <w:r>
              <w:rPr>
                <w:rFonts w:ascii="Times New Roman CYR" w:hAnsi="Times New Roman CYR" w:cs="Times New Roman CYR"/>
                <w:lang w:eastAsia="uk-UA"/>
              </w:rPr>
              <w:t xml:space="preserve"> господарювання</w:t>
            </w:r>
          </w:p>
        </w:tc>
        <w:tc>
          <w:tcPr>
            <w:tcW w:w="3431" w:type="dxa"/>
            <w:gridSpan w:val="4"/>
            <w:shd w:val="clear" w:color="000000" w:fill="FFFFFF"/>
            <w:vAlign w:val="bottom"/>
          </w:tcPr>
          <w:p w:rsidR="009B5061" w:rsidRPr="00910AA7" w:rsidRDefault="009B5061" w:rsidP="008A5735">
            <w:pPr>
              <w:rPr>
                <w:rFonts w:ascii="Times New Roman CYR" w:hAnsi="Times New Roman CYR" w:cs="Times New Roman CYR"/>
                <w:b/>
                <w:bCs/>
                <w:i/>
                <w:iCs/>
                <w:lang w:eastAsia="uk-UA"/>
              </w:rPr>
            </w:pPr>
          </w:p>
        </w:tc>
        <w:tc>
          <w:tcPr>
            <w:tcW w:w="1887" w:type="dxa"/>
            <w:gridSpan w:val="3"/>
            <w:shd w:val="clear" w:color="000000" w:fill="FFFFFF"/>
            <w:noWrap/>
            <w:vAlign w:val="bottom"/>
          </w:tcPr>
          <w:p w:rsidR="009B5061" w:rsidRPr="00910AA7" w:rsidRDefault="009B5061" w:rsidP="008A5735">
            <w:pPr>
              <w:rPr>
                <w:rFonts w:ascii="Times New Roman CYR" w:hAnsi="Times New Roman CYR" w:cs="Times New Roman CYR"/>
                <w:lang w:eastAsia="uk-UA"/>
              </w:rPr>
            </w:pPr>
            <w:r w:rsidRPr="00910AA7">
              <w:rPr>
                <w:rFonts w:ascii="Times New Roman CYR" w:hAnsi="Times New Roman CYR" w:cs="Times New Roman CYR"/>
                <w:lang w:eastAsia="uk-UA"/>
              </w:rPr>
              <w:t>за КОПФГ</w:t>
            </w:r>
          </w:p>
        </w:tc>
        <w:tc>
          <w:tcPr>
            <w:tcW w:w="1330" w:type="dxa"/>
            <w:shd w:val="clear" w:color="000000" w:fill="FFFFFF"/>
            <w:noWrap/>
            <w:vAlign w:val="bottom"/>
          </w:tcPr>
          <w:p w:rsidR="009B5061" w:rsidRPr="00910AA7" w:rsidRDefault="009B5061" w:rsidP="008A5735">
            <w:pPr>
              <w:rPr>
                <w:rFonts w:ascii="Times New Roman CYR" w:hAnsi="Times New Roman CYR" w:cs="Times New Roman CYR"/>
                <w:lang w:eastAsia="uk-UA"/>
              </w:rPr>
            </w:pPr>
          </w:p>
        </w:tc>
      </w:tr>
      <w:tr w:rsidR="009B5061" w:rsidRPr="00174B09" w:rsidTr="008A5735">
        <w:trPr>
          <w:trHeight w:val="79"/>
        </w:trPr>
        <w:tc>
          <w:tcPr>
            <w:tcW w:w="3127" w:type="dxa"/>
            <w:shd w:val="clear" w:color="000000" w:fill="FFFFFF"/>
            <w:noWrap/>
            <w:vAlign w:val="bottom"/>
            <w:hideMark/>
          </w:tcPr>
          <w:p w:rsidR="009B5061" w:rsidRPr="00910AA7" w:rsidRDefault="009B5061" w:rsidP="008A5735">
            <w:pPr>
              <w:rPr>
                <w:rFonts w:ascii="Times New Roman CYR" w:hAnsi="Times New Roman CYR" w:cs="Times New Roman CYR"/>
                <w:lang w:eastAsia="uk-UA"/>
              </w:rPr>
            </w:pPr>
            <w:r w:rsidRPr="00910AA7">
              <w:rPr>
                <w:rFonts w:ascii="Times New Roman CYR" w:hAnsi="Times New Roman CYR" w:cs="Times New Roman CYR"/>
                <w:lang w:eastAsia="uk-UA"/>
              </w:rPr>
              <w:t>Вид економічної діяльності</w:t>
            </w:r>
          </w:p>
        </w:tc>
        <w:tc>
          <w:tcPr>
            <w:tcW w:w="3431" w:type="dxa"/>
            <w:gridSpan w:val="4"/>
            <w:shd w:val="clear" w:color="000000" w:fill="FFFFFF"/>
            <w:noWrap/>
            <w:vAlign w:val="bottom"/>
            <w:hideMark/>
          </w:tcPr>
          <w:p w:rsidR="009B5061" w:rsidRPr="00910AA7" w:rsidRDefault="009B5061" w:rsidP="008A5735">
            <w:pPr>
              <w:rPr>
                <w:rFonts w:ascii="Times New Roman CYR" w:hAnsi="Times New Roman CYR" w:cs="Times New Roman CYR"/>
                <w:lang w:eastAsia="uk-UA"/>
              </w:rPr>
            </w:pPr>
          </w:p>
        </w:tc>
        <w:tc>
          <w:tcPr>
            <w:tcW w:w="1887" w:type="dxa"/>
            <w:gridSpan w:val="3"/>
            <w:shd w:val="clear" w:color="000000" w:fill="FFFFFF"/>
            <w:noWrap/>
            <w:vAlign w:val="bottom"/>
            <w:hideMark/>
          </w:tcPr>
          <w:p w:rsidR="009B5061" w:rsidRPr="00910AA7" w:rsidRDefault="009B5061" w:rsidP="008A5735">
            <w:pPr>
              <w:rPr>
                <w:rFonts w:ascii="Times New Roman CYR" w:hAnsi="Times New Roman CYR" w:cs="Times New Roman CYR"/>
                <w:lang w:eastAsia="uk-UA"/>
              </w:rPr>
            </w:pPr>
            <w:r w:rsidRPr="00910AA7">
              <w:rPr>
                <w:rFonts w:ascii="Times New Roman CYR" w:hAnsi="Times New Roman CYR" w:cs="Times New Roman CYR"/>
                <w:lang w:eastAsia="uk-UA"/>
              </w:rPr>
              <w:t>за КВЕД</w:t>
            </w:r>
          </w:p>
        </w:tc>
        <w:tc>
          <w:tcPr>
            <w:tcW w:w="1330" w:type="dxa"/>
            <w:shd w:val="clear" w:color="000000" w:fill="FFFFFF"/>
            <w:noWrap/>
            <w:vAlign w:val="bottom"/>
            <w:hideMark/>
          </w:tcPr>
          <w:p w:rsidR="009B5061" w:rsidRPr="00910AA7" w:rsidRDefault="009B5061" w:rsidP="008A5735">
            <w:pPr>
              <w:jc w:val="center"/>
              <w:rPr>
                <w:rFonts w:ascii="Times New Roman CYR" w:hAnsi="Times New Roman CYR" w:cs="Times New Roman CYR"/>
                <w:lang w:eastAsia="uk-UA"/>
              </w:rPr>
            </w:pPr>
            <w:r w:rsidRPr="00910AA7">
              <w:rPr>
                <w:rFonts w:ascii="Times New Roman CYR" w:hAnsi="Times New Roman CYR" w:cs="Times New Roman CYR"/>
                <w:lang w:eastAsia="uk-UA"/>
              </w:rPr>
              <w:t> </w:t>
            </w:r>
          </w:p>
        </w:tc>
      </w:tr>
      <w:tr w:rsidR="009B5061" w:rsidRPr="00174B09" w:rsidTr="008A5735">
        <w:trPr>
          <w:trHeight w:val="79"/>
        </w:trPr>
        <w:tc>
          <w:tcPr>
            <w:tcW w:w="3127" w:type="dxa"/>
            <w:shd w:val="clear" w:color="000000" w:fill="FFFFFF"/>
            <w:noWrap/>
            <w:vAlign w:val="bottom"/>
            <w:hideMark/>
          </w:tcPr>
          <w:p w:rsidR="009B5061" w:rsidRPr="00910AA7" w:rsidRDefault="009B5061" w:rsidP="008A5735">
            <w:pPr>
              <w:rPr>
                <w:rFonts w:ascii="Times New Roman CYR" w:hAnsi="Times New Roman CYR" w:cs="Times New Roman CYR"/>
                <w:lang w:eastAsia="uk-UA"/>
              </w:rPr>
            </w:pPr>
            <w:r>
              <w:rPr>
                <w:rFonts w:ascii="Times New Roman CYR" w:hAnsi="Times New Roman CYR" w:cs="Times New Roman CYR"/>
                <w:lang w:eastAsia="uk-UA"/>
              </w:rPr>
              <w:t>Середня кількість працівників</w:t>
            </w:r>
          </w:p>
        </w:tc>
        <w:tc>
          <w:tcPr>
            <w:tcW w:w="3431" w:type="dxa"/>
            <w:gridSpan w:val="4"/>
            <w:shd w:val="clear" w:color="000000" w:fill="FFFFFF"/>
            <w:noWrap/>
            <w:vAlign w:val="bottom"/>
            <w:hideMark/>
          </w:tcPr>
          <w:p w:rsidR="009B5061" w:rsidRPr="00910AA7" w:rsidRDefault="009B5061" w:rsidP="008A5735">
            <w:pPr>
              <w:rPr>
                <w:rFonts w:ascii="Times New Roman CYR" w:hAnsi="Times New Roman CYR" w:cs="Times New Roman CYR"/>
                <w:lang w:eastAsia="uk-UA"/>
              </w:rPr>
            </w:pPr>
          </w:p>
        </w:tc>
        <w:tc>
          <w:tcPr>
            <w:tcW w:w="1887" w:type="dxa"/>
            <w:gridSpan w:val="3"/>
            <w:shd w:val="clear" w:color="000000" w:fill="FFFFFF"/>
            <w:noWrap/>
            <w:vAlign w:val="bottom"/>
            <w:hideMark/>
          </w:tcPr>
          <w:p w:rsidR="009B5061" w:rsidRPr="00910AA7" w:rsidRDefault="009B5061" w:rsidP="008A5735">
            <w:pPr>
              <w:rPr>
                <w:rFonts w:ascii="Times New Roman CYR" w:hAnsi="Times New Roman CYR" w:cs="Times New Roman CYR"/>
                <w:lang w:eastAsia="uk-UA"/>
              </w:rPr>
            </w:pPr>
          </w:p>
        </w:tc>
        <w:tc>
          <w:tcPr>
            <w:tcW w:w="1330" w:type="dxa"/>
            <w:shd w:val="clear" w:color="000000" w:fill="FFFFFF"/>
            <w:noWrap/>
            <w:vAlign w:val="bottom"/>
            <w:hideMark/>
          </w:tcPr>
          <w:p w:rsidR="009B5061" w:rsidRPr="00910AA7" w:rsidRDefault="009B5061" w:rsidP="008A5735">
            <w:pPr>
              <w:jc w:val="center"/>
              <w:rPr>
                <w:rFonts w:ascii="Times New Roman CYR" w:hAnsi="Times New Roman CYR" w:cs="Times New Roman CYR"/>
                <w:lang w:eastAsia="uk-UA"/>
              </w:rPr>
            </w:pPr>
            <w:r w:rsidRPr="00910AA7">
              <w:rPr>
                <w:rFonts w:ascii="Times New Roman CYR" w:hAnsi="Times New Roman CYR" w:cs="Times New Roman CYR"/>
                <w:lang w:eastAsia="uk-UA"/>
              </w:rPr>
              <w:t> </w:t>
            </w:r>
          </w:p>
        </w:tc>
      </w:tr>
      <w:tr w:rsidR="009B5061" w:rsidRPr="00174B09" w:rsidTr="008A5735">
        <w:trPr>
          <w:trHeight w:val="79"/>
        </w:trPr>
        <w:tc>
          <w:tcPr>
            <w:tcW w:w="3127" w:type="dxa"/>
            <w:shd w:val="clear" w:color="000000" w:fill="FFFFFF"/>
            <w:noWrap/>
            <w:vAlign w:val="bottom"/>
          </w:tcPr>
          <w:p w:rsidR="009B5061" w:rsidRDefault="009B5061" w:rsidP="008A5735">
            <w:pPr>
              <w:rPr>
                <w:rFonts w:ascii="Times New Roman CYR" w:hAnsi="Times New Roman CYR" w:cs="Times New Roman CYR"/>
                <w:lang w:eastAsia="uk-UA"/>
              </w:rPr>
            </w:pPr>
            <w:r>
              <w:rPr>
                <w:rFonts w:ascii="Times New Roman CYR" w:hAnsi="Times New Roman CYR" w:cs="Times New Roman CYR"/>
                <w:lang w:eastAsia="uk-UA"/>
              </w:rPr>
              <w:t>Адреса, телефон</w:t>
            </w:r>
          </w:p>
        </w:tc>
        <w:tc>
          <w:tcPr>
            <w:tcW w:w="3431" w:type="dxa"/>
            <w:gridSpan w:val="4"/>
            <w:shd w:val="clear" w:color="000000" w:fill="FFFFFF"/>
            <w:noWrap/>
            <w:vAlign w:val="bottom"/>
          </w:tcPr>
          <w:p w:rsidR="009B5061" w:rsidRPr="00910AA7" w:rsidRDefault="009B5061" w:rsidP="008A5735">
            <w:pPr>
              <w:rPr>
                <w:rFonts w:ascii="Times New Roman CYR" w:hAnsi="Times New Roman CYR" w:cs="Times New Roman CYR"/>
                <w:lang w:eastAsia="uk-UA"/>
              </w:rPr>
            </w:pPr>
          </w:p>
        </w:tc>
        <w:tc>
          <w:tcPr>
            <w:tcW w:w="1887" w:type="dxa"/>
            <w:gridSpan w:val="3"/>
            <w:shd w:val="clear" w:color="000000" w:fill="FFFFFF"/>
            <w:noWrap/>
            <w:vAlign w:val="bottom"/>
          </w:tcPr>
          <w:p w:rsidR="009B5061" w:rsidRPr="00910AA7" w:rsidRDefault="009B5061" w:rsidP="008A5735">
            <w:pPr>
              <w:rPr>
                <w:rFonts w:ascii="Times New Roman CYR" w:hAnsi="Times New Roman CYR" w:cs="Times New Roman CYR"/>
                <w:lang w:eastAsia="uk-UA"/>
              </w:rPr>
            </w:pPr>
          </w:p>
        </w:tc>
        <w:tc>
          <w:tcPr>
            <w:tcW w:w="1330" w:type="dxa"/>
            <w:shd w:val="clear" w:color="000000" w:fill="FFFFFF"/>
            <w:noWrap/>
            <w:vAlign w:val="bottom"/>
          </w:tcPr>
          <w:p w:rsidR="009B5061" w:rsidRPr="00910AA7" w:rsidRDefault="009B5061" w:rsidP="008A5735">
            <w:pPr>
              <w:jc w:val="center"/>
              <w:rPr>
                <w:rFonts w:ascii="Times New Roman CYR" w:hAnsi="Times New Roman CYR" w:cs="Times New Roman CYR"/>
                <w:lang w:eastAsia="uk-UA"/>
              </w:rPr>
            </w:pPr>
          </w:p>
        </w:tc>
      </w:tr>
      <w:tr w:rsidR="009B5061" w:rsidRPr="00174B09" w:rsidTr="008A5735">
        <w:trPr>
          <w:trHeight w:val="79"/>
        </w:trPr>
        <w:tc>
          <w:tcPr>
            <w:tcW w:w="3127" w:type="dxa"/>
            <w:shd w:val="clear" w:color="000000" w:fill="FFFFFF"/>
            <w:noWrap/>
            <w:vAlign w:val="bottom"/>
          </w:tcPr>
          <w:p w:rsidR="009B5061" w:rsidRDefault="009B5061" w:rsidP="008A5735">
            <w:pPr>
              <w:rPr>
                <w:rFonts w:ascii="Times New Roman CYR" w:hAnsi="Times New Roman CYR" w:cs="Times New Roman CYR"/>
                <w:lang w:eastAsia="uk-UA"/>
              </w:rPr>
            </w:pPr>
            <w:r w:rsidRPr="00910AA7">
              <w:rPr>
                <w:rFonts w:ascii="Times New Roman CYR" w:hAnsi="Times New Roman CYR" w:cs="Times New Roman CYR"/>
                <w:lang w:eastAsia="uk-UA"/>
              </w:rPr>
              <w:t>Прізвище та ініціали керівника</w:t>
            </w:r>
          </w:p>
        </w:tc>
        <w:tc>
          <w:tcPr>
            <w:tcW w:w="3431" w:type="dxa"/>
            <w:gridSpan w:val="4"/>
            <w:shd w:val="clear" w:color="000000" w:fill="FFFFFF"/>
            <w:noWrap/>
            <w:vAlign w:val="bottom"/>
          </w:tcPr>
          <w:p w:rsidR="009B5061" w:rsidRPr="00910AA7" w:rsidRDefault="009B5061" w:rsidP="008A5735">
            <w:pPr>
              <w:rPr>
                <w:rFonts w:ascii="Times New Roman CYR" w:hAnsi="Times New Roman CYR" w:cs="Times New Roman CYR"/>
                <w:lang w:eastAsia="uk-UA"/>
              </w:rPr>
            </w:pPr>
          </w:p>
        </w:tc>
        <w:tc>
          <w:tcPr>
            <w:tcW w:w="1887" w:type="dxa"/>
            <w:gridSpan w:val="3"/>
            <w:shd w:val="clear" w:color="000000" w:fill="FFFFFF"/>
            <w:noWrap/>
            <w:vAlign w:val="bottom"/>
          </w:tcPr>
          <w:p w:rsidR="009B5061" w:rsidRPr="00910AA7" w:rsidRDefault="009B5061" w:rsidP="008A5735">
            <w:pPr>
              <w:rPr>
                <w:rFonts w:ascii="Times New Roman CYR" w:hAnsi="Times New Roman CYR" w:cs="Times New Roman CYR"/>
                <w:lang w:eastAsia="uk-UA"/>
              </w:rPr>
            </w:pPr>
          </w:p>
        </w:tc>
        <w:tc>
          <w:tcPr>
            <w:tcW w:w="1330" w:type="dxa"/>
            <w:shd w:val="clear" w:color="000000" w:fill="FFFFFF"/>
            <w:noWrap/>
            <w:vAlign w:val="bottom"/>
          </w:tcPr>
          <w:p w:rsidR="009B5061" w:rsidRPr="00910AA7" w:rsidRDefault="009B5061" w:rsidP="008A5735">
            <w:pPr>
              <w:jc w:val="center"/>
              <w:rPr>
                <w:rFonts w:ascii="Times New Roman CYR" w:hAnsi="Times New Roman CYR" w:cs="Times New Roman CYR"/>
                <w:lang w:eastAsia="uk-UA"/>
              </w:rPr>
            </w:pPr>
          </w:p>
        </w:tc>
      </w:tr>
      <w:tr w:rsidR="009B5061" w:rsidRPr="00174B09" w:rsidTr="008A5735">
        <w:trPr>
          <w:trHeight w:val="254"/>
        </w:trPr>
        <w:tc>
          <w:tcPr>
            <w:tcW w:w="3127" w:type="dxa"/>
            <w:shd w:val="clear" w:color="000000" w:fill="FFFFFF"/>
            <w:noWrap/>
            <w:vAlign w:val="bottom"/>
            <w:hideMark/>
          </w:tcPr>
          <w:p w:rsidR="009B5061" w:rsidRPr="00910AA7" w:rsidRDefault="009B5061" w:rsidP="008A5735">
            <w:pPr>
              <w:rPr>
                <w:rFonts w:ascii="Times New Roman CYR" w:hAnsi="Times New Roman CYR" w:cs="Times New Roman CYR"/>
                <w:lang w:eastAsia="uk-UA"/>
              </w:rPr>
            </w:pPr>
            <w:r w:rsidRPr="00910AA7">
              <w:rPr>
                <w:rFonts w:ascii="Times New Roman CYR" w:hAnsi="Times New Roman CYR" w:cs="Times New Roman CYR"/>
                <w:lang w:eastAsia="uk-UA"/>
              </w:rPr>
              <w:t> </w:t>
            </w:r>
          </w:p>
        </w:tc>
        <w:tc>
          <w:tcPr>
            <w:tcW w:w="6648" w:type="dxa"/>
            <w:gridSpan w:val="8"/>
            <w:shd w:val="clear" w:color="000000" w:fill="FFFFFF"/>
            <w:noWrap/>
            <w:vAlign w:val="bottom"/>
            <w:hideMark/>
          </w:tcPr>
          <w:p w:rsidR="009B5061" w:rsidRPr="00910AA7" w:rsidRDefault="009B5061" w:rsidP="008A5735">
            <w:pPr>
              <w:rPr>
                <w:rFonts w:ascii="Times New Roman CYR" w:hAnsi="Times New Roman CYR" w:cs="Times New Roman CYR"/>
                <w:lang w:eastAsia="uk-UA"/>
              </w:rPr>
            </w:pPr>
          </w:p>
        </w:tc>
      </w:tr>
      <w:tr w:rsidR="009B5061" w:rsidRPr="00910AA7" w:rsidTr="008A5735">
        <w:trPr>
          <w:trHeight w:val="79"/>
        </w:trPr>
        <w:tc>
          <w:tcPr>
            <w:tcW w:w="9775" w:type="dxa"/>
            <w:gridSpan w:val="9"/>
            <w:shd w:val="clear" w:color="000000" w:fill="FFFFFF"/>
            <w:noWrap/>
            <w:vAlign w:val="bottom"/>
            <w:hideMark/>
          </w:tcPr>
          <w:p w:rsidR="009B5061" w:rsidRDefault="009B5061" w:rsidP="008A5735">
            <w:pPr>
              <w:jc w:val="center"/>
              <w:rPr>
                <w:rFonts w:ascii="Times New Roman CYR" w:hAnsi="Times New Roman CYR" w:cs="Times New Roman CYR"/>
                <w:b/>
                <w:bCs/>
                <w:lang w:eastAsia="uk-UA"/>
              </w:rPr>
            </w:pPr>
            <w:r w:rsidRPr="00382154">
              <w:rPr>
                <w:rFonts w:ascii="Times New Roman CYR" w:hAnsi="Times New Roman CYR" w:cs="Times New Roman CYR"/>
                <w:b/>
                <w:bCs/>
                <w:lang w:eastAsia="uk-UA"/>
              </w:rPr>
              <w:t>ЗВІТ ПРО ВИКОНАННЯ ФІНАНСОВОГО ПЛАНУ</w:t>
            </w:r>
          </w:p>
          <w:p w:rsidR="009B5061" w:rsidRPr="00910AA7" w:rsidRDefault="009B5061" w:rsidP="008A5735">
            <w:pPr>
              <w:jc w:val="center"/>
              <w:rPr>
                <w:rFonts w:ascii="Times New Roman CYR" w:hAnsi="Times New Roman CYR" w:cs="Times New Roman CYR"/>
                <w:b/>
                <w:bCs/>
                <w:lang w:eastAsia="uk-UA"/>
              </w:rPr>
            </w:pPr>
            <w:r w:rsidRPr="00382154">
              <w:rPr>
                <w:rFonts w:ascii="Times New Roman CYR" w:hAnsi="Times New Roman CYR" w:cs="Times New Roman CYR"/>
                <w:b/>
                <w:bCs/>
                <w:lang w:eastAsia="uk-UA"/>
              </w:rPr>
              <w:t xml:space="preserve"> ПІДПРИЄМСТВА за ___  (квартал, рік)</w:t>
            </w:r>
            <w:r w:rsidRPr="00910AA7">
              <w:rPr>
                <w:rFonts w:ascii="Times New Roman CYR" w:hAnsi="Times New Roman CYR" w:cs="Times New Roman CYR"/>
                <w:b/>
                <w:bCs/>
                <w:lang w:eastAsia="uk-UA"/>
              </w:rPr>
              <w:t xml:space="preserve">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
        </w:trPr>
        <w:tc>
          <w:tcPr>
            <w:tcW w:w="9775" w:type="dxa"/>
            <w:gridSpan w:val="9"/>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jc w:val="center"/>
              <w:rPr>
                <w:rFonts w:ascii="Times New Roman CYR" w:hAnsi="Times New Roman CYR" w:cs="Times New Roman CYR"/>
                <w:b/>
                <w:bCs/>
                <w:lang w:eastAsia="uk-UA"/>
              </w:rPr>
            </w:pPr>
            <w:r w:rsidRPr="00D3182B">
              <w:rPr>
                <w:rFonts w:ascii="Times New Roman CYR" w:hAnsi="Times New Roman CYR" w:cs="Times New Roman CYR"/>
                <w:b/>
                <w:bCs/>
                <w:lang w:eastAsia="uk-UA"/>
              </w:rPr>
              <w:t>Основні фінансові показники підприємства</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
        </w:trPr>
        <w:tc>
          <w:tcPr>
            <w:tcW w:w="9775" w:type="dxa"/>
            <w:gridSpan w:val="9"/>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jc w:val="center"/>
              <w:rPr>
                <w:rFonts w:ascii="Times New Roman CYR" w:hAnsi="Times New Roman CYR" w:cs="Times New Roman CYR"/>
                <w:b/>
                <w:bCs/>
                <w:i/>
                <w:iCs/>
                <w:lang w:eastAsia="uk-UA"/>
              </w:rPr>
            </w:pPr>
            <w:r w:rsidRPr="00D3182B">
              <w:rPr>
                <w:rFonts w:ascii="Times New Roman CYR" w:hAnsi="Times New Roman CYR" w:cs="Times New Roman CYR"/>
                <w:b/>
                <w:bCs/>
                <w:i/>
                <w:iCs/>
                <w:lang w:eastAsia="uk-UA"/>
              </w:rPr>
              <w:t>I. Формування фінансових результатів</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3"/>
        </w:trPr>
        <w:tc>
          <w:tcPr>
            <w:tcW w:w="4820"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Код рядка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План</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Факт</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Відхилення (+, -)</w:t>
            </w:r>
          </w:p>
        </w:tc>
        <w:tc>
          <w:tcPr>
            <w:tcW w:w="141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Виконання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4820" w:type="dxa"/>
            <w:gridSpan w:val="2"/>
            <w:vMerge/>
            <w:tcBorders>
              <w:top w:val="single" w:sz="4" w:space="0" w:color="auto"/>
              <w:left w:val="single" w:sz="4" w:space="0" w:color="auto"/>
              <w:bottom w:val="single" w:sz="4" w:space="0" w:color="auto"/>
              <w:right w:val="single" w:sz="4" w:space="0" w:color="auto"/>
            </w:tcBorders>
            <w:vAlign w:val="center"/>
            <w:hideMark/>
          </w:tcPr>
          <w:p w:rsidR="009B5061" w:rsidRPr="00D3182B" w:rsidRDefault="009B5061" w:rsidP="008A5735">
            <w:pPr>
              <w:rPr>
                <w:rFonts w:ascii="Times New Roman CYR" w:hAnsi="Times New Roman CYR" w:cs="Times New Roman CYR"/>
                <w:lang w:eastAsia="uk-U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B5061" w:rsidRPr="00D3182B" w:rsidRDefault="009B5061" w:rsidP="008A5735">
            <w:pPr>
              <w:rPr>
                <w:rFonts w:ascii="Times New Roman CYR" w:hAnsi="Times New Roman CYR" w:cs="Times New Roman CYR"/>
                <w:lang w:eastAsia="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B5061" w:rsidRPr="00D3182B" w:rsidRDefault="009B5061" w:rsidP="008A5735">
            <w:pPr>
              <w:rPr>
                <w:rFonts w:ascii="Times New Roman CYR" w:hAnsi="Times New Roman CYR" w:cs="Times New Roman CYR"/>
                <w:lang w:eastAsia="uk-UA"/>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9B5061" w:rsidRPr="00D3182B" w:rsidRDefault="009B5061" w:rsidP="008A5735">
            <w:pPr>
              <w:rPr>
                <w:rFonts w:ascii="Times New Roman CYR" w:hAnsi="Times New Roman CYR" w:cs="Times New Roman CY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B5061" w:rsidRPr="00D3182B" w:rsidRDefault="009B5061" w:rsidP="008A5735">
            <w:pPr>
              <w:rPr>
                <w:rFonts w:ascii="Times New Roman CYR" w:hAnsi="Times New Roman CYR" w:cs="Times New Roman CYR"/>
                <w:lang w:eastAsia="uk-UA"/>
              </w:rPr>
            </w:pPr>
          </w:p>
        </w:tc>
        <w:tc>
          <w:tcPr>
            <w:tcW w:w="1411" w:type="dxa"/>
            <w:gridSpan w:val="2"/>
            <w:vMerge/>
            <w:tcBorders>
              <w:top w:val="single" w:sz="4" w:space="0" w:color="auto"/>
              <w:left w:val="single" w:sz="4" w:space="0" w:color="auto"/>
              <w:bottom w:val="single" w:sz="4" w:space="0" w:color="auto"/>
              <w:right w:val="single" w:sz="4" w:space="0" w:color="auto"/>
            </w:tcBorders>
            <w:vAlign w:val="center"/>
            <w:hideMark/>
          </w:tcPr>
          <w:p w:rsidR="009B5061" w:rsidRPr="00D3182B" w:rsidRDefault="009B5061" w:rsidP="008A5735">
            <w:pPr>
              <w:rPr>
                <w:rFonts w:ascii="Times New Roman CYR" w:hAnsi="Times New Roman CYR" w:cs="Times New Roman CYR"/>
                <w:lang w:eastAsia="uk-UA"/>
              </w:rPr>
            </w:pP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7"/>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Доходи</w:t>
            </w:r>
          </w:p>
        </w:tc>
        <w:tc>
          <w:tcPr>
            <w:tcW w:w="4955"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Дохід (виручка) від реалізації продукції (товарів, робіт, послуг)</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001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податок на додану вартість</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002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інші непрямі податки</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003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Інші вирахування з доходу (</w:t>
            </w:r>
            <w:r w:rsidRPr="00D3182B">
              <w:rPr>
                <w:rFonts w:ascii="Times New Roman CYR" w:hAnsi="Times New Roman CYR" w:cs="Times New Roman CYR"/>
                <w:i/>
                <w:iCs/>
                <w:lang w:eastAsia="uk-UA"/>
              </w:rPr>
              <w:t>розшифрування)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004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xml:space="preserve">Чистий дохід (виручка) від реалізації продукції (товарів, робіт, послуг) </w:t>
            </w:r>
            <w:r w:rsidRPr="00D3182B">
              <w:rPr>
                <w:rFonts w:ascii="Times New Roman CYR" w:hAnsi="Times New Roman CYR" w:cs="Times New Roman CYR"/>
                <w:b/>
                <w:bCs/>
                <w:i/>
                <w:iCs/>
                <w:lang w:eastAsia="uk-UA"/>
              </w:rPr>
              <w:t>(розшифрування)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005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xml:space="preserve">Інші операційні доходи </w:t>
            </w:r>
            <w:r w:rsidRPr="00D3182B">
              <w:rPr>
                <w:rFonts w:ascii="Times New Roman CYR" w:hAnsi="Times New Roman CYR" w:cs="Times New Roman CYR"/>
                <w:b/>
                <w:bCs/>
                <w:i/>
                <w:iCs/>
                <w:lang w:eastAsia="uk-UA"/>
              </w:rPr>
              <w:t>(розшифрування)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006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xml:space="preserve">Дохід від участі в капіталі </w:t>
            </w:r>
            <w:r w:rsidRPr="00D3182B">
              <w:rPr>
                <w:rFonts w:ascii="Times New Roman CYR" w:hAnsi="Times New Roman CYR" w:cs="Times New Roman CYR"/>
                <w:i/>
                <w:iCs/>
                <w:lang w:eastAsia="uk-UA"/>
              </w:rPr>
              <w:t>(розшифрування)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007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xml:space="preserve">Інші фінансові доходи </w:t>
            </w:r>
            <w:r w:rsidRPr="00D3182B">
              <w:rPr>
                <w:rFonts w:ascii="Times New Roman CYR" w:hAnsi="Times New Roman CYR" w:cs="Times New Roman CYR"/>
                <w:b/>
                <w:bCs/>
                <w:i/>
                <w:iCs/>
                <w:lang w:eastAsia="uk-UA"/>
              </w:rPr>
              <w:t>(розшифрування)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008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xml:space="preserve">Інші доходи </w:t>
            </w:r>
            <w:r w:rsidRPr="00D3182B">
              <w:rPr>
                <w:rFonts w:ascii="Times New Roman CYR" w:hAnsi="Times New Roman CYR" w:cs="Times New Roman CYR"/>
                <w:b/>
                <w:bCs/>
                <w:i/>
                <w:iCs/>
                <w:lang w:eastAsia="uk-UA"/>
              </w:rPr>
              <w:t>(розшифрування)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009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Усього доходів</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b/>
                <w:bCs/>
                <w:lang w:eastAsia="uk-UA"/>
              </w:rPr>
            </w:pPr>
            <w:r w:rsidRPr="00D3182B">
              <w:rPr>
                <w:rFonts w:ascii="Times New Roman CYR" w:hAnsi="Times New Roman CYR" w:cs="Times New Roman CYR"/>
                <w:b/>
                <w:bCs/>
                <w:lang w:eastAsia="uk-UA"/>
              </w:rPr>
              <w:t>010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Витрати</w:t>
            </w:r>
          </w:p>
        </w:tc>
        <w:tc>
          <w:tcPr>
            <w:tcW w:w="4955" w:type="dxa"/>
            <w:gridSpan w:val="7"/>
            <w:tcBorders>
              <w:top w:val="single" w:sz="4" w:space="0" w:color="auto"/>
              <w:left w:val="nil"/>
              <w:bottom w:val="single" w:sz="4" w:space="0" w:color="auto"/>
              <w:right w:val="single" w:sz="4" w:space="0" w:color="auto"/>
            </w:tcBorders>
            <w:shd w:val="clear" w:color="000000" w:fill="FFFFFF"/>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Собівартість реалізованої продукції (товарів, робіт та послуг) (розшифрування)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b/>
                <w:bCs/>
                <w:lang w:eastAsia="uk-UA"/>
              </w:rPr>
            </w:pPr>
            <w:r w:rsidRPr="00D3182B">
              <w:rPr>
                <w:rFonts w:ascii="Times New Roman CYR" w:hAnsi="Times New Roman CYR" w:cs="Times New Roman CYR"/>
                <w:b/>
                <w:bCs/>
                <w:lang w:eastAsia="uk-UA"/>
              </w:rPr>
              <w:t>011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Адміністративні витрати</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b/>
                <w:bCs/>
                <w:lang w:eastAsia="uk-UA"/>
              </w:rPr>
            </w:pPr>
            <w:r w:rsidRPr="00D3182B">
              <w:rPr>
                <w:rFonts w:ascii="Times New Roman CYR" w:hAnsi="Times New Roman CYR" w:cs="Times New Roman CYR"/>
                <w:b/>
                <w:bCs/>
                <w:lang w:eastAsia="uk-UA"/>
              </w:rPr>
              <w:t>012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у тому числі:</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витрати на консалтингові послуги</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012/1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витрати на страхові послуги</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012/2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xml:space="preserve">Інші адміністративні витрати </w:t>
            </w:r>
            <w:r w:rsidRPr="00D3182B">
              <w:rPr>
                <w:rFonts w:ascii="Times New Roman CYR" w:hAnsi="Times New Roman CYR" w:cs="Times New Roman CYR"/>
                <w:i/>
                <w:iCs/>
                <w:lang w:eastAsia="uk-UA"/>
              </w:rPr>
              <w:t>(розшифрування</w:t>
            </w:r>
            <w:r w:rsidRPr="00D3182B">
              <w:rPr>
                <w:rFonts w:ascii="Times New Roman CYR" w:hAnsi="Times New Roman CYR" w:cs="Times New Roman CYR"/>
                <w:lang w:eastAsia="uk-UA"/>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012/3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xml:space="preserve">Витрати на збут </w:t>
            </w:r>
            <w:r w:rsidRPr="00D3182B">
              <w:rPr>
                <w:rFonts w:ascii="Times New Roman CYR" w:hAnsi="Times New Roman CYR" w:cs="Times New Roman CYR"/>
                <w:b/>
                <w:bCs/>
                <w:i/>
                <w:iCs/>
                <w:lang w:eastAsia="uk-UA"/>
              </w:rPr>
              <w:t>(розшифрування</w:t>
            </w:r>
            <w:r w:rsidRPr="00D3182B">
              <w:rPr>
                <w:rFonts w:ascii="Times New Roman CYR" w:hAnsi="Times New Roman CYR" w:cs="Times New Roman CYR"/>
                <w:b/>
                <w:bCs/>
                <w:lang w:eastAsia="uk-UA"/>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b/>
                <w:bCs/>
                <w:lang w:eastAsia="uk-UA"/>
              </w:rPr>
            </w:pPr>
            <w:r w:rsidRPr="00D3182B">
              <w:rPr>
                <w:rFonts w:ascii="Times New Roman CYR" w:hAnsi="Times New Roman CYR" w:cs="Times New Roman CYR"/>
                <w:b/>
                <w:bCs/>
                <w:lang w:eastAsia="uk-UA"/>
              </w:rPr>
              <w:t>013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xml:space="preserve">Інші операційні витрати </w:t>
            </w:r>
            <w:r w:rsidRPr="00D3182B">
              <w:rPr>
                <w:rFonts w:ascii="Times New Roman CYR" w:hAnsi="Times New Roman CYR" w:cs="Times New Roman CYR"/>
                <w:b/>
                <w:bCs/>
                <w:i/>
                <w:iCs/>
                <w:lang w:eastAsia="uk-UA"/>
              </w:rPr>
              <w:t>(розшифрування</w:t>
            </w:r>
            <w:r w:rsidRPr="00D3182B">
              <w:rPr>
                <w:rFonts w:ascii="Times New Roman CYR" w:hAnsi="Times New Roman CYR" w:cs="Times New Roman CYR"/>
                <w:b/>
                <w:bCs/>
                <w:lang w:eastAsia="uk-UA"/>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b/>
                <w:bCs/>
                <w:lang w:eastAsia="uk-UA"/>
              </w:rPr>
            </w:pPr>
            <w:r w:rsidRPr="00D3182B">
              <w:rPr>
                <w:rFonts w:ascii="Times New Roman CYR" w:hAnsi="Times New Roman CYR" w:cs="Times New Roman CYR"/>
                <w:b/>
                <w:bCs/>
                <w:lang w:eastAsia="uk-UA"/>
              </w:rPr>
              <w:t>014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xml:space="preserve">Фінансові витрати </w:t>
            </w:r>
            <w:r w:rsidRPr="00D3182B">
              <w:rPr>
                <w:rFonts w:ascii="Times New Roman CYR" w:hAnsi="Times New Roman CYR" w:cs="Times New Roman CYR"/>
                <w:b/>
                <w:bCs/>
                <w:i/>
                <w:iCs/>
                <w:lang w:eastAsia="uk-UA"/>
              </w:rPr>
              <w:t>(розшифрування)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b/>
                <w:bCs/>
                <w:lang w:eastAsia="uk-UA"/>
              </w:rPr>
            </w:pPr>
            <w:r w:rsidRPr="00D3182B">
              <w:rPr>
                <w:rFonts w:ascii="Times New Roman CYR" w:hAnsi="Times New Roman CYR" w:cs="Times New Roman CYR"/>
                <w:b/>
                <w:bCs/>
                <w:lang w:eastAsia="uk-UA"/>
              </w:rPr>
              <w:t>015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Втрати від участі в капіталі (</w:t>
            </w:r>
            <w:r w:rsidRPr="00D3182B">
              <w:rPr>
                <w:rFonts w:ascii="Times New Roman CYR" w:hAnsi="Times New Roman CYR" w:cs="Times New Roman CYR"/>
                <w:b/>
                <w:bCs/>
                <w:i/>
                <w:iCs/>
                <w:lang w:eastAsia="uk-UA"/>
              </w:rPr>
              <w:t>розшифрування)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b/>
                <w:bCs/>
                <w:lang w:eastAsia="uk-UA"/>
              </w:rPr>
            </w:pPr>
            <w:r w:rsidRPr="00D3182B">
              <w:rPr>
                <w:rFonts w:ascii="Times New Roman CYR" w:hAnsi="Times New Roman CYR" w:cs="Times New Roman CYR"/>
                <w:b/>
                <w:bCs/>
                <w:lang w:eastAsia="uk-UA"/>
              </w:rPr>
              <w:t>016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xml:space="preserve">Інші витрати </w:t>
            </w:r>
            <w:r w:rsidRPr="00D3182B">
              <w:rPr>
                <w:rFonts w:ascii="Times New Roman CYR" w:hAnsi="Times New Roman CYR" w:cs="Times New Roman CYR"/>
                <w:b/>
                <w:bCs/>
                <w:i/>
                <w:iCs/>
                <w:lang w:eastAsia="uk-UA"/>
              </w:rPr>
              <w:t>(розшифрування)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b/>
                <w:bCs/>
                <w:lang w:eastAsia="uk-UA"/>
              </w:rPr>
            </w:pPr>
            <w:r w:rsidRPr="00D3182B">
              <w:rPr>
                <w:rFonts w:ascii="Times New Roman CYR" w:hAnsi="Times New Roman CYR" w:cs="Times New Roman CYR"/>
                <w:b/>
                <w:bCs/>
                <w:lang w:eastAsia="uk-UA"/>
              </w:rPr>
              <w:t>017 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Податок на прибуток від звичайної діяльності</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b/>
                <w:bCs/>
                <w:lang w:eastAsia="uk-UA"/>
              </w:rPr>
            </w:pPr>
            <w:r w:rsidRPr="00D3182B">
              <w:rPr>
                <w:rFonts w:ascii="Times New Roman CYR" w:hAnsi="Times New Roman CYR" w:cs="Times New Roman CYR"/>
                <w:b/>
                <w:bCs/>
                <w:lang w:eastAsia="uk-UA"/>
              </w:rPr>
              <w:t>018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Усього витрати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b/>
                <w:bCs/>
                <w:lang w:eastAsia="uk-UA"/>
              </w:rPr>
            </w:pPr>
            <w:r w:rsidRPr="00D3182B">
              <w:rPr>
                <w:rFonts w:ascii="Times New Roman CYR" w:hAnsi="Times New Roman CYR" w:cs="Times New Roman CYR"/>
                <w:b/>
                <w:bCs/>
                <w:lang w:eastAsia="uk-UA"/>
              </w:rPr>
              <w:t>019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141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9775" w:type="dxa"/>
            <w:gridSpan w:val="9"/>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Фінансові результати діяльності:</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Валовий прибуток (збиток)</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020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Фінансовий результат від операційної діяльності</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021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Фінансовий результат від звичайної діяльності до оподаткування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022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Чистий прибуток (збиток), у тому числі:</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b/>
                <w:bCs/>
                <w:lang w:eastAsia="uk-UA"/>
              </w:rPr>
            </w:pPr>
            <w:r w:rsidRPr="00D3182B">
              <w:rPr>
                <w:rFonts w:ascii="Times New Roman CYR" w:hAnsi="Times New Roman CYR" w:cs="Times New Roman CYR"/>
                <w:b/>
                <w:bCs/>
                <w:lang w:eastAsia="uk-UA"/>
              </w:rPr>
              <w:t>023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прибуток</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023/1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збиток</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023/2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9775" w:type="dxa"/>
            <w:gridSpan w:val="9"/>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jc w:val="center"/>
              <w:rPr>
                <w:rFonts w:ascii="Times New Roman CYR" w:hAnsi="Times New Roman CYR" w:cs="Times New Roman CYR"/>
                <w:b/>
                <w:bCs/>
                <w:i/>
                <w:iCs/>
                <w:lang w:eastAsia="uk-UA"/>
              </w:rPr>
            </w:pPr>
            <w:r w:rsidRPr="00D3182B">
              <w:rPr>
                <w:rFonts w:ascii="Times New Roman CYR" w:hAnsi="Times New Roman CYR" w:cs="Times New Roman CYR"/>
                <w:b/>
                <w:bCs/>
                <w:i/>
                <w:iCs/>
                <w:lang w:eastAsia="uk-UA"/>
              </w:rPr>
              <w:t>ІI. Розподіл чистого прибутку</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lastRenderedPageBreak/>
              <w:t xml:space="preserve">Відрахування частини прибутку: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xml:space="preserve">яка підлягає зарахуванню до загального фонду міського бюджету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b/>
                <w:bCs/>
                <w:lang w:eastAsia="uk-UA"/>
              </w:rPr>
            </w:pPr>
            <w:r w:rsidRPr="00D3182B">
              <w:rPr>
                <w:rFonts w:ascii="Times New Roman CYR" w:hAnsi="Times New Roman CYR" w:cs="Times New Roman CYR"/>
                <w:b/>
                <w:bCs/>
                <w:lang w:eastAsia="uk-UA"/>
              </w:rPr>
              <w:t>024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xml:space="preserve">Залишок нерозподіленого прибутку (непокритого збитку) на початок звітного періоду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b/>
                <w:bCs/>
                <w:lang w:eastAsia="uk-UA"/>
              </w:rPr>
            </w:pPr>
            <w:r w:rsidRPr="00D3182B">
              <w:rPr>
                <w:rFonts w:ascii="Times New Roman CYR" w:hAnsi="Times New Roman CYR" w:cs="Times New Roman CYR"/>
                <w:b/>
                <w:bCs/>
                <w:lang w:eastAsia="uk-UA"/>
              </w:rPr>
              <w:t>025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xml:space="preserve">Інші фонди </w:t>
            </w:r>
            <w:r w:rsidRPr="00D3182B">
              <w:rPr>
                <w:rFonts w:ascii="Times New Roman CYR" w:hAnsi="Times New Roman CYR" w:cs="Times New Roman CYR"/>
                <w:b/>
                <w:bCs/>
                <w:i/>
                <w:iCs/>
                <w:lang w:eastAsia="uk-UA"/>
              </w:rPr>
              <w:t>(</w:t>
            </w:r>
            <w:r w:rsidRPr="00D3182B">
              <w:rPr>
                <w:rFonts w:ascii="Times New Roman CYR" w:hAnsi="Times New Roman CYR" w:cs="Times New Roman CYR"/>
                <w:b/>
                <w:bCs/>
                <w:lang w:eastAsia="uk-UA"/>
              </w:rPr>
              <w:t>розшифрувати</w:t>
            </w:r>
            <w:r w:rsidRPr="00D3182B">
              <w:rPr>
                <w:rFonts w:ascii="Times New Roman CYR" w:hAnsi="Times New Roman CYR" w:cs="Times New Roman CYR"/>
                <w:b/>
                <w:bCs/>
                <w:i/>
                <w:iCs/>
                <w:lang w:eastAsia="uk-UA"/>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b/>
                <w:bCs/>
                <w:lang w:eastAsia="uk-UA"/>
              </w:rPr>
            </w:pPr>
            <w:r w:rsidRPr="00D3182B">
              <w:rPr>
                <w:rFonts w:ascii="Times New Roman CYR" w:hAnsi="Times New Roman CYR" w:cs="Times New Roman CYR"/>
                <w:b/>
                <w:bCs/>
                <w:lang w:eastAsia="uk-UA"/>
              </w:rPr>
              <w:t>026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на розвиток виробництва</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026/1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xml:space="preserve">фонд матеріального заохочення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026/2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xml:space="preserve">резервний фонд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026/3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xml:space="preserve">Залишок нерозподіленого прибутку (непокритого збитку) на кінець звітного періоду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b/>
                <w:bCs/>
                <w:lang w:eastAsia="uk-UA"/>
              </w:rPr>
            </w:pPr>
            <w:r w:rsidRPr="00D3182B">
              <w:rPr>
                <w:rFonts w:ascii="Times New Roman CYR" w:hAnsi="Times New Roman CYR" w:cs="Times New Roman CYR"/>
                <w:b/>
                <w:bCs/>
                <w:lang w:eastAsia="uk-UA"/>
              </w:rPr>
              <w:t>027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9775" w:type="dxa"/>
            <w:gridSpan w:val="9"/>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jc w:val="center"/>
              <w:rPr>
                <w:rFonts w:ascii="Times New Roman CYR" w:hAnsi="Times New Roman CYR" w:cs="Times New Roman CYR"/>
                <w:b/>
                <w:bCs/>
                <w:i/>
                <w:iCs/>
                <w:lang w:eastAsia="uk-UA"/>
              </w:rPr>
            </w:pPr>
            <w:r w:rsidRPr="00D3182B">
              <w:rPr>
                <w:rFonts w:ascii="Times New Roman CYR" w:hAnsi="Times New Roman CYR" w:cs="Times New Roman CYR"/>
                <w:b/>
                <w:bCs/>
                <w:i/>
                <w:iCs/>
                <w:lang w:eastAsia="uk-UA"/>
              </w:rPr>
              <w:t>III. Сплата податків, зборів та інших обов’язкових платежів</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Сплата поточних податків та обов'язкових платежів до Державного бюджету України, у тому числі:</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b/>
                <w:bCs/>
                <w:lang w:eastAsia="uk-UA"/>
              </w:rPr>
            </w:pPr>
            <w:r w:rsidRPr="00D3182B">
              <w:rPr>
                <w:rFonts w:ascii="Times New Roman CYR" w:hAnsi="Times New Roman CYR" w:cs="Times New Roman CYR"/>
                <w:b/>
                <w:bCs/>
                <w:lang w:eastAsia="uk-UA"/>
              </w:rPr>
              <w:t>028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податок на прибуток</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028/1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ПДВ, що підлягає сплаті до бюджету за підсумками звітного періоду</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028/2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ПДВ, що підлягає відшкодуванню з бюджету за підсумками звітного періоду</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028/3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акцизний збір</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028/4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рентні платежі</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028/5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ресурсні платежі</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028/6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Сплата податків та зборів до місцевих бюджетів (податкові платежі), у тому числі: (</w:t>
            </w:r>
            <w:r w:rsidRPr="00D3182B">
              <w:rPr>
                <w:rFonts w:ascii="Times New Roman CYR" w:hAnsi="Times New Roman CYR" w:cs="Times New Roman CYR"/>
                <w:b/>
                <w:bCs/>
                <w:i/>
                <w:iCs/>
                <w:lang w:eastAsia="uk-UA"/>
              </w:rPr>
              <w:t>розшифрувати</w:t>
            </w:r>
            <w:r w:rsidRPr="00D3182B">
              <w:rPr>
                <w:rFonts w:ascii="Times New Roman CYR" w:hAnsi="Times New Roman CYR" w:cs="Times New Roman CYR"/>
                <w:b/>
                <w:bCs/>
                <w:lang w:eastAsia="uk-UA"/>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b/>
                <w:bCs/>
                <w:lang w:eastAsia="uk-UA"/>
              </w:rPr>
            </w:pPr>
            <w:r w:rsidRPr="00D3182B">
              <w:rPr>
                <w:rFonts w:ascii="Times New Roman CYR" w:hAnsi="Times New Roman CYR" w:cs="Times New Roman CYR"/>
                <w:b/>
                <w:bCs/>
                <w:lang w:eastAsia="uk-UA"/>
              </w:rPr>
              <w:t>029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Інші податки, збори та платежі на користь держави всього, у тому числі:</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b/>
                <w:bCs/>
                <w:lang w:eastAsia="uk-UA"/>
              </w:rPr>
            </w:pPr>
            <w:r w:rsidRPr="00D3182B">
              <w:rPr>
                <w:rFonts w:ascii="Times New Roman CYR" w:hAnsi="Times New Roman CYR" w:cs="Times New Roman CYR"/>
                <w:b/>
                <w:bCs/>
                <w:lang w:eastAsia="uk-UA"/>
              </w:rPr>
              <w:t>030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єдиний внесок на загальнообовязкове державне соціальне страхування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030/1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військовий збір</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030/2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 xml:space="preserve">Погашення податкової заборгованості, у тому числі: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b/>
                <w:bCs/>
                <w:lang w:eastAsia="uk-UA"/>
              </w:rPr>
            </w:pPr>
            <w:r w:rsidRPr="00D3182B">
              <w:rPr>
                <w:rFonts w:ascii="Times New Roman CYR" w:hAnsi="Times New Roman CYR" w:cs="Times New Roman CYR"/>
                <w:b/>
                <w:bCs/>
                <w:lang w:eastAsia="uk-UA"/>
              </w:rPr>
              <w:t>031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погашення реструктуризованих та відстрочених сум, що підлягають сплаті до Державного бюджету України у поточному році:</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031/1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основний платіж</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031/1.1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неустойки (штрафи, пені)</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031/1.2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погашення реструктуризованих та відстрочених сум, що підлягають сплаті до місцевого бюджету у поточному році:</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031/2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основний платіж</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031/2.1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неустойки (штрафи, пені)</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031/2.2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Усього виплат</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b/>
                <w:bCs/>
                <w:lang w:eastAsia="uk-UA"/>
              </w:rPr>
            </w:pPr>
            <w:r w:rsidRPr="00D3182B">
              <w:rPr>
                <w:rFonts w:ascii="Times New Roman CYR" w:hAnsi="Times New Roman CYR" w:cs="Times New Roman CYR"/>
                <w:b/>
                <w:bCs/>
                <w:lang w:eastAsia="uk-UA"/>
              </w:rPr>
              <w:t>032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9775" w:type="dxa"/>
            <w:gridSpan w:val="9"/>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jc w:val="center"/>
              <w:rPr>
                <w:rFonts w:ascii="Times New Roman CYR" w:hAnsi="Times New Roman CYR" w:cs="Times New Roman CYR"/>
                <w:b/>
                <w:bCs/>
                <w:i/>
                <w:iCs/>
                <w:lang w:eastAsia="uk-UA"/>
              </w:rPr>
            </w:pPr>
            <w:r w:rsidRPr="00D3182B">
              <w:rPr>
                <w:rFonts w:ascii="Times New Roman CYR" w:hAnsi="Times New Roman CYR" w:cs="Times New Roman CYR"/>
                <w:b/>
                <w:bCs/>
                <w:i/>
                <w:iCs/>
                <w:lang w:eastAsia="uk-UA"/>
              </w:rPr>
              <w:t>IV. Рух грошових коштів</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Залишок коштів на початок періоду</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b/>
                <w:bCs/>
                <w:lang w:eastAsia="uk-UA"/>
              </w:rPr>
            </w:pPr>
            <w:r w:rsidRPr="00D3182B">
              <w:rPr>
                <w:rFonts w:ascii="Times New Roman CYR" w:hAnsi="Times New Roman CYR" w:cs="Times New Roman CYR"/>
                <w:b/>
                <w:bCs/>
                <w:lang w:eastAsia="uk-UA"/>
              </w:rPr>
              <w:t>033</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985"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u w:val="single"/>
                <w:lang w:eastAsia="uk-UA"/>
              </w:rPr>
            </w:pPr>
            <w:r w:rsidRPr="00D3182B">
              <w:rPr>
                <w:rFonts w:ascii="Times New Roman CYR" w:hAnsi="Times New Roman CYR" w:cs="Times New Roman CYR"/>
                <w:u w:val="single"/>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Чистий рух коштів від операційної діяльності, в т.ч.:</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034</w:t>
            </w:r>
          </w:p>
        </w:tc>
        <w:tc>
          <w:tcPr>
            <w:tcW w:w="709" w:type="dxa"/>
            <w:tcBorders>
              <w:top w:val="single" w:sz="4" w:space="0" w:color="auto"/>
              <w:left w:val="nil"/>
              <w:bottom w:val="single" w:sz="4" w:space="0" w:color="auto"/>
              <w:right w:val="single" w:sz="4" w:space="0" w:color="auto"/>
            </w:tcBorders>
            <w:shd w:val="clear" w:color="000000" w:fill="FFFFFF"/>
            <w:hideMark/>
          </w:tcPr>
          <w:p w:rsidR="009B5061" w:rsidRPr="00D3182B" w:rsidRDefault="009B5061" w:rsidP="008A5735">
            <w:pPr>
              <w:jc w:val="center"/>
              <w:rPr>
                <w:rFonts w:ascii="Times New Roman CYR" w:hAnsi="Times New Roman CYR" w:cs="Times New Roman CYR"/>
                <w:b/>
                <w:bCs/>
                <w:i/>
                <w:iCs/>
                <w:lang w:eastAsia="uk-UA"/>
              </w:rPr>
            </w:pPr>
            <w:r w:rsidRPr="00D3182B">
              <w:rPr>
                <w:rFonts w:ascii="Times New Roman CYR" w:hAnsi="Times New Roman CYR" w:cs="Times New Roman CYR"/>
                <w:b/>
                <w:bCs/>
                <w:i/>
                <w:iCs/>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9B5061" w:rsidRPr="00D3182B" w:rsidRDefault="009B5061" w:rsidP="008A5735">
            <w:pPr>
              <w:jc w:val="center"/>
              <w:rPr>
                <w:rFonts w:ascii="Times New Roman CYR" w:hAnsi="Times New Roman CYR" w:cs="Times New Roman CYR"/>
                <w:b/>
                <w:bCs/>
                <w:i/>
                <w:iCs/>
                <w:lang w:eastAsia="uk-UA"/>
              </w:rPr>
            </w:pPr>
            <w:r w:rsidRPr="00D3182B">
              <w:rPr>
                <w:rFonts w:ascii="Times New Roman CYR" w:hAnsi="Times New Roman CYR" w:cs="Times New Roman CYR"/>
                <w:b/>
                <w:bCs/>
                <w:i/>
                <w:iCs/>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цільове фінансування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034/1</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Чистий рух коштів від інвестиційної  діяльності</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035</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Чистий рух коштів від фінансової  діяльності</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036</w:t>
            </w:r>
          </w:p>
        </w:tc>
        <w:tc>
          <w:tcPr>
            <w:tcW w:w="709" w:type="dxa"/>
            <w:tcBorders>
              <w:top w:val="single" w:sz="4" w:space="0" w:color="auto"/>
              <w:left w:val="nil"/>
              <w:bottom w:val="single" w:sz="4" w:space="0" w:color="auto"/>
              <w:right w:val="single" w:sz="4" w:space="0" w:color="auto"/>
            </w:tcBorders>
            <w:shd w:val="clear" w:color="000000" w:fill="FFFFFF"/>
            <w:hideMark/>
          </w:tcPr>
          <w:p w:rsidR="009B5061" w:rsidRPr="00D3182B" w:rsidRDefault="009B5061" w:rsidP="008A5735">
            <w:pPr>
              <w:jc w:val="center"/>
              <w:rPr>
                <w:rFonts w:ascii="Times New Roman CYR" w:hAnsi="Times New Roman CYR" w:cs="Times New Roman CYR"/>
                <w:b/>
                <w:bCs/>
                <w:i/>
                <w:iCs/>
                <w:lang w:eastAsia="uk-UA"/>
              </w:rPr>
            </w:pPr>
            <w:r w:rsidRPr="00D3182B">
              <w:rPr>
                <w:rFonts w:ascii="Times New Roman CYR" w:hAnsi="Times New Roman CYR" w:cs="Times New Roman CYR"/>
                <w:b/>
                <w:bCs/>
                <w:i/>
                <w:iCs/>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9B5061" w:rsidRPr="00D3182B" w:rsidRDefault="009B5061" w:rsidP="008A5735">
            <w:pPr>
              <w:jc w:val="center"/>
              <w:rPr>
                <w:rFonts w:ascii="Times New Roman CYR" w:hAnsi="Times New Roman CYR" w:cs="Times New Roman CYR"/>
                <w:b/>
                <w:bCs/>
                <w:i/>
                <w:iCs/>
                <w:lang w:eastAsia="uk-UA"/>
              </w:rPr>
            </w:pPr>
            <w:r w:rsidRPr="00D3182B">
              <w:rPr>
                <w:rFonts w:ascii="Times New Roman CYR" w:hAnsi="Times New Roman CYR" w:cs="Times New Roman CYR"/>
                <w:b/>
                <w:bCs/>
                <w:i/>
                <w:iCs/>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Чистий рух коштів за звітний період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037</w:t>
            </w:r>
          </w:p>
        </w:tc>
        <w:tc>
          <w:tcPr>
            <w:tcW w:w="709" w:type="dxa"/>
            <w:tcBorders>
              <w:top w:val="single" w:sz="4" w:space="0" w:color="auto"/>
              <w:left w:val="nil"/>
              <w:bottom w:val="single" w:sz="4" w:space="0" w:color="auto"/>
              <w:right w:val="single" w:sz="4" w:space="0" w:color="auto"/>
            </w:tcBorders>
            <w:shd w:val="clear" w:color="000000" w:fill="FFFFFF"/>
            <w:hideMark/>
          </w:tcPr>
          <w:p w:rsidR="009B5061" w:rsidRPr="00D3182B" w:rsidRDefault="009B5061" w:rsidP="008A5735">
            <w:pPr>
              <w:jc w:val="center"/>
              <w:rPr>
                <w:rFonts w:ascii="Times New Roman CYR" w:hAnsi="Times New Roman CYR" w:cs="Times New Roman CYR"/>
                <w:b/>
                <w:bCs/>
                <w:i/>
                <w:iCs/>
                <w:lang w:eastAsia="uk-UA"/>
              </w:rPr>
            </w:pPr>
            <w:r w:rsidRPr="00D3182B">
              <w:rPr>
                <w:rFonts w:ascii="Times New Roman CYR" w:hAnsi="Times New Roman CYR" w:cs="Times New Roman CYR"/>
                <w:b/>
                <w:bCs/>
                <w:i/>
                <w:iCs/>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9B5061" w:rsidRPr="00D3182B" w:rsidRDefault="009B5061" w:rsidP="008A5735">
            <w:pPr>
              <w:jc w:val="center"/>
              <w:rPr>
                <w:rFonts w:ascii="Times New Roman CYR" w:hAnsi="Times New Roman CYR" w:cs="Times New Roman CYR"/>
                <w:b/>
                <w:bCs/>
                <w:i/>
                <w:iCs/>
                <w:lang w:eastAsia="uk-UA"/>
              </w:rPr>
            </w:pPr>
            <w:r w:rsidRPr="00D3182B">
              <w:rPr>
                <w:rFonts w:ascii="Times New Roman CYR" w:hAnsi="Times New Roman CYR" w:cs="Times New Roman CYR"/>
                <w:b/>
                <w:bCs/>
                <w:i/>
                <w:iCs/>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Чистий рух коштів за звітний період  (без цільового фінансування), в т.ч.:</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038</w:t>
            </w:r>
          </w:p>
        </w:tc>
        <w:tc>
          <w:tcPr>
            <w:tcW w:w="709" w:type="dxa"/>
            <w:tcBorders>
              <w:top w:val="single" w:sz="4" w:space="0" w:color="auto"/>
              <w:left w:val="nil"/>
              <w:bottom w:val="single" w:sz="4" w:space="0" w:color="auto"/>
              <w:right w:val="single" w:sz="4" w:space="0" w:color="auto"/>
            </w:tcBorders>
            <w:shd w:val="clear" w:color="000000" w:fill="FFFFFF"/>
            <w:hideMark/>
          </w:tcPr>
          <w:p w:rsidR="009B5061" w:rsidRPr="00D3182B" w:rsidRDefault="009B5061" w:rsidP="008A5735">
            <w:pPr>
              <w:jc w:val="center"/>
              <w:rPr>
                <w:rFonts w:ascii="Times New Roman CYR" w:hAnsi="Times New Roman CYR" w:cs="Times New Roman CYR"/>
                <w:b/>
                <w:bCs/>
                <w:i/>
                <w:iCs/>
                <w:lang w:eastAsia="uk-UA"/>
              </w:rPr>
            </w:pPr>
            <w:r w:rsidRPr="00D3182B">
              <w:rPr>
                <w:rFonts w:ascii="Times New Roman CYR" w:hAnsi="Times New Roman CYR" w:cs="Times New Roman CYR"/>
                <w:b/>
                <w:bCs/>
                <w:i/>
                <w:iCs/>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9B5061" w:rsidRPr="00D3182B" w:rsidRDefault="009B5061" w:rsidP="008A5735">
            <w:pPr>
              <w:jc w:val="center"/>
              <w:rPr>
                <w:rFonts w:ascii="Times New Roman CYR" w:hAnsi="Times New Roman CYR" w:cs="Times New Roman CYR"/>
                <w:b/>
                <w:bCs/>
                <w:i/>
                <w:iCs/>
                <w:lang w:eastAsia="uk-UA"/>
              </w:rPr>
            </w:pPr>
            <w:r w:rsidRPr="00D3182B">
              <w:rPr>
                <w:rFonts w:ascii="Times New Roman CYR" w:hAnsi="Times New Roman CYR" w:cs="Times New Roman CYR"/>
                <w:b/>
                <w:bCs/>
                <w:i/>
                <w:iCs/>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надійшло власних фінансових ресурсів</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038/1</w:t>
            </w:r>
          </w:p>
        </w:tc>
        <w:tc>
          <w:tcPr>
            <w:tcW w:w="709" w:type="dxa"/>
            <w:tcBorders>
              <w:top w:val="single" w:sz="4" w:space="0" w:color="auto"/>
              <w:left w:val="nil"/>
              <w:bottom w:val="single" w:sz="4" w:space="0" w:color="auto"/>
              <w:right w:val="single" w:sz="4" w:space="0" w:color="auto"/>
            </w:tcBorders>
            <w:shd w:val="clear" w:color="000000" w:fill="FFFFFF"/>
            <w:hideMark/>
          </w:tcPr>
          <w:p w:rsidR="009B5061" w:rsidRPr="00D3182B" w:rsidRDefault="009B5061" w:rsidP="008A5735">
            <w:pPr>
              <w:jc w:val="center"/>
              <w:rPr>
                <w:rFonts w:ascii="Times New Roman CYR" w:hAnsi="Times New Roman CYR" w:cs="Times New Roman CYR"/>
                <w:b/>
                <w:bCs/>
                <w:i/>
                <w:iCs/>
                <w:lang w:eastAsia="uk-UA"/>
              </w:rPr>
            </w:pPr>
            <w:r w:rsidRPr="00D3182B">
              <w:rPr>
                <w:rFonts w:ascii="Times New Roman CYR" w:hAnsi="Times New Roman CYR" w:cs="Times New Roman CYR"/>
                <w:b/>
                <w:bCs/>
                <w:i/>
                <w:iCs/>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9B5061" w:rsidRPr="00D3182B" w:rsidRDefault="009B5061" w:rsidP="008A5735">
            <w:pPr>
              <w:jc w:val="center"/>
              <w:rPr>
                <w:rFonts w:ascii="Times New Roman CYR" w:hAnsi="Times New Roman CYR" w:cs="Times New Roman CYR"/>
                <w:b/>
                <w:bCs/>
                <w:i/>
                <w:iCs/>
                <w:lang w:eastAsia="uk-UA"/>
              </w:rPr>
            </w:pPr>
            <w:r w:rsidRPr="00D3182B">
              <w:rPr>
                <w:rFonts w:ascii="Times New Roman CYR" w:hAnsi="Times New Roman CYR" w:cs="Times New Roman CYR"/>
                <w:b/>
                <w:bCs/>
                <w:i/>
                <w:iCs/>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використано фінансових ресурсів, в т.ч. на:</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038/2</w:t>
            </w:r>
          </w:p>
        </w:tc>
        <w:tc>
          <w:tcPr>
            <w:tcW w:w="709" w:type="dxa"/>
            <w:tcBorders>
              <w:top w:val="single" w:sz="4" w:space="0" w:color="auto"/>
              <w:left w:val="nil"/>
              <w:bottom w:val="single" w:sz="4" w:space="0" w:color="auto"/>
              <w:right w:val="single" w:sz="4" w:space="0" w:color="auto"/>
            </w:tcBorders>
            <w:shd w:val="clear" w:color="000000" w:fill="FFFFFF"/>
            <w:hideMark/>
          </w:tcPr>
          <w:p w:rsidR="009B5061" w:rsidRPr="00D3182B" w:rsidRDefault="009B5061" w:rsidP="008A5735">
            <w:pPr>
              <w:jc w:val="center"/>
              <w:rPr>
                <w:rFonts w:ascii="Times New Roman CYR" w:hAnsi="Times New Roman CYR" w:cs="Times New Roman CYR"/>
                <w:b/>
                <w:bCs/>
                <w:i/>
                <w:iCs/>
                <w:lang w:eastAsia="uk-UA"/>
              </w:rPr>
            </w:pPr>
            <w:r w:rsidRPr="00D3182B">
              <w:rPr>
                <w:rFonts w:ascii="Times New Roman CYR" w:hAnsi="Times New Roman CYR" w:cs="Times New Roman CYR"/>
                <w:b/>
                <w:bCs/>
                <w:i/>
                <w:iCs/>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9B5061" w:rsidRPr="00D3182B" w:rsidRDefault="009B5061" w:rsidP="008A5735">
            <w:pPr>
              <w:jc w:val="center"/>
              <w:rPr>
                <w:rFonts w:ascii="Times New Roman CYR" w:hAnsi="Times New Roman CYR" w:cs="Times New Roman CYR"/>
                <w:b/>
                <w:bCs/>
                <w:i/>
                <w:iCs/>
                <w:lang w:eastAsia="uk-UA"/>
              </w:rPr>
            </w:pPr>
            <w:r w:rsidRPr="00D3182B">
              <w:rPr>
                <w:rFonts w:ascii="Times New Roman CYR" w:hAnsi="Times New Roman CYR" w:cs="Times New Roman CYR"/>
                <w:b/>
                <w:bCs/>
                <w:i/>
                <w:iCs/>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приріст активів</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038/2.1</w:t>
            </w:r>
          </w:p>
        </w:tc>
        <w:tc>
          <w:tcPr>
            <w:tcW w:w="709" w:type="dxa"/>
            <w:tcBorders>
              <w:top w:val="single" w:sz="4" w:space="0" w:color="auto"/>
              <w:left w:val="nil"/>
              <w:bottom w:val="single" w:sz="4" w:space="0" w:color="auto"/>
              <w:right w:val="single" w:sz="4" w:space="0" w:color="auto"/>
            </w:tcBorders>
            <w:shd w:val="clear" w:color="000000" w:fill="FFFFFF"/>
            <w:hideMark/>
          </w:tcPr>
          <w:p w:rsidR="009B5061" w:rsidRPr="00D3182B" w:rsidRDefault="009B5061" w:rsidP="008A5735">
            <w:pPr>
              <w:jc w:val="center"/>
              <w:rPr>
                <w:rFonts w:ascii="Times New Roman CYR" w:hAnsi="Times New Roman CYR" w:cs="Times New Roman CYR"/>
                <w:b/>
                <w:bCs/>
                <w:i/>
                <w:iCs/>
                <w:lang w:eastAsia="uk-UA"/>
              </w:rPr>
            </w:pPr>
            <w:r w:rsidRPr="00D3182B">
              <w:rPr>
                <w:rFonts w:ascii="Times New Roman CYR" w:hAnsi="Times New Roman CYR" w:cs="Times New Roman CYR"/>
                <w:b/>
                <w:bCs/>
                <w:i/>
                <w:iCs/>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9B5061" w:rsidRPr="00D3182B" w:rsidRDefault="009B5061" w:rsidP="008A5735">
            <w:pPr>
              <w:jc w:val="center"/>
              <w:rPr>
                <w:rFonts w:ascii="Times New Roman CYR" w:hAnsi="Times New Roman CYR" w:cs="Times New Roman CYR"/>
                <w:b/>
                <w:bCs/>
                <w:i/>
                <w:iCs/>
                <w:lang w:eastAsia="uk-UA"/>
              </w:rPr>
            </w:pPr>
            <w:r w:rsidRPr="00D3182B">
              <w:rPr>
                <w:rFonts w:ascii="Times New Roman CYR" w:hAnsi="Times New Roman CYR" w:cs="Times New Roman CYR"/>
                <w:b/>
                <w:bCs/>
                <w:i/>
                <w:iCs/>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погашення зобов’язань</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038/2.2</w:t>
            </w:r>
          </w:p>
        </w:tc>
        <w:tc>
          <w:tcPr>
            <w:tcW w:w="709" w:type="dxa"/>
            <w:tcBorders>
              <w:top w:val="single" w:sz="4" w:space="0" w:color="auto"/>
              <w:left w:val="nil"/>
              <w:bottom w:val="single" w:sz="4" w:space="0" w:color="auto"/>
              <w:right w:val="single" w:sz="4" w:space="0" w:color="auto"/>
            </w:tcBorders>
            <w:shd w:val="clear" w:color="000000" w:fill="FFFFFF"/>
            <w:hideMark/>
          </w:tcPr>
          <w:p w:rsidR="009B5061" w:rsidRPr="00D3182B" w:rsidRDefault="009B5061" w:rsidP="008A5735">
            <w:pPr>
              <w:jc w:val="center"/>
              <w:rPr>
                <w:rFonts w:ascii="Times New Roman CYR" w:hAnsi="Times New Roman CYR" w:cs="Times New Roman CYR"/>
                <w:b/>
                <w:bCs/>
                <w:i/>
                <w:iCs/>
                <w:lang w:eastAsia="uk-UA"/>
              </w:rPr>
            </w:pPr>
            <w:r w:rsidRPr="00D3182B">
              <w:rPr>
                <w:rFonts w:ascii="Times New Roman CYR" w:hAnsi="Times New Roman CYR" w:cs="Times New Roman CYR"/>
                <w:b/>
                <w:bCs/>
                <w:i/>
                <w:iCs/>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9B5061" w:rsidRPr="00D3182B" w:rsidRDefault="009B5061" w:rsidP="008A5735">
            <w:pPr>
              <w:jc w:val="center"/>
              <w:rPr>
                <w:rFonts w:ascii="Times New Roman CYR" w:hAnsi="Times New Roman CYR" w:cs="Times New Roman CYR"/>
                <w:b/>
                <w:bCs/>
                <w:i/>
                <w:iCs/>
                <w:lang w:eastAsia="uk-UA"/>
              </w:rPr>
            </w:pPr>
            <w:r w:rsidRPr="00D3182B">
              <w:rPr>
                <w:rFonts w:ascii="Times New Roman CYR" w:hAnsi="Times New Roman CYR" w:cs="Times New Roman CYR"/>
                <w:b/>
                <w:bCs/>
                <w:i/>
                <w:iCs/>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Вплив зміни валютних курсів на залишок коштів</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039</w:t>
            </w:r>
          </w:p>
        </w:tc>
        <w:tc>
          <w:tcPr>
            <w:tcW w:w="709" w:type="dxa"/>
            <w:tcBorders>
              <w:top w:val="single" w:sz="4" w:space="0" w:color="auto"/>
              <w:left w:val="nil"/>
              <w:bottom w:val="single" w:sz="4" w:space="0" w:color="auto"/>
              <w:right w:val="single" w:sz="4" w:space="0" w:color="auto"/>
            </w:tcBorders>
            <w:shd w:val="clear" w:color="000000" w:fill="FFFFFF"/>
            <w:hideMark/>
          </w:tcPr>
          <w:p w:rsidR="009B5061" w:rsidRPr="00D3182B" w:rsidRDefault="009B5061" w:rsidP="008A5735">
            <w:pPr>
              <w:jc w:val="center"/>
              <w:rPr>
                <w:rFonts w:ascii="Times New Roman CYR" w:hAnsi="Times New Roman CYR" w:cs="Times New Roman CYR"/>
                <w:b/>
                <w:bCs/>
                <w:i/>
                <w:iCs/>
                <w:lang w:eastAsia="uk-UA"/>
              </w:rPr>
            </w:pPr>
            <w:r w:rsidRPr="00D3182B">
              <w:rPr>
                <w:rFonts w:ascii="Times New Roman CYR" w:hAnsi="Times New Roman CYR" w:cs="Times New Roman CYR"/>
                <w:b/>
                <w:bCs/>
                <w:i/>
                <w:iCs/>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9B5061" w:rsidRPr="00D3182B" w:rsidRDefault="009B5061" w:rsidP="008A5735">
            <w:pPr>
              <w:jc w:val="center"/>
              <w:rPr>
                <w:rFonts w:ascii="Times New Roman CYR" w:hAnsi="Times New Roman CYR" w:cs="Times New Roman CYR"/>
                <w:b/>
                <w:bCs/>
                <w:i/>
                <w:iCs/>
                <w:lang w:eastAsia="uk-UA"/>
              </w:rPr>
            </w:pPr>
            <w:r w:rsidRPr="00D3182B">
              <w:rPr>
                <w:rFonts w:ascii="Times New Roman CYR" w:hAnsi="Times New Roman CYR" w:cs="Times New Roman CYR"/>
                <w:b/>
                <w:bCs/>
                <w:i/>
                <w:iCs/>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Залишок коштів на кінець року</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040</w:t>
            </w:r>
          </w:p>
        </w:tc>
        <w:tc>
          <w:tcPr>
            <w:tcW w:w="709" w:type="dxa"/>
            <w:tcBorders>
              <w:top w:val="single" w:sz="4" w:space="0" w:color="auto"/>
              <w:left w:val="nil"/>
              <w:bottom w:val="single" w:sz="4" w:space="0" w:color="auto"/>
              <w:right w:val="single" w:sz="4" w:space="0" w:color="auto"/>
            </w:tcBorders>
            <w:shd w:val="clear" w:color="000000" w:fill="FFFFFF"/>
            <w:hideMark/>
          </w:tcPr>
          <w:p w:rsidR="009B5061" w:rsidRPr="00D3182B" w:rsidRDefault="009B5061" w:rsidP="008A5735">
            <w:pPr>
              <w:jc w:val="center"/>
              <w:rPr>
                <w:rFonts w:ascii="Times New Roman CYR" w:hAnsi="Times New Roman CYR" w:cs="Times New Roman CYR"/>
                <w:b/>
                <w:bCs/>
                <w:i/>
                <w:iCs/>
                <w:lang w:eastAsia="uk-UA"/>
              </w:rPr>
            </w:pPr>
            <w:r w:rsidRPr="00D3182B">
              <w:rPr>
                <w:rFonts w:ascii="Times New Roman CYR" w:hAnsi="Times New Roman CYR" w:cs="Times New Roman CYR"/>
                <w:b/>
                <w:bCs/>
                <w:i/>
                <w:iCs/>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9B5061" w:rsidRPr="00D3182B" w:rsidRDefault="009B5061" w:rsidP="008A5735">
            <w:pPr>
              <w:jc w:val="center"/>
              <w:rPr>
                <w:rFonts w:ascii="Times New Roman CYR" w:hAnsi="Times New Roman CYR" w:cs="Times New Roman CYR"/>
                <w:b/>
                <w:bCs/>
                <w:i/>
                <w:iCs/>
                <w:lang w:eastAsia="uk-UA"/>
              </w:rPr>
            </w:pPr>
            <w:r w:rsidRPr="00D3182B">
              <w:rPr>
                <w:rFonts w:ascii="Times New Roman CYR" w:hAnsi="Times New Roman CYR" w:cs="Times New Roman CYR"/>
                <w:b/>
                <w:bCs/>
                <w:i/>
                <w:iCs/>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9775" w:type="dxa"/>
            <w:gridSpan w:val="9"/>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jc w:val="center"/>
              <w:rPr>
                <w:rFonts w:ascii="Times New Roman CYR" w:hAnsi="Times New Roman CYR" w:cs="Times New Roman CYR"/>
                <w:b/>
                <w:bCs/>
                <w:i/>
                <w:iCs/>
                <w:lang w:eastAsia="uk-UA"/>
              </w:rPr>
            </w:pPr>
            <w:r w:rsidRPr="00D3182B">
              <w:rPr>
                <w:rFonts w:ascii="Times New Roman CYR" w:hAnsi="Times New Roman CYR" w:cs="Times New Roman CYR"/>
                <w:b/>
                <w:bCs/>
                <w:i/>
                <w:iCs/>
                <w:lang w:eastAsia="uk-UA"/>
              </w:rPr>
              <w:t>V. Елементи операційних витрат</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Матеріальні затрати, у тому числі:</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041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b/>
                <w:bCs/>
                <w:lang w:eastAsia="uk-UA"/>
              </w:rPr>
            </w:pPr>
            <w:r w:rsidRPr="00D3182B">
              <w:rPr>
                <w:rFonts w:ascii="Times New Roman CYR" w:hAnsi="Times New Roman CYR" w:cs="Times New Roman CYR"/>
                <w:b/>
                <w:bCs/>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lastRenderedPageBreak/>
              <w:t>витрати на сировину й основні матеріали</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041/1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Витрати на паливо та енергію</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041/2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Витрати на оплату праці</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042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Нарахування на оплату праці</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043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Амортизація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044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Інші операційні витрати</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045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Операційні витрати, усього</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b/>
                <w:bCs/>
                <w:lang w:eastAsia="uk-UA"/>
              </w:rPr>
            </w:pPr>
            <w:r w:rsidRPr="00D3182B">
              <w:rPr>
                <w:rFonts w:ascii="Times New Roman CYR" w:hAnsi="Times New Roman CYR" w:cs="Times New Roman CYR"/>
                <w:b/>
                <w:bCs/>
                <w:lang w:eastAsia="uk-UA"/>
              </w:rPr>
              <w:t>046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b/>
                <w:bCs/>
                <w:i/>
                <w:iCs/>
                <w:lang w:eastAsia="uk-UA"/>
              </w:rPr>
            </w:pPr>
            <w:r w:rsidRPr="00D3182B">
              <w:rPr>
                <w:rFonts w:ascii="Times New Roman CYR" w:hAnsi="Times New Roman CYR" w:cs="Times New Roman CYR"/>
                <w:b/>
                <w:bCs/>
                <w:i/>
                <w:iCs/>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b/>
                <w:bCs/>
                <w:i/>
                <w:iCs/>
                <w:lang w:eastAsia="uk-UA"/>
              </w:rPr>
            </w:pPr>
            <w:r w:rsidRPr="00D3182B">
              <w:rPr>
                <w:rFonts w:ascii="Times New Roman CYR" w:hAnsi="Times New Roman CYR" w:cs="Times New Roman CYR"/>
                <w:b/>
                <w:bCs/>
                <w:i/>
                <w:iCs/>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b/>
                <w:bCs/>
                <w:i/>
                <w:iCs/>
                <w:lang w:eastAsia="uk-UA"/>
              </w:rPr>
            </w:pPr>
            <w:r w:rsidRPr="00D3182B">
              <w:rPr>
                <w:rFonts w:ascii="Times New Roman CYR" w:hAnsi="Times New Roman CYR" w:cs="Times New Roman CYR"/>
                <w:b/>
                <w:bCs/>
                <w:i/>
                <w:iCs/>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b/>
                <w:bCs/>
                <w:i/>
                <w:iCs/>
                <w:lang w:eastAsia="uk-UA"/>
              </w:rPr>
            </w:pPr>
            <w:r w:rsidRPr="00D3182B">
              <w:rPr>
                <w:rFonts w:ascii="Times New Roman CYR" w:hAnsi="Times New Roman CYR" w:cs="Times New Roman CYR"/>
                <w:b/>
                <w:bCs/>
                <w:i/>
                <w:iCs/>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9775" w:type="dxa"/>
            <w:gridSpan w:val="9"/>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jc w:val="center"/>
              <w:rPr>
                <w:rFonts w:ascii="Times New Roman CYR" w:hAnsi="Times New Roman CYR" w:cs="Times New Roman CYR"/>
                <w:b/>
                <w:bCs/>
                <w:lang w:eastAsia="uk-UA"/>
              </w:rPr>
            </w:pPr>
            <w:r w:rsidRPr="00D3182B">
              <w:rPr>
                <w:rFonts w:ascii="Times New Roman CYR" w:hAnsi="Times New Roman CYR" w:cs="Times New Roman CYR"/>
                <w:b/>
                <w:bCs/>
                <w:lang w:eastAsia="uk-UA"/>
              </w:rPr>
              <w:t>VІ. Капітальні інвестиції</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Капітальні інвестиції, усього</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b/>
                <w:bCs/>
                <w:lang w:eastAsia="uk-UA"/>
              </w:rPr>
            </w:pPr>
            <w:r w:rsidRPr="00D3182B">
              <w:rPr>
                <w:rFonts w:ascii="Times New Roman CYR" w:hAnsi="Times New Roman CYR" w:cs="Times New Roman CYR"/>
                <w:b/>
                <w:bCs/>
                <w:lang w:eastAsia="uk-UA"/>
              </w:rPr>
              <w:t>047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капітальне будівництво</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048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xml:space="preserve">придбання (виготовлення) основних засобів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049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придбання (виготовлення) інших необоротних матеріальних активів</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придбання (створення) нематеріальних активів</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051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модернізація, модифікація (добудова, дообладнання, реконструкція) основних засобів</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052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придбання (створення) оборотних активів</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053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капітальний ремонт</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054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right"/>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B5061" w:rsidRPr="00D3182B" w:rsidRDefault="009B5061" w:rsidP="008A5735">
            <w:pPr>
              <w:rPr>
                <w:b/>
                <w:bCs/>
                <w:lang w:eastAsia="uk-UA"/>
              </w:rPr>
            </w:pPr>
            <w:r w:rsidRPr="00D3182B">
              <w:rPr>
                <w:b/>
                <w:bCs/>
                <w:lang w:eastAsia="uk-UA"/>
              </w:rPr>
              <w:t>Джерела капітальних інвестицій, усього, у тому числі:</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b/>
                <w:bCs/>
                <w:lang w:eastAsia="uk-UA"/>
              </w:rPr>
            </w:pPr>
            <w:r w:rsidRPr="00D3182B">
              <w:rPr>
                <w:rFonts w:ascii="Times New Roman CYR" w:hAnsi="Times New Roman CYR" w:cs="Times New Roman CYR"/>
                <w:b/>
                <w:bCs/>
                <w:lang w:eastAsia="uk-UA"/>
              </w:rPr>
              <w:t>055</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B5061" w:rsidRPr="00D3182B" w:rsidRDefault="009B5061" w:rsidP="008A5735">
            <w:pPr>
              <w:rPr>
                <w:lang w:eastAsia="uk-UA"/>
              </w:rPr>
            </w:pPr>
            <w:r w:rsidRPr="00D3182B">
              <w:rPr>
                <w:lang w:eastAsia="uk-UA"/>
              </w:rPr>
              <w:t>залучені кредитні кошти</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056</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B5061" w:rsidRPr="00D3182B" w:rsidRDefault="009B5061" w:rsidP="008A5735">
            <w:pPr>
              <w:rPr>
                <w:lang w:eastAsia="uk-UA"/>
              </w:rPr>
            </w:pPr>
            <w:r w:rsidRPr="00D3182B">
              <w:rPr>
                <w:lang w:eastAsia="uk-UA"/>
              </w:rPr>
              <w:t>бюджетне фінансування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057</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B5061" w:rsidRPr="00D3182B" w:rsidRDefault="009B5061" w:rsidP="008A5735">
            <w:pPr>
              <w:rPr>
                <w:lang w:eastAsia="uk-UA"/>
              </w:rPr>
            </w:pPr>
            <w:r w:rsidRPr="00D3182B">
              <w:rPr>
                <w:lang w:eastAsia="uk-UA"/>
              </w:rPr>
              <w:t>власні кошти</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058</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B5061" w:rsidRPr="00D3182B" w:rsidRDefault="009B5061" w:rsidP="008A5735">
            <w:pPr>
              <w:rPr>
                <w:lang w:eastAsia="uk-UA"/>
              </w:rPr>
            </w:pPr>
            <w:r w:rsidRPr="00D3182B">
              <w:rPr>
                <w:lang w:eastAsia="uk-UA"/>
              </w:rPr>
              <w:t>інші джерела</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059</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9775"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b/>
                <w:bCs/>
                <w:lang w:eastAsia="uk-UA"/>
              </w:rPr>
            </w:pPr>
            <w:r>
              <w:rPr>
                <w:rFonts w:ascii="Times New Roman CYR" w:hAnsi="Times New Roman CYR" w:cs="Times New Roman CYR"/>
                <w:b/>
                <w:bCs/>
                <w:lang w:eastAsia="uk-UA"/>
              </w:rPr>
              <w:t xml:space="preserve">VІІ. </w:t>
            </w:r>
            <w:r w:rsidRPr="00D3182B">
              <w:rPr>
                <w:rFonts w:ascii="Times New Roman CYR" w:hAnsi="Times New Roman CYR" w:cs="Times New Roman CYR"/>
                <w:b/>
                <w:bCs/>
                <w:lang w:eastAsia="uk-UA"/>
              </w:rPr>
              <w:t>З</w:t>
            </w:r>
            <w:r>
              <w:rPr>
                <w:rFonts w:ascii="Times New Roman CYR" w:hAnsi="Times New Roman CYR" w:cs="Times New Roman CYR"/>
                <w:b/>
                <w:bCs/>
                <w:lang w:eastAsia="uk-UA"/>
              </w:rPr>
              <w:t>віт про фінансовий стан</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Необоротні активи, в т.ч.:</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060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Основні засоби:</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061</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первісна вартість</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061/1</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знос</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061/2</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82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залишкова вартість</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061/3</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вартість введених основних засобів</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061/4</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вартість виведених основних засобів</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061/5</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приріст основних засобів</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061/6</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Оборотні активи, в т.ч.:</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062</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Гроші та їх еквіваленти</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062/1</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b/>
                <w:bCs/>
                <w:lang w:eastAsia="uk-UA"/>
              </w:rPr>
            </w:pPr>
            <w:r w:rsidRPr="00D3182B">
              <w:rPr>
                <w:rFonts w:ascii="Times New Roman CYR" w:hAnsi="Times New Roman CYR" w:cs="Times New Roman CYR"/>
                <w:b/>
                <w:bCs/>
                <w:lang w:eastAsia="uk-UA"/>
              </w:rPr>
              <w:t>Усього активи</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063</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Власний капітал</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064</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Поточні зобовязання і забезпечення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065</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Довгострокові зобовязання і забезпечення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066</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9775"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b/>
                <w:bCs/>
                <w:lang w:eastAsia="uk-UA"/>
              </w:rPr>
            </w:pPr>
            <w:r>
              <w:rPr>
                <w:rFonts w:ascii="Times New Roman CYR" w:hAnsi="Times New Roman CYR" w:cs="Times New Roman CYR"/>
                <w:b/>
                <w:bCs/>
                <w:lang w:eastAsia="uk-UA"/>
              </w:rPr>
              <w:t>VІІІ. Кредитна політика</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B5061" w:rsidRPr="00D3182B" w:rsidRDefault="009B5061" w:rsidP="008A5735">
            <w:pPr>
              <w:rPr>
                <w:b/>
                <w:bCs/>
                <w:lang w:eastAsia="uk-UA"/>
              </w:rPr>
            </w:pPr>
            <w:r w:rsidRPr="00D3182B">
              <w:rPr>
                <w:b/>
                <w:bCs/>
                <w:lang w:eastAsia="uk-UA"/>
              </w:rPr>
              <w:t>Отримано залучених коштів, усього, у тому числі:</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067</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B5061" w:rsidRPr="00D3182B" w:rsidRDefault="009B5061" w:rsidP="008A5735">
            <w:pPr>
              <w:rPr>
                <w:lang w:eastAsia="uk-UA"/>
              </w:rPr>
            </w:pPr>
            <w:r w:rsidRPr="00D3182B">
              <w:rPr>
                <w:lang w:eastAsia="uk-UA"/>
              </w:rPr>
              <w:t>довгострокові зобов'язання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067/1</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B5061" w:rsidRPr="00D3182B" w:rsidRDefault="009B5061" w:rsidP="008A5735">
            <w:pPr>
              <w:rPr>
                <w:lang w:eastAsia="uk-UA"/>
              </w:rPr>
            </w:pPr>
            <w:r w:rsidRPr="00D3182B">
              <w:rPr>
                <w:lang w:eastAsia="uk-UA"/>
              </w:rPr>
              <w:t>короткострокові зобов'язання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067/2</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B5061" w:rsidRPr="00D3182B" w:rsidRDefault="009B5061" w:rsidP="008A5735">
            <w:pPr>
              <w:rPr>
                <w:lang w:eastAsia="uk-UA"/>
              </w:rPr>
            </w:pPr>
            <w:r w:rsidRPr="00D3182B">
              <w:rPr>
                <w:lang w:eastAsia="uk-UA"/>
              </w:rPr>
              <w:t>інші фінансові зобов'язання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067/3</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B5061" w:rsidRPr="00D3182B" w:rsidRDefault="009B5061" w:rsidP="008A5735">
            <w:pPr>
              <w:rPr>
                <w:b/>
                <w:bCs/>
                <w:lang w:eastAsia="uk-UA"/>
              </w:rPr>
            </w:pPr>
            <w:r w:rsidRPr="00D3182B">
              <w:rPr>
                <w:b/>
                <w:bCs/>
                <w:lang w:eastAsia="uk-UA"/>
              </w:rPr>
              <w:t>Використано залучених коштів, усього, у тому числі:</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068</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B5061" w:rsidRPr="00D3182B" w:rsidRDefault="009B5061" w:rsidP="008A5735">
            <w:pPr>
              <w:rPr>
                <w:lang w:eastAsia="uk-UA"/>
              </w:rPr>
            </w:pPr>
            <w:r w:rsidRPr="00D3182B">
              <w:rPr>
                <w:lang w:eastAsia="uk-UA"/>
              </w:rPr>
              <w:t>довгострокові зобов'язання, в т.ч.</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068/1</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приріст активів</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068/1.1</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погашення зобов’язань</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068/1.2</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B5061" w:rsidRPr="00D3182B" w:rsidRDefault="009B5061" w:rsidP="008A5735">
            <w:pPr>
              <w:rPr>
                <w:lang w:eastAsia="uk-UA"/>
              </w:rPr>
            </w:pPr>
            <w:r w:rsidRPr="00D3182B">
              <w:rPr>
                <w:lang w:eastAsia="uk-UA"/>
              </w:rPr>
              <w:t>короткострокові зобов'язання, в т.ч.</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068/2</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приріст активів</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068/2.1</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погашення зобов’язань</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068/2.2</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B5061" w:rsidRPr="00D3182B" w:rsidRDefault="009B5061" w:rsidP="008A5735">
            <w:pPr>
              <w:rPr>
                <w:lang w:eastAsia="uk-UA"/>
              </w:rPr>
            </w:pPr>
            <w:r w:rsidRPr="00D3182B">
              <w:rPr>
                <w:lang w:eastAsia="uk-UA"/>
              </w:rPr>
              <w:t>інші фінансові зобов'язання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068/3</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lastRenderedPageBreak/>
              <w:t>приріст активів</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068/3.1</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погашення зобов’язань</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068/3.2</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B5061" w:rsidRPr="00D3182B" w:rsidRDefault="009B5061" w:rsidP="008A5735">
            <w:pPr>
              <w:rPr>
                <w:b/>
                <w:bCs/>
                <w:lang w:eastAsia="uk-UA"/>
              </w:rPr>
            </w:pPr>
            <w:r w:rsidRPr="00D3182B">
              <w:rPr>
                <w:b/>
                <w:bCs/>
                <w:lang w:eastAsia="uk-UA"/>
              </w:rPr>
              <w:t>Повернено залучених коштів, усього, у тому числі:</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069</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B5061" w:rsidRPr="00D3182B" w:rsidRDefault="009B5061" w:rsidP="008A5735">
            <w:pPr>
              <w:rPr>
                <w:lang w:eastAsia="uk-UA"/>
              </w:rPr>
            </w:pPr>
            <w:r w:rsidRPr="00D3182B">
              <w:rPr>
                <w:lang w:eastAsia="uk-UA"/>
              </w:rPr>
              <w:t>довгострокові зобов'язання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069/1</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B5061" w:rsidRPr="00D3182B" w:rsidRDefault="009B5061" w:rsidP="008A5735">
            <w:pPr>
              <w:rPr>
                <w:lang w:eastAsia="uk-UA"/>
              </w:rPr>
            </w:pPr>
            <w:r w:rsidRPr="00D3182B">
              <w:rPr>
                <w:lang w:eastAsia="uk-UA"/>
              </w:rPr>
              <w:t>короткострокові зобов'язання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069/2</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B5061" w:rsidRPr="00D3182B" w:rsidRDefault="009B5061" w:rsidP="008A5735">
            <w:pPr>
              <w:rPr>
                <w:lang w:eastAsia="uk-UA"/>
              </w:rPr>
            </w:pPr>
            <w:r w:rsidRPr="00D3182B">
              <w:rPr>
                <w:lang w:eastAsia="uk-UA"/>
              </w:rPr>
              <w:t>інші фінансові зобов'язання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069/3</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9775"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b/>
                <w:bCs/>
                <w:lang w:eastAsia="uk-UA"/>
              </w:rPr>
            </w:pPr>
            <w:r>
              <w:rPr>
                <w:rFonts w:ascii="Times New Roman CYR" w:hAnsi="Times New Roman CYR" w:cs="Times New Roman CYR"/>
                <w:b/>
                <w:bCs/>
                <w:lang w:eastAsia="uk-UA"/>
              </w:rPr>
              <w:t>ІХ. Коефіцієнтний аналіз</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B5061" w:rsidRPr="00D3182B" w:rsidRDefault="009B5061" w:rsidP="008A5735">
            <w:pPr>
              <w:rPr>
                <w:lang w:eastAsia="uk-UA"/>
              </w:rPr>
            </w:pPr>
            <w:r w:rsidRPr="00D3182B">
              <w:rPr>
                <w:lang w:eastAsia="uk-UA"/>
              </w:rPr>
              <w:t xml:space="preserve">Коефіцієнт дохідності активів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070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B5061" w:rsidRPr="00D3182B" w:rsidRDefault="009B5061" w:rsidP="008A5735">
            <w:pPr>
              <w:rPr>
                <w:lang w:eastAsia="uk-UA"/>
              </w:rPr>
            </w:pPr>
            <w:r w:rsidRPr="00D3182B">
              <w:rPr>
                <w:lang w:eastAsia="uk-UA"/>
              </w:rPr>
              <w:t xml:space="preserve">Коефіцієнт рентабельності діяльності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071</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B5061" w:rsidRPr="00D3182B" w:rsidRDefault="009B5061" w:rsidP="008A5735">
            <w:pPr>
              <w:rPr>
                <w:lang w:eastAsia="uk-UA"/>
              </w:rPr>
            </w:pPr>
            <w:r w:rsidRPr="00D3182B">
              <w:rPr>
                <w:lang w:eastAsia="uk-UA"/>
              </w:rPr>
              <w:t xml:space="preserve">Коефіцієнт фінансової стійкості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072</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r w:rsidR="009B5061" w:rsidRPr="00D3182B" w:rsidTr="008A5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B5061" w:rsidRPr="00D3182B" w:rsidRDefault="009B5061" w:rsidP="008A5735">
            <w:pPr>
              <w:rPr>
                <w:lang w:eastAsia="uk-UA"/>
              </w:rPr>
            </w:pPr>
            <w:r w:rsidRPr="00D3182B">
              <w:rPr>
                <w:lang w:eastAsia="uk-UA"/>
              </w:rPr>
              <w:t xml:space="preserve">Коефіцієнт покриття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5061" w:rsidRPr="00D3182B" w:rsidRDefault="009B5061" w:rsidP="008A5735">
            <w:pPr>
              <w:jc w:val="center"/>
              <w:rPr>
                <w:rFonts w:ascii="Times New Roman CYR" w:hAnsi="Times New Roman CYR" w:cs="Times New Roman CYR"/>
                <w:lang w:eastAsia="uk-UA"/>
              </w:rPr>
            </w:pPr>
            <w:r w:rsidRPr="00D3182B">
              <w:rPr>
                <w:rFonts w:ascii="Times New Roman CYR" w:hAnsi="Times New Roman CYR" w:cs="Times New Roman CYR"/>
                <w:lang w:eastAsia="uk-UA"/>
              </w:rPr>
              <w:t>073</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c>
          <w:tcPr>
            <w:tcW w:w="14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B5061" w:rsidRPr="00D3182B" w:rsidRDefault="009B5061" w:rsidP="008A5735">
            <w:pPr>
              <w:rPr>
                <w:rFonts w:ascii="Times New Roman CYR" w:hAnsi="Times New Roman CYR" w:cs="Times New Roman CYR"/>
                <w:lang w:eastAsia="uk-UA"/>
              </w:rPr>
            </w:pPr>
            <w:r w:rsidRPr="00D3182B">
              <w:rPr>
                <w:rFonts w:ascii="Times New Roman CYR" w:hAnsi="Times New Roman CYR" w:cs="Times New Roman CYR"/>
                <w:lang w:eastAsia="uk-UA"/>
              </w:rPr>
              <w:t> </w:t>
            </w:r>
          </w:p>
        </w:tc>
      </w:tr>
    </w:tbl>
    <w:p w:rsidR="009B5061" w:rsidRDefault="009B5061" w:rsidP="009B5061">
      <w:pPr>
        <w:rPr>
          <w:sz w:val="24"/>
          <w:szCs w:val="24"/>
        </w:rPr>
      </w:pPr>
    </w:p>
    <w:p w:rsidR="009B5061" w:rsidRDefault="009B5061" w:rsidP="009B5061">
      <w:pPr>
        <w:rPr>
          <w:sz w:val="24"/>
          <w:szCs w:val="24"/>
        </w:rPr>
      </w:pPr>
    </w:p>
    <w:p w:rsidR="009B5061" w:rsidRDefault="009B5061" w:rsidP="009B5061">
      <w:pPr>
        <w:rPr>
          <w:sz w:val="24"/>
          <w:szCs w:val="24"/>
        </w:rPr>
      </w:pPr>
    </w:p>
    <w:p w:rsidR="009B5061" w:rsidRDefault="009B5061" w:rsidP="009B5061">
      <w:pPr>
        <w:ind w:firstLine="709"/>
        <w:jc w:val="both"/>
        <w:rPr>
          <w:color w:val="000000"/>
          <w:sz w:val="27"/>
          <w:szCs w:val="27"/>
        </w:rPr>
      </w:pPr>
      <w:r>
        <w:rPr>
          <w:color w:val="000000"/>
          <w:sz w:val="27"/>
          <w:szCs w:val="27"/>
        </w:rPr>
        <w:t> </w:t>
      </w:r>
    </w:p>
    <w:p w:rsidR="003E2C82" w:rsidRDefault="003E2C82" w:rsidP="003E2C82">
      <w:pPr>
        <w:rPr>
          <w:sz w:val="24"/>
          <w:szCs w:val="24"/>
        </w:rPr>
      </w:pPr>
      <w:r>
        <w:rPr>
          <w:sz w:val="24"/>
          <w:szCs w:val="24"/>
        </w:rPr>
        <w:t>Керуючий справами виконавчого комітету</w:t>
      </w:r>
      <w:r>
        <w:rPr>
          <w:sz w:val="24"/>
          <w:szCs w:val="24"/>
        </w:rPr>
        <w:tab/>
      </w:r>
      <w:r>
        <w:rPr>
          <w:sz w:val="24"/>
          <w:szCs w:val="24"/>
        </w:rPr>
        <w:tab/>
      </w:r>
      <w:r>
        <w:rPr>
          <w:sz w:val="24"/>
          <w:szCs w:val="24"/>
        </w:rPr>
        <w:tab/>
      </w:r>
      <w:r>
        <w:rPr>
          <w:sz w:val="24"/>
          <w:szCs w:val="24"/>
        </w:rPr>
        <w:tab/>
      </w:r>
      <w:r>
        <w:rPr>
          <w:sz w:val="24"/>
          <w:szCs w:val="24"/>
        </w:rPr>
        <w:tab/>
        <w:t>Олег САВКА</w:t>
      </w:r>
    </w:p>
    <w:p w:rsidR="009B5061" w:rsidRPr="009B5061" w:rsidRDefault="009B5061" w:rsidP="00A725C0">
      <w:pPr>
        <w:jc w:val="both"/>
        <w:rPr>
          <w:sz w:val="26"/>
          <w:szCs w:val="26"/>
        </w:rPr>
      </w:pPr>
    </w:p>
    <w:sectPr w:rsidR="009B5061" w:rsidRPr="009B5061" w:rsidSect="003563FB">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numFmt w:val="bullet"/>
      <w:lvlText w:val="-"/>
      <w:lvlJc w:val="left"/>
      <w:pPr>
        <w:tabs>
          <w:tab w:val="num" w:pos="0"/>
        </w:tabs>
        <w:ind w:left="420" w:hanging="360"/>
      </w:pPr>
      <w:rPr>
        <w:rFonts w:ascii="Times New Roman" w:hAnsi="Times New Roman" w:cs="Times New Roman"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2A40D01"/>
    <w:multiLevelType w:val="hybridMultilevel"/>
    <w:tmpl w:val="1666A0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65E7847"/>
    <w:multiLevelType w:val="hybridMultilevel"/>
    <w:tmpl w:val="8F04F4CC"/>
    <w:lvl w:ilvl="0" w:tplc="9BC4280A">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8BD7CD4"/>
    <w:multiLevelType w:val="hybridMultilevel"/>
    <w:tmpl w:val="78CA8384"/>
    <w:lvl w:ilvl="0" w:tplc="E404FF1C">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5" w15:restartNumberingAfterBreak="0">
    <w:nsid w:val="265A1404"/>
    <w:multiLevelType w:val="hybridMultilevel"/>
    <w:tmpl w:val="FDBE046E"/>
    <w:lvl w:ilvl="0" w:tplc="83A6E4F8">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D735678"/>
    <w:multiLevelType w:val="hybridMultilevel"/>
    <w:tmpl w:val="9C643C6A"/>
    <w:lvl w:ilvl="0" w:tplc="B316CC7E">
      <w:start w:val="1"/>
      <w:numFmt w:val="decimal"/>
      <w:lvlText w:val="%1."/>
      <w:lvlJc w:val="left"/>
      <w:pPr>
        <w:ind w:left="562" w:hanging="360"/>
      </w:pPr>
      <w:rPr>
        <w:rFonts w:hint="default"/>
        <w:b/>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7" w15:restartNumberingAfterBreak="0">
    <w:nsid w:val="31C63363"/>
    <w:multiLevelType w:val="multilevel"/>
    <w:tmpl w:val="3E94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AC3F27"/>
    <w:multiLevelType w:val="hybridMultilevel"/>
    <w:tmpl w:val="5E7E77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9274EE7"/>
    <w:multiLevelType w:val="hybridMultilevel"/>
    <w:tmpl w:val="AED243F2"/>
    <w:lvl w:ilvl="0" w:tplc="E724EB90">
      <w:start w:val="3"/>
      <w:numFmt w:val="bullet"/>
      <w:lvlText w:val="-"/>
      <w:lvlJc w:val="left"/>
      <w:pPr>
        <w:ind w:left="530" w:hanging="360"/>
      </w:pPr>
      <w:rPr>
        <w:rFonts w:ascii="Times New Roman" w:eastAsiaTheme="minorHAnsi" w:hAnsi="Times New Roman" w:cs="Times New Roman" w:hint="default"/>
      </w:rPr>
    </w:lvl>
    <w:lvl w:ilvl="1" w:tplc="04220003" w:tentative="1">
      <w:start w:val="1"/>
      <w:numFmt w:val="bullet"/>
      <w:lvlText w:val="o"/>
      <w:lvlJc w:val="left"/>
      <w:pPr>
        <w:ind w:left="1250" w:hanging="360"/>
      </w:pPr>
      <w:rPr>
        <w:rFonts w:ascii="Courier New" w:hAnsi="Courier New" w:cs="Courier New" w:hint="default"/>
      </w:rPr>
    </w:lvl>
    <w:lvl w:ilvl="2" w:tplc="04220005" w:tentative="1">
      <w:start w:val="1"/>
      <w:numFmt w:val="bullet"/>
      <w:lvlText w:val=""/>
      <w:lvlJc w:val="left"/>
      <w:pPr>
        <w:ind w:left="1970" w:hanging="360"/>
      </w:pPr>
      <w:rPr>
        <w:rFonts w:ascii="Wingdings" w:hAnsi="Wingdings" w:hint="default"/>
      </w:rPr>
    </w:lvl>
    <w:lvl w:ilvl="3" w:tplc="04220001" w:tentative="1">
      <w:start w:val="1"/>
      <w:numFmt w:val="bullet"/>
      <w:lvlText w:val=""/>
      <w:lvlJc w:val="left"/>
      <w:pPr>
        <w:ind w:left="2690" w:hanging="360"/>
      </w:pPr>
      <w:rPr>
        <w:rFonts w:ascii="Symbol" w:hAnsi="Symbol" w:hint="default"/>
      </w:rPr>
    </w:lvl>
    <w:lvl w:ilvl="4" w:tplc="04220003" w:tentative="1">
      <w:start w:val="1"/>
      <w:numFmt w:val="bullet"/>
      <w:lvlText w:val="o"/>
      <w:lvlJc w:val="left"/>
      <w:pPr>
        <w:ind w:left="3410" w:hanging="360"/>
      </w:pPr>
      <w:rPr>
        <w:rFonts w:ascii="Courier New" w:hAnsi="Courier New" w:cs="Courier New" w:hint="default"/>
      </w:rPr>
    </w:lvl>
    <w:lvl w:ilvl="5" w:tplc="04220005" w:tentative="1">
      <w:start w:val="1"/>
      <w:numFmt w:val="bullet"/>
      <w:lvlText w:val=""/>
      <w:lvlJc w:val="left"/>
      <w:pPr>
        <w:ind w:left="4130" w:hanging="360"/>
      </w:pPr>
      <w:rPr>
        <w:rFonts w:ascii="Wingdings" w:hAnsi="Wingdings" w:hint="default"/>
      </w:rPr>
    </w:lvl>
    <w:lvl w:ilvl="6" w:tplc="04220001" w:tentative="1">
      <w:start w:val="1"/>
      <w:numFmt w:val="bullet"/>
      <w:lvlText w:val=""/>
      <w:lvlJc w:val="left"/>
      <w:pPr>
        <w:ind w:left="4850" w:hanging="360"/>
      </w:pPr>
      <w:rPr>
        <w:rFonts w:ascii="Symbol" w:hAnsi="Symbol" w:hint="default"/>
      </w:rPr>
    </w:lvl>
    <w:lvl w:ilvl="7" w:tplc="04220003" w:tentative="1">
      <w:start w:val="1"/>
      <w:numFmt w:val="bullet"/>
      <w:lvlText w:val="o"/>
      <w:lvlJc w:val="left"/>
      <w:pPr>
        <w:ind w:left="5570" w:hanging="360"/>
      </w:pPr>
      <w:rPr>
        <w:rFonts w:ascii="Courier New" w:hAnsi="Courier New" w:cs="Courier New" w:hint="default"/>
      </w:rPr>
    </w:lvl>
    <w:lvl w:ilvl="8" w:tplc="04220005" w:tentative="1">
      <w:start w:val="1"/>
      <w:numFmt w:val="bullet"/>
      <w:lvlText w:val=""/>
      <w:lvlJc w:val="left"/>
      <w:pPr>
        <w:ind w:left="6290" w:hanging="360"/>
      </w:pPr>
      <w:rPr>
        <w:rFonts w:ascii="Wingdings" w:hAnsi="Wingdings" w:hint="default"/>
      </w:rPr>
    </w:lvl>
  </w:abstractNum>
  <w:abstractNum w:abstractNumId="10" w15:restartNumberingAfterBreak="0">
    <w:nsid w:val="3FF56511"/>
    <w:multiLevelType w:val="hybridMultilevel"/>
    <w:tmpl w:val="1C8EBAC2"/>
    <w:lvl w:ilvl="0" w:tplc="CB701BA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CF9790B"/>
    <w:multiLevelType w:val="hybridMultilevel"/>
    <w:tmpl w:val="049886C2"/>
    <w:lvl w:ilvl="0" w:tplc="2390A572">
      <w:start w:val="1"/>
      <w:numFmt w:val="decimal"/>
      <w:lvlText w:val="%1."/>
      <w:lvlJc w:val="left"/>
      <w:pPr>
        <w:ind w:left="720" w:hanging="360"/>
      </w:pPr>
      <w:rPr>
        <w:rFonts w:eastAsia="Calibri"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E3F612F"/>
    <w:multiLevelType w:val="hybridMultilevel"/>
    <w:tmpl w:val="4B1E16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FEA4E2D"/>
    <w:multiLevelType w:val="multilevel"/>
    <w:tmpl w:val="CAF47ED6"/>
    <w:lvl w:ilvl="0">
      <w:start w:val="1"/>
      <w:numFmt w:val="decimal"/>
      <w:lvlText w:val="%1."/>
      <w:lvlJc w:val="left"/>
      <w:pPr>
        <w:ind w:left="420" w:hanging="420"/>
      </w:pPr>
      <w:rPr>
        <w:rFonts w:ascii="Times New Roman" w:eastAsia="Calibri" w:hAnsi="Times New Roman" w:cs="Times New Roman"/>
        <w:b/>
      </w:rPr>
    </w:lvl>
    <w:lvl w:ilvl="1">
      <w:start w:val="1"/>
      <w:numFmt w:val="decimal"/>
      <w:isLgl/>
      <w:lvlText w:val="%1.%2."/>
      <w:lvlJc w:val="left"/>
      <w:pPr>
        <w:ind w:left="1965" w:hanging="720"/>
      </w:pPr>
    </w:lvl>
    <w:lvl w:ilvl="2">
      <w:start w:val="1"/>
      <w:numFmt w:val="decimal"/>
      <w:isLgl/>
      <w:lvlText w:val="%1.%2.%3."/>
      <w:lvlJc w:val="left"/>
      <w:pPr>
        <w:ind w:left="2385" w:hanging="720"/>
      </w:pPr>
    </w:lvl>
    <w:lvl w:ilvl="3">
      <w:start w:val="1"/>
      <w:numFmt w:val="decimal"/>
      <w:isLgl/>
      <w:lvlText w:val="%1.%2.%3.%4."/>
      <w:lvlJc w:val="left"/>
      <w:pPr>
        <w:ind w:left="3165" w:hanging="1080"/>
      </w:pPr>
    </w:lvl>
    <w:lvl w:ilvl="4">
      <w:start w:val="1"/>
      <w:numFmt w:val="decimal"/>
      <w:isLgl/>
      <w:lvlText w:val="%1.%2.%3.%4.%5."/>
      <w:lvlJc w:val="left"/>
      <w:pPr>
        <w:ind w:left="3585" w:hanging="1080"/>
      </w:pPr>
    </w:lvl>
    <w:lvl w:ilvl="5">
      <w:start w:val="1"/>
      <w:numFmt w:val="decimal"/>
      <w:isLgl/>
      <w:lvlText w:val="%1.%2.%3.%4.%5.%6."/>
      <w:lvlJc w:val="left"/>
      <w:pPr>
        <w:ind w:left="4365" w:hanging="1440"/>
      </w:pPr>
    </w:lvl>
    <w:lvl w:ilvl="6">
      <w:start w:val="1"/>
      <w:numFmt w:val="decimal"/>
      <w:isLgl/>
      <w:lvlText w:val="%1.%2.%3.%4.%5.%6.%7."/>
      <w:lvlJc w:val="left"/>
      <w:pPr>
        <w:ind w:left="5145" w:hanging="1800"/>
      </w:pPr>
    </w:lvl>
    <w:lvl w:ilvl="7">
      <w:start w:val="1"/>
      <w:numFmt w:val="decimal"/>
      <w:isLgl/>
      <w:lvlText w:val="%1.%2.%3.%4.%5.%6.%7.%8."/>
      <w:lvlJc w:val="left"/>
      <w:pPr>
        <w:ind w:left="5565" w:hanging="1800"/>
      </w:pPr>
    </w:lvl>
    <w:lvl w:ilvl="8">
      <w:start w:val="1"/>
      <w:numFmt w:val="decimal"/>
      <w:isLgl/>
      <w:lvlText w:val="%1.%2.%3.%4.%5.%6.%7.%8.%9."/>
      <w:lvlJc w:val="left"/>
      <w:pPr>
        <w:ind w:left="6345" w:hanging="2160"/>
      </w:pPr>
    </w:lvl>
  </w:abstractNum>
  <w:abstractNum w:abstractNumId="14" w15:restartNumberingAfterBreak="0">
    <w:nsid w:val="691067EE"/>
    <w:multiLevelType w:val="hybridMultilevel"/>
    <w:tmpl w:val="5F2226CE"/>
    <w:lvl w:ilvl="0" w:tplc="674092C0">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797AD6"/>
    <w:multiLevelType w:val="multilevel"/>
    <w:tmpl w:val="8780CD72"/>
    <w:lvl w:ilvl="0">
      <w:start w:val="1"/>
      <w:numFmt w:val="decimal"/>
      <w:lvlText w:val="%1."/>
      <w:lvlJc w:val="left"/>
      <w:pPr>
        <w:ind w:left="375" w:hanging="375"/>
      </w:pPr>
      <w:rPr>
        <w:rFonts w:eastAsiaTheme="minorHAns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4"/>
  </w:num>
  <w:num w:numId="2">
    <w:abstractNumId w:val="2"/>
  </w:num>
  <w:num w:numId="3">
    <w:abstractNumId w:val="5"/>
  </w:num>
  <w:num w:numId="4">
    <w:abstractNumId w:val="6"/>
  </w:num>
  <w:num w:numId="5">
    <w:abstractNumId w:val="7"/>
  </w:num>
  <w:num w:numId="6">
    <w:abstractNumId w:val="1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
  </w:num>
  <w:num w:numId="10">
    <w:abstractNumId w:val="9"/>
  </w:num>
  <w:num w:numId="11">
    <w:abstractNumId w:val="8"/>
  </w:num>
  <w:num w:numId="12">
    <w:abstractNumId w:val="14"/>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3FB"/>
    <w:rsid w:val="00001ACF"/>
    <w:rsid w:val="00001DAC"/>
    <w:rsid w:val="000036CC"/>
    <w:rsid w:val="00003AAC"/>
    <w:rsid w:val="00004DB9"/>
    <w:rsid w:val="00005114"/>
    <w:rsid w:val="00005199"/>
    <w:rsid w:val="0000560B"/>
    <w:rsid w:val="000060B6"/>
    <w:rsid w:val="00006AF4"/>
    <w:rsid w:val="000076DD"/>
    <w:rsid w:val="00010162"/>
    <w:rsid w:val="000110AF"/>
    <w:rsid w:val="0001249D"/>
    <w:rsid w:val="000134D0"/>
    <w:rsid w:val="00020850"/>
    <w:rsid w:val="00020A2B"/>
    <w:rsid w:val="000217E2"/>
    <w:rsid w:val="0002347C"/>
    <w:rsid w:val="000236CE"/>
    <w:rsid w:val="00023D11"/>
    <w:rsid w:val="00025B71"/>
    <w:rsid w:val="00025F94"/>
    <w:rsid w:val="00027777"/>
    <w:rsid w:val="00031264"/>
    <w:rsid w:val="00031E68"/>
    <w:rsid w:val="00032985"/>
    <w:rsid w:val="00035BC4"/>
    <w:rsid w:val="000367D5"/>
    <w:rsid w:val="00036D99"/>
    <w:rsid w:val="00037C3E"/>
    <w:rsid w:val="000408EC"/>
    <w:rsid w:val="00040C2D"/>
    <w:rsid w:val="00042491"/>
    <w:rsid w:val="00044E9E"/>
    <w:rsid w:val="000460CB"/>
    <w:rsid w:val="0004640A"/>
    <w:rsid w:val="0004687D"/>
    <w:rsid w:val="000479EB"/>
    <w:rsid w:val="000508F5"/>
    <w:rsid w:val="000509B1"/>
    <w:rsid w:val="00051264"/>
    <w:rsid w:val="0005307D"/>
    <w:rsid w:val="00053B33"/>
    <w:rsid w:val="000540DA"/>
    <w:rsid w:val="00054534"/>
    <w:rsid w:val="00054878"/>
    <w:rsid w:val="00055872"/>
    <w:rsid w:val="000571E4"/>
    <w:rsid w:val="00057E50"/>
    <w:rsid w:val="000618CD"/>
    <w:rsid w:val="00061E37"/>
    <w:rsid w:val="00062435"/>
    <w:rsid w:val="0006262C"/>
    <w:rsid w:val="00062C40"/>
    <w:rsid w:val="00062F53"/>
    <w:rsid w:val="00063206"/>
    <w:rsid w:val="00063C9E"/>
    <w:rsid w:val="000649B1"/>
    <w:rsid w:val="000653D2"/>
    <w:rsid w:val="00065A10"/>
    <w:rsid w:val="00066208"/>
    <w:rsid w:val="00066507"/>
    <w:rsid w:val="00066CE6"/>
    <w:rsid w:val="000705EB"/>
    <w:rsid w:val="00071402"/>
    <w:rsid w:val="00071904"/>
    <w:rsid w:val="00071B9C"/>
    <w:rsid w:val="000748CC"/>
    <w:rsid w:val="00076437"/>
    <w:rsid w:val="00076779"/>
    <w:rsid w:val="00076DE0"/>
    <w:rsid w:val="00080753"/>
    <w:rsid w:val="000808FF"/>
    <w:rsid w:val="0008123A"/>
    <w:rsid w:val="00081638"/>
    <w:rsid w:val="00082CA3"/>
    <w:rsid w:val="00082CF9"/>
    <w:rsid w:val="00083750"/>
    <w:rsid w:val="00086CDD"/>
    <w:rsid w:val="000907F1"/>
    <w:rsid w:val="00090D24"/>
    <w:rsid w:val="00090EE9"/>
    <w:rsid w:val="000918E0"/>
    <w:rsid w:val="000918FD"/>
    <w:rsid w:val="00091C0B"/>
    <w:rsid w:val="000924E1"/>
    <w:rsid w:val="00092C72"/>
    <w:rsid w:val="000933D9"/>
    <w:rsid w:val="0009402A"/>
    <w:rsid w:val="00094246"/>
    <w:rsid w:val="000949E1"/>
    <w:rsid w:val="00095EAA"/>
    <w:rsid w:val="000A1F4C"/>
    <w:rsid w:val="000A2C3D"/>
    <w:rsid w:val="000A489F"/>
    <w:rsid w:val="000A5BF5"/>
    <w:rsid w:val="000A6025"/>
    <w:rsid w:val="000A78EA"/>
    <w:rsid w:val="000B07A7"/>
    <w:rsid w:val="000B121B"/>
    <w:rsid w:val="000B121F"/>
    <w:rsid w:val="000B1911"/>
    <w:rsid w:val="000B1A42"/>
    <w:rsid w:val="000B1E50"/>
    <w:rsid w:val="000B2CF8"/>
    <w:rsid w:val="000B3B9A"/>
    <w:rsid w:val="000B48D5"/>
    <w:rsid w:val="000B63FD"/>
    <w:rsid w:val="000B6575"/>
    <w:rsid w:val="000B65A8"/>
    <w:rsid w:val="000B65AE"/>
    <w:rsid w:val="000B6FF0"/>
    <w:rsid w:val="000B7C5F"/>
    <w:rsid w:val="000C07B8"/>
    <w:rsid w:val="000C16E4"/>
    <w:rsid w:val="000C2457"/>
    <w:rsid w:val="000C2905"/>
    <w:rsid w:val="000C3B2B"/>
    <w:rsid w:val="000C60CE"/>
    <w:rsid w:val="000C67CB"/>
    <w:rsid w:val="000C722E"/>
    <w:rsid w:val="000C7F49"/>
    <w:rsid w:val="000D1804"/>
    <w:rsid w:val="000D2096"/>
    <w:rsid w:val="000D4032"/>
    <w:rsid w:val="000D413D"/>
    <w:rsid w:val="000D4F12"/>
    <w:rsid w:val="000D55DA"/>
    <w:rsid w:val="000D578E"/>
    <w:rsid w:val="000E0A6F"/>
    <w:rsid w:val="000E12D9"/>
    <w:rsid w:val="000E1F27"/>
    <w:rsid w:val="000E3093"/>
    <w:rsid w:val="000E3EBF"/>
    <w:rsid w:val="000E5134"/>
    <w:rsid w:val="000E5809"/>
    <w:rsid w:val="000E69B5"/>
    <w:rsid w:val="000F02A9"/>
    <w:rsid w:val="000F065C"/>
    <w:rsid w:val="000F0974"/>
    <w:rsid w:val="000F1BDB"/>
    <w:rsid w:val="000F202A"/>
    <w:rsid w:val="000F2593"/>
    <w:rsid w:val="000F484F"/>
    <w:rsid w:val="000F5BC9"/>
    <w:rsid w:val="000F7623"/>
    <w:rsid w:val="000F79F4"/>
    <w:rsid w:val="000F7CBB"/>
    <w:rsid w:val="0010097F"/>
    <w:rsid w:val="00103748"/>
    <w:rsid w:val="00103753"/>
    <w:rsid w:val="00103BED"/>
    <w:rsid w:val="00103FA6"/>
    <w:rsid w:val="0010411A"/>
    <w:rsid w:val="00105E3C"/>
    <w:rsid w:val="00106085"/>
    <w:rsid w:val="00107A27"/>
    <w:rsid w:val="0011071E"/>
    <w:rsid w:val="00110E6E"/>
    <w:rsid w:val="001111E0"/>
    <w:rsid w:val="00111345"/>
    <w:rsid w:val="0011177F"/>
    <w:rsid w:val="00111F2B"/>
    <w:rsid w:val="00112B66"/>
    <w:rsid w:val="00112C52"/>
    <w:rsid w:val="00114C40"/>
    <w:rsid w:val="00115E05"/>
    <w:rsid w:val="00115F38"/>
    <w:rsid w:val="0011619C"/>
    <w:rsid w:val="00116A90"/>
    <w:rsid w:val="00120F47"/>
    <w:rsid w:val="001214FB"/>
    <w:rsid w:val="00121818"/>
    <w:rsid w:val="00122610"/>
    <w:rsid w:val="00122D33"/>
    <w:rsid w:val="001239C0"/>
    <w:rsid w:val="00124770"/>
    <w:rsid w:val="00125A81"/>
    <w:rsid w:val="00125DBF"/>
    <w:rsid w:val="00126575"/>
    <w:rsid w:val="001268B8"/>
    <w:rsid w:val="001308A2"/>
    <w:rsid w:val="001320B6"/>
    <w:rsid w:val="00132371"/>
    <w:rsid w:val="001325A2"/>
    <w:rsid w:val="00132CBF"/>
    <w:rsid w:val="00133565"/>
    <w:rsid w:val="00133AEB"/>
    <w:rsid w:val="00134D67"/>
    <w:rsid w:val="00136675"/>
    <w:rsid w:val="00136774"/>
    <w:rsid w:val="00137475"/>
    <w:rsid w:val="00137623"/>
    <w:rsid w:val="00137AE1"/>
    <w:rsid w:val="0014050A"/>
    <w:rsid w:val="00140913"/>
    <w:rsid w:val="00141884"/>
    <w:rsid w:val="00141A2B"/>
    <w:rsid w:val="0014215F"/>
    <w:rsid w:val="00143226"/>
    <w:rsid w:val="00144A34"/>
    <w:rsid w:val="00146244"/>
    <w:rsid w:val="0014747B"/>
    <w:rsid w:val="00147AB3"/>
    <w:rsid w:val="00147F2A"/>
    <w:rsid w:val="001504D1"/>
    <w:rsid w:val="00150B15"/>
    <w:rsid w:val="00150CCC"/>
    <w:rsid w:val="00151D81"/>
    <w:rsid w:val="00151FEC"/>
    <w:rsid w:val="0015232B"/>
    <w:rsid w:val="001537CB"/>
    <w:rsid w:val="00153924"/>
    <w:rsid w:val="00154A30"/>
    <w:rsid w:val="0015587B"/>
    <w:rsid w:val="00157224"/>
    <w:rsid w:val="00157904"/>
    <w:rsid w:val="00161883"/>
    <w:rsid w:val="001621DE"/>
    <w:rsid w:val="00162953"/>
    <w:rsid w:val="00162EEE"/>
    <w:rsid w:val="001639A0"/>
    <w:rsid w:val="00163C4A"/>
    <w:rsid w:val="00164BF6"/>
    <w:rsid w:val="00164C03"/>
    <w:rsid w:val="00165C63"/>
    <w:rsid w:val="001678B1"/>
    <w:rsid w:val="00167A8E"/>
    <w:rsid w:val="00170282"/>
    <w:rsid w:val="00171236"/>
    <w:rsid w:val="00171806"/>
    <w:rsid w:val="00171FAA"/>
    <w:rsid w:val="00172602"/>
    <w:rsid w:val="00172C8B"/>
    <w:rsid w:val="00174724"/>
    <w:rsid w:val="0017491B"/>
    <w:rsid w:val="00177120"/>
    <w:rsid w:val="00177E10"/>
    <w:rsid w:val="00180697"/>
    <w:rsid w:val="00180C39"/>
    <w:rsid w:val="00180C41"/>
    <w:rsid w:val="00180C8E"/>
    <w:rsid w:val="00181595"/>
    <w:rsid w:val="00182049"/>
    <w:rsid w:val="001831B5"/>
    <w:rsid w:val="001832E3"/>
    <w:rsid w:val="00183347"/>
    <w:rsid w:val="0018364D"/>
    <w:rsid w:val="00184867"/>
    <w:rsid w:val="001848E0"/>
    <w:rsid w:val="00186318"/>
    <w:rsid w:val="0018679C"/>
    <w:rsid w:val="001867B4"/>
    <w:rsid w:val="001877CD"/>
    <w:rsid w:val="00187B1A"/>
    <w:rsid w:val="00190FFD"/>
    <w:rsid w:val="00191588"/>
    <w:rsid w:val="00192D73"/>
    <w:rsid w:val="001941EE"/>
    <w:rsid w:val="001952FE"/>
    <w:rsid w:val="00195DBD"/>
    <w:rsid w:val="0019789D"/>
    <w:rsid w:val="00197C26"/>
    <w:rsid w:val="001A0CEF"/>
    <w:rsid w:val="001A24A5"/>
    <w:rsid w:val="001A27EB"/>
    <w:rsid w:val="001A36C7"/>
    <w:rsid w:val="001A36CC"/>
    <w:rsid w:val="001A3C2D"/>
    <w:rsid w:val="001A782F"/>
    <w:rsid w:val="001B0115"/>
    <w:rsid w:val="001B0D3B"/>
    <w:rsid w:val="001B1D7B"/>
    <w:rsid w:val="001B351B"/>
    <w:rsid w:val="001B3ACA"/>
    <w:rsid w:val="001B67F1"/>
    <w:rsid w:val="001B6D94"/>
    <w:rsid w:val="001B7FD2"/>
    <w:rsid w:val="001C0F99"/>
    <w:rsid w:val="001C1E64"/>
    <w:rsid w:val="001C20CC"/>
    <w:rsid w:val="001C3071"/>
    <w:rsid w:val="001C3409"/>
    <w:rsid w:val="001C3AC9"/>
    <w:rsid w:val="001C450E"/>
    <w:rsid w:val="001C4703"/>
    <w:rsid w:val="001C4810"/>
    <w:rsid w:val="001C6842"/>
    <w:rsid w:val="001C70D5"/>
    <w:rsid w:val="001D0075"/>
    <w:rsid w:val="001D269D"/>
    <w:rsid w:val="001D2A68"/>
    <w:rsid w:val="001D4837"/>
    <w:rsid w:val="001D495E"/>
    <w:rsid w:val="001D538D"/>
    <w:rsid w:val="001D53C6"/>
    <w:rsid w:val="001D5FDF"/>
    <w:rsid w:val="001D622A"/>
    <w:rsid w:val="001D65A2"/>
    <w:rsid w:val="001D7083"/>
    <w:rsid w:val="001E083F"/>
    <w:rsid w:val="001E099E"/>
    <w:rsid w:val="001E0CB8"/>
    <w:rsid w:val="001E197F"/>
    <w:rsid w:val="001E1E59"/>
    <w:rsid w:val="001E2502"/>
    <w:rsid w:val="001E30CE"/>
    <w:rsid w:val="001E3AA1"/>
    <w:rsid w:val="001E47BD"/>
    <w:rsid w:val="001E4D30"/>
    <w:rsid w:val="001E5B62"/>
    <w:rsid w:val="001E5BA1"/>
    <w:rsid w:val="001E5DE5"/>
    <w:rsid w:val="001F0D09"/>
    <w:rsid w:val="001F1AF6"/>
    <w:rsid w:val="001F37B2"/>
    <w:rsid w:val="001F3E3E"/>
    <w:rsid w:val="001F441E"/>
    <w:rsid w:val="001F4ABA"/>
    <w:rsid w:val="001F5EF3"/>
    <w:rsid w:val="001F69FC"/>
    <w:rsid w:val="00200ED2"/>
    <w:rsid w:val="00201EC0"/>
    <w:rsid w:val="00202583"/>
    <w:rsid w:val="00202B7A"/>
    <w:rsid w:val="00203153"/>
    <w:rsid w:val="0020383C"/>
    <w:rsid w:val="00203DF2"/>
    <w:rsid w:val="00203FEA"/>
    <w:rsid w:val="00204C5F"/>
    <w:rsid w:val="00205611"/>
    <w:rsid w:val="00206354"/>
    <w:rsid w:val="00207576"/>
    <w:rsid w:val="002075DF"/>
    <w:rsid w:val="00212D80"/>
    <w:rsid w:val="002144A2"/>
    <w:rsid w:val="00214EE6"/>
    <w:rsid w:val="002151D0"/>
    <w:rsid w:val="002160F8"/>
    <w:rsid w:val="00217968"/>
    <w:rsid w:val="00217FBE"/>
    <w:rsid w:val="00221586"/>
    <w:rsid w:val="00221591"/>
    <w:rsid w:val="002231B2"/>
    <w:rsid w:val="0022688A"/>
    <w:rsid w:val="00227346"/>
    <w:rsid w:val="002277F7"/>
    <w:rsid w:val="00227A55"/>
    <w:rsid w:val="002305C1"/>
    <w:rsid w:val="00230F14"/>
    <w:rsid w:val="00231077"/>
    <w:rsid w:val="002312FC"/>
    <w:rsid w:val="00231328"/>
    <w:rsid w:val="002317D3"/>
    <w:rsid w:val="00231A06"/>
    <w:rsid w:val="00234FFE"/>
    <w:rsid w:val="0023551E"/>
    <w:rsid w:val="0023555C"/>
    <w:rsid w:val="00235908"/>
    <w:rsid w:val="00236863"/>
    <w:rsid w:val="00240A70"/>
    <w:rsid w:val="00241F02"/>
    <w:rsid w:val="00242B71"/>
    <w:rsid w:val="00242D33"/>
    <w:rsid w:val="002444A1"/>
    <w:rsid w:val="00244A3C"/>
    <w:rsid w:val="00244F7D"/>
    <w:rsid w:val="00245790"/>
    <w:rsid w:val="00250C9F"/>
    <w:rsid w:val="0025269B"/>
    <w:rsid w:val="00252A43"/>
    <w:rsid w:val="00253E22"/>
    <w:rsid w:val="002543D9"/>
    <w:rsid w:val="00254436"/>
    <w:rsid w:val="0025590D"/>
    <w:rsid w:val="00256660"/>
    <w:rsid w:val="00257E0B"/>
    <w:rsid w:val="002602C8"/>
    <w:rsid w:val="002606A2"/>
    <w:rsid w:val="00260A55"/>
    <w:rsid w:val="00260DAE"/>
    <w:rsid w:val="0026130A"/>
    <w:rsid w:val="0026140D"/>
    <w:rsid w:val="00261CFE"/>
    <w:rsid w:val="00261FD9"/>
    <w:rsid w:val="00262336"/>
    <w:rsid w:val="00262D9F"/>
    <w:rsid w:val="00262EF9"/>
    <w:rsid w:val="0026324C"/>
    <w:rsid w:val="0026425F"/>
    <w:rsid w:val="0026748A"/>
    <w:rsid w:val="00267A46"/>
    <w:rsid w:val="00267C06"/>
    <w:rsid w:val="002702D3"/>
    <w:rsid w:val="0027411C"/>
    <w:rsid w:val="00274774"/>
    <w:rsid w:val="00274A96"/>
    <w:rsid w:val="00276C23"/>
    <w:rsid w:val="00276F68"/>
    <w:rsid w:val="002774E1"/>
    <w:rsid w:val="00277C71"/>
    <w:rsid w:val="002820DC"/>
    <w:rsid w:val="002823AD"/>
    <w:rsid w:val="00283488"/>
    <w:rsid w:val="00284440"/>
    <w:rsid w:val="00284D7F"/>
    <w:rsid w:val="002867CC"/>
    <w:rsid w:val="002879D7"/>
    <w:rsid w:val="0029147D"/>
    <w:rsid w:val="002937AF"/>
    <w:rsid w:val="00295540"/>
    <w:rsid w:val="00297800"/>
    <w:rsid w:val="002978E5"/>
    <w:rsid w:val="002A2710"/>
    <w:rsid w:val="002A278C"/>
    <w:rsid w:val="002A3B5C"/>
    <w:rsid w:val="002A4712"/>
    <w:rsid w:val="002A5301"/>
    <w:rsid w:val="002A6091"/>
    <w:rsid w:val="002A7E6B"/>
    <w:rsid w:val="002B020C"/>
    <w:rsid w:val="002B07D2"/>
    <w:rsid w:val="002B0A65"/>
    <w:rsid w:val="002B0F6C"/>
    <w:rsid w:val="002B4478"/>
    <w:rsid w:val="002B48CE"/>
    <w:rsid w:val="002B4929"/>
    <w:rsid w:val="002B5872"/>
    <w:rsid w:val="002C0EBF"/>
    <w:rsid w:val="002C2D96"/>
    <w:rsid w:val="002C3548"/>
    <w:rsid w:val="002C52B7"/>
    <w:rsid w:val="002C52CA"/>
    <w:rsid w:val="002C61BE"/>
    <w:rsid w:val="002C7631"/>
    <w:rsid w:val="002D062B"/>
    <w:rsid w:val="002D2A80"/>
    <w:rsid w:val="002D318C"/>
    <w:rsid w:val="002D36D3"/>
    <w:rsid w:val="002D387C"/>
    <w:rsid w:val="002D4000"/>
    <w:rsid w:val="002D4A5B"/>
    <w:rsid w:val="002D5276"/>
    <w:rsid w:val="002D5E64"/>
    <w:rsid w:val="002D667B"/>
    <w:rsid w:val="002D68C0"/>
    <w:rsid w:val="002D6986"/>
    <w:rsid w:val="002D74B4"/>
    <w:rsid w:val="002E0D1F"/>
    <w:rsid w:val="002E1F01"/>
    <w:rsid w:val="002E38EA"/>
    <w:rsid w:val="002E4F5F"/>
    <w:rsid w:val="002E5247"/>
    <w:rsid w:val="002E5F2D"/>
    <w:rsid w:val="002E611E"/>
    <w:rsid w:val="002E63D6"/>
    <w:rsid w:val="002E73BB"/>
    <w:rsid w:val="002E7AAD"/>
    <w:rsid w:val="002F1134"/>
    <w:rsid w:val="002F1A18"/>
    <w:rsid w:val="002F204E"/>
    <w:rsid w:val="002F2BB9"/>
    <w:rsid w:val="002F30C7"/>
    <w:rsid w:val="002F3964"/>
    <w:rsid w:val="002F40AC"/>
    <w:rsid w:val="002F4528"/>
    <w:rsid w:val="002F4CB6"/>
    <w:rsid w:val="002F5694"/>
    <w:rsid w:val="003001C5"/>
    <w:rsid w:val="00302D44"/>
    <w:rsid w:val="00303250"/>
    <w:rsid w:val="00304A02"/>
    <w:rsid w:val="00305ECD"/>
    <w:rsid w:val="00305F4D"/>
    <w:rsid w:val="00306D88"/>
    <w:rsid w:val="00310432"/>
    <w:rsid w:val="00311112"/>
    <w:rsid w:val="00311C29"/>
    <w:rsid w:val="00312AF4"/>
    <w:rsid w:val="003132B1"/>
    <w:rsid w:val="003138A9"/>
    <w:rsid w:val="0031469D"/>
    <w:rsid w:val="00314869"/>
    <w:rsid w:val="0031598E"/>
    <w:rsid w:val="00317074"/>
    <w:rsid w:val="00317096"/>
    <w:rsid w:val="00317767"/>
    <w:rsid w:val="0032013E"/>
    <w:rsid w:val="003205B2"/>
    <w:rsid w:val="003205F6"/>
    <w:rsid w:val="00321AF7"/>
    <w:rsid w:val="00321DCC"/>
    <w:rsid w:val="00322621"/>
    <w:rsid w:val="0032329B"/>
    <w:rsid w:val="00323839"/>
    <w:rsid w:val="00323D4C"/>
    <w:rsid w:val="00325D3D"/>
    <w:rsid w:val="00327C0E"/>
    <w:rsid w:val="003308FF"/>
    <w:rsid w:val="00330E79"/>
    <w:rsid w:val="00331426"/>
    <w:rsid w:val="00331967"/>
    <w:rsid w:val="00331AE5"/>
    <w:rsid w:val="00331B47"/>
    <w:rsid w:val="003325B6"/>
    <w:rsid w:val="003329C1"/>
    <w:rsid w:val="00333454"/>
    <w:rsid w:val="00333AC3"/>
    <w:rsid w:val="00333F87"/>
    <w:rsid w:val="00334F9B"/>
    <w:rsid w:val="00335338"/>
    <w:rsid w:val="00335663"/>
    <w:rsid w:val="00335846"/>
    <w:rsid w:val="003400EC"/>
    <w:rsid w:val="00340DC5"/>
    <w:rsid w:val="003423EB"/>
    <w:rsid w:val="0034259A"/>
    <w:rsid w:val="00342CF4"/>
    <w:rsid w:val="00342E2F"/>
    <w:rsid w:val="003439B0"/>
    <w:rsid w:val="0034415E"/>
    <w:rsid w:val="0034550D"/>
    <w:rsid w:val="00346B33"/>
    <w:rsid w:val="0034738A"/>
    <w:rsid w:val="00350B8A"/>
    <w:rsid w:val="00351448"/>
    <w:rsid w:val="00351665"/>
    <w:rsid w:val="00351A5B"/>
    <w:rsid w:val="0035429C"/>
    <w:rsid w:val="003545B6"/>
    <w:rsid w:val="003550A1"/>
    <w:rsid w:val="0035597F"/>
    <w:rsid w:val="00355A2E"/>
    <w:rsid w:val="003562BF"/>
    <w:rsid w:val="003563FB"/>
    <w:rsid w:val="00356EE2"/>
    <w:rsid w:val="00357042"/>
    <w:rsid w:val="003572B0"/>
    <w:rsid w:val="00357798"/>
    <w:rsid w:val="00360570"/>
    <w:rsid w:val="00362A74"/>
    <w:rsid w:val="00364058"/>
    <w:rsid w:val="00364491"/>
    <w:rsid w:val="0036451B"/>
    <w:rsid w:val="00364C0A"/>
    <w:rsid w:val="00365E54"/>
    <w:rsid w:val="0036700C"/>
    <w:rsid w:val="00370645"/>
    <w:rsid w:val="0037082B"/>
    <w:rsid w:val="00371554"/>
    <w:rsid w:val="00371596"/>
    <w:rsid w:val="00372E89"/>
    <w:rsid w:val="00374819"/>
    <w:rsid w:val="00375286"/>
    <w:rsid w:val="003752D2"/>
    <w:rsid w:val="00376831"/>
    <w:rsid w:val="00376A06"/>
    <w:rsid w:val="00381ADE"/>
    <w:rsid w:val="00381DF0"/>
    <w:rsid w:val="0038254A"/>
    <w:rsid w:val="00382B82"/>
    <w:rsid w:val="00382EC1"/>
    <w:rsid w:val="00383B13"/>
    <w:rsid w:val="003847B5"/>
    <w:rsid w:val="0038550F"/>
    <w:rsid w:val="003865BE"/>
    <w:rsid w:val="003872FF"/>
    <w:rsid w:val="00387C3E"/>
    <w:rsid w:val="00387DD3"/>
    <w:rsid w:val="00390078"/>
    <w:rsid w:val="00390627"/>
    <w:rsid w:val="00391FCF"/>
    <w:rsid w:val="003927AE"/>
    <w:rsid w:val="00393088"/>
    <w:rsid w:val="00393769"/>
    <w:rsid w:val="003941C4"/>
    <w:rsid w:val="0039588A"/>
    <w:rsid w:val="00395B87"/>
    <w:rsid w:val="00395C28"/>
    <w:rsid w:val="00396231"/>
    <w:rsid w:val="00396860"/>
    <w:rsid w:val="003972F8"/>
    <w:rsid w:val="003A0217"/>
    <w:rsid w:val="003A2139"/>
    <w:rsid w:val="003A21AC"/>
    <w:rsid w:val="003A44BF"/>
    <w:rsid w:val="003A710F"/>
    <w:rsid w:val="003B1330"/>
    <w:rsid w:val="003B3357"/>
    <w:rsid w:val="003B3935"/>
    <w:rsid w:val="003B3DE7"/>
    <w:rsid w:val="003B4D99"/>
    <w:rsid w:val="003B5076"/>
    <w:rsid w:val="003B6A0C"/>
    <w:rsid w:val="003B6FCC"/>
    <w:rsid w:val="003C27AE"/>
    <w:rsid w:val="003C2974"/>
    <w:rsid w:val="003C356E"/>
    <w:rsid w:val="003C5436"/>
    <w:rsid w:val="003C5D58"/>
    <w:rsid w:val="003C78A6"/>
    <w:rsid w:val="003D00CA"/>
    <w:rsid w:val="003D06DE"/>
    <w:rsid w:val="003D248E"/>
    <w:rsid w:val="003D2E39"/>
    <w:rsid w:val="003D4036"/>
    <w:rsid w:val="003D550A"/>
    <w:rsid w:val="003D567D"/>
    <w:rsid w:val="003D56E2"/>
    <w:rsid w:val="003D5CCD"/>
    <w:rsid w:val="003E1566"/>
    <w:rsid w:val="003E193E"/>
    <w:rsid w:val="003E1B02"/>
    <w:rsid w:val="003E2C82"/>
    <w:rsid w:val="003E5341"/>
    <w:rsid w:val="003E661E"/>
    <w:rsid w:val="003E6770"/>
    <w:rsid w:val="003E7AAC"/>
    <w:rsid w:val="003F0088"/>
    <w:rsid w:val="003F0270"/>
    <w:rsid w:val="003F1685"/>
    <w:rsid w:val="003F1A3A"/>
    <w:rsid w:val="003F1EBC"/>
    <w:rsid w:val="003F1F46"/>
    <w:rsid w:val="003F248D"/>
    <w:rsid w:val="003F2920"/>
    <w:rsid w:val="003F3312"/>
    <w:rsid w:val="003F6A94"/>
    <w:rsid w:val="004022F0"/>
    <w:rsid w:val="004028CA"/>
    <w:rsid w:val="00402F73"/>
    <w:rsid w:val="004031AE"/>
    <w:rsid w:val="004032B4"/>
    <w:rsid w:val="00403403"/>
    <w:rsid w:val="004045BC"/>
    <w:rsid w:val="00404B6A"/>
    <w:rsid w:val="00404B71"/>
    <w:rsid w:val="00405126"/>
    <w:rsid w:val="00407C6E"/>
    <w:rsid w:val="0041090C"/>
    <w:rsid w:val="00410940"/>
    <w:rsid w:val="00411512"/>
    <w:rsid w:val="0041166C"/>
    <w:rsid w:val="004122E5"/>
    <w:rsid w:val="00412DAF"/>
    <w:rsid w:val="00412DCA"/>
    <w:rsid w:val="004139B2"/>
    <w:rsid w:val="004146F1"/>
    <w:rsid w:val="00414A7A"/>
    <w:rsid w:val="004161F1"/>
    <w:rsid w:val="00417010"/>
    <w:rsid w:val="004172CE"/>
    <w:rsid w:val="00417484"/>
    <w:rsid w:val="0042035F"/>
    <w:rsid w:val="0042150E"/>
    <w:rsid w:val="004235A1"/>
    <w:rsid w:val="004235FE"/>
    <w:rsid w:val="0042406D"/>
    <w:rsid w:val="004244F7"/>
    <w:rsid w:val="004245D2"/>
    <w:rsid w:val="0042541C"/>
    <w:rsid w:val="00425624"/>
    <w:rsid w:val="00425954"/>
    <w:rsid w:val="00426A7C"/>
    <w:rsid w:val="004273E1"/>
    <w:rsid w:val="00427B35"/>
    <w:rsid w:val="00430328"/>
    <w:rsid w:val="00430C80"/>
    <w:rsid w:val="0043161C"/>
    <w:rsid w:val="0043239B"/>
    <w:rsid w:val="00433E82"/>
    <w:rsid w:val="00433F85"/>
    <w:rsid w:val="0043476E"/>
    <w:rsid w:val="00435E54"/>
    <w:rsid w:val="00436890"/>
    <w:rsid w:val="0043708C"/>
    <w:rsid w:val="0044060D"/>
    <w:rsid w:val="00440CD5"/>
    <w:rsid w:val="00440D7A"/>
    <w:rsid w:val="0044281F"/>
    <w:rsid w:val="004430D4"/>
    <w:rsid w:val="00443335"/>
    <w:rsid w:val="0044488D"/>
    <w:rsid w:val="00445D53"/>
    <w:rsid w:val="00446E2C"/>
    <w:rsid w:val="00451166"/>
    <w:rsid w:val="0045349E"/>
    <w:rsid w:val="00453E37"/>
    <w:rsid w:val="00454298"/>
    <w:rsid w:val="0045484E"/>
    <w:rsid w:val="00455737"/>
    <w:rsid w:val="00455913"/>
    <w:rsid w:val="004568AB"/>
    <w:rsid w:val="00456DB4"/>
    <w:rsid w:val="00460096"/>
    <w:rsid w:val="00460881"/>
    <w:rsid w:val="00460FCE"/>
    <w:rsid w:val="004610EC"/>
    <w:rsid w:val="00461122"/>
    <w:rsid w:val="00461794"/>
    <w:rsid w:val="00465149"/>
    <w:rsid w:val="00465193"/>
    <w:rsid w:val="004652A9"/>
    <w:rsid w:val="0046546B"/>
    <w:rsid w:val="004656C3"/>
    <w:rsid w:val="00465957"/>
    <w:rsid w:val="0046679E"/>
    <w:rsid w:val="0047125A"/>
    <w:rsid w:val="0047152E"/>
    <w:rsid w:val="0047360D"/>
    <w:rsid w:val="00474047"/>
    <w:rsid w:val="00476BD1"/>
    <w:rsid w:val="004770DA"/>
    <w:rsid w:val="00477CB0"/>
    <w:rsid w:val="00477FF7"/>
    <w:rsid w:val="004810B4"/>
    <w:rsid w:val="004812A8"/>
    <w:rsid w:val="0048299D"/>
    <w:rsid w:val="00482AC7"/>
    <w:rsid w:val="00483B56"/>
    <w:rsid w:val="00484319"/>
    <w:rsid w:val="00484AD7"/>
    <w:rsid w:val="00487FE9"/>
    <w:rsid w:val="00490249"/>
    <w:rsid w:val="00490727"/>
    <w:rsid w:val="00490B54"/>
    <w:rsid w:val="00491624"/>
    <w:rsid w:val="004919E8"/>
    <w:rsid w:val="00494696"/>
    <w:rsid w:val="00494880"/>
    <w:rsid w:val="004961BF"/>
    <w:rsid w:val="00496EDC"/>
    <w:rsid w:val="004A2492"/>
    <w:rsid w:val="004A2647"/>
    <w:rsid w:val="004A4688"/>
    <w:rsid w:val="004A4D14"/>
    <w:rsid w:val="004A605D"/>
    <w:rsid w:val="004A664F"/>
    <w:rsid w:val="004A6ED8"/>
    <w:rsid w:val="004A74C0"/>
    <w:rsid w:val="004A759C"/>
    <w:rsid w:val="004B0AA6"/>
    <w:rsid w:val="004B0B97"/>
    <w:rsid w:val="004B2578"/>
    <w:rsid w:val="004B4398"/>
    <w:rsid w:val="004B5FF7"/>
    <w:rsid w:val="004B600E"/>
    <w:rsid w:val="004B67AD"/>
    <w:rsid w:val="004B6D3F"/>
    <w:rsid w:val="004C23E1"/>
    <w:rsid w:val="004C3EDB"/>
    <w:rsid w:val="004C5C04"/>
    <w:rsid w:val="004C70A6"/>
    <w:rsid w:val="004C7F54"/>
    <w:rsid w:val="004D06D6"/>
    <w:rsid w:val="004D0DCF"/>
    <w:rsid w:val="004D2402"/>
    <w:rsid w:val="004D2968"/>
    <w:rsid w:val="004D31FA"/>
    <w:rsid w:val="004D7765"/>
    <w:rsid w:val="004E08FE"/>
    <w:rsid w:val="004E1726"/>
    <w:rsid w:val="004E2FC8"/>
    <w:rsid w:val="004E386F"/>
    <w:rsid w:val="004E43AC"/>
    <w:rsid w:val="004E4BF3"/>
    <w:rsid w:val="004E639E"/>
    <w:rsid w:val="004E72D3"/>
    <w:rsid w:val="004E7404"/>
    <w:rsid w:val="004F05B9"/>
    <w:rsid w:val="004F1D06"/>
    <w:rsid w:val="004F1F57"/>
    <w:rsid w:val="004F3BFC"/>
    <w:rsid w:val="004F3CC1"/>
    <w:rsid w:val="004F3DFF"/>
    <w:rsid w:val="004F3EF1"/>
    <w:rsid w:val="004F42B1"/>
    <w:rsid w:val="004F4345"/>
    <w:rsid w:val="004F4B40"/>
    <w:rsid w:val="004F58E8"/>
    <w:rsid w:val="004F5FB7"/>
    <w:rsid w:val="004F7968"/>
    <w:rsid w:val="00500C69"/>
    <w:rsid w:val="00501430"/>
    <w:rsid w:val="005014D0"/>
    <w:rsid w:val="00501642"/>
    <w:rsid w:val="00501C2A"/>
    <w:rsid w:val="00502031"/>
    <w:rsid w:val="00502271"/>
    <w:rsid w:val="00502786"/>
    <w:rsid w:val="00502DED"/>
    <w:rsid w:val="00505C0A"/>
    <w:rsid w:val="00506C81"/>
    <w:rsid w:val="005078F6"/>
    <w:rsid w:val="00510094"/>
    <w:rsid w:val="005113A6"/>
    <w:rsid w:val="00511A04"/>
    <w:rsid w:val="00511D16"/>
    <w:rsid w:val="00512D58"/>
    <w:rsid w:val="00513685"/>
    <w:rsid w:val="0051394D"/>
    <w:rsid w:val="0051638B"/>
    <w:rsid w:val="0051717B"/>
    <w:rsid w:val="00517327"/>
    <w:rsid w:val="00517337"/>
    <w:rsid w:val="0051764D"/>
    <w:rsid w:val="00517EB5"/>
    <w:rsid w:val="0052164B"/>
    <w:rsid w:val="00521951"/>
    <w:rsid w:val="00521EA5"/>
    <w:rsid w:val="00523056"/>
    <w:rsid w:val="00524A97"/>
    <w:rsid w:val="0052565E"/>
    <w:rsid w:val="0052573A"/>
    <w:rsid w:val="0052586E"/>
    <w:rsid w:val="00525F0A"/>
    <w:rsid w:val="00526923"/>
    <w:rsid w:val="00527221"/>
    <w:rsid w:val="00530C29"/>
    <w:rsid w:val="00532023"/>
    <w:rsid w:val="005321CC"/>
    <w:rsid w:val="005327B4"/>
    <w:rsid w:val="00533552"/>
    <w:rsid w:val="00534240"/>
    <w:rsid w:val="00535A8E"/>
    <w:rsid w:val="00535EEB"/>
    <w:rsid w:val="005360D7"/>
    <w:rsid w:val="005373B1"/>
    <w:rsid w:val="005405AA"/>
    <w:rsid w:val="00540AC3"/>
    <w:rsid w:val="00541212"/>
    <w:rsid w:val="0054157F"/>
    <w:rsid w:val="00541B85"/>
    <w:rsid w:val="00541BB6"/>
    <w:rsid w:val="005438EB"/>
    <w:rsid w:val="005447A7"/>
    <w:rsid w:val="00545B0B"/>
    <w:rsid w:val="00546A84"/>
    <w:rsid w:val="0055016C"/>
    <w:rsid w:val="00550D0B"/>
    <w:rsid w:val="0055164D"/>
    <w:rsid w:val="00551658"/>
    <w:rsid w:val="00551E70"/>
    <w:rsid w:val="0055254F"/>
    <w:rsid w:val="005526FC"/>
    <w:rsid w:val="0055362B"/>
    <w:rsid w:val="00553EAF"/>
    <w:rsid w:val="0055421F"/>
    <w:rsid w:val="00554DD9"/>
    <w:rsid w:val="00555D63"/>
    <w:rsid w:val="0055660A"/>
    <w:rsid w:val="00557854"/>
    <w:rsid w:val="00560436"/>
    <w:rsid w:val="00561475"/>
    <w:rsid w:val="00561826"/>
    <w:rsid w:val="00563C0E"/>
    <w:rsid w:val="00563FA6"/>
    <w:rsid w:val="00565D44"/>
    <w:rsid w:val="00566DEB"/>
    <w:rsid w:val="00567486"/>
    <w:rsid w:val="0057055C"/>
    <w:rsid w:val="00570D68"/>
    <w:rsid w:val="005718A4"/>
    <w:rsid w:val="005749D5"/>
    <w:rsid w:val="00575965"/>
    <w:rsid w:val="0057669B"/>
    <w:rsid w:val="00580CCB"/>
    <w:rsid w:val="0058271C"/>
    <w:rsid w:val="005839C3"/>
    <w:rsid w:val="00583B3B"/>
    <w:rsid w:val="00584A20"/>
    <w:rsid w:val="00585A76"/>
    <w:rsid w:val="00585B6D"/>
    <w:rsid w:val="00586173"/>
    <w:rsid w:val="0059081E"/>
    <w:rsid w:val="005913DB"/>
    <w:rsid w:val="00591A18"/>
    <w:rsid w:val="00592233"/>
    <w:rsid w:val="00593274"/>
    <w:rsid w:val="005939D9"/>
    <w:rsid w:val="00593DEA"/>
    <w:rsid w:val="00594935"/>
    <w:rsid w:val="00594DD4"/>
    <w:rsid w:val="005967E3"/>
    <w:rsid w:val="005970D0"/>
    <w:rsid w:val="005970F5"/>
    <w:rsid w:val="005A0082"/>
    <w:rsid w:val="005A084A"/>
    <w:rsid w:val="005A0FC3"/>
    <w:rsid w:val="005A10B3"/>
    <w:rsid w:val="005A253A"/>
    <w:rsid w:val="005A26A5"/>
    <w:rsid w:val="005A2ED0"/>
    <w:rsid w:val="005A4AA0"/>
    <w:rsid w:val="005A4FC5"/>
    <w:rsid w:val="005A5AC2"/>
    <w:rsid w:val="005A5C96"/>
    <w:rsid w:val="005A6074"/>
    <w:rsid w:val="005A6535"/>
    <w:rsid w:val="005B0452"/>
    <w:rsid w:val="005B14B4"/>
    <w:rsid w:val="005B150B"/>
    <w:rsid w:val="005B190C"/>
    <w:rsid w:val="005B1CD2"/>
    <w:rsid w:val="005B242C"/>
    <w:rsid w:val="005B4DCB"/>
    <w:rsid w:val="005B5148"/>
    <w:rsid w:val="005B5629"/>
    <w:rsid w:val="005B7056"/>
    <w:rsid w:val="005B7924"/>
    <w:rsid w:val="005C10C1"/>
    <w:rsid w:val="005C142B"/>
    <w:rsid w:val="005C41ED"/>
    <w:rsid w:val="005C6DB8"/>
    <w:rsid w:val="005D0C94"/>
    <w:rsid w:val="005D1005"/>
    <w:rsid w:val="005D275E"/>
    <w:rsid w:val="005D29ED"/>
    <w:rsid w:val="005D35B9"/>
    <w:rsid w:val="005D4ACF"/>
    <w:rsid w:val="005D5CA1"/>
    <w:rsid w:val="005D6F45"/>
    <w:rsid w:val="005D7785"/>
    <w:rsid w:val="005E10FA"/>
    <w:rsid w:val="005E1C14"/>
    <w:rsid w:val="005E1CD6"/>
    <w:rsid w:val="005E4470"/>
    <w:rsid w:val="005E5913"/>
    <w:rsid w:val="005E65CC"/>
    <w:rsid w:val="005E70E2"/>
    <w:rsid w:val="005E75E2"/>
    <w:rsid w:val="005F014E"/>
    <w:rsid w:val="005F07B5"/>
    <w:rsid w:val="005F0FB3"/>
    <w:rsid w:val="005F119F"/>
    <w:rsid w:val="005F15C5"/>
    <w:rsid w:val="005F15DD"/>
    <w:rsid w:val="005F1C2B"/>
    <w:rsid w:val="005F21E7"/>
    <w:rsid w:val="005F2A3D"/>
    <w:rsid w:val="005F2C24"/>
    <w:rsid w:val="005F2E82"/>
    <w:rsid w:val="005F349B"/>
    <w:rsid w:val="005F3643"/>
    <w:rsid w:val="005F3A4F"/>
    <w:rsid w:val="005F689B"/>
    <w:rsid w:val="005F6E39"/>
    <w:rsid w:val="005F79C8"/>
    <w:rsid w:val="00600A1F"/>
    <w:rsid w:val="006010BE"/>
    <w:rsid w:val="0060166E"/>
    <w:rsid w:val="00603BB8"/>
    <w:rsid w:val="00603DEF"/>
    <w:rsid w:val="00605446"/>
    <w:rsid w:val="00606272"/>
    <w:rsid w:val="00606DF4"/>
    <w:rsid w:val="00607039"/>
    <w:rsid w:val="00607991"/>
    <w:rsid w:val="00607AB8"/>
    <w:rsid w:val="00607D92"/>
    <w:rsid w:val="00607F5C"/>
    <w:rsid w:val="0061178C"/>
    <w:rsid w:val="00611BC8"/>
    <w:rsid w:val="00613DC4"/>
    <w:rsid w:val="006154BF"/>
    <w:rsid w:val="006177A0"/>
    <w:rsid w:val="00620282"/>
    <w:rsid w:val="006216EB"/>
    <w:rsid w:val="006217DE"/>
    <w:rsid w:val="006221CB"/>
    <w:rsid w:val="00625348"/>
    <w:rsid w:val="0062580D"/>
    <w:rsid w:val="006264E0"/>
    <w:rsid w:val="0062669A"/>
    <w:rsid w:val="006272D6"/>
    <w:rsid w:val="006277DE"/>
    <w:rsid w:val="00630B83"/>
    <w:rsid w:val="006310A4"/>
    <w:rsid w:val="006316C3"/>
    <w:rsid w:val="00631B4C"/>
    <w:rsid w:val="00632605"/>
    <w:rsid w:val="00632782"/>
    <w:rsid w:val="00634D26"/>
    <w:rsid w:val="0063593B"/>
    <w:rsid w:val="00636534"/>
    <w:rsid w:val="00637641"/>
    <w:rsid w:val="00637705"/>
    <w:rsid w:val="00637C7F"/>
    <w:rsid w:val="00637FE4"/>
    <w:rsid w:val="00640CFC"/>
    <w:rsid w:val="0064126A"/>
    <w:rsid w:val="006421E4"/>
    <w:rsid w:val="006438D0"/>
    <w:rsid w:val="00643FF9"/>
    <w:rsid w:val="006459F6"/>
    <w:rsid w:val="00647C79"/>
    <w:rsid w:val="00647CBD"/>
    <w:rsid w:val="00647DD1"/>
    <w:rsid w:val="00650357"/>
    <w:rsid w:val="00650823"/>
    <w:rsid w:val="00651F36"/>
    <w:rsid w:val="00652006"/>
    <w:rsid w:val="006530F8"/>
    <w:rsid w:val="006550C0"/>
    <w:rsid w:val="00655162"/>
    <w:rsid w:val="00655B73"/>
    <w:rsid w:val="0065671B"/>
    <w:rsid w:val="0065675C"/>
    <w:rsid w:val="0065693F"/>
    <w:rsid w:val="00656C08"/>
    <w:rsid w:val="0066072A"/>
    <w:rsid w:val="006624E3"/>
    <w:rsid w:val="006629F7"/>
    <w:rsid w:val="0066458D"/>
    <w:rsid w:val="006658F5"/>
    <w:rsid w:val="00665F30"/>
    <w:rsid w:val="00666C8D"/>
    <w:rsid w:val="00666D86"/>
    <w:rsid w:val="00672834"/>
    <w:rsid w:val="0067421E"/>
    <w:rsid w:val="00675F4B"/>
    <w:rsid w:val="0067683A"/>
    <w:rsid w:val="006804CB"/>
    <w:rsid w:val="00680E24"/>
    <w:rsid w:val="00681328"/>
    <w:rsid w:val="00681476"/>
    <w:rsid w:val="006826CF"/>
    <w:rsid w:val="00682AED"/>
    <w:rsid w:val="00683FB6"/>
    <w:rsid w:val="00685B6C"/>
    <w:rsid w:val="00691A1C"/>
    <w:rsid w:val="00692FA4"/>
    <w:rsid w:val="00693A4A"/>
    <w:rsid w:val="0069468B"/>
    <w:rsid w:val="00695878"/>
    <w:rsid w:val="00695B38"/>
    <w:rsid w:val="006960D8"/>
    <w:rsid w:val="00696C9D"/>
    <w:rsid w:val="00696CCE"/>
    <w:rsid w:val="006978C1"/>
    <w:rsid w:val="00697E90"/>
    <w:rsid w:val="006A1E88"/>
    <w:rsid w:val="006A252C"/>
    <w:rsid w:val="006A306D"/>
    <w:rsid w:val="006A4184"/>
    <w:rsid w:val="006A5400"/>
    <w:rsid w:val="006A78EF"/>
    <w:rsid w:val="006B053E"/>
    <w:rsid w:val="006B0DCD"/>
    <w:rsid w:val="006B1734"/>
    <w:rsid w:val="006B4310"/>
    <w:rsid w:val="006B63A9"/>
    <w:rsid w:val="006B651C"/>
    <w:rsid w:val="006C0017"/>
    <w:rsid w:val="006C0718"/>
    <w:rsid w:val="006C0A35"/>
    <w:rsid w:val="006C138B"/>
    <w:rsid w:val="006C28E8"/>
    <w:rsid w:val="006C4C46"/>
    <w:rsid w:val="006C613D"/>
    <w:rsid w:val="006C704C"/>
    <w:rsid w:val="006C7BEE"/>
    <w:rsid w:val="006D0448"/>
    <w:rsid w:val="006D0698"/>
    <w:rsid w:val="006D1697"/>
    <w:rsid w:val="006D17A0"/>
    <w:rsid w:val="006D321D"/>
    <w:rsid w:val="006D3CE6"/>
    <w:rsid w:val="006D4819"/>
    <w:rsid w:val="006D531E"/>
    <w:rsid w:val="006D68A8"/>
    <w:rsid w:val="006D7795"/>
    <w:rsid w:val="006D7B61"/>
    <w:rsid w:val="006E09DB"/>
    <w:rsid w:val="006E0A2F"/>
    <w:rsid w:val="006E1041"/>
    <w:rsid w:val="006E15FF"/>
    <w:rsid w:val="006E1D26"/>
    <w:rsid w:val="006E250B"/>
    <w:rsid w:val="006E5E54"/>
    <w:rsid w:val="006E7298"/>
    <w:rsid w:val="006E7AC7"/>
    <w:rsid w:val="006E7C9D"/>
    <w:rsid w:val="006F0530"/>
    <w:rsid w:val="006F09A3"/>
    <w:rsid w:val="006F12A9"/>
    <w:rsid w:val="006F1739"/>
    <w:rsid w:val="006F281A"/>
    <w:rsid w:val="006F30D5"/>
    <w:rsid w:val="006F5223"/>
    <w:rsid w:val="006F5FD0"/>
    <w:rsid w:val="006F68BA"/>
    <w:rsid w:val="006F6968"/>
    <w:rsid w:val="006F7604"/>
    <w:rsid w:val="006F7B4A"/>
    <w:rsid w:val="006F7BC0"/>
    <w:rsid w:val="007002D6"/>
    <w:rsid w:val="007021A2"/>
    <w:rsid w:val="007028D6"/>
    <w:rsid w:val="0070399A"/>
    <w:rsid w:val="00705822"/>
    <w:rsid w:val="00707FBA"/>
    <w:rsid w:val="00710431"/>
    <w:rsid w:val="0071287C"/>
    <w:rsid w:val="007132EA"/>
    <w:rsid w:val="00713D3C"/>
    <w:rsid w:val="00714ADB"/>
    <w:rsid w:val="00715334"/>
    <w:rsid w:val="00715EFD"/>
    <w:rsid w:val="007160B8"/>
    <w:rsid w:val="00716FB7"/>
    <w:rsid w:val="00717237"/>
    <w:rsid w:val="007175B6"/>
    <w:rsid w:val="00720FBF"/>
    <w:rsid w:val="00720FE3"/>
    <w:rsid w:val="007210CF"/>
    <w:rsid w:val="00721FF7"/>
    <w:rsid w:val="0072246B"/>
    <w:rsid w:val="00723767"/>
    <w:rsid w:val="00724D21"/>
    <w:rsid w:val="00725099"/>
    <w:rsid w:val="0072582B"/>
    <w:rsid w:val="00725C95"/>
    <w:rsid w:val="00727DE1"/>
    <w:rsid w:val="00730BFE"/>
    <w:rsid w:val="00731D0E"/>
    <w:rsid w:val="00733099"/>
    <w:rsid w:val="0073327E"/>
    <w:rsid w:val="0073384D"/>
    <w:rsid w:val="00735043"/>
    <w:rsid w:val="007350AA"/>
    <w:rsid w:val="00735BD7"/>
    <w:rsid w:val="007365BA"/>
    <w:rsid w:val="0073661D"/>
    <w:rsid w:val="007372E0"/>
    <w:rsid w:val="0073743B"/>
    <w:rsid w:val="00740FE2"/>
    <w:rsid w:val="007419F8"/>
    <w:rsid w:val="00741D37"/>
    <w:rsid w:val="007429C0"/>
    <w:rsid w:val="00742FE7"/>
    <w:rsid w:val="00743262"/>
    <w:rsid w:val="007439A9"/>
    <w:rsid w:val="007443FC"/>
    <w:rsid w:val="007444CF"/>
    <w:rsid w:val="00745CB0"/>
    <w:rsid w:val="00746EBD"/>
    <w:rsid w:val="00747B61"/>
    <w:rsid w:val="0075009E"/>
    <w:rsid w:val="0075062C"/>
    <w:rsid w:val="00750B7E"/>
    <w:rsid w:val="00750F07"/>
    <w:rsid w:val="00752B44"/>
    <w:rsid w:val="007562B2"/>
    <w:rsid w:val="007608EF"/>
    <w:rsid w:val="00761471"/>
    <w:rsid w:val="007615D3"/>
    <w:rsid w:val="00761F75"/>
    <w:rsid w:val="007624C6"/>
    <w:rsid w:val="00762AB3"/>
    <w:rsid w:val="00763560"/>
    <w:rsid w:val="007650D9"/>
    <w:rsid w:val="007653A9"/>
    <w:rsid w:val="007655B5"/>
    <w:rsid w:val="00766B0B"/>
    <w:rsid w:val="00770132"/>
    <w:rsid w:val="00770D38"/>
    <w:rsid w:val="00771723"/>
    <w:rsid w:val="00771F6F"/>
    <w:rsid w:val="0077304D"/>
    <w:rsid w:val="0077343A"/>
    <w:rsid w:val="007738AF"/>
    <w:rsid w:val="00774C56"/>
    <w:rsid w:val="0077542A"/>
    <w:rsid w:val="00775BFD"/>
    <w:rsid w:val="007764AE"/>
    <w:rsid w:val="007771FE"/>
    <w:rsid w:val="0078109A"/>
    <w:rsid w:val="00781FAD"/>
    <w:rsid w:val="00782258"/>
    <w:rsid w:val="007826E6"/>
    <w:rsid w:val="00783A01"/>
    <w:rsid w:val="00783B8F"/>
    <w:rsid w:val="007872E7"/>
    <w:rsid w:val="00790902"/>
    <w:rsid w:val="007918BF"/>
    <w:rsid w:val="00791A1A"/>
    <w:rsid w:val="0079283B"/>
    <w:rsid w:val="00792889"/>
    <w:rsid w:val="007929EE"/>
    <w:rsid w:val="00793555"/>
    <w:rsid w:val="00793ADA"/>
    <w:rsid w:val="00794136"/>
    <w:rsid w:val="00794408"/>
    <w:rsid w:val="00796116"/>
    <w:rsid w:val="0079654B"/>
    <w:rsid w:val="007A0226"/>
    <w:rsid w:val="007A05E6"/>
    <w:rsid w:val="007A1FE8"/>
    <w:rsid w:val="007A2CA7"/>
    <w:rsid w:val="007A37E1"/>
    <w:rsid w:val="007A3967"/>
    <w:rsid w:val="007A56C1"/>
    <w:rsid w:val="007A6813"/>
    <w:rsid w:val="007A6B88"/>
    <w:rsid w:val="007A7229"/>
    <w:rsid w:val="007A74C8"/>
    <w:rsid w:val="007A7BF7"/>
    <w:rsid w:val="007B019D"/>
    <w:rsid w:val="007B0230"/>
    <w:rsid w:val="007B044B"/>
    <w:rsid w:val="007B0D76"/>
    <w:rsid w:val="007B1367"/>
    <w:rsid w:val="007B2D4B"/>
    <w:rsid w:val="007B2FBB"/>
    <w:rsid w:val="007B4CF1"/>
    <w:rsid w:val="007B55E5"/>
    <w:rsid w:val="007B59F8"/>
    <w:rsid w:val="007B5FB4"/>
    <w:rsid w:val="007B6BFD"/>
    <w:rsid w:val="007B7AD0"/>
    <w:rsid w:val="007B7D16"/>
    <w:rsid w:val="007C26BC"/>
    <w:rsid w:val="007C29C1"/>
    <w:rsid w:val="007C2FE8"/>
    <w:rsid w:val="007C33A9"/>
    <w:rsid w:val="007C3458"/>
    <w:rsid w:val="007C35B1"/>
    <w:rsid w:val="007C39BF"/>
    <w:rsid w:val="007C5376"/>
    <w:rsid w:val="007C6C9A"/>
    <w:rsid w:val="007D046B"/>
    <w:rsid w:val="007D0DE8"/>
    <w:rsid w:val="007D23D0"/>
    <w:rsid w:val="007D246C"/>
    <w:rsid w:val="007D262A"/>
    <w:rsid w:val="007D34D1"/>
    <w:rsid w:val="007D4056"/>
    <w:rsid w:val="007D523C"/>
    <w:rsid w:val="007D58B0"/>
    <w:rsid w:val="007D5C88"/>
    <w:rsid w:val="007D5E40"/>
    <w:rsid w:val="007E0BA4"/>
    <w:rsid w:val="007E1764"/>
    <w:rsid w:val="007E1BB0"/>
    <w:rsid w:val="007E2705"/>
    <w:rsid w:val="007E551E"/>
    <w:rsid w:val="007E598F"/>
    <w:rsid w:val="007E5B96"/>
    <w:rsid w:val="007E61B1"/>
    <w:rsid w:val="007F37E8"/>
    <w:rsid w:val="007F4868"/>
    <w:rsid w:val="007F5997"/>
    <w:rsid w:val="007F5FB9"/>
    <w:rsid w:val="007F62C7"/>
    <w:rsid w:val="007F65B1"/>
    <w:rsid w:val="007F7A1A"/>
    <w:rsid w:val="007F7B05"/>
    <w:rsid w:val="008009FA"/>
    <w:rsid w:val="0080233A"/>
    <w:rsid w:val="0080415E"/>
    <w:rsid w:val="008054CF"/>
    <w:rsid w:val="00805C20"/>
    <w:rsid w:val="008063AF"/>
    <w:rsid w:val="0080763D"/>
    <w:rsid w:val="00807D1F"/>
    <w:rsid w:val="00810F3A"/>
    <w:rsid w:val="00813078"/>
    <w:rsid w:val="008135A0"/>
    <w:rsid w:val="00813C22"/>
    <w:rsid w:val="00814667"/>
    <w:rsid w:val="00816479"/>
    <w:rsid w:val="00817957"/>
    <w:rsid w:val="00817DB8"/>
    <w:rsid w:val="00820857"/>
    <w:rsid w:val="008211DB"/>
    <w:rsid w:val="008228B8"/>
    <w:rsid w:val="008229D2"/>
    <w:rsid w:val="00823FE3"/>
    <w:rsid w:val="00824AEA"/>
    <w:rsid w:val="00825DF5"/>
    <w:rsid w:val="00826BF0"/>
    <w:rsid w:val="00830E1D"/>
    <w:rsid w:val="00831095"/>
    <w:rsid w:val="00831D7C"/>
    <w:rsid w:val="00831F63"/>
    <w:rsid w:val="00831FE0"/>
    <w:rsid w:val="00832A5D"/>
    <w:rsid w:val="008341C7"/>
    <w:rsid w:val="00834405"/>
    <w:rsid w:val="0083508D"/>
    <w:rsid w:val="00836894"/>
    <w:rsid w:val="00836BBE"/>
    <w:rsid w:val="00836FB4"/>
    <w:rsid w:val="00837A95"/>
    <w:rsid w:val="00841BF3"/>
    <w:rsid w:val="00843A1A"/>
    <w:rsid w:val="00851F22"/>
    <w:rsid w:val="00852CDA"/>
    <w:rsid w:val="00853341"/>
    <w:rsid w:val="0085494C"/>
    <w:rsid w:val="00855D60"/>
    <w:rsid w:val="00855E5D"/>
    <w:rsid w:val="00856935"/>
    <w:rsid w:val="00856E70"/>
    <w:rsid w:val="008603CB"/>
    <w:rsid w:val="0086045E"/>
    <w:rsid w:val="00860963"/>
    <w:rsid w:val="00860FC2"/>
    <w:rsid w:val="008613F1"/>
    <w:rsid w:val="00861889"/>
    <w:rsid w:val="00861D76"/>
    <w:rsid w:val="0086236A"/>
    <w:rsid w:val="008624A8"/>
    <w:rsid w:val="0086277D"/>
    <w:rsid w:val="00863DC9"/>
    <w:rsid w:val="00864202"/>
    <w:rsid w:val="00871E04"/>
    <w:rsid w:val="00873CC3"/>
    <w:rsid w:val="00874E8B"/>
    <w:rsid w:val="00875349"/>
    <w:rsid w:val="008757BF"/>
    <w:rsid w:val="00875935"/>
    <w:rsid w:val="00875C25"/>
    <w:rsid w:val="008761B2"/>
    <w:rsid w:val="0087683E"/>
    <w:rsid w:val="00876CEB"/>
    <w:rsid w:val="008772DF"/>
    <w:rsid w:val="00877E32"/>
    <w:rsid w:val="00880090"/>
    <w:rsid w:val="00880437"/>
    <w:rsid w:val="00882893"/>
    <w:rsid w:val="00882C37"/>
    <w:rsid w:val="00882FB7"/>
    <w:rsid w:val="00883105"/>
    <w:rsid w:val="0088310E"/>
    <w:rsid w:val="00884E09"/>
    <w:rsid w:val="00885731"/>
    <w:rsid w:val="00886E5D"/>
    <w:rsid w:val="00890E93"/>
    <w:rsid w:val="008920EF"/>
    <w:rsid w:val="00892EAD"/>
    <w:rsid w:val="00893AD9"/>
    <w:rsid w:val="00893C04"/>
    <w:rsid w:val="00893F80"/>
    <w:rsid w:val="00894691"/>
    <w:rsid w:val="00896380"/>
    <w:rsid w:val="008964A1"/>
    <w:rsid w:val="008967EE"/>
    <w:rsid w:val="008972EA"/>
    <w:rsid w:val="0089784B"/>
    <w:rsid w:val="00897D74"/>
    <w:rsid w:val="008A0518"/>
    <w:rsid w:val="008A0BF5"/>
    <w:rsid w:val="008A1474"/>
    <w:rsid w:val="008A24CB"/>
    <w:rsid w:val="008A53CD"/>
    <w:rsid w:val="008A5735"/>
    <w:rsid w:val="008A6013"/>
    <w:rsid w:val="008A700E"/>
    <w:rsid w:val="008B1E98"/>
    <w:rsid w:val="008B2904"/>
    <w:rsid w:val="008B2AA8"/>
    <w:rsid w:val="008B2D20"/>
    <w:rsid w:val="008B338A"/>
    <w:rsid w:val="008B43CF"/>
    <w:rsid w:val="008B4E5E"/>
    <w:rsid w:val="008B50A8"/>
    <w:rsid w:val="008B50B5"/>
    <w:rsid w:val="008B5ABF"/>
    <w:rsid w:val="008B6550"/>
    <w:rsid w:val="008B6964"/>
    <w:rsid w:val="008B78DE"/>
    <w:rsid w:val="008C0FA9"/>
    <w:rsid w:val="008C1251"/>
    <w:rsid w:val="008C20D7"/>
    <w:rsid w:val="008C51BB"/>
    <w:rsid w:val="008C54B5"/>
    <w:rsid w:val="008C567D"/>
    <w:rsid w:val="008C6B30"/>
    <w:rsid w:val="008C7400"/>
    <w:rsid w:val="008D1AF6"/>
    <w:rsid w:val="008D3E7B"/>
    <w:rsid w:val="008D61B9"/>
    <w:rsid w:val="008D763B"/>
    <w:rsid w:val="008E006B"/>
    <w:rsid w:val="008E0C6B"/>
    <w:rsid w:val="008E1C64"/>
    <w:rsid w:val="008E2374"/>
    <w:rsid w:val="008E237A"/>
    <w:rsid w:val="008E350C"/>
    <w:rsid w:val="008E377D"/>
    <w:rsid w:val="008E6309"/>
    <w:rsid w:val="008E63CA"/>
    <w:rsid w:val="008E7952"/>
    <w:rsid w:val="008F1B83"/>
    <w:rsid w:val="008F280E"/>
    <w:rsid w:val="008F5753"/>
    <w:rsid w:val="008F5C0D"/>
    <w:rsid w:val="008F780E"/>
    <w:rsid w:val="008F7A1F"/>
    <w:rsid w:val="00901608"/>
    <w:rsid w:val="00901E9C"/>
    <w:rsid w:val="00902B3C"/>
    <w:rsid w:val="00903418"/>
    <w:rsid w:val="009041AB"/>
    <w:rsid w:val="0090440A"/>
    <w:rsid w:val="0090506A"/>
    <w:rsid w:val="009059B5"/>
    <w:rsid w:val="0090630D"/>
    <w:rsid w:val="00906458"/>
    <w:rsid w:val="00906469"/>
    <w:rsid w:val="00906B7B"/>
    <w:rsid w:val="009103A3"/>
    <w:rsid w:val="00910F96"/>
    <w:rsid w:val="009113DE"/>
    <w:rsid w:val="00911E09"/>
    <w:rsid w:val="009123EF"/>
    <w:rsid w:val="009129EA"/>
    <w:rsid w:val="009135F4"/>
    <w:rsid w:val="00913B71"/>
    <w:rsid w:val="009141AC"/>
    <w:rsid w:val="0091459F"/>
    <w:rsid w:val="00914A77"/>
    <w:rsid w:val="00914B84"/>
    <w:rsid w:val="00916E23"/>
    <w:rsid w:val="0091781C"/>
    <w:rsid w:val="00917837"/>
    <w:rsid w:val="0092003D"/>
    <w:rsid w:val="00922672"/>
    <w:rsid w:val="00922993"/>
    <w:rsid w:val="00925103"/>
    <w:rsid w:val="0092533D"/>
    <w:rsid w:val="00925CE8"/>
    <w:rsid w:val="00926A6D"/>
    <w:rsid w:val="009272B1"/>
    <w:rsid w:val="009279A7"/>
    <w:rsid w:val="00927A0E"/>
    <w:rsid w:val="0093018F"/>
    <w:rsid w:val="00931A86"/>
    <w:rsid w:val="0093263A"/>
    <w:rsid w:val="00932F95"/>
    <w:rsid w:val="0093395E"/>
    <w:rsid w:val="0093399A"/>
    <w:rsid w:val="00933BB3"/>
    <w:rsid w:val="009345F7"/>
    <w:rsid w:val="009347BE"/>
    <w:rsid w:val="009348C7"/>
    <w:rsid w:val="00934A22"/>
    <w:rsid w:val="009356C1"/>
    <w:rsid w:val="00936484"/>
    <w:rsid w:val="00937492"/>
    <w:rsid w:val="00937F01"/>
    <w:rsid w:val="0094188F"/>
    <w:rsid w:val="009426F0"/>
    <w:rsid w:val="00943FC9"/>
    <w:rsid w:val="00944939"/>
    <w:rsid w:val="009459B2"/>
    <w:rsid w:val="009469E6"/>
    <w:rsid w:val="0094726D"/>
    <w:rsid w:val="0095010D"/>
    <w:rsid w:val="00950EE8"/>
    <w:rsid w:val="0095229F"/>
    <w:rsid w:val="00954C73"/>
    <w:rsid w:val="00955626"/>
    <w:rsid w:val="009568FC"/>
    <w:rsid w:val="0095796D"/>
    <w:rsid w:val="009611F4"/>
    <w:rsid w:val="00961658"/>
    <w:rsid w:val="0096208E"/>
    <w:rsid w:val="00962166"/>
    <w:rsid w:val="00964755"/>
    <w:rsid w:val="00964AA3"/>
    <w:rsid w:val="00970165"/>
    <w:rsid w:val="009708FC"/>
    <w:rsid w:val="009729F3"/>
    <w:rsid w:val="00972BF1"/>
    <w:rsid w:val="00972DBB"/>
    <w:rsid w:val="0097444F"/>
    <w:rsid w:val="00975671"/>
    <w:rsid w:val="00976E82"/>
    <w:rsid w:val="00977D6F"/>
    <w:rsid w:val="00980717"/>
    <w:rsid w:val="00980E82"/>
    <w:rsid w:val="00981017"/>
    <w:rsid w:val="00981836"/>
    <w:rsid w:val="00981B57"/>
    <w:rsid w:val="00981E71"/>
    <w:rsid w:val="00982303"/>
    <w:rsid w:val="00982984"/>
    <w:rsid w:val="00985B70"/>
    <w:rsid w:val="00986ECA"/>
    <w:rsid w:val="00987FF3"/>
    <w:rsid w:val="0099132F"/>
    <w:rsid w:val="00991633"/>
    <w:rsid w:val="00991A38"/>
    <w:rsid w:val="00991D60"/>
    <w:rsid w:val="0099293A"/>
    <w:rsid w:val="00992E02"/>
    <w:rsid w:val="00993AEA"/>
    <w:rsid w:val="00995812"/>
    <w:rsid w:val="009963FF"/>
    <w:rsid w:val="00996EDE"/>
    <w:rsid w:val="00997043"/>
    <w:rsid w:val="009A3AF9"/>
    <w:rsid w:val="009B1621"/>
    <w:rsid w:val="009B17D5"/>
    <w:rsid w:val="009B25D0"/>
    <w:rsid w:val="009B3B96"/>
    <w:rsid w:val="009B4135"/>
    <w:rsid w:val="009B436A"/>
    <w:rsid w:val="009B5061"/>
    <w:rsid w:val="009B591B"/>
    <w:rsid w:val="009B599E"/>
    <w:rsid w:val="009B729D"/>
    <w:rsid w:val="009B7F1C"/>
    <w:rsid w:val="009C041D"/>
    <w:rsid w:val="009C0457"/>
    <w:rsid w:val="009C0CE5"/>
    <w:rsid w:val="009C2999"/>
    <w:rsid w:val="009C321A"/>
    <w:rsid w:val="009C3617"/>
    <w:rsid w:val="009C3B14"/>
    <w:rsid w:val="009C4584"/>
    <w:rsid w:val="009C5562"/>
    <w:rsid w:val="009C5EAC"/>
    <w:rsid w:val="009C6A98"/>
    <w:rsid w:val="009C7037"/>
    <w:rsid w:val="009C7118"/>
    <w:rsid w:val="009C7518"/>
    <w:rsid w:val="009C767A"/>
    <w:rsid w:val="009C7BB4"/>
    <w:rsid w:val="009D008C"/>
    <w:rsid w:val="009D0A1C"/>
    <w:rsid w:val="009D1698"/>
    <w:rsid w:val="009D1D78"/>
    <w:rsid w:val="009D26E2"/>
    <w:rsid w:val="009D3E54"/>
    <w:rsid w:val="009D4566"/>
    <w:rsid w:val="009D4BBA"/>
    <w:rsid w:val="009D4D78"/>
    <w:rsid w:val="009D50C1"/>
    <w:rsid w:val="009D582F"/>
    <w:rsid w:val="009D58A6"/>
    <w:rsid w:val="009D7AE0"/>
    <w:rsid w:val="009D7C3F"/>
    <w:rsid w:val="009E0EE9"/>
    <w:rsid w:val="009E2BC3"/>
    <w:rsid w:val="009E2F93"/>
    <w:rsid w:val="009E43B6"/>
    <w:rsid w:val="009E4827"/>
    <w:rsid w:val="009E4B39"/>
    <w:rsid w:val="009E56B7"/>
    <w:rsid w:val="009E66B1"/>
    <w:rsid w:val="009E6B8B"/>
    <w:rsid w:val="009E77DA"/>
    <w:rsid w:val="009F048A"/>
    <w:rsid w:val="009F058F"/>
    <w:rsid w:val="009F0916"/>
    <w:rsid w:val="009F1D78"/>
    <w:rsid w:val="009F1F65"/>
    <w:rsid w:val="009F237B"/>
    <w:rsid w:val="009F2A6A"/>
    <w:rsid w:val="009F2C27"/>
    <w:rsid w:val="009F3660"/>
    <w:rsid w:val="009F4046"/>
    <w:rsid w:val="009F4A3F"/>
    <w:rsid w:val="009F55DA"/>
    <w:rsid w:val="009F5A27"/>
    <w:rsid w:val="009F5E4B"/>
    <w:rsid w:val="009F78A1"/>
    <w:rsid w:val="009F7EBD"/>
    <w:rsid w:val="00A00C31"/>
    <w:rsid w:val="00A01816"/>
    <w:rsid w:val="00A03347"/>
    <w:rsid w:val="00A03455"/>
    <w:rsid w:val="00A0475D"/>
    <w:rsid w:val="00A05866"/>
    <w:rsid w:val="00A05B42"/>
    <w:rsid w:val="00A06FE2"/>
    <w:rsid w:val="00A0746C"/>
    <w:rsid w:val="00A1040E"/>
    <w:rsid w:val="00A10C72"/>
    <w:rsid w:val="00A10D73"/>
    <w:rsid w:val="00A124F3"/>
    <w:rsid w:val="00A12B51"/>
    <w:rsid w:val="00A13BA4"/>
    <w:rsid w:val="00A141E3"/>
    <w:rsid w:val="00A14217"/>
    <w:rsid w:val="00A14F18"/>
    <w:rsid w:val="00A1606F"/>
    <w:rsid w:val="00A1608D"/>
    <w:rsid w:val="00A1632C"/>
    <w:rsid w:val="00A21742"/>
    <w:rsid w:val="00A21F78"/>
    <w:rsid w:val="00A22D1B"/>
    <w:rsid w:val="00A22F11"/>
    <w:rsid w:val="00A234C3"/>
    <w:rsid w:val="00A24B0A"/>
    <w:rsid w:val="00A24D3F"/>
    <w:rsid w:val="00A255CE"/>
    <w:rsid w:val="00A25FAE"/>
    <w:rsid w:val="00A262FE"/>
    <w:rsid w:val="00A27370"/>
    <w:rsid w:val="00A3045D"/>
    <w:rsid w:val="00A3076F"/>
    <w:rsid w:val="00A325FF"/>
    <w:rsid w:val="00A332DB"/>
    <w:rsid w:val="00A35D84"/>
    <w:rsid w:val="00A3613D"/>
    <w:rsid w:val="00A36F25"/>
    <w:rsid w:val="00A36F2C"/>
    <w:rsid w:val="00A3730F"/>
    <w:rsid w:val="00A419C9"/>
    <w:rsid w:val="00A42DF4"/>
    <w:rsid w:val="00A467D9"/>
    <w:rsid w:val="00A46ADF"/>
    <w:rsid w:val="00A47103"/>
    <w:rsid w:val="00A50346"/>
    <w:rsid w:val="00A533E4"/>
    <w:rsid w:val="00A5452F"/>
    <w:rsid w:val="00A54555"/>
    <w:rsid w:val="00A5467F"/>
    <w:rsid w:val="00A54DA5"/>
    <w:rsid w:val="00A565B8"/>
    <w:rsid w:val="00A57591"/>
    <w:rsid w:val="00A6139E"/>
    <w:rsid w:val="00A6152F"/>
    <w:rsid w:val="00A62A7E"/>
    <w:rsid w:val="00A63E3A"/>
    <w:rsid w:val="00A640E8"/>
    <w:rsid w:val="00A64499"/>
    <w:rsid w:val="00A644F3"/>
    <w:rsid w:val="00A64969"/>
    <w:rsid w:val="00A65106"/>
    <w:rsid w:val="00A709D8"/>
    <w:rsid w:val="00A711E4"/>
    <w:rsid w:val="00A71A53"/>
    <w:rsid w:val="00A725C0"/>
    <w:rsid w:val="00A75667"/>
    <w:rsid w:val="00A75EB1"/>
    <w:rsid w:val="00A76FFB"/>
    <w:rsid w:val="00A80CEC"/>
    <w:rsid w:val="00A8123B"/>
    <w:rsid w:val="00A81CDA"/>
    <w:rsid w:val="00A8273B"/>
    <w:rsid w:val="00A8296F"/>
    <w:rsid w:val="00A82F33"/>
    <w:rsid w:val="00A8397D"/>
    <w:rsid w:val="00A848F5"/>
    <w:rsid w:val="00A84CF7"/>
    <w:rsid w:val="00A84EC5"/>
    <w:rsid w:val="00A8548E"/>
    <w:rsid w:val="00A854EA"/>
    <w:rsid w:val="00A85EB2"/>
    <w:rsid w:val="00A86AF7"/>
    <w:rsid w:val="00A8753E"/>
    <w:rsid w:val="00A879BF"/>
    <w:rsid w:val="00A906E5"/>
    <w:rsid w:val="00A94419"/>
    <w:rsid w:val="00A96778"/>
    <w:rsid w:val="00A97277"/>
    <w:rsid w:val="00AA0234"/>
    <w:rsid w:val="00AA10D3"/>
    <w:rsid w:val="00AA38FD"/>
    <w:rsid w:val="00AA3B27"/>
    <w:rsid w:val="00AA4365"/>
    <w:rsid w:val="00AA53BD"/>
    <w:rsid w:val="00AA58B1"/>
    <w:rsid w:val="00AA667B"/>
    <w:rsid w:val="00AA696B"/>
    <w:rsid w:val="00AA7437"/>
    <w:rsid w:val="00AA76B5"/>
    <w:rsid w:val="00AA787A"/>
    <w:rsid w:val="00AA7BC0"/>
    <w:rsid w:val="00AA7D04"/>
    <w:rsid w:val="00AB090D"/>
    <w:rsid w:val="00AB10E9"/>
    <w:rsid w:val="00AB133A"/>
    <w:rsid w:val="00AB1367"/>
    <w:rsid w:val="00AB16FC"/>
    <w:rsid w:val="00AB1C36"/>
    <w:rsid w:val="00AB1C5C"/>
    <w:rsid w:val="00AB1DA4"/>
    <w:rsid w:val="00AB2385"/>
    <w:rsid w:val="00AB2966"/>
    <w:rsid w:val="00AB2F55"/>
    <w:rsid w:val="00AB4951"/>
    <w:rsid w:val="00AB6B94"/>
    <w:rsid w:val="00AC0F88"/>
    <w:rsid w:val="00AC35AA"/>
    <w:rsid w:val="00AC3DBE"/>
    <w:rsid w:val="00AC507D"/>
    <w:rsid w:val="00AC6559"/>
    <w:rsid w:val="00AC742E"/>
    <w:rsid w:val="00AD005E"/>
    <w:rsid w:val="00AD0D0A"/>
    <w:rsid w:val="00AD1629"/>
    <w:rsid w:val="00AD19D5"/>
    <w:rsid w:val="00AD21CE"/>
    <w:rsid w:val="00AD2C34"/>
    <w:rsid w:val="00AD2D6C"/>
    <w:rsid w:val="00AD5423"/>
    <w:rsid w:val="00AD5C8D"/>
    <w:rsid w:val="00AD5D6B"/>
    <w:rsid w:val="00AD629A"/>
    <w:rsid w:val="00AD66A1"/>
    <w:rsid w:val="00AD7795"/>
    <w:rsid w:val="00AE0330"/>
    <w:rsid w:val="00AE05E4"/>
    <w:rsid w:val="00AE0EF4"/>
    <w:rsid w:val="00AE21B8"/>
    <w:rsid w:val="00AE26D6"/>
    <w:rsid w:val="00AE2FE7"/>
    <w:rsid w:val="00AE41A3"/>
    <w:rsid w:val="00AE4428"/>
    <w:rsid w:val="00AE4B28"/>
    <w:rsid w:val="00AE4DCA"/>
    <w:rsid w:val="00AE6136"/>
    <w:rsid w:val="00AE7857"/>
    <w:rsid w:val="00AE7EC2"/>
    <w:rsid w:val="00AF187B"/>
    <w:rsid w:val="00AF20E3"/>
    <w:rsid w:val="00AF2214"/>
    <w:rsid w:val="00AF3959"/>
    <w:rsid w:val="00AF4309"/>
    <w:rsid w:val="00B00886"/>
    <w:rsid w:val="00B01642"/>
    <w:rsid w:val="00B01C78"/>
    <w:rsid w:val="00B01E30"/>
    <w:rsid w:val="00B02033"/>
    <w:rsid w:val="00B03F92"/>
    <w:rsid w:val="00B0463C"/>
    <w:rsid w:val="00B05286"/>
    <w:rsid w:val="00B0598B"/>
    <w:rsid w:val="00B06C3A"/>
    <w:rsid w:val="00B07C3D"/>
    <w:rsid w:val="00B10739"/>
    <w:rsid w:val="00B11678"/>
    <w:rsid w:val="00B11D07"/>
    <w:rsid w:val="00B11F02"/>
    <w:rsid w:val="00B13AEB"/>
    <w:rsid w:val="00B141D7"/>
    <w:rsid w:val="00B163A9"/>
    <w:rsid w:val="00B16984"/>
    <w:rsid w:val="00B16B80"/>
    <w:rsid w:val="00B17215"/>
    <w:rsid w:val="00B2321E"/>
    <w:rsid w:val="00B234D9"/>
    <w:rsid w:val="00B24F8B"/>
    <w:rsid w:val="00B2642F"/>
    <w:rsid w:val="00B30314"/>
    <w:rsid w:val="00B30F9E"/>
    <w:rsid w:val="00B321BD"/>
    <w:rsid w:val="00B32DE1"/>
    <w:rsid w:val="00B32E74"/>
    <w:rsid w:val="00B335E5"/>
    <w:rsid w:val="00B33973"/>
    <w:rsid w:val="00B33BDB"/>
    <w:rsid w:val="00B34069"/>
    <w:rsid w:val="00B35722"/>
    <w:rsid w:val="00B3592F"/>
    <w:rsid w:val="00B368F2"/>
    <w:rsid w:val="00B36B48"/>
    <w:rsid w:val="00B37F97"/>
    <w:rsid w:val="00B40313"/>
    <w:rsid w:val="00B41703"/>
    <w:rsid w:val="00B41EC0"/>
    <w:rsid w:val="00B428D1"/>
    <w:rsid w:val="00B42C21"/>
    <w:rsid w:val="00B43161"/>
    <w:rsid w:val="00B435B3"/>
    <w:rsid w:val="00B43EA1"/>
    <w:rsid w:val="00B44734"/>
    <w:rsid w:val="00B45B94"/>
    <w:rsid w:val="00B45EE6"/>
    <w:rsid w:val="00B46B59"/>
    <w:rsid w:val="00B47B83"/>
    <w:rsid w:val="00B5044A"/>
    <w:rsid w:val="00B51437"/>
    <w:rsid w:val="00B51AD5"/>
    <w:rsid w:val="00B521DA"/>
    <w:rsid w:val="00B53B58"/>
    <w:rsid w:val="00B54451"/>
    <w:rsid w:val="00B5565B"/>
    <w:rsid w:val="00B60561"/>
    <w:rsid w:val="00B61523"/>
    <w:rsid w:val="00B61C0E"/>
    <w:rsid w:val="00B61CCC"/>
    <w:rsid w:val="00B62246"/>
    <w:rsid w:val="00B638B3"/>
    <w:rsid w:val="00B64BAB"/>
    <w:rsid w:val="00B67A66"/>
    <w:rsid w:val="00B70533"/>
    <w:rsid w:val="00B71003"/>
    <w:rsid w:val="00B719E1"/>
    <w:rsid w:val="00B71A8E"/>
    <w:rsid w:val="00B71C00"/>
    <w:rsid w:val="00B71D37"/>
    <w:rsid w:val="00B71EE4"/>
    <w:rsid w:val="00B730C2"/>
    <w:rsid w:val="00B73404"/>
    <w:rsid w:val="00B74EBB"/>
    <w:rsid w:val="00B74FDD"/>
    <w:rsid w:val="00B75142"/>
    <w:rsid w:val="00B75A45"/>
    <w:rsid w:val="00B75BBC"/>
    <w:rsid w:val="00B81423"/>
    <w:rsid w:val="00B817CA"/>
    <w:rsid w:val="00B841E3"/>
    <w:rsid w:val="00B84930"/>
    <w:rsid w:val="00B84D13"/>
    <w:rsid w:val="00B852E5"/>
    <w:rsid w:val="00B85470"/>
    <w:rsid w:val="00B87524"/>
    <w:rsid w:val="00B87687"/>
    <w:rsid w:val="00B87D24"/>
    <w:rsid w:val="00B903C6"/>
    <w:rsid w:val="00B922FD"/>
    <w:rsid w:val="00B92EC8"/>
    <w:rsid w:val="00B93ED6"/>
    <w:rsid w:val="00B941EA"/>
    <w:rsid w:val="00B94A37"/>
    <w:rsid w:val="00B97FDF"/>
    <w:rsid w:val="00BA023B"/>
    <w:rsid w:val="00BA0288"/>
    <w:rsid w:val="00BA1B6F"/>
    <w:rsid w:val="00BA3CF0"/>
    <w:rsid w:val="00BA4C6E"/>
    <w:rsid w:val="00BA5D3D"/>
    <w:rsid w:val="00BA66D7"/>
    <w:rsid w:val="00BB454D"/>
    <w:rsid w:val="00BB564C"/>
    <w:rsid w:val="00BB5E7F"/>
    <w:rsid w:val="00BB62C9"/>
    <w:rsid w:val="00BB6A4F"/>
    <w:rsid w:val="00BC0FDD"/>
    <w:rsid w:val="00BC1303"/>
    <w:rsid w:val="00BC135E"/>
    <w:rsid w:val="00BC2260"/>
    <w:rsid w:val="00BC2C5E"/>
    <w:rsid w:val="00BC370F"/>
    <w:rsid w:val="00BC3BED"/>
    <w:rsid w:val="00BC3F4A"/>
    <w:rsid w:val="00BC410F"/>
    <w:rsid w:val="00BC4609"/>
    <w:rsid w:val="00BC4A99"/>
    <w:rsid w:val="00BC5788"/>
    <w:rsid w:val="00BC5BC2"/>
    <w:rsid w:val="00BC5C24"/>
    <w:rsid w:val="00BC695D"/>
    <w:rsid w:val="00BD030B"/>
    <w:rsid w:val="00BD0361"/>
    <w:rsid w:val="00BD0788"/>
    <w:rsid w:val="00BD10C5"/>
    <w:rsid w:val="00BD3647"/>
    <w:rsid w:val="00BD38B9"/>
    <w:rsid w:val="00BD419B"/>
    <w:rsid w:val="00BD6FDA"/>
    <w:rsid w:val="00BD79DB"/>
    <w:rsid w:val="00BD7C42"/>
    <w:rsid w:val="00BE01A8"/>
    <w:rsid w:val="00BE0C77"/>
    <w:rsid w:val="00BE29A6"/>
    <w:rsid w:val="00BE4A38"/>
    <w:rsid w:val="00BE4D18"/>
    <w:rsid w:val="00BE56B6"/>
    <w:rsid w:val="00BE5D34"/>
    <w:rsid w:val="00BE6AAB"/>
    <w:rsid w:val="00BE7BB2"/>
    <w:rsid w:val="00BF241A"/>
    <w:rsid w:val="00BF26AB"/>
    <w:rsid w:val="00BF35C5"/>
    <w:rsid w:val="00BF4CA7"/>
    <w:rsid w:val="00BF529E"/>
    <w:rsid w:val="00BF6B77"/>
    <w:rsid w:val="00C01209"/>
    <w:rsid w:val="00C01A10"/>
    <w:rsid w:val="00C02517"/>
    <w:rsid w:val="00C03B2E"/>
    <w:rsid w:val="00C04367"/>
    <w:rsid w:val="00C0483D"/>
    <w:rsid w:val="00C05351"/>
    <w:rsid w:val="00C05D26"/>
    <w:rsid w:val="00C05ECF"/>
    <w:rsid w:val="00C06B81"/>
    <w:rsid w:val="00C07B3E"/>
    <w:rsid w:val="00C07B72"/>
    <w:rsid w:val="00C07E64"/>
    <w:rsid w:val="00C10A6B"/>
    <w:rsid w:val="00C10FEB"/>
    <w:rsid w:val="00C12B82"/>
    <w:rsid w:val="00C15BB6"/>
    <w:rsid w:val="00C15C5F"/>
    <w:rsid w:val="00C20ACF"/>
    <w:rsid w:val="00C22815"/>
    <w:rsid w:val="00C22F18"/>
    <w:rsid w:val="00C2488A"/>
    <w:rsid w:val="00C25B42"/>
    <w:rsid w:val="00C27157"/>
    <w:rsid w:val="00C27B62"/>
    <w:rsid w:val="00C27D37"/>
    <w:rsid w:val="00C31C40"/>
    <w:rsid w:val="00C31F65"/>
    <w:rsid w:val="00C32A30"/>
    <w:rsid w:val="00C35B89"/>
    <w:rsid w:val="00C360D7"/>
    <w:rsid w:val="00C36520"/>
    <w:rsid w:val="00C373C3"/>
    <w:rsid w:val="00C37508"/>
    <w:rsid w:val="00C37A0B"/>
    <w:rsid w:val="00C402F1"/>
    <w:rsid w:val="00C4118F"/>
    <w:rsid w:val="00C411AC"/>
    <w:rsid w:val="00C42482"/>
    <w:rsid w:val="00C428C7"/>
    <w:rsid w:val="00C42B55"/>
    <w:rsid w:val="00C44FFE"/>
    <w:rsid w:val="00C450D4"/>
    <w:rsid w:val="00C457ED"/>
    <w:rsid w:val="00C4675F"/>
    <w:rsid w:val="00C46B84"/>
    <w:rsid w:val="00C46EE1"/>
    <w:rsid w:val="00C46F9C"/>
    <w:rsid w:val="00C501C0"/>
    <w:rsid w:val="00C50710"/>
    <w:rsid w:val="00C52657"/>
    <w:rsid w:val="00C53533"/>
    <w:rsid w:val="00C5382C"/>
    <w:rsid w:val="00C55129"/>
    <w:rsid w:val="00C55210"/>
    <w:rsid w:val="00C569AF"/>
    <w:rsid w:val="00C56DB6"/>
    <w:rsid w:val="00C61A2E"/>
    <w:rsid w:val="00C62169"/>
    <w:rsid w:val="00C62732"/>
    <w:rsid w:val="00C6385D"/>
    <w:rsid w:val="00C639FB"/>
    <w:rsid w:val="00C63BD8"/>
    <w:rsid w:val="00C64607"/>
    <w:rsid w:val="00C650B0"/>
    <w:rsid w:val="00C65970"/>
    <w:rsid w:val="00C66E4D"/>
    <w:rsid w:val="00C7003F"/>
    <w:rsid w:val="00C72291"/>
    <w:rsid w:val="00C74394"/>
    <w:rsid w:val="00C74AC9"/>
    <w:rsid w:val="00C74D20"/>
    <w:rsid w:val="00C77220"/>
    <w:rsid w:val="00C77809"/>
    <w:rsid w:val="00C80F44"/>
    <w:rsid w:val="00C814F7"/>
    <w:rsid w:val="00C81E90"/>
    <w:rsid w:val="00C82425"/>
    <w:rsid w:val="00C83DB7"/>
    <w:rsid w:val="00C849A4"/>
    <w:rsid w:val="00C87A96"/>
    <w:rsid w:val="00C87E2F"/>
    <w:rsid w:val="00C91A0F"/>
    <w:rsid w:val="00C91FC7"/>
    <w:rsid w:val="00C9204A"/>
    <w:rsid w:val="00C9220D"/>
    <w:rsid w:val="00C9693C"/>
    <w:rsid w:val="00C96B5F"/>
    <w:rsid w:val="00CA0513"/>
    <w:rsid w:val="00CA1AA2"/>
    <w:rsid w:val="00CA1D08"/>
    <w:rsid w:val="00CA256E"/>
    <w:rsid w:val="00CA2632"/>
    <w:rsid w:val="00CA29D9"/>
    <w:rsid w:val="00CA30AB"/>
    <w:rsid w:val="00CA34E7"/>
    <w:rsid w:val="00CA46DC"/>
    <w:rsid w:val="00CA57A1"/>
    <w:rsid w:val="00CA5AC8"/>
    <w:rsid w:val="00CA6C40"/>
    <w:rsid w:val="00CB07EE"/>
    <w:rsid w:val="00CB2079"/>
    <w:rsid w:val="00CC1FF9"/>
    <w:rsid w:val="00CC46E0"/>
    <w:rsid w:val="00CC533A"/>
    <w:rsid w:val="00CC7D8A"/>
    <w:rsid w:val="00CD0684"/>
    <w:rsid w:val="00CD0A46"/>
    <w:rsid w:val="00CD0B9B"/>
    <w:rsid w:val="00CD0DF0"/>
    <w:rsid w:val="00CD1E57"/>
    <w:rsid w:val="00CD1F3C"/>
    <w:rsid w:val="00CD2B76"/>
    <w:rsid w:val="00CD3692"/>
    <w:rsid w:val="00CD3943"/>
    <w:rsid w:val="00CD5BA2"/>
    <w:rsid w:val="00CD5D70"/>
    <w:rsid w:val="00CE115E"/>
    <w:rsid w:val="00CE2118"/>
    <w:rsid w:val="00CE6250"/>
    <w:rsid w:val="00CE7D66"/>
    <w:rsid w:val="00CF2EDE"/>
    <w:rsid w:val="00CF3F34"/>
    <w:rsid w:val="00CF469C"/>
    <w:rsid w:val="00CF5B01"/>
    <w:rsid w:val="00CF5D57"/>
    <w:rsid w:val="00CF5FEE"/>
    <w:rsid w:val="00CF766E"/>
    <w:rsid w:val="00CF7820"/>
    <w:rsid w:val="00CF79F0"/>
    <w:rsid w:val="00CF7A71"/>
    <w:rsid w:val="00CF7DAD"/>
    <w:rsid w:val="00CF7E13"/>
    <w:rsid w:val="00D00351"/>
    <w:rsid w:val="00D008F5"/>
    <w:rsid w:val="00D008FA"/>
    <w:rsid w:val="00D015AB"/>
    <w:rsid w:val="00D01EFD"/>
    <w:rsid w:val="00D025D9"/>
    <w:rsid w:val="00D029E1"/>
    <w:rsid w:val="00D0410A"/>
    <w:rsid w:val="00D04F89"/>
    <w:rsid w:val="00D06193"/>
    <w:rsid w:val="00D06988"/>
    <w:rsid w:val="00D073B9"/>
    <w:rsid w:val="00D101E7"/>
    <w:rsid w:val="00D13438"/>
    <w:rsid w:val="00D16150"/>
    <w:rsid w:val="00D1679F"/>
    <w:rsid w:val="00D2010E"/>
    <w:rsid w:val="00D20B6F"/>
    <w:rsid w:val="00D214B0"/>
    <w:rsid w:val="00D21D89"/>
    <w:rsid w:val="00D2331C"/>
    <w:rsid w:val="00D24D36"/>
    <w:rsid w:val="00D2617E"/>
    <w:rsid w:val="00D272EC"/>
    <w:rsid w:val="00D278A9"/>
    <w:rsid w:val="00D308FC"/>
    <w:rsid w:val="00D30A4A"/>
    <w:rsid w:val="00D30EB3"/>
    <w:rsid w:val="00D32184"/>
    <w:rsid w:val="00D335F1"/>
    <w:rsid w:val="00D36246"/>
    <w:rsid w:val="00D364CE"/>
    <w:rsid w:val="00D36795"/>
    <w:rsid w:val="00D36A4D"/>
    <w:rsid w:val="00D36C40"/>
    <w:rsid w:val="00D3788B"/>
    <w:rsid w:val="00D408DD"/>
    <w:rsid w:val="00D40988"/>
    <w:rsid w:val="00D410C7"/>
    <w:rsid w:val="00D41216"/>
    <w:rsid w:val="00D415E9"/>
    <w:rsid w:val="00D430CF"/>
    <w:rsid w:val="00D4327D"/>
    <w:rsid w:val="00D43A21"/>
    <w:rsid w:val="00D443A0"/>
    <w:rsid w:val="00D448D4"/>
    <w:rsid w:val="00D44E7C"/>
    <w:rsid w:val="00D459E5"/>
    <w:rsid w:val="00D45DD1"/>
    <w:rsid w:val="00D460EA"/>
    <w:rsid w:val="00D46365"/>
    <w:rsid w:val="00D47AF7"/>
    <w:rsid w:val="00D47F1F"/>
    <w:rsid w:val="00D50B91"/>
    <w:rsid w:val="00D50D37"/>
    <w:rsid w:val="00D510F9"/>
    <w:rsid w:val="00D52BF1"/>
    <w:rsid w:val="00D54055"/>
    <w:rsid w:val="00D552C8"/>
    <w:rsid w:val="00D56761"/>
    <w:rsid w:val="00D5731C"/>
    <w:rsid w:val="00D57F85"/>
    <w:rsid w:val="00D609D4"/>
    <w:rsid w:val="00D60F9A"/>
    <w:rsid w:val="00D61020"/>
    <w:rsid w:val="00D6196D"/>
    <w:rsid w:val="00D63302"/>
    <w:rsid w:val="00D63531"/>
    <w:rsid w:val="00D6422F"/>
    <w:rsid w:val="00D642AF"/>
    <w:rsid w:val="00D64DD1"/>
    <w:rsid w:val="00D65575"/>
    <w:rsid w:val="00D66ABD"/>
    <w:rsid w:val="00D67B50"/>
    <w:rsid w:val="00D71BE7"/>
    <w:rsid w:val="00D7207A"/>
    <w:rsid w:val="00D72C59"/>
    <w:rsid w:val="00D74A78"/>
    <w:rsid w:val="00D757DB"/>
    <w:rsid w:val="00D75996"/>
    <w:rsid w:val="00D75A3A"/>
    <w:rsid w:val="00D76E0F"/>
    <w:rsid w:val="00D83652"/>
    <w:rsid w:val="00D83B60"/>
    <w:rsid w:val="00D83D26"/>
    <w:rsid w:val="00D84DCD"/>
    <w:rsid w:val="00D86C42"/>
    <w:rsid w:val="00D87316"/>
    <w:rsid w:val="00D87A73"/>
    <w:rsid w:val="00D900FF"/>
    <w:rsid w:val="00D90E5C"/>
    <w:rsid w:val="00D9211B"/>
    <w:rsid w:val="00D9297A"/>
    <w:rsid w:val="00D930CA"/>
    <w:rsid w:val="00D94B49"/>
    <w:rsid w:val="00D95A6A"/>
    <w:rsid w:val="00D96209"/>
    <w:rsid w:val="00D96492"/>
    <w:rsid w:val="00D96CA2"/>
    <w:rsid w:val="00D974B3"/>
    <w:rsid w:val="00DA223E"/>
    <w:rsid w:val="00DA27CF"/>
    <w:rsid w:val="00DA4DE6"/>
    <w:rsid w:val="00DA504D"/>
    <w:rsid w:val="00DA63EB"/>
    <w:rsid w:val="00DA7510"/>
    <w:rsid w:val="00DA7B25"/>
    <w:rsid w:val="00DA7BDD"/>
    <w:rsid w:val="00DB0F3D"/>
    <w:rsid w:val="00DB233C"/>
    <w:rsid w:val="00DB33D9"/>
    <w:rsid w:val="00DB3527"/>
    <w:rsid w:val="00DB4280"/>
    <w:rsid w:val="00DB4A94"/>
    <w:rsid w:val="00DB4E9F"/>
    <w:rsid w:val="00DB5195"/>
    <w:rsid w:val="00DB5285"/>
    <w:rsid w:val="00DB5C3A"/>
    <w:rsid w:val="00DB5CAC"/>
    <w:rsid w:val="00DB5D99"/>
    <w:rsid w:val="00DB6D4C"/>
    <w:rsid w:val="00DB7105"/>
    <w:rsid w:val="00DB712E"/>
    <w:rsid w:val="00DC14E8"/>
    <w:rsid w:val="00DC1F04"/>
    <w:rsid w:val="00DC3F52"/>
    <w:rsid w:val="00DC45F7"/>
    <w:rsid w:val="00DC61D2"/>
    <w:rsid w:val="00DC67E2"/>
    <w:rsid w:val="00DD0DC1"/>
    <w:rsid w:val="00DD19D8"/>
    <w:rsid w:val="00DD1DC0"/>
    <w:rsid w:val="00DD2166"/>
    <w:rsid w:val="00DD31DA"/>
    <w:rsid w:val="00DD37F5"/>
    <w:rsid w:val="00DD4134"/>
    <w:rsid w:val="00DD52E5"/>
    <w:rsid w:val="00DD56A2"/>
    <w:rsid w:val="00DD57A4"/>
    <w:rsid w:val="00DD5F00"/>
    <w:rsid w:val="00DD61B3"/>
    <w:rsid w:val="00DD6D4E"/>
    <w:rsid w:val="00DD71C4"/>
    <w:rsid w:val="00DD7F60"/>
    <w:rsid w:val="00DE021B"/>
    <w:rsid w:val="00DE1C3C"/>
    <w:rsid w:val="00DE30C0"/>
    <w:rsid w:val="00DE468A"/>
    <w:rsid w:val="00DE46F8"/>
    <w:rsid w:val="00DE4746"/>
    <w:rsid w:val="00DE7348"/>
    <w:rsid w:val="00DE7441"/>
    <w:rsid w:val="00DE7FE6"/>
    <w:rsid w:val="00DF0B05"/>
    <w:rsid w:val="00DF1443"/>
    <w:rsid w:val="00DF244C"/>
    <w:rsid w:val="00DF5A40"/>
    <w:rsid w:val="00E020E7"/>
    <w:rsid w:val="00E05B12"/>
    <w:rsid w:val="00E073D2"/>
    <w:rsid w:val="00E119AD"/>
    <w:rsid w:val="00E11B63"/>
    <w:rsid w:val="00E1244B"/>
    <w:rsid w:val="00E1489E"/>
    <w:rsid w:val="00E15984"/>
    <w:rsid w:val="00E15A6C"/>
    <w:rsid w:val="00E17C85"/>
    <w:rsid w:val="00E2121D"/>
    <w:rsid w:val="00E218C4"/>
    <w:rsid w:val="00E21D0D"/>
    <w:rsid w:val="00E22509"/>
    <w:rsid w:val="00E22675"/>
    <w:rsid w:val="00E22ADA"/>
    <w:rsid w:val="00E25183"/>
    <w:rsid w:val="00E25745"/>
    <w:rsid w:val="00E25772"/>
    <w:rsid w:val="00E259DE"/>
    <w:rsid w:val="00E25EC6"/>
    <w:rsid w:val="00E26479"/>
    <w:rsid w:val="00E2655F"/>
    <w:rsid w:val="00E26D32"/>
    <w:rsid w:val="00E30886"/>
    <w:rsid w:val="00E3246E"/>
    <w:rsid w:val="00E325EC"/>
    <w:rsid w:val="00E327DD"/>
    <w:rsid w:val="00E32827"/>
    <w:rsid w:val="00E32DC3"/>
    <w:rsid w:val="00E34A79"/>
    <w:rsid w:val="00E409A0"/>
    <w:rsid w:val="00E40B78"/>
    <w:rsid w:val="00E412E9"/>
    <w:rsid w:val="00E4130B"/>
    <w:rsid w:val="00E41701"/>
    <w:rsid w:val="00E42B63"/>
    <w:rsid w:val="00E433C4"/>
    <w:rsid w:val="00E45095"/>
    <w:rsid w:val="00E455B0"/>
    <w:rsid w:val="00E461F4"/>
    <w:rsid w:val="00E46CC6"/>
    <w:rsid w:val="00E47877"/>
    <w:rsid w:val="00E514B2"/>
    <w:rsid w:val="00E51658"/>
    <w:rsid w:val="00E5502D"/>
    <w:rsid w:val="00E5618E"/>
    <w:rsid w:val="00E5682D"/>
    <w:rsid w:val="00E56CB8"/>
    <w:rsid w:val="00E56ED5"/>
    <w:rsid w:val="00E6059D"/>
    <w:rsid w:val="00E60694"/>
    <w:rsid w:val="00E63CAF"/>
    <w:rsid w:val="00E63CCA"/>
    <w:rsid w:val="00E64054"/>
    <w:rsid w:val="00E6449B"/>
    <w:rsid w:val="00E64CFF"/>
    <w:rsid w:val="00E679F9"/>
    <w:rsid w:val="00E704C6"/>
    <w:rsid w:val="00E70E24"/>
    <w:rsid w:val="00E71A97"/>
    <w:rsid w:val="00E71B51"/>
    <w:rsid w:val="00E71C50"/>
    <w:rsid w:val="00E71E7D"/>
    <w:rsid w:val="00E71FAE"/>
    <w:rsid w:val="00E72C6D"/>
    <w:rsid w:val="00E72FD9"/>
    <w:rsid w:val="00E73217"/>
    <w:rsid w:val="00E739F4"/>
    <w:rsid w:val="00E73A83"/>
    <w:rsid w:val="00E73C38"/>
    <w:rsid w:val="00E748C0"/>
    <w:rsid w:val="00E749EC"/>
    <w:rsid w:val="00E75182"/>
    <w:rsid w:val="00E75C18"/>
    <w:rsid w:val="00E77993"/>
    <w:rsid w:val="00E801A1"/>
    <w:rsid w:val="00E80C5A"/>
    <w:rsid w:val="00E81142"/>
    <w:rsid w:val="00E816CE"/>
    <w:rsid w:val="00E81F61"/>
    <w:rsid w:val="00E85958"/>
    <w:rsid w:val="00E85D57"/>
    <w:rsid w:val="00E86410"/>
    <w:rsid w:val="00E86817"/>
    <w:rsid w:val="00E86E00"/>
    <w:rsid w:val="00E8744E"/>
    <w:rsid w:val="00E8778F"/>
    <w:rsid w:val="00E906FD"/>
    <w:rsid w:val="00E908BE"/>
    <w:rsid w:val="00E919FC"/>
    <w:rsid w:val="00E91BA7"/>
    <w:rsid w:val="00E9376B"/>
    <w:rsid w:val="00E956F4"/>
    <w:rsid w:val="00E95A72"/>
    <w:rsid w:val="00E975A9"/>
    <w:rsid w:val="00E975C7"/>
    <w:rsid w:val="00E979A4"/>
    <w:rsid w:val="00EA0454"/>
    <w:rsid w:val="00EA0B27"/>
    <w:rsid w:val="00EA14CD"/>
    <w:rsid w:val="00EA1BCE"/>
    <w:rsid w:val="00EA2101"/>
    <w:rsid w:val="00EA2BAF"/>
    <w:rsid w:val="00EA2C3B"/>
    <w:rsid w:val="00EA3586"/>
    <w:rsid w:val="00EA549B"/>
    <w:rsid w:val="00EA5DD5"/>
    <w:rsid w:val="00EA6853"/>
    <w:rsid w:val="00EA78FE"/>
    <w:rsid w:val="00EB17E1"/>
    <w:rsid w:val="00EB1C3B"/>
    <w:rsid w:val="00EB4021"/>
    <w:rsid w:val="00EB436F"/>
    <w:rsid w:val="00EB460E"/>
    <w:rsid w:val="00EB4E4D"/>
    <w:rsid w:val="00EB5D1B"/>
    <w:rsid w:val="00EB65AF"/>
    <w:rsid w:val="00EB6942"/>
    <w:rsid w:val="00EB6A9D"/>
    <w:rsid w:val="00EC0530"/>
    <w:rsid w:val="00EC1C3F"/>
    <w:rsid w:val="00EC203C"/>
    <w:rsid w:val="00EC2E66"/>
    <w:rsid w:val="00EC30E3"/>
    <w:rsid w:val="00EC3326"/>
    <w:rsid w:val="00EC456D"/>
    <w:rsid w:val="00EC4A72"/>
    <w:rsid w:val="00EC4DBA"/>
    <w:rsid w:val="00EC6143"/>
    <w:rsid w:val="00EC6F5E"/>
    <w:rsid w:val="00ED0B17"/>
    <w:rsid w:val="00ED16B5"/>
    <w:rsid w:val="00ED415D"/>
    <w:rsid w:val="00ED5B89"/>
    <w:rsid w:val="00ED693C"/>
    <w:rsid w:val="00ED6E5C"/>
    <w:rsid w:val="00ED747B"/>
    <w:rsid w:val="00EE0245"/>
    <w:rsid w:val="00EE1AFB"/>
    <w:rsid w:val="00EE2623"/>
    <w:rsid w:val="00EE3065"/>
    <w:rsid w:val="00EE3D97"/>
    <w:rsid w:val="00EE4904"/>
    <w:rsid w:val="00EE4B95"/>
    <w:rsid w:val="00EE53F5"/>
    <w:rsid w:val="00EE54BB"/>
    <w:rsid w:val="00EE59C8"/>
    <w:rsid w:val="00EE5DBD"/>
    <w:rsid w:val="00EE5F0F"/>
    <w:rsid w:val="00EE7147"/>
    <w:rsid w:val="00EF0113"/>
    <w:rsid w:val="00EF0E75"/>
    <w:rsid w:val="00EF2301"/>
    <w:rsid w:val="00EF2355"/>
    <w:rsid w:val="00EF354C"/>
    <w:rsid w:val="00EF3A6D"/>
    <w:rsid w:val="00EF5932"/>
    <w:rsid w:val="00EF5998"/>
    <w:rsid w:val="00EF5EBB"/>
    <w:rsid w:val="00EF6FFA"/>
    <w:rsid w:val="00EF73C3"/>
    <w:rsid w:val="00F0034F"/>
    <w:rsid w:val="00F02BEE"/>
    <w:rsid w:val="00F02D26"/>
    <w:rsid w:val="00F0394B"/>
    <w:rsid w:val="00F0490B"/>
    <w:rsid w:val="00F06371"/>
    <w:rsid w:val="00F07D58"/>
    <w:rsid w:val="00F1032E"/>
    <w:rsid w:val="00F10D8A"/>
    <w:rsid w:val="00F12733"/>
    <w:rsid w:val="00F1426E"/>
    <w:rsid w:val="00F14683"/>
    <w:rsid w:val="00F15382"/>
    <w:rsid w:val="00F1677E"/>
    <w:rsid w:val="00F16A14"/>
    <w:rsid w:val="00F2024F"/>
    <w:rsid w:val="00F2081A"/>
    <w:rsid w:val="00F2158C"/>
    <w:rsid w:val="00F22636"/>
    <w:rsid w:val="00F234FC"/>
    <w:rsid w:val="00F237A4"/>
    <w:rsid w:val="00F23A1A"/>
    <w:rsid w:val="00F23D64"/>
    <w:rsid w:val="00F25964"/>
    <w:rsid w:val="00F2743E"/>
    <w:rsid w:val="00F27C96"/>
    <w:rsid w:val="00F30884"/>
    <w:rsid w:val="00F30ED9"/>
    <w:rsid w:val="00F31021"/>
    <w:rsid w:val="00F3194C"/>
    <w:rsid w:val="00F32C8F"/>
    <w:rsid w:val="00F32D70"/>
    <w:rsid w:val="00F3355C"/>
    <w:rsid w:val="00F34899"/>
    <w:rsid w:val="00F35790"/>
    <w:rsid w:val="00F36DF7"/>
    <w:rsid w:val="00F36E98"/>
    <w:rsid w:val="00F37538"/>
    <w:rsid w:val="00F41060"/>
    <w:rsid w:val="00F411E8"/>
    <w:rsid w:val="00F416C5"/>
    <w:rsid w:val="00F418DB"/>
    <w:rsid w:val="00F42099"/>
    <w:rsid w:val="00F42AD2"/>
    <w:rsid w:val="00F42E92"/>
    <w:rsid w:val="00F42E9D"/>
    <w:rsid w:val="00F4327F"/>
    <w:rsid w:val="00F43BA8"/>
    <w:rsid w:val="00F43E0E"/>
    <w:rsid w:val="00F44B69"/>
    <w:rsid w:val="00F44FD2"/>
    <w:rsid w:val="00F45F3D"/>
    <w:rsid w:val="00F46248"/>
    <w:rsid w:val="00F47559"/>
    <w:rsid w:val="00F47DBC"/>
    <w:rsid w:val="00F47E64"/>
    <w:rsid w:val="00F50579"/>
    <w:rsid w:val="00F52550"/>
    <w:rsid w:val="00F53771"/>
    <w:rsid w:val="00F55D2C"/>
    <w:rsid w:val="00F55D93"/>
    <w:rsid w:val="00F56FA4"/>
    <w:rsid w:val="00F57FBD"/>
    <w:rsid w:val="00F6398A"/>
    <w:rsid w:val="00F63A56"/>
    <w:rsid w:val="00F63D0D"/>
    <w:rsid w:val="00F63F6B"/>
    <w:rsid w:val="00F64C34"/>
    <w:rsid w:val="00F64DD8"/>
    <w:rsid w:val="00F67ACE"/>
    <w:rsid w:val="00F67E65"/>
    <w:rsid w:val="00F731B3"/>
    <w:rsid w:val="00F7369A"/>
    <w:rsid w:val="00F740A3"/>
    <w:rsid w:val="00F74F5C"/>
    <w:rsid w:val="00F75425"/>
    <w:rsid w:val="00F80062"/>
    <w:rsid w:val="00F8017C"/>
    <w:rsid w:val="00F807D2"/>
    <w:rsid w:val="00F820F3"/>
    <w:rsid w:val="00F83497"/>
    <w:rsid w:val="00F83F61"/>
    <w:rsid w:val="00F85367"/>
    <w:rsid w:val="00F854FC"/>
    <w:rsid w:val="00F87707"/>
    <w:rsid w:val="00F9129D"/>
    <w:rsid w:val="00F9157F"/>
    <w:rsid w:val="00F92A3F"/>
    <w:rsid w:val="00F94262"/>
    <w:rsid w:val="00F94877"/>
    <w:rsid w:val="00F9521F"/>
    <w:rsid w:val="00F96B8A"/>
    <w:rsid w:val="00F972ED"/>
    <w:rsid w:val="00FA04E8"/>
    <w:rsid w:val="00FA05B4"/>
    <w:rsid w:val="00FA0620"/>
    <w:rsid w:val="00FA230F"/>
    <w:rsid w:val="00FA27F8"/>
    <w:rsid w:val="00FA3EBA"/>
    <w:rsid w:val="00FA4CEB"/>
    <w:rsid w:val="00FA58D8"/>
    <w:rsid w:val="00FA69C6"/>
    <w:rsid w:val="00FB0DEC"/>
    <w:rsid w:val="00FB14BA"/>
    <w:rsid w:val="00FB2476"/>
    <w:rsid w:val="00FB2515"/>
    <w:rsid w:val="00FB2A67"/>
    <w:rsid w:val="00FB2B6C"/>
    <w:rsid w:val="00FB32DB"/>
    <w:rsid w:val="00FB37E2"/>
    <w:rsid w:val="00FB41A0"/>
    <w:rsid w:val="00FB49E5"/>
    <w:rsid w:val="00FB621E"/>
    <w:rsid w:val="00FB67E0"/>
    <w:rsid w:val="00FB6CE1"/>
    <w:rsid w:val="00FC02C6"/>
    <w:rsid w:val="00FC0C82"/>
    <w:rsid w:val="00FC10C9"/>
    <w:rsid w:val="00FC1C3D"/>
    <w:rsid w:val="00FC1C94"/>
    <w:rsid w:val="00FC1F8B"/>
    <w:rsid w:val="00FC1FC0"/>
    <w:rsid w:val="00FC27CC"/>
    <w:rsid w:val="00FC2914"/>
    <w:rsid w:val="00FC411B"/>
    <w:rsid w:val="00FC42E6"/>
    <w:rsid w:val="00FC48DA"/>
    <w:rsid w:val="00FC646A"/>
    <w:rsid w:val="00FC64FE"/>
    <w:rsid w:val="00FC7C0A"/>
    <w:rsid w:val="00FD0D23"/>
    <w:rsid w:val="00FD1470"/>
    <w:rsid w:val="00FD2532"/>
    <w:rsid w:val="00FD3C42"/>
    <w:rsid w:val="00FD3D87"/>
    <w:rsid w:val="00FD4661"/>
    <w:rsid w:val="00FD4C9E"/>
    <w:rsid w:val="00FD70A1"/>
    <w:rsid w:val="00FE02E4"/>
    <w:rsid w:val="00FE1B53"/>
    <w:rsid w:val="00FE21E4"/>
    <w:rsid w:val="00FE2E60"/>
    <w:rsid w:val="00FE3196"/>
    <w:rsid w:val="00FE415E"/>
    <w:rsid w:val="00FE5667"/>
    <w:rsid w:val="00FE597D"/>
    <w:rsid w:val="00FE5AA2"/>
    <w:rsid w:val="00FE77B1"/>
    <w:rsid w:val="00FF0190"/>
    <w:rsid w:val="00FF0369"/>
    <w:rsid w:val="00FF045E"/>
    <w:rsid w:val="00FF186D"/>
    <w:rsid w:val="00FF22FE"/>
    <w:rsid w:val="00FF2E8A"/>
    <w:rsid w:val="00FF32BE"/>
    <w:rsid w:val="00FF4676"/>
    <w:rsid w:val="00FF4C5E"/>
    <w:rsid w:val="00FF4EB0"/>
    <w:rsid w:val="00FF5241"/>
    <w:rsid w:val="00FF5D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C06661D"/>
  <w15:docId w15:val="{80DA6414-48B1-4B5F-B4A6-C6BBC1355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3FB"/>
    <w:rPr>
      <w:lang w:val="ru-RU" w:eastAsia="ru-RU"/>
    </w:rPr>
  </w:style>
  <w:style w:type="paragraph" w:styleId="1">
    <w:name w:val="heading 1"/>
    <w:basedOn w:val="a"/>
    <w:next w:val="a"/>
    <w:link w:val="10"/>
    <w:uiPriority w:val="9"/>
    <w:qFormat/>
    <w:rsid w:val="003563FB"/>
    <w:pPr>
      <w:keepNext/>
      <w:outlineLvl w:val="0"/>
    </w:pPr>
    <w:rPr>
      <w:sz w:val="24"/>
      <w:lang w:val="uk-UA"/>
    </w:rPr>
  </w:style>
  <w:style w:type="paragraph" w:styleId="2">
    <w:name w:val="heading 2"/>
    <w:basedOn w:val="a"/>
    <w:link w:val="20"/>
    <w:uiPriority w:val="9"/>
    <w:qFormat/>
    <w:rsid w:val="009B5061"/>
    <w:pPr>
      <w:spacing w:before="100" w:beforeAutospacing="1" w:after="100" w:afterAutospacing="1"/>
      <w:outlineLvl w:val="1"/>
    </w:pPr>
    <w:rPr>
      <w:b/>
      <w:bCs/>
      <w:sz w:val="36"/>
      <w:szCs w:val="36"/>
      <w:lang w:val="uk-UA" w:eastAsia="uk-UA"/>
    </w:rPr>
  </w:style>
  <w:style w:type="paragraph" w:styleId="3">
    <w:name w:val="heading 3"/>
    <w:basedOn w:val="a"/>
    <w:next w:val="a"/>
    <w:link w:val="30"/>
    <w:semiHidden/>
    <w:unhideWhenUsed/>
    <w:qFormat/>
    <w:rsid w:val="00E1489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3563FB"/>
    <w:pPr>
      <w:keepNext/>
      <w:spacing w:before="240" w:after="60"/>
      <w:outlineLvl w:val="3"/>
    </w:pPr>
    <w:rPr>
      <w:b/>
      <w:bCs/>
      <w:sz w:val="28"/>
      <w:szCs w:val="28"/>
    </w:rPr>
  </w:style>
  <w:style w:type="paragraph" w:styleId="5">
    <w:name w:val="heading 5"/>
    <w:basedOn w:val="a"/>
    <w:next w:val="a"/>
    <w:qFormat/>
    <w:rsid w:val="003563F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3563FB"/>
    <w:pPr>
      <w:jc w:val="center"/>
    </w:pPr>
    <w:rPr>
      <w:b/>
      <w:sz w:val="32"/>
      <w:lang w:val="uk-UA"/>
    </w:rPr>
  </w:style>
  <w:style w:type="paragraph" w:styleId="a4">
    <w:name w:val="Body Text"/>
    <w:basedOn w:val="a"/>
    <w:rsid w:val="00917837"/>
    <w:pPr>
      <w:ind w:right="-1"/>
      <w:jc w:val="both"/>
    </w:pPr>
    <w:rPr>
      <w:rFonts w:ascii="Tahoma" w:hAnsi="Tahoma" w:cs="Tahoma"/>
      <w:noProof/>
      <w:sz w:val="24"/>
      <w:szCs w:val="24"/>
      <w:lang w:val="uk-UA"/>
    </w:rPr>
  </w:style>
  <w:style w:type="paragraph" w:styleId="21">
    <w:name w:val="Body Text 2"/>
    <w:basedOn w:val="a"/>
    <w:link w:val="22"/>
    <w:uiPriority w:val="99"/>
    <w:rsid w:val="000949E1"/>
    <w:pPr>
      <w:spacing w:after="120" w:line="480" w:lineRule="auto"/>
    </w:pPr>
  </w:style>
  <w:style w:type="paragraph" w:styleId="a5">
    <w:name w:val="Subtitle"/>
    <w:basedOn w:val="a"/>
    <w:link w:val="a6"/>
    <w:qFormat/>
    <w:rsid w:val="00454298"/>
    <w:pPr>
      <w:spacing w:after="60" w:line="276" w:lineRule="auto"/>
      <w:jc w:val="center"/>
      <w:outlineLvl w:val="1"/>
    </w:pPr>
    <w:rPr>
      <w:rFonts w:ascii="Arial" w:hAnsi="Arial" w:cs="Arial"/>
      <w:sz w:val="24"/>
      <w:szCs w:val="24"/>
    </w:rPr>
  </w:style>
  <w:style w:type="paragraph" w:customStyle="1" w:styleId="11">
    <w:name w:val="Знак Знак1 Знак"/>
    <w:basedOn w:val="a"/>
    <w:rsid w:val="00882FB7"/>
    <w:rPr>
      <w:rFonts w:ascii="Verdana" w:hAnsi="Verdana" w:cs="Verdana"/>
      <w:lang w:val="en-US" w:eastAsia="en-US"/>
    </w:rPr>
  </w:style>
  <w:style w:type="character" w:customStyle="1" w:styleId="a6">
    <w:name w:val="Подзаголовок Знак"/>
    <w:basedOn w:val="a0"/>
    <w:link w:val="a5"/>
    <w:rsid w:val="00107A27"/>
    <w:rPr>
      <w:rFonts w:ascii="Arial" w:hAnsi="Arial" w:cs="Arial"/>
      <w:sz w:val="24"/>
      <w:szCs w:val="24"/>
      <w:lang w:val="ru-RU" w:eastAsia="ru-RU"/>
    </w:rPr>
  </w:style>
  <w:style w:type="paragraph" w:styleId="a7">
    <w:name w:val="Normal (Web)"/>
    <w:basedOn w:val="a"/>
    <w:uiPriority w:val="99"/>
    <w:rsid w:val="00D2617E"/>
    <w:pPr>
      <w:spacing w:before="100" w:beforeAutospacing="1" w:after="100" w:afterAutospacing="1"/>
    </w:pPr>
    <w:rPr>
      <w:rFonts w:ascii="Arial Unicode MS" w:eastAsia="Arial Unicode MS" w:hAnsi="Arial Unicode MS" w:cs="Arial Unicode MS"/>
      <w:sz w:val="24"/>
      <w:szCs w:val="24"/>
    </w:rPr>
  </w:style>
  <w:style w:type="paragraph" w:styleId="a8">
    <w:name w:val="Balloon Text"/>
    <w:basedOn w:val="a"/>
    <w:link w:val="a9"/>
    <w:rsid w:val="00162EEE"/>
    <w:rPr>
      <w:rFonts w:ascii="Tahoma" w:hAnsi="Tahoma" w:cs="Tahoma"/>
      <w:sz w:val="16"/>
      <w:szCs w:val="16"/>
    </w:rPr>
  </w:style>
  <w:style w:type="character" w:customStyle="1" w:styleId="a9">
    <w:name w:val="Текст выноски Знак"/>
    <w:basedOn w:val="a0"/>
    <w:link w:val="a8"/>
    <w:uiPriority w:val="99"/>
    <w:rsid w:val="00162EEE"/>
    <w:rPr>
      <w:rFonts w:ascii="Tahoma" w:hAnsi="Tahoma" w:cs="Tahoma"/>
      <w:sz w:val="16"/>
      <w:szCs w:val="16"/>
      <w:lang w:val="ru-RU" w:eastAsia="ru-RU"/>
    </w:rPr>
  </w:style>
  <w:style w:type="paragraph" w:customStyle="1" w:styleId="12">
    <w:name w:val="Обычный (веб)1"/>
    <w:basedOn w:val="a"/>
    <w:rsid w:val="00403403"/>
    <w:pPr>
      <w:suppressAutoHyphens/>
      <w:spacing w:before="28" w:after="28" w:line="100" w:lineRule="atLeast"/>
    </w:pPr>
    <w:rPr>
      <w:kern w:val="1"/>
      <w:sz w:val="24"/>
      <w:szCs w:val="24"/>
      <w:lang w:eastAsia="ar-SA"/>
    </w:rPr>
  </w:style>
  <w:style w:type="character" w:styleId="aa">
    <w:name w:val="Strong"/>
    <w:basedOn w:val="a0"/>
    <w:uiPriority w:val="22"/>
    <w:qFormat/>
    <w:rsid w:val="007B5FB4"/>
    <w:rPr>
      <w:b/>
      <w:bCs/>
    </w:rPr>
  </w:style>
  <w:style w:type="paragraph" w:styleId="ab">
    <w:name w:val="List Paragraph"/>
    <w:basedOn w:val="a"/>
    <w:uiPriority w:val="34"/>
    <w:qFormat/>
    <w:rsid w:val="007B5FB4"/>
    <w:pPr>
      <w:spacing w:after="200" w:line="276" w:lineRule="auto"/>
      <w:ind w:left="720"/>
      <w:contextualSpacing/>
    </w:pPr>
    <w:rPr>
      <w:rFonts w:asciiTheme="minorHAnsi" w:eastAsiaTheme="minorHAnsi" w:hAnsiTheme="minorHAnsi" w:cstheme="minorBidi"/>
      <w:sz w:val="22"/>
      <w:szCs w:val="22"/>
      <w:lang w:eastAsia="en-US"/>
    </w:rPr>
  </w:style>
  <w:style w:type="paragraph" w:styleId="ac">
    <w:name w:val="No Spacing"/>
    <w:uiPriority w:val="1"/>
    <w:qFormat/>
    <w:rsid w:val="007A6B88"/>
    <w:rPr>
      <w:rFonts w:ascii="Calibri" w:hAnsi="Calibri"/>
      <w:sz w:val="22"/>
      <w:szCs w:val="22"/>
    </w:rPr>
  </w:style>
  <w:style w:type="character" w:customStyle="1" w:styleId="10">
    <w:name w:val="Заголовок 1 Знак"/>
    <w:basedOn w:val="a0"/>
    <w:link w:val="1"/>
    <w:uiPriority w:val="9"/>
    <w:rsid w:val="00BD79DB"/>
    <w:rPr>
      <w:sz w:val="24"/>
      <w:lang w:eastAsia="ru-RU"/>
    </w:rPr>
  </w:style>
  <w:style w:type="character" w:customStyle="1" w:styleId="23">
    <w:name w:val="Стиль2"/>
    <w:rsid w:val="00402F73"/>
    <w:rPr>
      <w:rFonts w:cs="Times New Roman"/>
    </w:rPr>
  </w:style>
  <w:style w:type="table" w:styleId="ad">
    <w:name w:val="Table Grid"/>
    <w:basedOn w:val="a1"/>
    <w:uiPriority w:val="39"/>
    <w:rsid w:val="0035144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0"/>
    <w:rsid w:val="00E17C85"/>
  </w:style>
  <w:style w:type="character" w:customStyle="1" w:styleId="rvts37">
    <w:name w:val="rvts37"/>
    <w:basedOn w:val="a0"/>
    <w:rsid w:val="00E17C85"/>
  </w:style>
  <w:style w:type="character" w:customStyle="1" w:styleId="30">
    <w:name w:val="Заголовок 3 Знак"/>
    <w:basedOn w:val="a0"/>
    <w:link w:val="3"/>
    <w:semiHidden/>
    <w:rsid w:val="00E1489E"/>
    <w:rPr>
      <w:rFonts w:asciiTheme="majorHAnsi" w:eastAsiaTheme="majorEastAsia" w:hAnsiTheme="majorHAnsi" w:cstheme="majorBidi"/>
      <w:b/>
      <w:bCs/>
      <w:color w:val="4F81BD" w:themeColor="accent1"/>
      <w:lang w:val="ru-RU" w:eastAsia="ru-RU"/>
    </w:rPr>
  </w:style>
  <w:style w:type="paragraph" w:customStyle="1" w:styleId="Default">
    <w:name w:val="Default"/>
    <w:rsid w:val="00B62246"/>
    <w:pPr>
      <w:autoSpaceDE w:val="0"/>
      <w:autoSpaceDN w:val="0"/>
      <w:adjustRightInd w:val="0"/>
    </w:pPr>
    <w:rPr>
      <w:color w:val="000000"/>
      <w:sz w:val="24"/>
      <w:szCs w:val="24"/>
      <w:lang w:val="ru-RU" w:eastAsia="ru-RU"/>
    </w:rPr>
  </w:style>
  <w:style w:type="character" w:customStyle="1" w:styleId="20">
    <w:name w:val="Заголовок 2 Знак"/>
    <w:basedOn w:val="a0"/>
    <w:link w:val="2"/>
    <w:uiPriority w:val="9"/>
    <w:rsid w:val="009B5061"/>
    <w:rPr>
      <w:b/>
      <w:bCs/>
      <w:sz w:val="36"/>
      <w:szCs w:val="36"/>
    </w:rPr>
  </w:style>
  <w:style w:type="character" w:customStyle="1" w:styleId="40">
    <w:name w:val="Заголовок 4 Знак"/>
    <w:link w:val="4"/>
    <w:uiPriority w:val="9"/>
    <w:rsid w:val="009B5061"/>
    <w:rPr>
      <w:b/>
      <w:bCs/>
      <w:sz w:val="28"/>
      <w:szCs w:val="28"/>
      <w:lang w:val="ru-RU" w:eastAsia="ru-RU"/>
    </w:rPr>
  </w:style>
  <w:style w:type="character" w:customStyle="1" w:styleId="WW8Num1z0">
    <w:name w:val="WW8Num1z0"/>
    <w:rsid w:val="009B5061"/>
  </w:style>
  <w:style w:type="character" w:customStyle="1" w:styleId="WW8Num2z0">
    <w:name w:val="WW8Num2z0"/>
    <w:rsid w:val="009B5061"/>
    <w:rPr>
      <w:rFonts w:ascii="Times New Roman" w:eastAsia="Times New Roman" w:hAnsi="Times New Roman" w:cs="Times New Roman" w:hint="default"/>
    </w:rPr>
  </w:style>
  <w:style w:type="character" w:customStyle="1" w:styleId="WW8Num2z1">
    <w:name w:val="WW8Num2z1"/>
    <w:rsid w:val="009B5061"/>
    <w:rPr>
      <w:rFonts w:ascii="Courier New" w:hAnsi="Courier New" w:cs="Courier New" w:hint="default"/>
    </w:rPr>
  </w:style>
  <w:style w:type="character" w:customStyle="1" w:styleId="WW8Num2z2">
    <w:name w:val="WW8Num2z2"/>
    <w:rsid w:val="009B5061"/>
    <w:rPr>
      <w:rFonts w:ascii="Wingdings" w:hAnsi="Wingdings" w:cs="Wingdings" w:hint="default"/>
    </w:rPr>
  </w:style>
  <w:style w:type="character" w:customStyle="1" w:styleId="WW8Num2z3">
    <w:name w:val="WW8Num2z3"/>
    <w:rsid w:val="009B5061"/>
    <w:rPr>
      <w:rFonts w:ascii="Symbol" w:hAnsi="Symbol" w:cs="Symbol" w:hint="default"/>
    </w:rPr>
  </w:style>
  <w:style w:type="character" w:customStyle="1" w:styleId="24">
    <w:name w:val="Шрифт абзацу за промовчанням2"/>
    <w:rsid w:val="009B5061"/>
  </w:style>
  <w:style w:type="character" w:customStyle="1" w:styleId="Absatz-Standardschriftart">
    <w:name w:val="Absatz-Standardschriftart"/>
    <w:rsid w:val="009B5061"/>
  </w:style>
  <w:style w:type="character" w:customStyle="1" w:styleId="WW-Absatz-Standardschriftart">
    <w:name w:val="WW-Absatz-Standardschriftart"/>
    <w:rsid w:val="009B5061"/>
  </w:style>
  <w:style w:type="character" w:customStyle="1" w:styleId="WW-Absatz-Standardschriftart1">
    <w:name w:val="WW-Absatz-Standardschriftart1"/>
    <w:rsid w:val="009B5061"/>
  </w:style>
  <w:style w:type="character" w:customStyle="1" w:styleId="WW-Absatz-Standardschriftart11">
    <w:name w:val="WW-Absatz-Standardschriftart11"/>
    <w:rsid w:val="009B5061"/>
  </w:style>
  <w:style w:type="character" w:customStyle="1" w:styleId="WW-Absatz-Standardschriftart111">
    <w:name w:val="WW-Absatz-Standardschriftart111"/>
    <w:rsid w:val="009B5061"/>
  </w:style>
  <w:style w:type="character" w:customStyle="1" w:styleId="WW-Absatz-Standardschriftart1111">
    <w:name w:val="WW-Absatz-Standardschriftart1111"/>
    <w:rsid w:val="009B5061"/>
  </w:style>
  <w:style w:type="character" w:customStyle="1" w:styleId="WW-Absatz-Standardschriftart11111">
    <w:name w:val="WW-Absatz-Standardschriftart11111"/>
    <w:rsid w:val="009B5061"/>
  </w:style>
  <w:style w:type="character" w:customStyle="1" w:styleId="13">
    <w:name w:val="Шрифт абзацу за промовчанням1"/>
    <w:rsid w:val="009B5061"/>
  </w:style>
  <w:style w:type="character" w:customStyle="1" w:styleId="ae">
    <w:name w:val="Символ нумерації"/>
    <w:rsid w:val="009B5061"/>
  </w:style>
  <w:style w:type="character" w:customStyle="1" w:styleId="af">
    <w:name w:val="Текст у виносці Знак"/>
    <w:rsid w:val="009B5061"/>
    <w:rPr>
      <w:rFonts w:ascii="Segoe UI" w:hAnsi="Segoe UI" w:cs="Segoe UI"/>
      <w:sz w:val="18"/>
      <w:szCs w:val="18"/>
    </w:rPr>
  </w:style>
  <w:style w:type="character" w:customStyle="1" w:styleId="af0">
    <w:name w:val="Верхній колонтитул Знак"/>
    <w:rsid w:val="009B5061"/>
    <w:rPr>
      <w:rFonts w:cs="Calibri"/>
      <w:sz w:val="28"/>
      <w:szCs w:val="28"/>
    </w:rPr>
  </w:style>
  <w:style w:type="character" w:customStyle="1" w:styleId="af1">
    <w:name w:val="Нижній колонтитул Знак"/>
    <w:rsid w:val="009B5061"/>
    <w:rPr>
      <w:rFonts w:cs="Calibri"/>
      <w:sz w:val="28"/>
      <w:szCs w:val="28"/>
    </w:rPr>
  </w:style>
  <w:style w:type="paragraph" w:customStyle="1" w:styleId="14">
    <w:name w:val="Заголовок1"/>
    <w:basedOn w:val="a"/>
    <w:next w:val="a4"/>
    <w:rsid w:val="009B5061"/>
    <w:pPr>
      <w:keepNext/>
      <w:suppressAutoHyphens/>
      <w:spacing w:before="240" w:after="120"/>
    </w:pPr>
    <w:rPr>
      <w:rFonts w:ascii="Arial" w:eastAsia="SimSun" w:hAnsi="Arial" w:cs="Mangal"/>
      <w:sz w:val="28"/>
      <w:szCs w:val="28"/>
      <w:lang w:val="uk-UA" w:eastAsia="ar-SA"/>
    </w:rPr>
  </w:style>
  <w:style w:type="paragraph" w:styleId="af2">
    <w:name w:val="List"/>
    <w:basedOn w:val="a4"/>
    <w:rsid w:val="009B5061"/>
    <w:pPr>
      <w:suppressAutoHyphens/>
      <w:spacing w:after="120"/>
      <w:ind w:right="0"/>
      <w:jc w:val="left"/>
    </w:pPr>
    <w:rPr>
      <w:rFonts w:ascii="Arial" w:hAnsi="Arial" w:cs="Mangal"/>
      <w:noProof w:val="0"/>
      <w:sz w:val="28"/>
      <w:szCs w:val="28"/>
      <w:lang w:eastAsia="ar-SA"/>
    </w:rPr>
  </w:style>
  <w:style w:type="paragraph" w:customStyle="1" w:styleId="af3">
    <w:name w:val="Название"/>
    <w:basedOn w:val="a"/>
    <w:rsid w:val="009B5061"/>
    <w:pPr>
      <w:suppressLineNumbers/>
      <w:suppressAutoHyphens/>
      <w:spacing w:before="120" w:after="120"/>
    </w:pPr>
    <w:rPr>
      <w:rFonts w:cs="Mangal"/>
      <w:i/>
      <w:iCs/>
      <w:sz w:val="24"/>
      <w:szCs w:val="24"/>
      <w:lang w:val="uk-UA" w:eastAsia="ar-SA"/>
    </w:rPr>
  </w:style>
  <w:style w:type="paragraph" w:customStyle="1" w:styleId="15">
    <w:name w:val="Указатель1"/>
    <w:basedOn w:val="a"/>
    <w:rsid w:val="009B5061"/>
    <w:pPr>
      <w:suppressLineNumbers/>
      <w:suppressAutoHyphens/>
    </w:pPr>
    <w:rPr>
      <w:rFonts w:cs="Mangal"/>
      <w:sz w:val="28"/>
      <w:szCs w:val="28"/>
      <w:lang w:val="uk-UA" w:eastAsia="ar-SA"/>
    </w:rPr>
  </w:style>
  <w:style w:type="paragraph" w:customStyle="1" w:styleId="16">
    <w:name w:val="Назва1"/>
    <w:basedOn w:val="a"/>
    <w:rsid w:val="009B5061"/>
    <w:pPr>
      <w:suppressLineNumbers/>
      <w:suppressAutoHyphens/>
      <w:spacing w:before="120" w:after="120"/>
    </w:pPr>
    <w:rPr>
      <w:rFonts w:ascii="Arial" w:hAnsi="Arial" w:cs="Mangal"/>
      <w:i/>
      <w:iCs/>
      <w:szCs w:val="24"/>
      <w:lang w:val="uk-UA" w:eastAsia="ar-SA"/>
    </w:rPr>
  </w:style>
  <w:style w:type="paragraph" w:customStyle="1" w:styleId="af4">
    <w:name w:val="Покажчик"/>
    <w:basedOn w:val="a"/>
    <w:rsid w:val="009B5061"/>
    <w:pPr>
      <w:suppressLineNumbers/>
      <w:suppressAutoHyphens/>
    </w:pPr>
    <w:rPr>
      <w:rFonts w:ascii="Arial" w:hAnsi="Arial" w:cs="Mangal"/>
      <w:sz w:val="28"/>
      <w:szCs w:val="28"/>
      <w:lang w:val="uk-UA" w:eastAsia="ar-SA"/>
    </w:rPr>
  </w:style>
  <w:style w:type="paragraph" w:customStyle="1" w:styleId="af5">
    <w:name w:val="Вміст таблиці"/>
    <w:basedOn w:val="a"/>
    <w:rsid w:val="009B5061"/>
    <w:pPr>
      <w:suppressLineNumbers/>
      <w:suppressAutoHyphens/>
    </w:pPr>
    <w:rPr>
      <w:rFonts w:cs="Calibri"/>
      <w:sz w:val="28"/>
      <w:szCs w:val="28"/>
      <w:lang w:val="uk-UA" w:eastAsia="ar-SA"/>
    </w:rPr>
  </w:style>
  <w:style w:type="paragraph" w:customStyle="1" w:styleId="af6">
    <w:name w:val="Заголовок таблиці"/>
    <w:basedOn w:val="af5"/>
    <w:rsid w:val="009B5061"/>
    <w:pPr>
      <w:jc w:val="center"/>
    </w:pPr>
    <w:rPr>
      <w:b/>
      <w:bCs/>
    </w:rPr>
  </w:style>
  <w:style w:type="paragraph" w:styleId="af7">
    <w:name w:val="header"/>
    <w:basedOn w:val="a"/>
    <w:link w:val="af8"/>
    <w:rsid w:val="009B5061"/>
    <w:pPr>
      <w:tabs>
        <w:tab w:val="center" w:pos="4819"/>
        <w:tab w:val="right" w:pos="9639"/>
      </w:tabs>
      <w:suppressAutoHyphens/>
    </w:pPr>
    <w:rPr>
      <w:rFonts w:cs="Calibri"/>
      <w:sz w:val="28"/>
      <w:szCs w:val="28"/>
      <w:lang w:val="uk-UA" w:eastAsia="ar-SA"/>
    </w:rPr>
  </w:style>
  <w:style w:type="character" w:customStyle="1" w:styleId="af8">
    <w:name w:val="Верхний колонтитул Знак"/>
    <w:basedOn w:val="a0"/>
    <w:link w:val="af7"/>
    <w:rsid w:val="009B5061"/>
    <w:rPr>
      <w:rFonts w:cs="Calibri"/>
      <w:sz w:val="28"/>
      <w:szCs w:val="28"/>
      <w:lang w:eastAsia="ar-SA"/>
    </w:rPr>
  </w:style>
  <w:style w:type="paragraph" w:styleId="af9">
    <w:name w:val="footer"/>
    <w:basedOn w:val="a"/>
    <w:link w:val="afa"/>
    <w:rsid w:val="009B5061"/>
    <w:pPr>
      <w:tabs>
        <w:tab w:val="center" w:pos="4819"/>
        <w:tab w:val="right" w:pos="9639"/>
      </w:tabs>
      <w:suppressAutoHyphens/>
    </w:pPr>
    <w:rPr>
      <w:rFonts w:cs="Calibri"/>
      <w:sz w:val="28"/>
      <w:szCs w:val="28"/>
      <w:lang w:val="uk-UA" w:eastAsia="ar-SA"/>
    </w:rPr>
  </w:style>
  <w:style w:type="character" w:customStyle="1" w:styleId="afa">
    <w:name w:val="Нижний колонтитул Знак"/>
    <w:basedOn w:val="a0"/>
    <w:link w:val="af9"/>
    <w:rsid w:val="009B5061"/>
    <w:rPr>
      <w:rFonts w:cs="Calibri"/>
      <w:sz w:val="28"/>
      <w:szCs w:val="28"/>
      <w:lang w:eastAsia="ar-SA"/>
    </w:rPr>
  </w:style>
  <w:style w:type="paragraph" w:customStyle="1" w:styleId="afb">
    <w:name w:val="Содержимое таблицы"/>
    <w:basedOn w:val="a"/>
    <w:rsid w:val="009B5061"/>
    <w:pPr>
      <w:suppressLineNumbers/>
      <w:suppressAutoHyphens/>
    </w:pPr>
    <w:rPr>
      <w:rFonts w:cs="Calibri"/>
      <w:sz w:val="28"/>
      <w:szCs w:val="28"/>
      <w:lang w:val="uk-UA" w:eastAsia="ar-SA"/>
    </w:rPr>
  </w:style>
  <w:style w:type="paragraph" w:customStyle="1" w:styleId="afc">
    <w:name w:val="Заголовок таблицы"/>
    <w:basedOn w:val="afb"/>
    <w:rsid w:val="009B5061"/>
    <w:pPr>
      <w:jc w:val="center"/>
    </w:pPr>
    <w:rPr>
      <w:b/>
      <w:bCs/>
    </w:rPr>
  </w:style>
  <w:style w:type="character" w:customStyle="1" w:styleId="file">
    <w:name w:val="file"/>
    <w:rsid w:val="009B5061"/>
  </w:style>
  <w:style w:type="character" w:styleId="afd">
    <w:name w:val="Hyperlink"/>
    <w:uiPriority w:val="99"/>
    <w:semiHidden/>
    <w:unhideWhenUsed/>
    <w:rsid w:val="009B5061"/>
    <w:rPr>
      <w:color w:val="0000FF"/>
      <w:u w:val="single"/>
    </w:rPr>
  </w:style>
  <w:style w:type="paragraph" w:customStyle="1" w:styleId="rtecenter">
    <w:name w:val="rtecenter"/>
    <w:basedOn w:val="a"/>
    <w:rsid w:val="009B5061"/>
    <w:pPr>
      <w:spacing w:before="100" w:beforeAutospacing="1" w:after="100" w:afterAutospacing="1"/>
    </w:pPr>
    <w:rPr>
      <w:sz w:val="24"/>
      <w:szCs w:val="24"/>
      <w:lang w:val="uk-UA" w:eastAsia="uk-UA"/>
    </w:rPr>
  </w:style>
  <w:style w:type="character" w:customStyle="1" w:styleId="22">
    <w:name w:val="Основной текст 2 Знак"/>
    <w:link w:val="21"/>
    <w:uiPriority w:val="99"/>
    <w:rsid w:val="009B5061"/>
    <w:rPr>
      <w:lang w:val="ru-RU" w:eastAsia="ru-RU"/>
    </w:rPr>
  </w:style>
  <w:style w:type="paragraph" w:styleId="afe">
    <w:name w:val="Body Text Indent"/>
    <w:basedOn w:val="a"/>
    <w:link w:val="aff"/>
    <w:uiPriority w:val="99"/>
    <w:semiHidden/>
    <w:unhideWhenUsed/>
    <w:rsid w:val="009B5061"/>
    <w:pPr>
      <w:suppressAutoHyphens/>
      <w:spacing w:after="120"/>
      <w:ind w:left="283"/>
    </w:pPr>
    <w:rPr>
      <w:rFonts w:cs="Calibri"/>
      <w:sz w:val="28"/>
      <w:szCs w:val="28"/>
      <w:lang w:val="uk-UA" w:eastAsia="ar-SA"/>
    </w:rPr>
  </w:style>
  <w:style w:type="character" w:customStyle="1" w:styleId="aff">
    <w:name w:val="Основной текст с отступом Знак"/>
    <w:basedOn w:val="a0"/>
    <w:link w:val="afe"/>
    <w:uiPriority w:val="99"/>
    <w:semiHidden/>
    <w:rsid w:val="009B5061"/>
    <w:rPr>
      <w:rFonts w:cs="Calibri"/>
      <w:sz w:val="28"/>
      <w:szCs w:val="28"/>
      <w:lang w:eastAsia="ar-SA"/>
    </w:rPr>
  </w:style>
  <w:style w:type="paragraph" w:styleId="25">
    <w:name w:val="Body Text Indent 2"/>
    <w:basedOn w:val="a"/>
    <w:link w:val="26"/>
    <w:uiPriority w:val="99"/>
    <w:unhideWhenUsed/>
    <w:rsid w:val="009B5061"/>
    <w:pPr>
      <w:suppressAutoHyphens/>
      <w:spacing w:after="120" w:line="480" w:lineRule="auto"/>
      <w:ind w:left="283"/>
    </w:pPr>
    <w:rPr>
      <w:rFonts w:cs="Calibri"/>
      <w:sz w:val="28"/>
      <w:szCs w:val="28"/>
      <w:lang w:val="uk-UA" w:eastAsia="ar-SA"/>
    </w:rPr>
  </w:style>
  <w:style w:type="character" w:customStyle="1" w:styleId="26">
    <w:name w:val="Основной текст с отступом 2 Знак"/>
    <w:basedOn w:val="a0"/>
    <w:link w:val="25"/>
    <w:uiPriority w:val="99"/>
    <w:rsid w:val="009B5061"/>
    <w:rPr>
      <w:rFonts w:cs="Calibri"/>
      <w:sz w:val="28"/>
      <w:szCs w:val="28"/>
      <w:lang w:eastAsia="ar-SA"/>
    </w:rPr>
  </w:style>
  <w:style w:type="character" w:customStyle="1" w:styleId="spelle">
    <w:name w:val="spelle"/>
    <w:rsid w:val="009B5061"/>
  </w:style>
  <w:style w:type="character" w:customStyle="1" w:styleId="grame">
    <w:name w:val="grame"/>
    <w:rsid w:val="009B5061"/>
  </w:style>
  <w:style w:type="paragraph" w:styleId="HTML">
    <w:name w:val="HTML Preformatted"/>
    <w:basedOn w:val="a"/>
    <w:link w:val="HTML0"/>
    <w:uiPriority w:val="99"/>
    <w:unhideWhenUsed/>
    <w:rsid w:val="009B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rsid w:val="009B506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17</Pages>
  <Words>25277</Words>
  <Characters>14408</Characters>
  <Application>Microsoft Office Word</Application>
  <DocSecurity>0</DocSecurity>
  <Lines>120</Lines>
  <Paragraphs>79</Paragraphs>
  <ScaleCrop>false</ScaleCrop>
  <HeadingPairs>
    <vt:vector size="2" baseType="variant">
      <vt:variant>
        <vt:lpstr>Название</vt:lpstr>
      </vt:variant>
      <vt:variant>
        <vt:i4>1</vt:i4>
      </vt:variant>
    </vt:vector>
  </HeadingPairs>
  <TitlesOfParts>
    <vt:vector size="1" baseType="lpstr">
      <vt:lpstr>УКРАЇНА</vt:lpstr>
    </vt:vector>
  </TitlesOfParts>
  <Company>Reanimator Extreme Edition</Company>
  <LinksUpToDate>false</LinksUpToDate>
  <CharactersWithSpaces>39606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User</dc:creator>
  <cp:lastModifiedBy>Admin</cp:lastModifiedBy>
  <cp:revision>6</cp:revision>
  <cp:lastPrinted>2022-02-01T07:15:00Z</cp:lastPrinted>
  <dcterms:created xsi:type="dcterms:W3CDTF">2022-02-03T12:17:00Z</dcterms:created>
  <dcterms:modified xsi:type="dcterms:W3CDTF">2022-02-04T07:02:00Z</dcterms:modified>
</cp:coreProperties>
</file>