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05" w:rsidRPr="00346883" w:rsidRDefault="00DC1205" w:rsidP="00DC1205">
      <w:pPr>
        <w:suppressAutoHyphens/>
        <w:spacing w:line="100" w:lineRule="atLeast"/>
        <w:rPr>
          <w:sz w:val="24"/>
          <w:szCs w:val="24"/>
          <w:lang w:val="uk-UA" w:eastAsia="ar-SA"/>
        </w:rPr>
      </w:pPr>
    </w:p>
    <w:p w:rsidR="00DC1205" w:rsidRPr="00346883" w:rsidRDefault="00DC1205" w:rsidP="00DC1205">
      <w:pPr>
        <w:tabs>
          <w:tab w:val="left" w:pos="4860"/>
        </w:tabs>
        <w:suppressAutoHyphens/>
        <w:snapToGrid w:val="0"/>
        <w:rPr>
          <w:rFonts w:ascii="Tahoma" w:hAnsi="Tahoma" w:cs="Tahoma"/>
          <w:sz w:val="28"/>
          <w:szCs w:val="28"/>
        </w:rPr>
      </w:pPr>
      <w:r w:rsidRPr="00346883">
        <w:rPr>
          <w:rFonts w:eastAsia="Calibri"/>
          <w:sz w:val="28"/>
          <w:szCs w:val="28"/>
          <w:lang w:val="uk-UA" w:eastAsia="ar-SA"/>
        </w:rPr>
        <w:t xml:space="preserve">                                                             </w:t>
      </w:r>
      <w:r w:rsidRPr="00346883">
        <w:rPr>
          <w:rFonts w:ascii="Tahoma" w:hAnsi="Tahoma" w:cs="Tahoma"/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698736901" r:id="rId6"/>
        </w:object>
      </w:r>
    </w:p>
    <w:p w:rsidR="00DC1205" w:rsidRPr="00346883" w:rsidRDefault="00DC1205" w:rsidP="00DC1205">
      <w:pPr>
        <w:tabs>
          <w:tab w:val="left" w:pos="4253"/>
        </w:tabs>
        <w:suppressAutoHyphens/>
        <w:snapToGrid w:val="0"/>
        <w:jc w:val="center"/>
        <w:rPr>
          <w:b/>
          <w:sz w:val="28"/>
          <w:szCs w:val="28"/>
        </w:rPr>
      </w:pPr>
      <w:r w:rsidRPr="00346883">
        <w:rPr>
          <w:b/>
          <w:sz w:val="28"/>
          <w:szCs w:val="28"/>
        </w:rPr>
        <w:t>УКРАЇНА</w:t>
      </w:r>
    </w:p>
    <w:p w:rsidR="00DC1205" w:rsidRPr="00346883" w:rsidRDefault="00DC1205" w:rsidP="00DC1205">
      <w:pPr>
        <w:suppressAutoHyphens/>
        <w:snapToGrid w:val="0"/>
        <w:jc w:val="center"/>
        <w:rPr>
          <w:b/>
          <w:sz w:val="28"/>
          <w:szCs w:val="28"/>
        </w:rPr>
      </w:pPr>
      <w:r w:rsidRPr="00346883">
        <w:rPr>
          <w:b/>
          <w:sz w:val="28"/>
          <w:szCs w:val="28"/>
        </w:rPr>
        <w:t>КАЛУСЬКА МІСЬКА РАДА</w:t>
      </w:r>
    </w:p>
    <w:p w:rsidR="00DC1205" w:rsidRPr="00346883" w:rsidRDefault="00DC1205" w:rsidP="00DC1205">
      <w:pPr>
        <w:suppressAutoHyphens/>
        <w:snapToGrid w:val="0"/>
        <w:jc w:val="center"/>
        <w:rPr>
          <w:b/>
          <w:sz w:val="28"/>
          <w:szCs w:val="28"/>
        </w:rPr>
      </w:pPr>
      <w:r w:rsidRPr="00346883">
        <w:rPr>
          <w:b/>
          <w:sz w:val="28"/>
          <w:szCs w:val="28"/>
        </w:rPr>
        <w:t>ІВАНО-ФРАНКІВСЬКОЇ ОБЛАСТІ</w:t>
      </w:r>
    </w:p>
    <w:p w:rsidR="00DC1205" w:rsidRPr="00346883" w:rsidRDefault="00DC1205" w:rsidP="00DC1205">
      <w:pPr>
        <w:suppressAutoHyphens/>
        <w:jc w:val="center"/>
        <w:rPr>
          <w:b/>
          <w:sz w:val="28"/>
          <w:szCs w:val="28"/>
        </w:rPr>
      </w:pPr>
      <w:proofErr w:type="gramStart"/>
      <w:r w:rsidRPr="00346883">
        <w:rPr>
          <w:b/>
          <w:sz w:val="28"/>
          <w:szCs w:val="28"/>
        </w:rPr>
        <w:t>ВИКОНАВЧИЙ  КОМІТЕТ</w:t>
      </w:r>
      <w:proofErr w:type="gramEnd"/>
    </w:p>
    <w:p w:rsidR="00DC1205" w:rsidRPr="00346883" w:rsidRDefault="00DC1205" w:rsidP="00DC1205">
      <w:pPr>
        <w:suppressAutoHyphens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3DA3C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DC1205" w:rsidRPr="00346883" w:rsidRDefault="00DC1205" w:rsidP="00DC1205">
      <w:pPr>
        <w:suppressAutoHyphens/>
        <w:jc w:val="center"/>
        <w:rPr>
          <w:b/>
          <w:sz w:val="28"/>
          <w:szCs w:val="28"/>
        </w:rPr>
      </w:pPr>
      <w:r w:rsidRPr="00346883">
        <w:rPr>
          <w:b/>
          <w:sz w:val="28"/>
          <w:szCs w:val="28"/>
        </w:rPr>
        <w:t>РОЗПОРЯДЖЕННЯ МІСЬКОГО ГОЛОВИ</w:t>
      </w:r>
    </w:p>
    <w:p w:rsidR="00DC1205" w:rsidRPr="00346883" w:rsidRDefault="00DC1205" w:rsidP="00DC1205">
      <w:pPr>
        <w:suppressAutoHyphens/>
        <w:jc w:val="center"/>
        <w:rPr>
          <w:b/>
          <w:sz w:val="28"/>
          <w:szCs w:val="28"/>
        </w:rPr>
      </w:pPr>
      <w:r>
        <w:rPr>
          <w:sz w:val="28"/>
          <w:szCs w:val="28"/>
        </w:rPr>
        <w:t>17</w:t>
      </w:r>
      <w:r w:rsidRPr="00346883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11</w:t>
      </w:r>
      <w:r w:rsidRPr="00346883">
        <w:rPr>
          <w:sz w:val="28"/>
          <w:szCs w:val="28"/>
          <w:lang w:val="uk-UA"/>
        </w:rPr>
        <w:t>.2021</w:t>
      </w:r>
      <w:r w:rsidRPr="00346883">
        <w:rPr>
          <w:sz w:val="28"/>
          <w:szCs w:val="28"/>
        </w:rPr>
        <w:t xml:space="preserve">                                      </w:t>
      </w:r>
      <w:r w:rsidRPr="00346883">
        <w:rPr>
          <w:rFonts w:ascii="Tahoma" w:hAnsi="Tahoma"/>
          <w:sz w:val="26"/>
          <w:szCs w:val="26"/>
        </w:rPr>
        <w:t>м. Калуш</w:t>
      </w:r>
      <w:r w:rsidRPr="00346883"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361</w:t>
      </w:r>
      <w:r w:rsidRPr="00346883">
        <w:rPr>
          <w:sz w:val="28"/>
          <w:szCs w:val="28"/>
        </w:rPr>
        <w:t>-р</w:t>
      </w:r>
    </w:p>
    <w:p w:rsidR="00DC1205" w:rsidRDefault="00DC1205" w:rsidP="00DC1205">
      <w:pPr>
        <w:jc w:val="both"/>
        <w:rPr>
          <w:rFonts w:ascii="Arial" w:hAnsi="Arial"/>
          <w:sz w:val="24"/>
          <w:lang w:val="uk-UA"/>
        </w:rPr>
      </w:pPr>
    </w:p>
    <w:p w:rsidR="00DC1205" w:rsidRDefault="00DC1205" w:rsidP="00DC1205">
      <w:pPr>
        <w:jc w:val="both"/>
        <w:rPr>
          <w:rFonts w:ascii="Arial" w:hAnsi="Arial"/>
          <w:sz w:val="24"/>
          <w:lang w:val="uk-UA"/>
        </w:rPr>
      </w:pPr>
    </w:p>
    <w:p w:rsidR="00DC1205" w:rsidRDefault="00DC1205" w:rsidP="00DC1205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DC1205" w:rsidRDefault="00DC1205" w:rsidP="00DC12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DC1205" w:rsidRDefault="00DC1205" w:rsidP="00DC12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DC1205" w:rsidRPr="00EF0C2F" w:rsidRDefault="00DC1205" w:rsidP="00DC1205">
      <w:pPr>
        <w:jc w:val="both"/>
        <w:rPr>
          <w:color w:val="000000"/>
          <w:sz w:val="28"/>
          <w:szCs w:val="28"/>
          <w:lang w:val="uk-UA"/>
        </w:rPr>
      </w:pPr>
    </w:p>
    <w:p w:rsidR="00DC1205" w:rsidRPr="00EF0C2F" w:rsidRDefault="00DC1205" w:rsidP="00DC1205">
      <w:pPr>
        <w:jc w:val="both"/>
        <w:rPr>
          <w:color w:val="000000"/>
          <w:sz w:val="28"/>
          <w:szCs w:val="28"/>
          <w:lang w:val="uk-UA"/>
        </w:rPr>
      </w:pPr>
    </w:p>
    <w:p w:rsidR="00DC1205" w:rsidRPr="00EF0C2F" w:rsidRDefault="00DC1205" w:rsidP="00DC1205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20.12.2019 № 2791,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30.01.2017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706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DC1205" w:rsidRPr="00EF0C2F" w:rsidRDefault="00DC1205" w:rsidP="00DC1205">
      <w:pPr>
        <w:jc w:val="both"/>
        <w:rPr>
          <w:color w:val="000000"/>
          <w:sz w:val="28"/>
          <w:szCs w:val="28"/>
          <w:lang w:val="uk-UA"/>
        </w:rPr>
      </w:pPr>
    </w:p>
    <w:p w:rsidR="00DC1205" w:rsidRPr="00EF0C2F" w:rsidRDefault="00DC1205" w:rsidP="00DC1205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b/>
          <w:color w:val="000000"/>
          <w:sz w:val="28"/>
          <w:szCs w:val="28"/>
          <w:lang w:val="uk-UA"/>
        </w:rPr>
        <w:t xml:space="preserve"> 19 500,00 </w:t>
      </w:r>
      <w:r>
        <w:rPr>
          <w:color w:val="000000"/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DC1205" w:rsidRPr="00EF0C2F" w:rsidRDefault="00DC1205" w:rsidP="00DC1205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DC1205" w:rsidRPr="00EF0C2F" w:rsidRDefault="00DC1205" w:rsidP="00DC1205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DC1205" w:rsidRPr="00EF0C2F" w:rsidRDefault="00DC1205" w:rsidP="00DC1205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DC1205" w:rsidRPr="00EF0C2F" w:rsidRDefault="00DC1205" w:rsidP="00DC1205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керуючого справами виконкому </w:t>
      </w:r>
      <w:r>
        <w:rPr>
          <w:color w:val="000000"/>
          <w:sz w:val="28"/>
          <w:szCs w:val="28"/>
          <w:lang w:val="uk-UA"/>
        </w:rPr>
        <w:t>Олегу Савку</w:t>
      </w:r>
      <w:r w:rsidRPr="00EF0C2F">
        <w:rPr>
          <w:sz w:val="28"/>
          <w:szCs w:val="28"/>
          <w:lang w:val="uk-UA"/>
        </w:rPr>
        <w:t>.</w:t>
      </w:r>
    </w:p>
    <w:p w:rsidR="00DC1205" w:rsidRPr="00EF0C2F" w:rsidRDefault="00DC1205" w:rsidP="00DC1205">
      <w:pPr>
        <w:jc w:val="both"/>
        <w:rPr>
          <w:sz w:val="28"/>
          <w:szCs w:val="28"/>
          <w:lang w:val="uk-UA"/>
        </w:rPr>
      </w:pPr>
    </w:p>
    <w:p w:rsidR="00DC1205" w:rsidRDefault="00DC1205" w:rsidP="00DC1205">
      <w:pPr>
        <w:jc w:val="both"/>
        <w:rPr>
          <w:color w:val="000000"/>
          <w:sz w:val="28"/>
          <w:szCs w:val="28"/>
          <w:lang w:val="uk-UA"/>
        </w:rPr>
      </w:pPr>
    </w:p>
    <w:p w:rsidR="00DC1205" w:rsidRPr="00EF0C2F" w:rsidRDefault="00DC1205" w:rsidP="00DC1205">
      <w:pPr>
        <w:jc w:val="both"/>
        <w:rPr>
          <w:color w:val="000000"/>
          <w:sz w:val="28"/>
          <w:szCs w:val="28"/>
          <w:lang w:val="uk-UA"/>
        </w:rPr>
      </w:pPr>
    </w:p>
    <w:p w:rsidR="00DC1205" w:rsidRPr="00EF0C2F" w:rsidRDefault="00DC1205" w:rsidP="00DC1205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DC1205" w:rsidRPr="00EF0C2F" w:rsidRDefault="00DC1205" w:rsidP="00DC120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C1205" w:rsidRPr="00EF0C2F" w:rsidRDefault="00DC1205" w:rsidP="00DC120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AA27AE" w:rsidRDefault="00AA27AE"/>
    <w:sectPr w:rsidR="00AA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05"/>
    <w:rsid w:val="00AA27AE"/>
    <w:rsid w:val="00DC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3A5A"/>
  <w15:chartTrackingRefBased/>
  <w15:docId w15:val="{9EA75F44-BC6B-41B9-8DD7-9AED79A7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2021-11-18T08:35:00Z</dcterms:created>
  <dcterms:modified xsi:type="dcterms:W3CDTF">2021-11-18T08:35:00Z</dcterms:modified>
</cp:coreProperties>
</file>