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CF7" w:rsidRPr="006242BB" w:rsidRDefault="00C3632A" w:rsidP="00D13CF7">
      <w:pPr>
        <w:pStyle w:val="2"/>
        <w:jc w:val="right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D13CF7">
        <w:rPr>
          <w:b/>
          <w:sz w:val="28"/>
          <w:szCs w:val="28"/>
        </w:rPr>
        <w:t xml:space="preserve">      </w:t>
      </w:r>
      <w:r w:rsidR="00D13CF7" w:rsidRPr="006242BB">
        <w:rPr>
          <w:color w:val="000000"/>
          <w:sz w:val="28"/>
          <w:szCs w:val="28"/>
        </w:rPr>
        <w:t>проект</w:t>
      </w:r>
    </w:p>
    <w:p w:rsidR="00D13CF7" w:rsidRPr="006242BB" w:rsidRDefault="00D13CF7" w:rsidP="00D13CF7">
      <w:pPr>
        <w:pStyle w:val="2"/>
        <w:jc w:val="center"/>
        <w:rPr>
          <w:bCs/>
          <w:color w:val="000000"/>
          <w:sz w:val="28"/>
          <w:szCs w:val="28"/>
        </w:rPr>
      </w:pPr>
      <w:r w:rsidRPr="006242BB">
        <w:rPr>
          <w:color w:val="000000"/>
          <w:sz w:val="28"/>
          <w:szCs w:val="28"/>
        </w:rPr>
        <w:t>УКРАЇНА</w:t>
      </w:r>
    </w:p>
    <w:p w:rsidR="00D13CF7" w:rsidRPr="006242BB" w:rsidRDefault="00D13CF7" w:rsidP="00D13CF7">
      <w:pPr>
        <w:pStyle w:val="3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6242BB">
        <w:rPr>
          <w:rFonts w:ascii="Times New Roman" w:hAnsi="Times New Roman"/>
          <w:color w:val="000000"/>
          <w:sz w:val="28"/>
          <w:szCs w:val="28"/>
        </w:rPr>
        <w:t>КАЛУСЬКА МІСЬКА РАДА</w:t>
      </w:r>
    </w:p>
    <w:p w:rsidR="00D13CF7" w:rsidRPr="006242BB" w:rsidRDefault="00D13CF7" w:rsidP="00D13CF7">
      <w:pPr>
        <w:pStyle w:val="3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6242BB">
        <w:rPr>
          <w:rFonts w:ascii="Times New Roman" w:hAnsi="Times New Roman"/>
          <w:color w:val="000000"/>
          <w:sz w:val="28"/>
          <w:szCs w:val="28"/>
        </w:rPr>
        <w:t>ВИКОНАВЧИЙ КОМІТЕТ</w:t>
      </w:r>
    </w:p>
    <w:p w:rsidR="00D13CF7" w:rsidRPr="006242BB" w:rsidRDefault="00D13CF7" w:rsidP="00D13CF7">
      <w:pPr>
        <w:jc w:val="center"/>
        <w:rPr>
          <w:b/>
          <w:color w:val="000000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759C8D74" wp14:editId="11EB8877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520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41E7C" id="Прямая соединительная линия 2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D13CF7" w:rsidRPr="006242BB" w:rsidRDefault="00D13CF7" w:rsidP="00D13CF7">
      <w:pPr>
        <w:pStyle w:val="3"/>
        <w:spacing w:line="36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6242BB">
        <w:rPr>
          <w:rFonts w:ascii="Times New Roman" w:hAnsi="Times New Roman"/>
          <w:color w:val="000000"/>
          <w:sz w:val="28"/>
          <w:szCs w:val="28"/>
        </w:rPr>
        <w:t>РІШЕННЯ</w:t>
      </w:r>
    </w:p>
    <w:p w:rsidR="00D13CF7" w:rsidRDefault="00D13CF7" w:rsidP="00D13CF7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Від ______________ № ____</w:t>
      </w:r>
    </w:p>
    <w:p w:rsidR="00D13CF7" w:rsidRDefault="00D13CF7" w:rsidP="00C363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CF7" w:rsidRDefault="00D13CF7" w:rsidP="00C363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632A" w:rsidRPr="00CC6CBA" w:rsidRDefault="00D13CF7" w:rsidP="00C363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bookmarkStart w:id="0" w:name="_GoBack"/>
      <w:bookmarkEnd w:id="0"/>
      <w:r w:rsidR="00C3632A" w:rsidRPr="00CC6CBA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</w:t>
      </w:r>
    </w:p>
    <w:p w:rsidR="00C3632A" w:rsidRPr="00CC6CBA" w:rsidRDefault="00C3632A" w:rsidP="00C363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        фізичній особі-підприємцю</w:t>
      </w:r>
    </w:p>
    <w:p w:rsidR="00C3632A" w:rsidRPr="00CC6CBA" w:rsidRDefault="00C3632A" w:rsidP="00C363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Джугану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Віталію Ярославовичу</w:t>
      </w:r>
    </w:p>
    <w:p w:rsidR="00C3632A" w:rsidRPr="00CC6CBA" w:rsidRDefault="00C3632A" w:rsidP="00C363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        на розміщення  тимчасової</w:t>
      </w:r>
    </w:p>
    <w:p w:rsidR="00C3632A" w:rsidRPr="00CC6CBA" w:rsidRDefault="00C3632A" w:rsidP="00C363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        споруди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павільйона</w:t>
      </w:r>
      <w:proofErr w:type="spellEnd"/>
      <w:r w:rsidRPr="00CC6CBA">
        <w:rPr>
          <w:rFonts w:ascii="Times New Roman" w:hAnsi="Times New Roman" w:cs="Times New Roman"/>
          <w:b/>
          <w:sz w:val="28"/>
          <w:szCs w:val="28"/>
        </w:rPr>
        <w:t xml:space="preserve">) для </w:t>
      </w:r>
    </w:p>
    <w:p w:rsidR="00C3632A" w:rsidRPr="00CC6CBA" w:rsidRDefault="00C3632A" w:rsidP="00C363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        провадження підприємницької </w:t>
      </w:r>
    </w:p>
    <w:p w:rsidR="00C3632A" w:rsidRDefault="00C3632A" w:rsidP="00C363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        діяльності на вул. </w:t>
      </w:r>
      <w:r>
        <w:rPr>
          <w:rFonts w:ascii="Times New Roman" w:hAnsi="Times New Roman" w:cs="Times New Roman"/>
          <w:b/>
          <w:sz w:val="28"/>
          <w:szCs w:val="28"/>
        </w:rPr>
        <w:t>Богдана</w:t>
      </w:r>
    </w:p>
    <w:p w:rsidR="00C3632A" w:rsidRPr="00CC6CBA" w:rsidRDefault="00C3632A" w:rsidP="00C363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Хмельницького,8-б</w:t>
      </w:r>
    </w:p>
    <w:p w:rsidR="00C3632A" w:rsidRDefault="00C3632A" w:rsidP="00C363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        в м. </w:t>
      </w:r>
      <w:proofErr w:type="spellStart"/>
      <w:r w:rsidRPr="00CC6CBA">
        <w:rPr>
          <w:rFonts w:ascii="Times New Roman" w:hAnsi="Times New Roman" w:cs="Times New Roman"/>
          <w:b/>
          <w:sz w:val="28"/>
          <w:szCs w:val="28"/>
        </w:rPr>
        <w:t>Калуші</w:t>
      </w:r>
      <w:proofErr w:type="spellEnd"/>
      <w:r w:rsidRPr="00CC6CBA">
        <w:rPr>
          <w:rFonts w:ascii="Times New Roman" w:hAnsi="Times New Roman" w:cs="Times New Roman"/>
          <w:b/>
          <w:sz w:val="28"/>
          <w:szCs w:val="28"/>
        </w:rPr>
        <w:t>.</w:t>
      </w:r>
    </w:p>
    <w:p w:rsidR="00C3632A" w:rsidRPr="00CC6CBA" w:rsidRDefault="00C3632A" w:rsidP="00C363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632A" w:rsidRDefault="00C3632A" w:rsidP="00C363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C6CBA">
        <w:rPr>
          <w:rFonts w:ascii="Times New Roman" w:hAnsi="Times New Roman" w:cs="Times New Roman"/>
          <w:sz w:val="28"/>
          <w:szCs w:val="28"/>
        </w:rPr>
        <w:t xml:space="preserve">Керуючись Законами України «Про місцеве самоврядування в Україні», «Про регулювання містобудівної діяльності», </w:t>
      </w:r>
      <w:r>
        <w:rPr>
          <w:rFonts w:ascii="Times New Roman" w:hAnsi="Times New Roman" w:cs="Times New Roman"/>
          <w:sz w:val="28"/>
          <w:szCs w:val="28"/>
        </w:rPr>
        <w:t xml:space="preserve">«Про благоустрій населених пунктів», </w:t>
      </w:r>
      <w:r w:rsidRPr="00CC6CBA">
        <w:rPr>
          <w:rFonts w:ascii="Times New Roman" w:hAnsi="Times New Roman" w:cs="Times New Roman"/>
          <w:sz w:val="28"/>
          <w:szCs w:val="28"/>
        </w:rPr>
        <w:t>наказом Міністерства регіонального розвитку, будівництва та житлово-комунального господарства України від 21.10.2011 № 244 «Про затвердження Порядку розміщення тимчасових споруд для провадження підприємницької діяльності», Порядком розміщення тимчасових споруд</w:t>
      </w:r>
      <w:r w:rsidRPr="00CC6CB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CC6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провадження підприємницької діяльності у м. </w:t>
      </w:r>
      <w:proofErr w:type="spellStart"/>
      <w:r w:rsidRPr="00CC6C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  <w:r w:rsidRPr="00CC6CB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затвердженого рішенням міської ради від 29.03.2012 №1069 «Про</w:t>
      </w:r>
      <w:r w:rsidRPr="00CC6CB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CC6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розміщення тимчасових споруд для провадження підприємницької діяльності у м. </w:t>
      </w:r>
      <w:proofErr w:type="spellStart"/>
      <w:r w:rsidRPr="00CC6C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  <w:r w:rsidRPr="00CC6CBA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(двадцять третя сесія шостого демократичного скликання),</w:t>
      </w:r>
      <w:r w:rsidRPr="00CC6CBA">
        <w:rPr>
          <w:rFonts w:ascii="Times New Roman" w:hAnsi="Times New Roman" w:cs="Times New Roman"/>
          <w:sz w:val="28"/>
          <w:szCs w:val="28"/>
        </w:rPr>
        <w:t xml:space="preserve"> беручи до уваги протокол засідання комісії з розгляду звернень суб’єктів підприємницької діяльності щодо розміщення тимчасових споруд для провадження підприємницької діяльності на території Калуської міської територіальн</w:t>
      </w:r>
      <w:r>
        <w:rPr>
          <w:rFonts w:ascii="Times New Roman" w:hAnsi="Times New Roman" w:cs="Times New Roman"/>
          <w:sz w:val="28"/>
          <w:szCs w:val="28"/>
        </w:rPr>
        <w:t>ої громади від 23.06.2021 №5, графічні матеріали</w:t>
      </w:r>
      <w:r w:rsidRPr="00CC6CBA">
        <w:rPr>
          <w:rFonts w:ascii="Times New Roman" w:hAnsi="Times New Roman" w:cs="Times New Roman"/>
          <w:sz w:val="28"/>
          <w:szCs w:val="28"/>
        </w:rPr>
        <w:t xml:space="preserve">, розглянувши заяву </w:t>
      </w:r>
      <w:r>
        <w:rPr>
          <w:rFonts w:ascii="Times New Roman" w:hAnsi="Times New Roman" w:cs="Times New Roman"/>
          <w:sz w:val="28"/>
          <w:szCs w:val="28"/>
        </w:rPr>
        <w:t xml:space="preserve">фізичної особи-підприємця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Віталія Ярославовича</w:t>
      </w:r>
      <w:r w:rsidRPr="00CC6CBA">
        <w:rPr>
          <w:rFonts w:ascii="Times New Roman" w:hAnsi="Times New Roman" w:cs="Times New Roman"/>
          <w:sz w:val="28"/>
          <w:szCs w:val="28"/>
        </w:rPr>
        <w:t xml:space="preserve"> про надання дозволу на розміщення тимчасової споруди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павільйона</w:t>
      </w:r>
      <w:proofErr w:type="spellEnd"/>
      <w:r w:rsidRPr="00CC6CB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для провадження підприємницької діяльності</w:t>
      </w:r>
      <w:r w:rsidRPr="00CC6CBA">
        <w:rPr>
          <w:rFonts w:ascii="Times New Roman" w:hAnsi="Times New Roman" w:cs="Times New Roman"/>
          <w:sz w:val="28"/>
          <w:szCs w:val="28"/>
        </w:rPr>
        <w:t xml:space="preserve"> на вул. </w:t>
      </w:r>
      <w:r>
        <w:rPr>
          <w:rFonts w:ascii="Times New Roman" w:hAnsi="Times New Roman" w:cs="Times New Roman"/>
          <w:sz w:val="28"/>
          <w:szCs w:val="28"/>
        </w:rPr>
        <w:t>Богдана Хмельницького,8-б</w:t>
      </w:r>
      <w:r w:rsidRPr="00CC6CBA">
        <w:rPr>
          <w:rFonts w:ascii="Times New Roman" w:hAnsi="Times New Roman" w:cs="Times New Roman"/>
          <w:sz w:val="28"/>
          <w:szCs w:val="28"/>
        </w:rPr>
        <w:t xml:space="preserve">, виконавчий комітет міської ради </w:t>
      </w:r>
    </w:p>
    <w:p w:rsidR="00C3632A" w:rsidRPr="00C3632A" w:rsidRDefault="00C3632A" w:rsidP="00C363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C3632A" w:rsidRPr="00CC6CBA" w:rsidRDefault="00C3632A" w:rsidP="00C36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1.  </w:t>
      </w:r>
      <w:r w:rsidRPr="00CC6CBA">
        <w:rPr>
          <w:rFonts w:ascii="Times New Roman" w:hAnsi="Times New Roman" w:cs="Times New Roman"/>
          <w:sz w:val="28"/>
          <w:szCs w:val="28"/>
        </w:rPr>
        <w:t xml:space="preserve">Дати дозвіл </w:t>
      </w:r>
      <w:r>
        <w:rPr>
          <w:rFonts w:ascii="Times New Roman" w:hAnsi="Times New Roman" w:cs="Times New Roman"/>
          <w:sz w:val="28"/>
          <w:szCs w:val="28"/>
        </w:rPr>
        <w:t xml:space="preserve">фізичній особі-підприємцю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Джугану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Віталію Ярославовичу</w:t>
      </w:r>
      <w:r w:rsidRPr="00CC6CBA">
        <w:rPr>
          <w:rFonts w:ascii="Times New Roman" w:hAnsi="Times New Roman" w:cs="Times New Roman"/>
          <w:sz w:val="28"/>
          <w:szCs w:val="28"/>
        </w:rPr>
        <w:t xml:space="preserve"> на розміщення тимчасової споруди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павільйона</w:t>
      </w:r>
      <w:proofErr w:type="spellEnd"/>
      <w:r w:rsidRPr="00CC6CBA">
        <w:rPr>
          <w:rFonts w:ascii="Times New Roman" w:hAnsi="Times New Roman" w:cs="Times New Roman"/>
          <w:sz w:val="28"/>
          <w:szCs w:val="28"/>
        </w:rPr>
        <w:t xml:space="preserve">) для провадження підприємницької діяльності на </w:t>
      </w:r>
      <w:r>
        <w:rPr>
          <w:rFonts w:ascii="Times New Roman" w:hAnsi="Times New Roman" w:cs="Times New Roman"/>
          <w:sz w:val="28"/>
          <w:szCs w:val="28"/>
        </w:rPr>
        <w:t xml:space="preserve">вул. Богдана Хмельницького.8-б в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 w:rsidRPr="00CC6CBA">
        <w:rPr>
          <w:rFonts w:ascii="Times New Roman" w:hAnsi="Times New Roman" w:cs="Times New Roman"/>
          <w:sz w:val="28"/>
          <w:szCs w:val="28"/>
        </w:rPr>
        <w:t xml:space="preserve"> терміном на три роки.</w:t>
      </w:r>
    </w:p>
    <w:p w:rsidR="00C3632A" w:rsidRPr="00CC6CBA" w:rsidRDefault="00C3632A" w:rsidP="00C36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Pr="00CC6CBA">
        <w:rPr>
          <w:rFonts w:ascii="Times New Roman" w:hAnsi="Times New Roman" w:cs="Times New Roman"/>
          <w:sz w:val="28"/>
          <w:szCs w:val="28"/>
        </w:rPr>
        <w:t xml:space="preserve"> Управлінню архітектури та містобудування міської ради виготовити паспорт прив’язки  тимчасової споруди (</w:t>
      </w:r>
      <w:proofErr w:type="spellStart"/>
      <w:r w:rsidR="002C2374">
        <w:rPr>
          <w:rFonts w:ascii="Times New Roman" w:hAnsi="Times New Roman" w:cs="Times New Roman"/>
          <w:sz w:val="28"/>
          <w:szCs w:val="28"/>
        </w:rPr>
        <w:t>павільйона</w:t>
      </w:r>
      <w:proofErr w:type="spellEnd"/>
      <w:r w:rsidRPr="00CC6CBA">
        <w:rPr>
          <w:rFonts w:ascii="Times New Roman" w:hAnsi="Times New Roman" w:cs="Times New Roman"/>
          <w:sz w:val="28"/>
          <w:szCs w:val="28"/>
        </w:rPr>
        <w:t>) для провадження підприємницької діяльності.</w:t>
      </w:r>
    </w:p>
    <w:p w:rsidR="00C3632A" w:rsidRPr="00CC6CBA" w:rsidRDefault="00C3632A" w:rsidP="00C363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>3.</w:t>
      </w:r>
      <w:r w:rsidRPr="003239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Фізичній особі-підприємцю </w:t>
      </w:r>
      <w:proofErr w:type="spellStart"/>
      <w:r w:rsidR="002C2374">
        <w:rPr>
          <w:rFonts w:ascii="Times New Roman" w:hAnsi="Times New Roman" w:cs="Times New Roman"/>
          <w:sz w:val="28"/>
          <w:szCs w:val="28"/>
        </w:rPr>
        <w:t>Джугану</w:t>
      </w:r>
      <w:proofErr w:type="spellEnd"/>
      <w:r w:rsidR="002C2374">
        <w:rPr>
          <w:rFonts w:ascii="Times New Roman" w:hAnsi="Times New Roman" w:cs="Times New Roman"/>
          <w:sz w:val="28"/>
          <w:szCs w:val="28"/>
        </w:rPr>
        <w:t xml:space="preserve"> Віталію Ярославовичу</w:t>
      </w:r>
      <w:r w:rsidRPr="00CC6CBA">
        <w:rPr>
          <w:rFonts w:ascii="Times New Roman" w:hAnsi="Times New Roman" w:cs="Times New Roman"/>
          <w:sz w:val="28"/>
          <w:szCs w:val="28"/>
        </w:rPr>
        <w:t>:</w:t>
      </w:r>
    </w:p>
    <w:p w:rsidR="00C3632A" w:rsidRPr="00CC6CBA" w:rsidRDefault="00C3632A" w:rsidP="00C36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t>3.1. Отримати паспорт прив’язки тимчасової споруди (</w:t>
      </w:r>
      <w:proofErr w:type="spellStart"/>
      <w:r w:rsidR="002C2374">
        <w:rPr>
          <w:rFonts w:ascii="Times New Roman" w:hAnsi="Times New Roman" w:cs="Times New Roman"/>
          <w:sz w:val="28"/>
          <w:szCs w:val="28"/>
        </w:rPr>
        <w:t>павільйона</w:t>
      </w:r>
      <w:proofErr w:type="spellEnd"/>
      <w:r w:rsidRPr="00CC6CBA">
        <w:rPr>
          <w:rFonts w:ascii="Times New Roman" w:hAnsi="Times New Roman" w:cs="Times New Roman"/>
          <w:sz w:val="28"/>
          <w:szCs w:val="28"/>
        </w:rPr>
        <w:t xml:space="preserve">) для провадження підприємницької діяльності.  </w:t>
      </w:r>
    </w:p>
    <w:p w:rsidR="00C3632A" w:rsidRPr="00CC6CBA" w:rsidRDefault="00C3632A" w:rsidP="00C36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t>3.2. Встановити тимчасову споруду (</w:t>
      </w:r>
      <w:r w:rsidR="002C2374">
        <w:rPr>
          <w:rFonts w:ascii="Times New Roman" w:hAnsi="Times New Roman" w:cs="Times New Roman"/>
          <w:sz w:val="28"/>
          <w:szCs w:val="28"/>
        </w:rPr>
        <w:t>павільйон</w:t>
      </w:r>
      <w:r w:rsidRPr="00CC6CBA">
        <w:rPr>
          <w:rFonts w:ascii="Times New Roman" w:hAnsi="Times New Roman" w:cs="Times New Roman"/>
          <w:sz w:val="28"/>
          <w:szCs w:val="28"/>
        </w:rPr>
        <w:t>) для провадження підприємницької діяльності згідно з паспортом прив</w:t>
      </w:r>
      <w:r w:rsidRPr="00CC6CBA">
        <w:rPr>
          <w:rFonts w:ascii="Calibri" w:hAnsi="Calibri" w:cs="Times New Roman"/>
          <w:sz w:val="28"/>
          <w:szCs w:val="28"/>
        </w:rPr>
        <w:t>'</w:t>
      </w:r>
      <w:r w:rsidRPr="00CC6CBA">
        <w:rPr>
          <w:rFonts w:ascii="Times New Roman" w:hAnsi="Times New Roman" w:cs="Times New Roman"/>
          <w:sz w:val="28"/>
          <w:szCs w:val="28"/>
        </w:rPr>
        <w:t>язки та виконати всі роботи з благоустрою згідно з проектною документацією.</w:t>
      </w:r>
    </w:p>
    <w:p w:rsidR="00C3632A" w:rsidRPr="00CC6CBA" w:rsidRDefault="00C3632A" w:rsidP="00C3632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t xml:space="preserve">    3.3. Заключити договір на вивіз твердих побутових відходів.</w:t>
      </w:r>
    </w:p>
    <w:p w:rsidR="00C3632A" w:rsidRPr="00CC6CBA" w:rsidRDefault="00C3632A" w:rsidP="00C3632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t xml:space="preserve">    3.4. Укласти договір оренди окремих конструктивних елементів благоустрою для </w:t>
      </w:r>
    </w:p>
    <w:p w:rsidR="00C3632A" w:rsidRPr="00CC6CBA" w:rsidRDefault="00C3632A" w:rsidP="00C3632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розміщення тимчасової споруди (</w:t>
      </w:r>
      <w:proofErr w:type="spellStart"/>
      <w:r w:rsidR="002C2374">
        <w:rPr>
          <w:rFonts w:ascii="Times New Roman" w:hAnsi="Times New Roman" w:cs="Times New Roman"/>
          <w:sz w:val="28"/>
          <w:szCs w:val="28"/>
        </w:rPr>
        <w:t>павільйона</w:t>
      </w:r>
      <w:proofErr w:type="spellEnd"/>
      <w:r w:rsidRPr="00CC6CBA">
        <w:rPr>
          <w:rFonts w:ascii="Times New Roman" w:hAnsi="Times New Roman" w:cs="Times New Roman"/>
          <w:sz w:val="28"/>
          <w:szCs w:val="28"/>
        </w:rPr>
        <w:t xml:space="preserve">) для провадження підприємницької </w:t>
      </w:r>
    </w:p>
    <w:p w:rsidR="00C3632A" w:rsidRPr="00CC6CBA" w:rsidRDefault="00C3632A" w:rsidP="00C3632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t xml:space="preserve">    діяльності в м. </w:t>
      </w:r>
      <w:proofErr w:type="spellStart"/>
      <w:r w:rsidRPr="00CC6CBA"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 w:rsidRPr="00CC6CBA">
        <w:rPr>
          <w:rFonts w:ascii="Times New Roman" w:hAnsi="Times New Roman" w:cs="Times New Roman"/>
          <w:sz w:val="28"/>
          <w:szCs w:val="28"/>
        </w:rPr>
        <w:t xml:space="preserve"> з управлінням комунальної власності міської ради</w:t>
      </w:r>
      <w:r w:rsidR="002C2374">
        <w:rPr>
          <w:rFonts w:ascii="Times New Roman" w:hAnsi="Times New Roman" w:cs="Times New Roman"/>
          <w:sz w:val="28"/>
          <w:szCs w:val="28"/>
        </w:rPr>
        <w:t>.</w:t>
      </w:r>
    </w:p>
    <w:p w:rsidR="00C3632A" w:rsidRPr="00CC6CBA" w:rsidRDefault="00C3632A" w:rsidP="00C36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t xml:space="preserve">3.5. За два місяці до закінчення терміну дії цього рішення звернутись до  виконавчого комітету міської ради з заявою про продовження його дії (при  потребі). </w:t>
      </w:r>
    </w:p>
    <w:p w:rsidR="00C3632A" w:rsidRPr="00CC6CBA" w:rsidRDefault="00C3632A" w:rsidP="00C3632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t xml:space="preserve">    3.6. При невиконанні підпункту 3.5. цього рішення в 10-денний термін після </w:t>
      </w:r>
    </w:p>
    <w:p w:rsidR="00C3632A" w:rsidRPr="00CC6CBA" w:rsidRDefault="00C3632A" w:rsidP="00C3632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t xml:space="preserve">     закінчення терміну дії цього рішення виконати демонтаж тимчасов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CC6CB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632A" w:rsidRPr="00CC6CBA" w:rsidRDefault="00C3632A" w:rsidP="00C3632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t xml:space="preserve">    споруд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C6CBA">
        <w:rPr>
          <w:rFonts w:ascii="Times New Roman" w:hAnsi="Times New Roman" w:cs="Times New Roman"/>
          <w:sz w:val="28"/>
          <w:szCs w:val="28"/>
        </w:rPr>
        <w:t xml:space="preserve">  (</w:t>
      </w:r>
      <w:r w:rsidR="002C2374">
        <w:rPr>
          <w:rFonts w:ascii="Times New Roman" w:hAnsi="Times New Roman" w:cs="Times New Roman"/>
          <w:sz w:val="28"/>
          <w:szCs w:val="28"/>
        </w:rPr>
        <w:t>павільйона</w:t>
      </w:r>
      <w:r w:rsidRPr="00CC6CBA">
        <w:rPr>
          <w:rFonts w:ascii="Times New Roman" w:hAnsi="Times New Roman" w:cs="Times New Roman"/>
          <w:sz w:val="28"/>
          <w:szCs w:val="28"/>
        </w:rPr>
        <w:t xml:space="preserve">) для провадження підприємницької діяльності, а територію  </w:t>
      </w:r>
    </w:p>
    <w:p w:rsidR="00C3632A" w:rsidRPr="00CC6CBA" w:rsidRDefault="00C3632A" w:rsidP="00C3632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t xml:space="preserve">    привести до належного стану.</w:t>
      </w:r>
    </w:p>
    <w:p w:rsidR="00C3632A" w:rsidRPr="00CC6CBA" w:rsidRDefault="00C3632A" w:rsidP="00C36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>4</w:t>
      </w:r>
      <w:r w:rsidRPr="00CC6CBA"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на першого заступника        міського голови Мирослава Тихого. </w:t>
      </w:r>
    </w:p>
    <w:p w:rsidR="00C3632A" w:rsidRPr="00CC6CBA" w:rsidRDefault="00C3632A" w:rsidP="00C3632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632A" w:rsidRPr="00CC6CBA" w:rsidRDefault="00C3632A" w:rsidP="00C3632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  Андрій Найда</w:t>
      </w:r>
    </w:p>
    <w:p w:rsidR="00C3632A" w:rsidRPr="00CC6CBA" w:rsidRDefault="00C3632A" w:rsidP="00C3632A">
      <w:pPr>
        <w:rPr>
          <w:sz w:val="28"/>
          <w:szCs w:val="28"/>
        </w:rPr>
      </w:pPr>
    </w:p>
    <w:p w:rsidR="00C3632A" w:rsidRPr="00CC6CBA" w:rsidRDefault="00C3632A" w:rsidP="00C3632A">
      <w:pPr>
        <w:rPr>
          <w:rFonts w:ascii="Times New Roman" w:hAnsi="Times New Roman" w:cs="Times New Roman"/>
          <w:sz w:val="28"/>
          <w:szCs w:val="28"/>
        </w:rPr>
      </w:pPr>
    </w:p>
    <w:p w:rsidR="002207C7" w:rsidRDefault="00D13CF7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2A"/>
    <w:rsid w:val="002C2374"/>
    <w:rsid w:val="003B7210"/>
    <w:rsid w:val="00C3632A"/>
    <w:rsid w:val="00D13CF7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F14F"/>
  <w15:chartTrackingRefBased/>
  <w15:docId w15:val="{7CA0C5F2-1F10-49D1-9EE9-EE6AA758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32A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D13CF7"/>
    <w:pPr>
      <w:keepNext/>
      <w:spacing w:after="0" w:line="240" w:lineRule="auto"/>
      <w:ind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13CF7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13CF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13C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13CF7"/>
    <w:rPr>
      <w:rFonts w:ascii="Arial" w:eastAsia="Times New Roman" w:hAnsi="Arial" w:cs="Arial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13CF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2105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dcterms:created xsi:type="dcterms:W3CDTF">2021-06-23T11:18:00Z</dcterms:created>
  <dcterms:modified xsi:type="dcterms:W3CDTF">2021-06-23T14:03:00Z</dcterms:modified>
</cp:coreProperties>
</file>