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pPr w:leftFromText="180" w:rightFromText="180" w:vertAnchor="text" w:horzAnchor="margin" w:tblpXSpec="center" w:tblpY="-17"/>
        <w:tblW w:w="0" w:type="auto"/>
        <w:tblLook w:val="04A0" w:firstRow="1" w:lastRow="0" w:firstColumn="1" w:lastColumn="0" w:noHBand="0" w:noVBand="1"/>
      </w:tblPr>
      <w:tblGrid>
        <w:gridCol w:w="4235"/>
        <w:gridCol w:w="4945"/>
      </w:tblGrid>
      <w:tr w:rsidR="00D9049C" w:rsidRPr="00FD20AB" w:rsidTr="00B368E2">
        <w:trPr>
          <w:trHeight w:val="1022"/>
        </w:trPr>
        <w:tc>
          <w:tcPr>
            <w:tcW w:w="4235" w:type="dxa"/>
          </w:tcPr>
          <w:p w:rsidR="00D9049C" w:rsidRPr="00FD20AB" w:rsidRDefault="00D9049C" w:rsidP="00D9049C">
            <w:pPr>
              <w:ind w:left="-142"/>
              <w:jc w:val="center"/>
              <w:rPr>
                <w:b/>
                <w:sz w:val="26"/>
                <w:szCs w:val="26"/>
                <w:lang w:val="uk-UA"/>
              </w:rPr>
            </w:pPr>
            <w:r w:rsidRPr="00FD20AB">
              <w:rPr>
                <w:b/>
                <w:sz w:val="26"/>
                <w:szCs w:val="26"/>
                <w:lang w:val="uk-UA"/>
              </w:rPr>
              <w:t>«Погоджено»</w:t>
            </w:r>
          </w:p>
          <w:p w:rsidR="00D9049C" w:rsidRPr="00FD20AB" w:rsidRDefault="00447D69" w:rsidP="00D9049C">
            <w:pPr>
              <w:ind w:left="-142" w:firstLine="142"/>
              <w:rPr>
                <w:sz w:val="26"/>
                <w:szCs w:val="26"/>
                <w:lang w:val="uk-UA"/>
              </w:rPr>
            </w:pPr>
            <w:r>
              <w:rPr>
                <w:sz w:val="26"/>
                <w:szCs w:val="26"/>
                <w:lang w:val="uk-UA"/>
              </w:rPr>
              <w:t>Рішення виконавчого комітету</w:t>
            </w:r>
          </w:p>
          <w:p w:rsidR="00D9049C" w:rsidRPr="00FD20AB" w:rsidRDefault="00447D69" w:rsidP="00D9049C">
            <w:pPr>
              <w:tabs>
                <w:tab w:val="left" w:pos="3390"/>
              </w:tabs>
              <w:ind w:left="-142"/>
              <w:rPr>
                <w:sz w:val="26"/>
                <w:szCs w:val="26"/>
                <w:lang w:val="uk-UA"/>
              </w:rPr>
            </w:pPr>
            <w:r>
              <w:rPr>
                <w:sz w:val="26"/>
                <w:szCs w:val="26"/>
                <w:lang w:val="uk-UA"/>
              </w:rPr>
              <w:t xml:space="preserve">  міської ради</w:t>
            </w:r>
          </w:p>
          <w:p w:rsidR="00D9049C" w:rsidRPr="00FD20AB" w:rsidRDefault="00447D69" w:rsidP="00D9049C">
            <w:pPr>
              <w:ind w:left="-142"/>
              <w:rPr>
                <w:sz w:val="26"/>
                <w:szCs w:val="26"/>
                <w:lang w:val="uk-UA"/>
              </w:rPr>
            </w:pPr>
            <w:r>
              <w:rPr>
                <w:sz w:val="26"/>
                <w:szCs w:val="26"/>
                <w:lang w:val="uk-UA"/>
              </w:rPr>
              <w:t xml:space="preserve">  </w:t>
            </w:r>
            <w:bookmarkStart w:id="0" w:name="_GoBack"/>
            <w:bookmarkEnd w:id="0"/>
            <w:r>
              <w:rPr>
                <w:sz w:val="26"/>
                <w:szCs w:val="26"/>
                <w:lang w:val="uk-UA"/>
              </w:rPr>
              <w:t>27.10.2026 №295</w:t>
            </w:r>
          </w:p>
        </w:tc>
        <w:tc>
          <w:tcPr>
            <w:tcW w:w="4945" w:type="dxa"/>
          </w:tcPr>
          <w:p w:rsidR="00D9049C" w:rsidRPr="00FD20AB" w:rsidRDefault="00D9049C" w:rsidP="00D9049C">
            <w:pPr>
              <w:ind w:left="-142"/>
              <w:jc w:val="center"/>
              <w:rPr>
                <w:b/>
                <w:sz w:val="26"/>
                <w:szCs w:val="26"/>
                <w:lang w:val="uk-UA"/>
              </w:rPr>
            </w:pPr>
            <w:r w:rsidRPr="00FD20AB">
              <w:rPr>
                <w:b/>
                <w:sz w:val="26"/>
                <w:szCs w:val="26"/>
                <w:lang w:val="uk-UA"/>
              </w:rPr>
              <w:t>«Затверджено»</w:t>
            </w:r>
          </w:p>
          <w:p w:rsidR="00D9049C" w:rsidRPr="00FD20AB" w:rsidRDefault="00D9049C" w:rsidP="00D9049C">
            <w:pPr>
              <w:tabs>
                <w:tab w:val="left" w:pos="255"/>
              </w:tabs>
              <w:rPr>
                <w:sz w:val="26"/>
                <w:szCs w:val="26"/>
                <w:lang w:val="uk-UA"/>
              </w:rPr>
            </w:pPr>
            <w:r w:rsidRPr="00FD20AB">
              <w:rPr>
                <w:sz w:val="26"/>
                <w:szCs w:val="26"/>
                <w:lang w:val="uk-UA"/>
              </w:rPr>
              <w:t xml:space="preserve">    В. о. директора</w:t>
            </w:r>
          </w:p>
          <w:p w:rsidR="00D9049C" w:rsidRPr="00FD20AB" w:rsidRDefault="00D9049C" w:rsidP="00D9049C">
            <w:pPr>
              <w:tabs>
                <w:tab w:val="left" w:pos="300"/>
                <w:tab w:val="left" w:pos="1530"/>
              </w:tabs>
              <w:ind w:left="-142"/>
              <w:jc w:val="center"/>
              <w:rPr>
                <w:sz w:val="26"/>
                <w:szCs w:val="26"/>
                <w:lang w:val="uk-UA"/>
              </w:rPr>
            </w:pPr>
            <w:r w:rsidRPr="00FD20AB">
              <w:rPr>
                <w:sz w:val="26"/>
                <w:szCs w:val="26"/>
                <w:lang w:val="uk-UA"/>
              </w:rPr>
              <w:t xml:space="preserve">   КП «Калуська енергетична Компанія»</w:t>
            </w:r>
          </w:p>
          <w:p w:rsidR="00D9049C" w:rsidRPr="00FD20AB" w:rsidRDefault="00D9049C" w:rsidP="00D9049C">
            <w:pPr>
              <w:ind w:left="-142"/>
              <w:jc w:val="center"/>
              <w:rPr>
                <w:sz w:val="26"/>
                <w:szCs w:val="26"/>
                <w:lang w:val="uk-UA"/>
              </w:rPr>
            </w:pPr>
            <w:r w:rsidRPr="00FD20AB">
              <w:rPr>
                <w:sz w:val="26"/>
                <w:szCs w:val="26"/>
                <w:lang w:val="uk-UA"/>
              </w:rPr>
              <w:t>________________ Василь ЩЕРБІЙ</w:t>
            </w:r>
          </w:p>
          <w:p w:rsidR="00D9049C" w:rsidRPr="00FD20AB" w:rsidRDefault="00D9049C" w:rsidP="00D9049C">
            <w:pPr>
              <w:tabs>
                <w:tab w:val="left" w:pos="300"/>
              </w:tabs>
              <w:ind w:left="-142"/>
              <w:rPr>
                <w:b/>
                <w:sz w:val="26"/>
                <w:szCs w:val="26"/>
                <w:lang w:val="uk-UA"/>
              </w:rPr>
            </w:pPr>
            <w:r w:rsidRPr="00FD20AB">
              <w:rPr>
                <w:sz w:val="26"/>
                <w:szCs w:val="26"/>
                <w:lang w:val="uk-UA"/>
              </w:rPr>
              <w:t xml:space="preserve">      «____»____________2026 р.</w:t>
            </w:r>
          </w:p>
        </w:tc>
      </w:tr>
    </w:tbl>
    <w:p w:rsidR="00D9049C" w:rsidRPr="00FD20AB" w:rsidRDefault="00D9049C" w:rsidP="00D9049C">
      <w:pPr>
        <w:jc w:val="center"/>
        <w:rPr>
          <w:b/>
          <w:sz w:val="26"/>
          <w:szCs w:val="26"/>
          <w:lang w:val="uk-UA"/>
        </w:rPr>
      </w:pPr>
    </w:p>
    <w:tbl>
      <w:tblPr>
        <w:tblpPr w:leftFromText="180" w:rightFromText="180" w:vertAnchor="text" w:horzAnchor="margin" w:tblpXSpec="center" w:tblpY="-17"/>
        <w:tblW w:w="9587" w:type="dxa"/>
        <w:tblLook w:val="04A0" w:firstRow="1" w:lastRow="0" w:firstColumn="1" w:lastColumn="0" w:noHBand="0" w:noVBand="1"/>
      </w:tblPr>
      <w:tblGrid>
        <w:gridCol w:w="4785"/>
        <w:gridCol w:w="4802"/>
      </w:tblGrid>
      <w:tr w:rsidR="00D9049C" w:rsidRPr="00FD20AB" w:rsidTr="00B368E2">
        <w:trPr>
          <w:trHeight w:val="1022"/>
        </w:trPr>
        <w:tc>
          <w:tcPr>
            <w:tcW w:w="4785" w:type="dxa"/>
          </w:tcPr>
          <w:p w:rsidR="00D9049C" w:rsidRPr="00FD20AB" w:rsidRDefault="00D9049C" w:rsidP="00D9049C">
            <w:pPr>
              <w:tabs>
                <w:tab w:val="left" w:pos="1410"/>
                <w:tab w:val="left" w:pos="2880"/>
              </w:tabs>
              <w:rPr>
                <w:b/>
                <w:sz w:val="26"/>
                <w:szCs w:val="26"/>
                <w:lang w:val="uk-UA"/>
              </w:rPr>
            </w:pPr>
            <w:r w:rsidRPr="00FD20AB">
              <w:rPr>
                <w:b/>
                <w:sz w:val="26"/>
                <w:szCs w:val="26"/>
                <w:lang w:val="uk-UA"/>
              </w:rPr>
              <w:t xml:space="preserve">                   «Погоджено»                                                                                </w:t>
            </w:r>
          </w:p>
          <w:p w:rsidR="00D9049C" w:rsidRPr="00FD20AB" w:rsidRDefault="00D9049C" w:rsidP="00D9049C">
            <w:pPr>
              <w:rPr>
                <w:sz w:val="26"/>
                <w:szCs w:val="26"/>
                <w:lang w:val="uk-UA"/>
              </w:rPr>
            </w:pPr>
            <w:r w:rsidRPr="00FD20AB">
              <w:rPr>
                <w:sz w:val="26"/>
                <w:szCs w:val="26"/>
                <w:lang w:val="uk-UA"/>
              </w:rPr>
              <w:t xml:space="preserve">Начальник                                                                                                                                                 </w:t>
            </w:r>
          </w:p>
          <w:p w:rsidR="00D9049C" w:rsidRPr="00FD20AB" w:rsidRDefault="00D9049C" w:rsidP="00D9049C">
            <w:pPr>
              <w:rPr>
                <w:sz w:val="26"/>
                <w:szCs w:val="26"/>
                <w:lang w:val="uk-UA"/>
              </w:rPr>
            </w:pPr>
            <w:r>
              <w:rPr>
                <w:sz w:val="26"/>
                <w:szCs w:val="26"/>
                <w:lang w:val="uk-UA"/>
              </w:rPr>
              <w:t>Головного</w:t>
            </w:r>
            <w:r w:rsidRPr="00FD20AB">
              <w:rPr>
                <w:sz w:val="26"/>
                <w:szCs w:val="26"/>
                <w:lang w:val="uk-UA"/>
              </w:rPr>
              <w:t xml:space="preserve"> управління                                                                    </w:t>
            </w:r>
          </w:p>
          <w:p w:rsidR="00D9049C" w:rsidRPr="00FD20AB" w:rsidRDefault="00D9049C" w:rsidP="00D9049C">
            <w:pPr>
              <w:rPr>
                <w:sz w:val="26"/>
                <w:szCs w:val="26"/>
                <w:lang w:val="uk-UA"/>
              </w:rPr>
            </w:pPr>
            <w:proofErr w:type="spellStart"/>
            <w:r w:rsidRPr="00FD20AB">
              <w:rPr>
                <w:sz w:val="26"/>
                <w:szCs w:val="26"/>
                <w:lang w:val="uk-UA"/>
              </w:rPr>
              <w:t>Держпродспоживслужби</w:t>
            </w:r>
            <w:proofErr w:type="spellEnd"/>
            <w:r w:rsidRPr="00FD20AB">
              <w:rPr>
                <w:sz w:val="26"/>
                <w:szCs w:val="26"/>
                <w:lang w:val="uk-UA"/>
              </w:rPr>
              <w:t xml:space="preserve">                                                                                </w:t>
            </w:r>
          </w:p>
          <w:p w:rsidR="00D9049C" w:rsidRPr="00FD20AB" w:rsidRDefault="00D9049C" w:rsidP="00D9049C">
            <w:pPr>
              <w:rPr>
                <w:sz w:val="26"/>
                <w:szCs w:val="26"/>
                <w:lang w:val="uk-UA"/>
              </w:rPr>
            </w:pPr>
            <w:r w:rsidRPr="00FD20AB">
              <w:rPr>
                <w:sz w:val="26"/>
                <w:szCs w:val="26"/>
                <w:lang w:val="uk-UA"/>
              </w:rPr>
              <w:t xml:space="preserve">в Івано-Франківській області                                                                                                                                                                                                                                                                                                      </w:t>
            </w:r>
          </w:p>
          <w:p w:rsidR="00D9049C" w:rsidRDefault="00D9049C" w:rsidP="00D9049C">
            <w:pPr>
              <w:rPr>
                <w:sz w:val="26"/>
                <w:szCs w:val="26"/>
                <w:lang w:val="uk-UA"/>
              </w:rPr>
            </w:pPr>
            <w:r w:rsidRPr="00FD20AB">
              <w:rPr>
                <w:sz w:val="26"/>
                <w:szCs w:val="26"/>
                <w:lang w:val="uk-UA"/>
              </w:rPr>
              <w:t xml:space="preserve">________________ </w:t>
            </w:r>
            <w:r>
              <w:rPr>
                <w:sz w:val="26"/>
                <w:szCs w:val="26"/>
                <w:lang w:val="uk-UA"/>
              </w:rPr>
              <w:t>Роман ГУРСЬКИЙ</w:t>
            </w:r>
          </w:p>
          <w:p w:rsidR="00D9049C" w:rsidRPr="00FD20AB" w:rsidRDefault="00D9049C" w:rsidP="00D9049C">
            <w:pPr>
              <w:rPr>
                <w:b/>
                <w:sz w:val="26"/>
                <w:szCs w:val="26"/>
                <w:lang w:val="uk-UA"/>
              </w:rPr>
            </w:pPr>
            <w:r w:rsidRPr="00FD20AB">
              <w:rPr>
                <w:sz w:val="26"/>
                <w:szCs w:val="26"/>
                <w:lang w:val="uk-UA"/>
              </w:rPr>
              <w:t xml:space="preserve">«_____»______________2026р.                                                                                            </w:t>
            </w:r>
          </w:p>
          <w:p w:rsidR="00D9049C" w:rsidRPr="00FD20AB" w:rsidRDefault="00D9049C" w:rsidP="00D9049C">
            <w:pPr>
              <w:rPr>
                <w:b/>
                <w:sz w:val="26"/>
                <w:szCs w:val="26"/>
                <w:lang w:val="uk-UA"/>
              </w:rPr>
            </w:pPr>
          </w:p>
          <w:p w:rsidR="00D9049C" w:rsidRPr="00FD20AB" w:rsidRDefault="00D9049C" w:rsidP="00D9049C">
            <w:pPr>
              <w:jc w:val="center"/>
              <w:rPr>
                <w:sz w:val="26"/>
                <w:szCs w:val="26"/>
                <w:lang w:val="uk-UA"/>
              </w:rPr>
            </w:pPr>
          </w:p>
        </w:tc>
        <w:tc>
          <w:tcPr>
            <w:tcW w:w="4802" w:type="dxa"/>
          </w:tcPr>
          <w:p w:rsidR="00D9049C" w:rsidRPr="00FD20AB" w:rsidRDefault="00D9049C" w:rsidP="00D9049C">
            <w:pPr>
              <w:rPr>
                <w:b/>
                <w:sz w:val="26"/>
                <w:szCs w:val="26"/>
                <w:lang w:val="uk-UA"/>
              </w:rPr>
            </w:pPr>
            <w:r w:rsidRPr="00FD20AB">
              <w:rPr>
                <w:sz w:val="26"/>
                <w:szCs w:val="26"/>
                <w:lang w:val="uk-UA"/>
              </w:rPr>
              <w:t xml:space="preserve">                </w:t>
            </w:r>
            <w:r w:rsidRPr="00FD20AB">
              <w:rPr>
                <w:b/>
                <w:sz w:val="26"/>
                <w:szCs w:val="26"/>
                <w:lang w:val="uk-UA"/>
              </w:rPr>
              <w:t>«Погоджено»</w:t>
            </w:r>
          </w:p>
          <w:p w:rsidR="00D9049C" w:rsidRPr="00FD20AB" w:rsidRDefault="00D9049C" w:rsidP="00D9049C">
            <w:pPr>
              <w:rPr>
                <w:sz w:val="26"/>
                <w:szCs w:val="26"/>
                <w:lang w:val="uk-UA"/>
              </w:rPr>
            </w:pPr>
            <w:r w:rsidRPr="00FD20AB">
              <w:rPr>
                <w:sz w:val="26"/>
                <w:szCs w:val="26"/>
                <w:lang w:val="uk-UA"/>
              </w:rPr>
              <w:t xml:space="preserve">Начальник  Калуського  районного відділу  ДУ «Івано-Франківський обласний  </w:t>
            </w:r>
            <w:r>
              <w:rPr>
                <w:sz w:val="26"/>
                <w:szCs w:val="26"/>
                <w:lang w:val="uk-UA"/>
              </w:rPr>
              <w:t>центр</w:t>
            </w:r>
            <w:r w:rsidRPr="00FD20AB">
              <w:rPr>
                <w:sz w:val="26"/>
                <w:szCs w:val="26"/>
                <w:lang w:val="uk-UA"/>
              </w:rPr>
              <w:t xml:space="preserve"> контролю та профілактики </w:t>
            </w:r>
            <w:proofErr w:type="spellStart"/>
            <w:r w:rsidRPr="00FD20AB">
              <w:rPr>
                <w:sz w:val="26"/>
                <w:szCs w:val="26"/>
                <w:lang w:val="uk-UA"/>
              </w:rPr>
              <w:t>хвороб</w:t>
            </w:r>
            <w:proofErr w:type="spellEnd"/>
            <w:r w:rsidRPr="00FD20AB">
              <w:rPr>
                <w:sz w:val="26"/>
                <w:szCs w:val="26"/>
                <w:lang w:val="uk-UA"/>
              </w:rPr>
              <w:t xml:space="preserve">»    </w:t>
            </w:r>
          </w:p>
          <w:p w:rsidR="00D9049C" w:rsidRPr="00FD20AB" w:rsidRDefault="00D9049C" w:rsidP="00D9049C">
            <w:pPr>
              <w:rPr>
                <w:sz w:val="26"/>
                <w:szCs w:val="26"/>
                <w:lang w:val="uk-UA"/>
              </w:rPr>
            </w:pPr>
            <w:r w:rsidRPr="00FD20AB">
              <w:rPr>
                <w:sz w:val="26"/>
                <w:szCs w:val="26"/>
                <w:lang w:val="uk-UA"/>
              </w:rPr>
              <w:t xml:space="preserve">______________ Іван ЧАБАН </w:t>
            </w:r>
          </w:p>
          <w:p w:rsidR="00D9049C" w:rsidRPr="00FD20AB" w:rsidRDefault="00D9049C" w:rsidP="00D9049C">
            <w:pPr>
              <w:rPr>
                <w:b/>
                <w:sz w:val="26"/>
                <w:szCs w:val="26"/>
                <w:lang w:val="uk-UA"/>
              </w:rPr>
            </w:pPr>
            <w:r w:rsidRPr="00FD20AB">
              <w:rPr>
                <w:sz w:val="26"/>
                <w:szCs w:val="26"/>
                <w:lang w:val="uk-UA"/>
              </w:rPr>
              <w:t>«_____»___________2026р.</w:t>
            </w:r>
            <w:r w:rsidRPr="00FD20AB">
              <w:rPr>
                <w:b/>
                <w:sz w:val="26"/>
                <w:szCs w:val="26"/>
                <w:lang w:val="uk-UA"/>
              </w:rPr>
              <w:t xml:space="preserve">                                                                                                                    </w:t>
            </w:r>
          </w:p>
          <w:p w:rsidR="00D9049C" w:rsidRPr="00FD20AB" w:rsidRDefault="00D9049C" w:rsidP="00D9049C">
            <w:pPr>
              <w:rPr>
                <w:b/>
                <w:sz w:val="26"/>
                <w:szCs w:val="26"/>
                <w:lang w:val="uk-UA"/>
              </w:rPr>
            </w:pPr>
            <w:r w:rsidRPr="00FD20AB">
              <w:rPr>
                <w:b/>
                <w:sz w:val="26"/>
                <w:szCs w:val="26"/>
                <w:lang w:val="uk-UA"/>
              </w:rPr>
              <w:t xml:space="preserve">          </w:t>
            </w:r>
          </w:p>
          <w:p w:rsidR="00D9049C" w:rsidRPr="00FD20AB" w:rsidRDefault="00D9049C" w:rsidP="00D9049C">
            <w:pPr>
              <w:rPr>
                <w:b/>
                <w:sz w:val="26"/>
                <w:szCs w:val="26"/>
                <w:lang w:val="uk-UA"/>
              </w:rPr>
            </w:pPr>
          </w:p>
        </w:tc>
      </w:tr>
    </w:tbl>
    <w:p w:rsidR="00D9049C" w:rsidRDefault="00D9049C" w:rsidP="008A2D05">
      <w:pPr>
        <w:jc w:val="center"/>
        <w:rPr>
          <w:b/>
          <w:sz w:val="44"/>
          <w:szCs w:val="44"/>
          <w:lang w:val="uk-UA"/>
        </w:rPr>
      </w:pPr>
    </w:p>
    <w:p w:rsidR="00D9049C" w:rsidRDefault="00D9049C" w:rsidP="008A2D05">
      <w:pPr>
        <w:jc w:val="center"/>
        <w:rPr>
          <w:b/>
          <w:sz w:val="44"/>
          <w:szCs w:val="44"/>
          <w:lang w:val="uk-UA"/>
        </w:rPr>
      </w:pPr>
    </w:p>
    <w:p w:rsidR="00D9049C" w:rsidRDefault="00D9049C" w:rsidP="008A2D05">
      <w:pPr>
        <w:jc w:val="center"/>
        <w:rPr>
          <w:b/>
          <w:sz w:val="44"/>
          <w:szCs w:val="44"/>
          <w:lang w:val="uk-UA"/>
        </w:rPr>
      </w:pPr>
    </w:p>
    <w:p w:rsidR="00D9049C" w:rsidRDefault="00D9049C" w:rsidP="008A2D05">
      <w:pPr>
        <w:jc w:val="center"/>
        <w:rPr>
          <w:b/>
          <w:sz w:val="44"/>
          <w:szCs w:val="44"/>
          <w:lang w:val="uk-UA"/>
        </w:rPr>
      </w:pPr>
    </w:p>
    <w:p w:rsidR="00D9049C" w:rsidRDefault="00D9049C" w:rsidP="008A2D05">
      <w:pPr>
        <w:jc w:val="center"/>
        <w:rPr>
          <w:b/>
          <w:sz w:val="44"/>
          <w:szCs w:val="44"/>
          <w:lang w:val="uk-UA"/>
        </w:rPr>
      </w:pPr>
    </w:p>
    <w:p w:rsidR="00D9049C" w:rsidRDefault="00D9049C" w:rsidP="008A2D05">
      <w:pPr>
        <w:jc w:val="center"/>
        <w:rPr>
          <w:b/>
          <w:sz w:val="44"/>
          <w:szCs w:val="44"/>
          <w:lang w:val="uk-UA"/>
        </w:rPr>
      </w:pPr>
    </w:p>
    <w:p w:rsidR="00D9049C" w:rsidRPr="00AF54B4" w:rsidRDefault="00D9049C" w:rsidP="00D9049C">
      <w:pPr>
        <w:jc w:val="center"/>
        <w:rPr>
          <w:b/>
          <w:sz w:val="40"/>
          <w:szCs w:val="44"/>
          <w:lang w:val="uk-UA"/>
        </w:rPr>
      </w:pPr>
      <w:r w:rsidRPr="00AF54B4">
        <w:rPr>
          <w:b/>
          <w:sz w:val="40"/>
          <w:szCs w:val="44"/>
          <w:lang w:val="uk-UA"/>
        </w:rPr>
        <w:t xml:space="preserve">Технологічний регламент </w:t>
      </w:r>
    </w:p>
    <w:p w:rsidR="00EA5B96" w:rsidRDefault="00D9049C" w:rsidP="00D9049C">
      <w:pPr>
        <w:jc w:val="center"/>
        <w:rPr>
          <w:b/>
          <w:sz w:val="40"/>
          <w:szCs w:val="44"/>
          <w:lang w:val="uk-UA"/>
        </w:rPr>
      </w:pPr>
      <w:r>
        <w:rPr>
          <w:b/>
          <w:sz w:val="40"/>
          <w:szCs w:val="44"/>
          <w:lang w:val="uk-UA"/>
        </w:rPr>
        <w:t xml:space="preserve">для </w:t>
      </w:r>
      <w:r w:rsidRPr="00AF54B4">
        <w:rPr>
          <w:b/>
          <w:sz w:val="40"/>
          <w:szCs w:val="44"/>
          <w:lang w:val="uk-UA"/>
        </w:rPr>
        <w:t>систем</w:t>
      </w:r>
      <w:r>
        <w:rPr>
          <w:b/>
          <w:sz w:val="40"/>
          <w:szCs w:val="44"/>
          <w:lang w:val="uk-UA"/>
        </w:rPr>
        <w:t>и</w:t>
      </w:r>
      <w:r w:rsidRPr="00AF54B4">
        <w:rPr>
          <w:b/>
          <w:sz w:val="40"/>
          <w:szCs w:val="44"/>
          <w:lang w:val="uk-UA"/>
        </w:rPr>
        <w:t xml:space="preserve"> централізованого водопостачання </w:t>
      </w:r>
    </w:p>
    <w:p w:rsidR="00D9049C" w:rsidRPr="00AF54B4" w:rsidRDefault="00D9049C" w:rsidP="00D9049C">
      <w:pPr>
        <w:jc w:val="center"/>
        <w:rPr>
          <w:b/>
          <w:sz w:val="40"/>
          <w:szCs w:val="44"/>
          <w:lang w:val="uk-UA"/>
        </w:rPr>
      </w:pPr>
      <w:r w:rsidRPr="00AF54B4">
        <w:rPr>
          <w:b/>
          <w:sz w:val="40"/>
          <w:szCs w:val="44"/>
          <w:lang w:val="uk-UA"/>
        </w:rPr>
        <w:t xml:space="preserve">с. </w:t>
      </w:r>
      <w:r>
        <w:rPr>
          <w:b/>
          <w:sz w:val="40"/>
          <w:szCs w:val="44"/>
          <w:lang w:val="uk-UA"/>
        </w:rPr>
        <w:t xml:space="preserve">Вістова </w:t>
      </w:r>
      <w:r w:rsidRPr="00AF54B4">
        <w:rPr>
          <w:b/>
          <w:sz w:val="40"/>
          <w:szCs w:val="44"/>
          <w:lang w:val="uk-UA"/>
        </w:rPr>
        <w:t>Калуського району, Івано-Франківської області</w:t>
      </w:r>
    </w:p>
    <w:p w:rsidR="00D9049C" w:rsidRPr="00AF54B4" w:rsidRDefault="00D9049C" w:rsidP="00D9049C">
      <w:pPr>
        <w:pStyle w:val="21"/>
        <w:ind w:left="0"/>
        <w:jc w:val="center"/>
        <w:rPr>
          <w:b/>
          <w:sz w:val="28"/>
          <w:szCs w:val="28"/>
        </w:rPr>
      </w:pPr>
    </w:p>
    <w:p w:rsidR="008A2D05" w:rsidRDefault="008A2D05" w:rsidP="008A2D05">
      <w:pPr>
        <w:jc w:val="center"/>
        <w:rPr>
          <w:b/>
          <w:lang w:val="uk-UA"/>
        </w:rPr>
      </w:pPr>
    </w:p>
    <w:p w:rsidR="00B01D35" w:rsidRDefault="00B01D35" w:rsidP="008A2D05">
      <w:pPr>
        <w:ind w:left="567"/>
        <w:jc w:val="center"/>
        <w:rPr>
          <w:b/>
          <w:szCs w:val="28"/>
        </w:rPr>
      </w:pPr>
    </w:p>
    <w:p w:rsidR="00B01D35" w:rsidRDefault="00B01D35" w:rsidP="008A2D05">
      <w:pPr>
        <w:ind w:left="567"/>
        <w:jc w:val="center"/>
        <w:rPr>
          <w:b/>
          <w:szCs w:val="28"/>
        </w:rPr>
      </w:pPr>
    </w:p>
    <w:p w:rsidR="00B01D35" w:rsidRDefault="00B01D35" w:rsidP="008A2D05">
      <w:pPr>
        <w:ind w:left="567"/>
        <w:jc w:val="center"/>
        <w:rPr>
          <w:b/>
          <w:szCs w:val="28"/>
        </w:rPr>
      </w:pPr>
    </w:p>
    <w:p w:rsidR="00B01D35" w:rsidRDefault="00B01D35" w:rsidP="008A2D05">
      <w:pPr>
        <w:ind w:left="567"/>
        <w:jc w:val="center"/>
        <w:rPr>
          <w:b/>
          <w:szCs w:val="28"/>
        </w:rPr>
      </w:pPr>
    </w:p>
    <w:p w:rsidR="00B01D35" w:rsidRDefault="00B01D35" w:rsidP="008A2D05">
      <w:pPr>
        <w:ind w:left="567"/>
        <w:jc w:val="center"/>
        <w:rPr>
          <w:b/>
          <w:szCs w:val="28"/>
        </w:rPr>
      </w:pPr>
    </w:p>
    <w:p w:rsidR="00B01D35" w:rsidRDefault="00B01D35" w:rsidP="008A2D05">
      <w:pPr>
        <w:ind w:left="567"/>
        <w:jc w:val="center"/>
        <w:rPr>
          <w:b/>
          <w:szCs w:val="28"/>
        </w:rPr>
      </w:pPr>
    </w:p>
    <w:p w:rsidR="00B01D35" w:rsidRDefault="00B01D35" w:rsidP="008A2D05">
      <w:pPr>
        <w:ind w:left="567"/>
        <w:jc w:val="center"/>
        <w:rPr>
          <w:b/>
          <w:szCs w:val="28"/>
        </w:rPr>
      </w:pPr>
    </w:p>
    <w:p w:rsidR="00B01D35" w:rsidRDefault="00B01D35" w:rsidP="008A2D05">
      <w:pPr>
        <w:ind w:left="567"/>
        <w:jc w:val="center"/>
        <w:rPr>
          <w:b/>
          <w:szCs w:val="28"/>
        </w:rPr>
      </w:pPr>
    </w:p>
    <w:p w:rsidR="00B01D35" w:rsidRDefault="00B01D35" w:rsidP="008A2D05">
      <w:pPr>
        <w:ind w:left="567"/>
        <w:jc w:val="center"/>
        <w:rPr>
          <w:b/>
          <w:szCs w:val="28"/>
        </w:rPr>
      </w:pPr>
    </w:p>
    <w:p w:rsidR="00B01D35" w:rsidRDefault="00B01D35" w:rsidP="008A2D05">
      <w:pPr>
        <w:ind w:left="567"/>
        <w:jc w:val="center"/>
        <w:rPr>
          <w:b/>
          <w:szCs w:val="28"/>
        </w:rPr>
      </w:pPr>
    </w:p>
    <w:p w:rsidR="00B01D35" w:rsidRDefault="00B01D35" w:rsidP="008A2D05">
      <w:pPr>
        <w:ind w:left="567"/>
        <w:jc w:val="center"/>
        <w:rPr>
          <w:b/>
          <w:szCs w:val="28"/>
        </w:rPr>
      </w:pPr>
    </w:p>
    <w:p w:rsidR="00B01D35" w:rsidRDefault="00B01D35" w:rsidP="008A2D05">
      <w:pPr>
        <w:ind w:left="567"/>
        <w:jc w:val="center"/>
        <w:rPr>
          <w:b/>
          <w:szCs w:val="28"/>
        </w:rPr>
      </w:pPr>
    </w:p>
    <w:p w:rsidR="00B01D35" w:rsidRDefault="00B01D35" w:rsidP="008A2D05">
      <w:pPr>
        <w:ind w:left="567"/>
        <w:jc w:val="center"/>
        <w:rPr>
          <w:b/>
          <w:szCs w:val="28"/>
        </w:rPr>
      </w:pPr>
    </w:p>
    <w:p w:rsidR="00B01D35" w:rsidRDefault="00B01D35" w:rsidP="008A2D05">
      <w:pPr>
        <w:ind w:left="567"/>
        <w:jc w:val="center"/>
        <w:rPr>
          <w:b/>
          <w:szCs w:val="28"/>
        </w:rPr>
      </w:pPr>
    </w:p>
    <w:p w:rsidR="00D9049C" w:rsidRDefault="00D9049C" w:rsidP="00D9049C">
      <w:pPr>
        <w:pStyle w:val="21"/>
        <w:spacing w:line="276" w:lineRule="auto"/>
        <w:ind w:left="0"/>
        <w:jc w:val="center"/>
        <w:rPr>
          <w:b/>
          <w:sz w:val="28"/>
        </w:rPr>
      </w:pPr>
      <w:r w:rsidRPr="00AF54B4">
        <w:rPr>
          <w:b/>
          <w:sz w:val="28"/>
        </w:rPr>
        <w:lastRenderedPageBreak/>
        <w:t>ЗМІСТ</w:t>
      </w:r>
    </w:p>
    <w:p w:rsidR="00D9049C" w:rsidRPr="00AF54B4" w:rsidRDefault="00D9049C" w:rsidP="00D9049C">
      <w:pPr>
        <w:pStyle w:val="21"/>
        <w:spacing w:line="276" w:lineRule="auto"/>
        <w:ind w:left="0"/>
        <w:jc w:val="center"/>
        <w:rPr>
          <w:b/>
          <w:sz w:val="28"/>
        </w:rPr>
      </w:pPr>
    </w:p>
    <w:p w:rsidR="00D9049C" w:rsidRPr="003C2316" w:rsidRDefault="00D9049C" w:rsidP="00B50211">
      <w:pPr>
        <w:pStyle w:val="21"/>
        <w:spacing w:line="276" w:lineRule="auto"/>
        <w:ind w:left="0"/>
        <w:jc w:val="left"/>
        <w:rPr>
          <w:color w:val="000000" w:themeColor="text1"/>
          <w:sz w:val="28"/>
          <w:szCs w:val="28"/>
        </w:rPr>
      </w:pPr>
      <w:r w:rsidRPr="0062149C">
        <w:rPr>
          <w:sz w:val="28"/>
          <w:szCs w:val="28"/>
        </w:rPr>
        <w:t>ВСТУП</w:t>
      </w:r>
      <w:r w:rsidRPr="0062149C">
        <w:rPr>
          <w:sz w:val="28"/>
          <w:szCs w:val="28"/>
        </w:rPr>
        <w:tab/>
      </w:r>
      <w:r w:rsidRPr="0062149C">
        <w:rPr>
          <w:sz w:val="28"/>
          <w:szCs w:val="28"/>
        </w:rPr>
        <w:tab/>
      </w:r>
      <w:r w:rsidRPr="0062149C">
        <w:rPr>
          <w:sz w:val="28"/>
          <w:szCs w:val="28"/>
        </w:rPr>
        <w:tab/>
      </w:r>
      <w:r w:rsidRPr="0062149C">
        <w:rPr>
          <w:sz w:val="28"/>
          <w:szCs w:val="28"/>
        </w:rPr>
        <w:tab/>
      </w:r>
      <w:r w:rsidRPr="0062149C">
        <w:rPr>
          <w:sz w:val="28"/>
          <w:szCs w:val="28"/>
        </w:rPr>
        <w:tab/>
      </w:r>
      <w:r w:rsidRPr="0062149C">
        <w:rPr>
          <w:sz w:val="28"/>
          <w:szCs w:val="28"/>
        </w:rPr>
        <w:tab/>
      </w:r>
      <w:r w:rsidRPr="0062149C">
        <w:rPr>
          <w:sz w:val="28"/>
          <w:szCs w:val="28"/>
        </w:rPr>
        <w:tab/>
      </w:r>
      <w:r w:rsidRPr="0062149C">
        <w:rPr>
          <w:sz w:val="28"/>
          <w:szCs w:val="28"/>
        </w:rPr>
        <w:tab/>
      </w:r>
      <w:r w:rsidRPr="0062149C">
        <w:rPr>
          <w:sz w:val="28"/>
          <w:szCs w:val="28"/>
        </w:rPr>
        <w:tab/>
      </w:r>
      <w:r w:rsidRPr="0062149C">
        <w:rPr>
          <w:sz w:val="28"/>
          <w:szCs w:val="28"/>
        </w:rPr>
        <w:tab/>
      </w:r>
      <w:r w:rsidRPr="0062149C">
        <w:rPr>
          <w:sz w:val="28"/>
          <w:szCs w:val="28"/>
        </w:rPr>
        <w:tab/>
      </w:r>
      <w:r w:rsidRPr="0062149C">
        <w:rPr>
          <w:sz w:val="28"/>
          <w:szCs w:val="28"/>
        </w:rPr>
        <w:tab/>
      </w:r>
      <w:r w:rsidRPr="003C2316">
        <w:rPr>
          <w:color w:val="000000" w:themeColor="text1"/>
          <w:sz w:val="28"/>
          <w:szCs w:val="28"/>
        </w:rPr>
        <w:t>3</w:t>
      </w:r>
    </w:p>
    <w:p w:rsidR="00D9049C" w:rsidRDefault="00D9049C" w:rsidP="00B50211">
      <w:pPr>
        <w:pStyle w:val="21"/>
        <w:numPr>
          <w:ilvl w:val="0"/>
          <w:numId w:val="1"/>
        </w:numPr>
        <w:spacing w:line="276" w:lineRule="auto"/>
        <w:ind w:left="0" w:firstLine="0"/>
        <w:rPr>
          <w:sz w:val="28"/>
          <w:szCs w:val="28"/>
        </w:rPr>
      </w:pPr>
      <w:r w:rsidRPr="0062149C">
        <w:rPr>
          <w:sz w:val="28"/>
          <w:szCs w:val="28"/>
        </w:rPr>
        <w:t xml:space="preserve">Короткий опис джерела питного водопостачання, характеристика </w:t>
      </w:r>
    </w:p>
    <w:p w:rsidR="00D9049C" w:rsidRPr="0062149C" w:rsidRDefault="00D9049C" w:rsidP="00B50211">
      <w:pPr>
        <w:pStyle w:val="21"/>
        <w:spacing w:line="276" w:lineRule="auto"/>
        <w:ind w:left="0" w:firstLine="708"/>
        <w:rPr>
          <w:sz w:val="28"/>
          <w:szCs w:val="28"/>
        </w:rPr>
      </w:pPr>
      <w:r w:rsidRPr="0062149C">
        <w:rPr>
          <w:sz w:val="28"/>
          <w:szCs w:val="28"/>
        </w:rPr>
        <w:t>якості води</w:t>
      </w:r>
      <w:r w:rsidRPr="0062149C">
        <w:rPr>
          <w:sz w:val="28"/>
          <w:szCs w:val="28"/>
        </w:rPr>
        <w:tab/>
      </w:r>
      <w:r w:rsidRPr="0062149C">
        <w:rPr>
          <w:sz w:val="28"/>
          <w:szCs w:val="28"/>
        </w:rPr>
        <w:tab/>
      </w:r>
      <w:r w:rsidRPr="0062149C">
        <w:rPr>
          <w:sz w:val="28"/>
          <w:szCs w:val="28"/>
        </w:rPr>
        <w:tab/>
      </w:r>
      <w:r w:rsidRPr="0062149C">
        <w:rPr>
          <w:sz w:val="28"/>
          <w:szCs w:val="28"/>
        </w:rPr>
        <w:tab/>
      </w:r>
      <w:r w:rsidRPr="0062149C">
        <w:rPr>
          <w:sz w:val="28"/>
          <w:szCs w:val="28"/>
        </w:rPr>
        <w:tab/>
      </w:r>
      <w:r w:rsidRPr="0062149C">
        <w:rPr>
          <w:sz w:val="28"/>
          <w:szCs w:val="28"/>
        </w:rPr>
        <w:tab/>
      </w:r>
      <w:r w:rsidRPr="0062149C">
        <w:rPr>
          <w:sz w:val="28"/>
          <w:szCs w:val="28"/>
        </w:rPr>
        <w:tab/>
      </w:r>
      <w:r w:rsidRPr="0062149C">
        <w:rPr>
          <w:sz w:val="28"/>
          <w:szCs w:val="28"/>
        </w:rPr>
        <w:tab/>
      </w:r>
      <w:r w:rsidRPr="0062149C">
        <w:rPr>
          <w:sz w:val="28"/>
          <w:szCs w:val="28"/>
        </w:rPr>
        <w:tab/>
      </w:r>
      <w:r w:rsidRPr="0062149C">
        <w:rPr>
          <w:sz w:val="28"/>
          <w:szCs w:val="28"/>
        </w:rPr>
        <w:tab/>
      </w:r>
      <w:r w:rsidRPr="0062149C">
        <w:rPr>
          <w:sz w:val="28"/>
          <w:szCs w:val="28"/>
        </w:rPr>
        <w:tab/>
      </w:r>
      <w:r w:rsidRPr="003C2316">
        <w:rPr>
          <w:color w:val="000000" w:themeColor="text1"/>
          <w:sz w:val="28"/>
          <w:szCs w:val="28"/>
        </w:rPr>
        <w:t>4</w:t>
      </w:r>
    </w:p>
    <w:p w:rsidR="00D9049C" w:rsidRDefault="00D9049C" w:rsidP="00B50211">
      <w:pPr>
        <w:pStyle w:val="21"/>
        <w:numPr>
          <w:ilvl w:val="0"/>
          <w:numId w:val="1"/>
        </w:numPr>
        <w:spacing w:line="276" w:lineRule="auto"/>
        <w:ind w:left="0" w:firstLine="0"/>
        <w:rPr>
          <w:sz w:val="28"/>
          <w:szCs w:val="28"/>
        </w:rPr>
      </w:pPr>
      <w:r w:rsidRPr="0062149C">
        <w:rPr>
          <w:sz w:val="28"/>
          <w:szCs w:val="28"/>
        </w:rPr>
        <w:t xml:space="preserve">Перелік та загальна характеристика водозабірних та водоочисних </w:t>
      </w:r>
    </w:p>
    <w:p w:rsidR="00D9049C" w:rsidRPr="0062149C" w:rsidRDefault="00D9049C" w:rsidP="00B50211">
      <w:pPr>
        <w:pStyle w:val="21"/>
        <w:spacing w:line="276" w:lineRule="auto"/>
        <w:ind w:left="0" w:firstLine="708"/>
        <w:rPr>
          <w:sz w:val="28"/>
          <w:szCs w:val="28"/>
        </w:rPr>
      </w:pPr>
      <w:r w:rsidRPr="0062149C">
        <w:rPr>
          <w:sz w:val="28"/>
          <w:szCs w:val="28"/>
        </w:rPr>
        <w:t>споруд, розподільної системи</w:t>
      </w:r>
      <w:r w:rsidRPr="0062149C">
        <w:rPr>
          <w:sz w:val="28"/>
          <w:szCs w:val="28"/>
        </w:rPr>
        <w:tab/>
      </w:r>
      <w:r w:rsidRPr="0062149C">
        <w:rPr>
          <w:sz w:val="28"/>
          <w:szCs w:val="28"/>
        </w:rPr>
        <w:tab/>
      </w:r>
      <w:r w:rsidRPr="0062149C">
        <w:rPr>
          <w:sz w:val="28"/>
          <w:szCs w:val="28"/>
        </w:rPr>
        <w:tab/>
      </w:r>
      <w:r w:rsidRPr="0062149C">
        <w:rPr>
          <w:sz w:val="28"/>
          <w:szCs w:val="28"/>
        </w:rPr>
        <w:tab/>
      </w:r>
      <w:r w:rsidRPr="0062149C">
        <w:rPr>
          <w:sz w:val="28"/>
          <w:szCs w:val="28"/>
        </w:rPr>
        <w:tab/>
      </w:r>
      <w:r w:rsidRPr="0062149C">
        <w:rPr>
          <w:sz w:val="28"/>
          <w:szCs w:val="28"/>
        </w:rPr>
        <w:tab/>
      </w:r>
      <w:r w:rsidRPr="0062149C">
        <w:rPr>
          <w:sz w:val="28"/>
          <w:szCs w:val="28"/>
        </w:rPr>
        <w:tab/>
      </w:r>
      <w:r w:rsidR="00B477C5">
        <w:rPr>
          <w:sz w:val="28"/>
          <w:szCs w:val="28"/>
        </w:rPr>
        <w:t>11</w:t>
      </w:r>
    </w:p>
    <w:p w:rsidR="00D9049C" w:rsidRPr="0062149C" w:rsidRDefault="00D9049C" w:rsidP="00B50211">
      <w:pPr>
        <w:pStyle w:val="21"/>
        <w:numPr>
          <w:ilvl w:val="0"/>
          <w:numId w:val="1"/>
        </w:numPr>
        <w:spacing w:line="276" w:lineRule="auto"/>
        <w:ind w:left="0" w:firstLine="0"/>
        <w:rPr>
          <w:sz w:val="28"/>
          <w:szCs w:val="28"/>
        </w:rPr>
      </w:pPr>
      <w:r w:rsidRPr="0062149C">
        <w:rPr>
          <w:sz w:val="28"/>
          <w:szCs w:val="28"/>
        </w:rPr>
        <w:t>Загальна технологічна схема очищення питної води</w:t>
      </w:r>
      <w:r w:rsidRPr="0062149C">
        <w:rPr>
          <w:sz w:val="28"/>
          <w:szCs w:val="28"/>
        </w:rPr>
        <w:tab/>
      </w:r>
      <w:r w:rsidRPr="0062149C">
        <w:rPr>
          <w:sz w:val="28"/>
          <w:szCs w:val="28"/>
        </w:rPr>
        <w:tab/>
      </w:r>
      <w:r w:rsidRPr="0062149C">
        <w:rPr>
          <w:sz w:val="28"/>
          <w:szCs w:val="28"/>
        </w:rPr>
        <w:tab/>
      </w:r>
      <w:r w:rsidRPr="0062149C">
        <w:rPr>
          <w:sz w:val="28"/>
          <w:szCs w:val="28"/>
        </w:rPr>
        <w:tab/>
      </w:r>
      <w:r w:rsidR="00B477C5">
        <w:rPr>
          <w:sz w:val="28"/>
          <w:szCs w:val="28"/>
        </w:rPr>
        <w:t>11</w:t>
      </w:r>
    </w:p>
    <w:p w:rsidR="00D9049C" w:rsidRPr="0062149C" w:rsidRDefault="00D9049C" w:rsidP="00B50211">
      <w:pPr>
        <w:pStyle w:val="21"/>
        <w:numPr>
          <w:ilvl w:val="0"/>
          <w:numId w:val="1"/>
        </w:numPr>
        <w:spacing w:line="276" w:lineRule="auto"/>
        <w:ind w:left="0" w:firstLine="0"/>
        <w:rPr>
          <w:sz w:val="28"/>
          <w:szCs w:val="28"/>
        </w:rPr>
      </w:pPr>
      <w:r w:rsidRPr="0062149C">
        <w:rPr>
          <w:sz w:val="28"/>
          <w:szCs w:val="28"/>
        </w:rPr>
        <w:t xml:space="preserve">Узгоджена з територіальними органами </w:t>
      </w:r>
      <w:proofErr w:type="spellStart"/>
      <w:r w:rsidRPr="0062149C">
        <w:rPr>
          <w:sz w:val="28"/>
          <w:szCs w:val="28"/>
        </w:rPr>
        <w:t>Держпродспоживслужби</w:t>
      </w:r>
      <w:proofErr w:type="spellEnd"/>
      <w:r w:rsidRPr="0062149C">
        <w:rPr>
          <w:sz w:val="28"/>
          <w:szCs w:val="28"/>
        </w:rPr>
        <w:t xml:space="preserve"> та </w:t>
      </w:r>
    </w:p>
    <w:p w:rsidR="00D9049C" w:rsidRPr="0062149C" w:rsidRDefault="00D9049C" w:rsidP="00B50211">
      <w:pPr>
        <w:pStyle w:val="21"/>
        <w:spacing w:line="276" w:lineRule="auto"/>
        <w:ind w:left="0" w:firstLine="708"/>
        <w:rPr>
          <w:sz w:val="28"/>
          <w:szCs w:val="28"/>
        </w:rPr>
      </w:pPr>
      <w:r w:rsidRPr="0062149C">
        <w:rPr>
          <w:sz w:val="28"/>
          <w:szCs w:val="28"/>
        </w:rPr>
        <w:t xml:space="preserve">центрами контролю та профілактики </w:t>
      </w:r>
      <w:proofErr w:type="spellStart"/>
      <w:r w:rsidRPr="0062149C">
        <w:rPr>
          <w:sz w:val="28"/>
          <w:szCs w:val="28"/>
        </w:rPr>
        <w:t>хвороб</w:t>
      </w:r>
      <w:proofErr w:type="spellEnd"/>
      <w:r w:rsidRPr="0062149C">
        <w:rPr>
          <w:sz w:val="28"/>
          <w:szCs w:val="28"/>
        </w:rPr>
        <w:t xml:space="preserve"> робоча програма </w:t>
      </w:r>
    </w:p>
    <w:p w:rsidR="00D9049C" w:rsidRPr="0062149C" w:rsidRDefault="00D9049C" w:rsidP="00B50211">
      <w:pPr>
        <w:pStyle w:val="21"/>
        <w:spacing w:line="276" w:lineRule="auto"/>
        <w:ind w:left="0" w:firstLine="708"/>
        <w:rPr>
          <w:sz w:val="28"/>
          <w:szCs w:val="28"/>
        </w:rPr>
      </w:pPr>
      <w:r w:rsidRPr="0062149C">
        <w:rPr>
          <w:sz w:val="28"/>
          <w:szCs w:val="28"/>
        </w:rPr>
        <w:t>виробничого контролю якості питної води</w:t>
      </w:r>
      <w:r w:rsidRPr="0062149C">
        <w:rPr>
          <w:sz w:val="28"/>
          <w:szCs w:val="28"/>
        </w:rPr>
        <w:tab/>
      </w:r>
      <w:r w:rsidRPr="0062149C">
        <w:rPr>
          <w:sz w:val="28"/>
          <w:szCs w:val="28"/>
        </w:rPr>
        <w:tab/>
      </w:r>
      <w:r w:rsidRPr="0062149C">
        <w:rPr>
          <w:sz w:val="28"/>
          <w:szCs w:val="28"/>
        </w:rPr>
        <w:tab/>
      </w:r>
      <w:r w:rsidRPr="0062149C">
        <w:rPr>
          <w:sz w:val="28"/>
          <w:szCs w:val="28"/>
        </w:rPr>
        <w:tab/>
      </w:r>
      <w:r w:rsidRPr="0062149C">
        <w:rPr>
          <w:sz w:val="28"/>
          <w:szCs w:val="28"/>
        </w:rPr>
        <w:tab/>
      </w:r>
      <w:r w:rsidR="00B477C5">
        <w:rPr>
          <w:sz w:val="28"/>
          <w:szCs w:val="28"/>
        </w:rPr>
        <w:t>12</w:t>
      </w:r>
    </w:p>
    <w:p w:rsidR="00D9049C" w:rsidRDefault="00D9049C" w:rsidP="00B50211">
      <w:pPr>
        <w:pStyle w:val="21"/>
        <w:numPr>
          <w:ilvl w:val="0"/>
          <w:numId w:val="1"/>
        </w:numPr>
        <w:spacing w:line="276" w:lineRule="auto"/>
        <w:ind w:left="0" w:firstLine="0"/>
        <w:rPr>
          <w:sz w:val="28"/>
          <w:szCs w:val="28"/>
        </w:rPr>
      </w:pPr>
      <w:r w:rsidRPr="0062149C">
        <w:rPr>
          <w:sz w:val="28"/>
          <w:szCs w:val="28"/>
        </w:rPr>
        <w:t xml:space="preserve">Загальний водний баланс системі централізованого </w:t>
      </w:r>
    </w:p>
    <w:p w:rsidR="00D9049C" w:rsidRPr="0062149C" w:rsidRDefault="00D9049C" w:rsidP="00B50211">
      <w:pPr>
        <w:pStyle w:val="21"/>
        <w:spacing w:line="276" w:lineRule="auto"/>
        <w:ind w:left="0" w:firstLine="708"/>
        <w:rPr>
          <w:sz w:val="28"/>
          <w:szCs w:val="28"/>
        </w:rPr>
      </w:pPr>
      <w:r w:rsidRPr="0062149C">
        <w:rPr>
          <w:sz w:val="28"/>
          <w:szCs w:val="28"/>
        </w:rPr>
        <w:t>водопостачання</w:t>
      </w:r>
      <w:r w:rsidRPr="0062149C">
        <w:rPr>
          <w:sz w:val="28"/>
          <w:szCs w:val="28"/>
        </w:rPr>
        <w:tab/>
      </w:r>
      <w:r>
        <w:rPr>
          <w:sz w:val="28"/>
          <w:szCs w:val="28"/>
        </w:rPr>
        <w:tab/>
      </w:r>
      <w:r>
        <w:rPr>
          <w:sz w:val="28"/>
          <w:szCs w:val="28"/>
        </w:rPr>
        <w:tab/>
      </w:r>
      <w:r>
        <w:rPr>
          <w:sz w:val="28"/>
          <w:szCs w:val="28"/>
        </w:rPr>
        <w:tab/>
      </w:r>
      <w:r>
        <w:rPr>
          <w:sz w:val="28"/>
          <w:szCs w:val="28"/>
        </w:rPr>
        <w:tab/>
      </w:r>
      <w:r>
        <w:rPr>
          <w:sz w:val="28"/>
          <w:szCs w:val="28"/>
        </w:rPr>
        <w:tab/>
      </w:r>
      <w:r>
        <w:rPr>
          <w:sz w:val="28"/>
          <w:szCs w:val="28"/>
        </w:rPr>
        <w:tab/>
      </w:r>
      <w:r>
        <w:rPr>
          <w:sz w:val="28"/>
          <w:szCs w:val="28"/>
        </w:rPr>
        <w:tab/>
      </w:r>
      <w:r>
        <w:rPr>
          <w:sz w:val="28"/>
          <w:szCs w:val="28"/>
        </w:rPr>
        <w:tab/>
      </w:r>
      <w:r w:rsidRPr="0062149C">
        <w:rPr>
          <w:sz w:val="28"/>
          <w:szCs w:val="28"/>
        </w:rPr>
        <w:tab/>
      </w:r>
      <w:r>
        <w:rPr>
          <w:sz w:val="28"/>
          <w:szCs w:val="28"/>
        </w:rPr>
        <w:t>1</w:t>
      </w:r>
      <w:r w:rsidR="00B477C5">
        <w:rPr>
          <w:sz w:val="28"/>
          <w:szCs w:val="28"/>
        </w:rPr>
        <w:t>4</w:t>
      </w:r>
    </w:p>
    <w:p w:rsidR="00D9049C" w:rsidRDefault="00D9049C" w:rsidP="00B50211">
      <w:pPr>
        <w:pStyle w:val="21"/>
        <w:numPr>
          <w:ilvl w:val="0"/>
          <w:numId w:val="1"/>
        </w:numPr>
        <w:spacing w:line="276" w:lineRule="auto"/>
        <w:ind w:left="0" w:firstLine="0"/>
        <w:rPr>
          <w:sz w:val="28"/>
          <w:szCs w:val="28"/>
        </w:rPr>
      </w:pPr>
      <w:r w:rsidRPr="0062149C">
        <w:rPr>
          <w:sz w:val="28"/>
          <w:szCs w:val="28"/>
        </w:rPr>
        <w:t xml:space="preserve">Загальний водний баланс в системі централізованого </w:t>
      </w:r>
    </w:p>
    <w:p w:rsidR="00D9049C" w:rsidRPr="0062149C" w:rsidRDefault="00D9049C" w:rsidP="00B50211">
      <w:pPr>
        <w:pStyle w:val="21"/>
        <w:spacing w:line="276" w:lineRule="auto"/>
        <w:ind w:left="0" w:firstLine="708"/>
        <w:rPr>
          <w:sz w:val="28"/>
          <w:szCs w:val="28"/>
        </w:rPr>
      </w:pPr>
      <w:r w:rsidRPr="0062149C">
        <w:rPr>
          <w:sz w:val="28"/>
          <w:szCs w:val="28"/>
        </w:rPr>
        <w:t>водовідведення</w:t>
      </w:r>
      <w:r w:rsidRPr="0062149C">
        <w:rPr>
          <w:sz w:val="28"/>
          <w:szCs w:val="28"/>
        </w:rPr>
        <w:tab/>
      </w:r>
      <w:r>
        <w:rPr>
          <w:sz w:val="28"/>
          <w:szCs w:val="28"/>
        </w:rPr>
        <w:tab/>
      </w:r>
      <w:r>
        <w:rPr>
          <w:sz w:val="28"/>
          <w:szCs w:val="28"/>
        </w:rPr>
        <w:tab/>
      </w:r>
      <w:r>
        <w:rPr>
          <w:sz w:val="28"/>
          <w:szCs w:val="28"/>
        </w:rPr>
        <w:tab/>
      </w:r>
      <w:r>
        <w:rPr>
          <w:sz w:val="28"/>
          <w:szCs w:val="28"/>
        </w:rPr>
        <w:tab/>
      </w:r>
      <w:r>
        <w:rPr>
          <w:sz w:val="28"/>
          <w:szCs w:val="28"/>
        </w:rPr>
        <w:tab/>
      </w:r>
      <w:r>
        <w:rPr>
          <w:sz w:val="28"/>
          <w:szCs w:val="28"/>
        </w:rPr>
        <w:tab/>
      </w:r>
      <w:r>
        <w:rPr>
          <w:sz w:val="28"/>
          <w:szCs w:val="28"/>
        </w:rPr>
        <w:tab/>
      </w:r>
      <w:r>
        <w:rPr>
          <w:sz w:val="28"/>
          <w:szCs w:val="28"/>
        </w:rPr>
        <w:tab/>
      </w:r>
      <w:r w:rsidRPr="0062149C">
        <w:rPr>
          <w:sz w:val="28"/>
          <w:szCs w:val="28"/>
        </w:rPr>
        <w:tab/>
      </w:r>
      <w:r>
        <w:rPr>
          <w:sz w:val="28"/>
          <w:szCs w:val="28"/>
        </w:rPr>
        <w:t>1</w:t>
      </w:r>
      <w:r w:rsidR="00FB7D61">
        <w:rPr>
          <w:sz w:val="28"/>
          <w:szCs w:val="28"/>
        </w:rPr>
        <w:t>6</w:t>
      </w:r>
    </w:p>
    <w:p w:rsidR="00D9049C" w:rsidRPr="0062149C" w:rsidRDefault="00D9049C" w:rsidP="00B50211">
      <w:pPr>
        <w:pStyle w:val="21"/>
        <w:numPr>
          <w:ilvl w:val="0"/>
          <w:numId w:val="1"/>
        </w:numPr>
        <w:spacing w:line="276" w:lineRule="auto"/>
        <w:ind w:left="0" w:firstLine="0"/>
        <w:rPr>
          <w:sz w:val="28"/>
          <w:szCs w:val="28"/>
        </w:rPr>
      </w:pPr>
      <w:r w:rsidRPr="0062149C">
        <w:rPr>
          <w:sz w:val="28"/>
          <w:szCs w:val="28"/>
        </w:rPr>
        <w:t xml:space="preserve">Загальні матеріальні баланси в системі централізованого </w:t>
      </w:r>
    </w:p>
    <w:p w:rsidR="00D9049C" w:rsidRPr="0062149C" w:rsidRDefault="00D9049C" w:rsidP="00B50211">
      <w:pPr>
        <w:pStyle w:val="21"/>
        <w:spacing w:line="276" w:lineRule="auto"/>
        <w:ind w:left="0" w:firstLine="708"/>
        <w:rPr>
          <w:sz w:val="28"/>
          <w:szCs w:val="28"/>
        </w:rPr>
      </w:pPr>
      <w:r w:rsidRPr="0062149C">
        <w:rPr>
          <w:sz w:val="28"/>
          <w:szCs w:val="28"/>
        </w:rPr>
        <w:t>водопостачання</w:t>
      </w:r>
      <w:r w:rsidRPr="0062149C">
        <w:rPr>
          <w:sz w:val="28"/>
          <w:szCs w:val="28"/>
        </w:rPr>
        <w:tab/>
      </w:r>
      <w:r w:rsidRPr="0062149C">
        <w:rPr>
          <w:sz w:val="28"/>
          <w:szCs w:val="28"/>
        </w:rPr>
        <w:tab/>
      </w:r>
      <w:r w:rsidRPr="0062149C">
        <w:rPr>
          <w:sz w:val="28"/>
          <w:szCs w:val="28"/>
        </w:rPr>
        <w:tab/>
      </w:r>
      <w:r w:rsidRPr="0062149C">
        <w:rPr>
          <w:sz w:val="28"/>
          <w:szCs w:val="28"/>
        </w:rPr>
        <w:tab/>
      </w:r>
      <w:r w:rsidRPr="0062149C">
        <w:rPr>
          <w:sz w:val="28"/>
          <w:szCs w:val="28"/>
        </w:rPr>
        <w:tab/>
      </w:r>
      <w:r w:rsidRPr="0062149C">
        <w:rPr>
          <w:sz w:val="28"/>
          <w:szCs w:val="28"/>
        </w:rPr>
        <w:tab/>
      </w:r>
      <w:r w:rsidRPr="0062149C">
        <w:rPr>
          <w:sz w:val="28"/>
          <w:szCs w:val="28"/>
        </w:rPr>
        <w:tab/>
      </w:r>
      <w:r w:rsidRPr="0062149C">
        <w:rPr>
          <w:sz w:val="28"/>
          <w:szCs w:val="28"/>
        </w:rPr>
        <w:tab/>
      </w:r>
      <w:r w:rsidRPr="0062149C">
        <w:rPr>
          <w:sz w:val="28"/>
          <w:szCs w:val="28"/>
        </w:rPr>
        <w:tab/>
      </w:r>
      <w:r w:rsidRPr="0062149C">
        <w:rPr>
          <w:sz w:val="28"/>
          <w:szCs w:val="28"/>
        </w:rPr>
        <w:tab/>
      </w:r>
      <w:r>
        <w:rPr>
          <w:sz w:val="28"/>
          <w:szCs w:val="28"/>
        </w:rPr>
        <w:t>1</w:t>
      </w:r>
      <w:r w:rsidR="00B477C5">
        <w:rPr>
          <w:sz w:val="28"/>
          <w:szCs w:val="28"/>
        </w:rPr>
        <w:t>6</w:t>
      </w:r>
    </w:p>
    <w:p w:rsidR="00D9049C" w:rsidRPr="0062149C" w:rsidRDefault="00D9049C" w:rsidP="00B50211">
      <w:pPr>
        <w:pStyle w:val="21"/>
        <w:numPr>
          <w:ilvl w:val="0"/>
          <w:numId w:val="1"/>
        </w:numPr>
        <w:spacing w:line="276" w:lineRule="auto"/>
        <w:ind w:left="0" w:firstLine="0"/>
        <w:rPr>
          <w:sz w:val="28"/>
          <w:szCs w:val="28"/>
        </w:rPr>
      </w:pPr>
      <w:r w:rsidRPr="0062149C">
        <w:rPr>
          <w:sz w:val="28"/>
          <w:szCs w:val="28"/>
        </w:rPr>
        <w:t xml:space="preserve">Загальні матеріальні баланси в системі централізованого </w:t>
      </w:r>
    </w:p>
    <w:p w:rsidR="00D9049C" w:rsidRPr="0062149C" w:rsidRDefault="00D9049C" w:rsidP="00B50211">
      <w:pPr>
        <w:pStyle w:val="21"/>
        <w:spacing w:line="276" w:lineRule="auto"/>
        <w:ind w:left="0" w:firstLine="708"/>
        <w:rPr>
          <w:sz w:val="28"/>
          <w:szCs w:val="28"/>
        </w:rPr>
      </w:pPr>
      <w:r w:rsidRPr="0062149C">
        <w:rPr>
          <w:sz w:val="28"/>
          <w:szCs w:val="28"/>
        </w:rPr>
        <w:t>водовідведення</w:t>
      </w:r>
      <w:r w:rsidRPr="0062149C">
        <w:rPr>
          <w:sz w:val="28"/>
          <w:szCs w:val="28"/>
        </w:rPr>
        <w:tab/>
      </w:r>
      <w:r w:rsidRPr="0062149C">
        <w:rPr>
          <w:sz w:val="28"/>
          <w:szCs w:val="28"/>
        </w:rPr>
        <w:tab/>
      </w:r>
      <w:r w:rsidRPr="0062149C">
        <w:rPr>
          <w:sz w:val="28"/>
          <w:szCs w:val="28"/>
        </w:rPr>
        <w:tab/>
      </w:r>
      <w:r w:rsidRPr="0062149C">
        <w:rPr>
          <w:sz w:val="28"/>
          <w:szCs w:val="28"/>
        </w:rPr>
        <w:tab/>
      </w:r>
      <w:r w:rsidRPr="0062149C">
        <w:rPr>
          <w:sz w:val="28"/>
          <w:szCs w:val="28"/>
        </w:rPr>
        <w:tab/>
      </w:r>
      <w:r w:rsidRPr="0062149C">
        <w:rPr>
          <w:sz w:val="28"/>
          <w:szCs w:val="28"/>
        </w:rPr>
        <w:tab/>
      </w:r>
      <w:r w:rsidRPr="0062149C">
        <w:rPr>
          <w:sz w:val="28"/>
          <w:szCs w:val="28"/>
        </w:rPr>
        <w:tab/>
      </w:r>
      <w:r w:rsidRPr="0062149C">
        <w:rPr>
          <w:sz w:val="28"/>
          <w:szCs w:val="28"/>
        </w:rPr>
        <w:tab/>
      </w:r>
      <w:r w:rsidRPr="0062149C">
        <w:rPr>
          <w:sz w:val="28"/>
          <w:szCs w:val="28"/>
        </w:rPr>
        <w:tab/>
      </w:r>
      <w:r w:rsidRPr="0062149C">
        <w:rPr>
          <w:sz w:val="28"/>
          <w:szCs w:val="28"/>
        </w:rPr>
        <w:tab/>
      </w:r>
      <w:r>
        <w:rPr>
          <w:sz w:val="28"/>
          <w:szCs w:val="28"/>
        </w:rPr>
        <w:t>1</w:t>
      </w:r>
      <w:r w:rsidR="00B477C5">
        <w:rPr>
          <w:sz w:val="28"/>
          <w:szCs w:val="28"/>
        </w:rPr>
        <w:t>6</w:t>
      </w:r>
    </w:p>
    <w:p w:rsidR="00D9049C" w:rsidRPr="0062149C" w:rsidRDefault="00D9049C" w:rsidP="00B50211">
      <w:pPr>
        <w:pStyle w:val="21"/>
        <w:numPr>
          <w:ilvl w:val="0"/>
          <w:numId w:val="1"/>
        </w:numPr>
        <w:spacing w:line="276" w:lineRule="auto"/>
        <w:ind w:left="0" w:firstLine="0"/>
        <w:rPr>
          <w:sz w:val="28"/>
          <w:szCs w:val="28"/>
        </w:rPr>
      </w:pPr>
      <w:r w:rsidRPr="0062149C">
        <w:rPr>
          <w:sz w:val="28"/>
          <w:szCs w:val="28"/>
        </w:rPr>
        <w:t xml:space="preserve">Характеристика якості стічних вод, які поступають на очищення, та </w:t>
      </w:r>
    </w:p>
    <w:p w:rsidR="00D9049C" w:rsidRPr="0062149C" w:rsidRDefault="00D9049C" w:rsidP="00B50211">
      <w:pPr>
        <w:pStyle w:val="21"/>
        <w:spacing w:line="276" w:lineRule="auto"/>
        <w:ind w:left="0" w:firstLine="708"/>
        <w:rPr>
          <w:sz w:val="28"/>
          <w:szCs w:val="28"/>
        </w:rPr>
      </w:pPr>
      <w:r w:rsidRPr="0062149C">
        <w:rPr>
          <w:sz w:val="28"/>
          <w:szCs w:val="28"/>
        </w:rPr>
        <w:t>очищення  стічних вод</w:t>
      </w:r>
      <w:r w:rsidRPr="0062149C">
        <w:rPr>
          <w:sz w:val="28"/>
          <w:szCs w:val="28"/>
        </w:rPr>
        <w:tab/>
      </w:r>
      <w:r w:rsidRPr="0062149C">
        <w:rPr>
          <w:sz w:val="28"/>
          <w:szCs w:val="28"/>
        </w:rPr>
        <w:tab/>
      </w:r>
      <w:r w:rsidRPr="0062149C">
        <w:rPr>
          <w:sz w:val="28"/>
          <w:szCs w:val="28"/>
        </w:rPr>
        <w:tab/>
      </w:r>
      <w:r w:rsidRPr="0062149C">
        <w:rPr>
          <w:sz w:val="28"/>
          <w:szCs w:val="28"/>
        </w:rPr>
        <w:tab/>
      </w:r>
      <w:r w:rsidRPr="0062149C">
        <w:rPr>
          <w:sz w:val="28"/>
          <w:szCs w:val="28"/>
        </w:rPr>
        <w:tab/>
      </w:r>
      <w:r w:rsidRPr="0062149C">
        <w:rPr>
          <w:sz w:val="28"/>
          <w:szCs w:val="28"/>
        </w:rPr>
        <w:tab/>
      </w:r>
      <w:r w:rsidRPr="0062149C">
        <w:rPr>
          <w:sz w:val="28"/>
          <w:szCs w:val="28"/>
        </w:rPr>
        <w:tab/>
      </w:r>
      <w:r w:rsidRPr="0062149C">
        <w:rPr>
          <w:sz w:val="28"/>
          <w:szCs w:val="28"/>
        </w:rPr>
        <w:tab/>
      </w:r>
      <w:r w:rsidRPr="0062149C">
        <w:rPr>
          <w:sz w:val="28"/>
          <w:szCs w:val="28"/>
        </w:rPr>
        <w:tab/>
      </w:r>
      <w:r>
        <w:rPr>
          <w:sz w:val="28"/>
          <w:szCs w:val="28"/>
        </w:rPr>
        <w:t>1</w:t>
      </w:r>
      <w:r w:rsidR="00B477C5">
        <w:rPr>
          <w:sz w:val="28"/>
          <w:szCs w:val="28"/>
        </w:rPr>
        <w:t>6</w:t>
      </w:r>
    </w:p>
    <w:p w:rsidR="00D9049C" w:rsidRPr="0062149C" w:rsidRDefault="00D9049C" w:rsidP="00B50211">
      <w:pPr>
        <w:pStyle w:val="21"/>
        <w:numPr>
          <w:ilvl w:val="0"/>
          <w:numId w:val="1"/>
        </w:numPr>
        <w:spacing w:line="276" w:lineRule="auto"/>
        <w:ind w:left="0" w:firstLine="0"/>
        <w:rPr>
          <w:sz w:val="28"/>
          <w:szCs w:val="28"/>
        </w:rPr>
      </w:pPr>
      <w:r w:rsidRPr="0062149C">
        <w:rPr>
          <w:sz w:val="28"/>
          <w:szCs w:val="28"/>
        </w:rPr>
        <w:t>Загальна технологічна схема очищення стічних вод</w:t>
      </w:r>
      <w:r w:rsidRPr="0062149C">
        <w:rPr>
          <w:sz w:val="28"/>
          <w:szCs w:val="28"/>
        </w:rPr>
        <w:tab/>
      </w:r>
      <w:r w:rsidRPr="0062149C">
        <w:rPr>
          <w:sz w:val="28"/>
          <w:szCs w:val="28"/>
        </w:rPr>
        <w:tab/>
      </w:r>
      <w:r w:rsidRPr="0062149C">
        <w:rPr>
          <w:sz w:val="28"/>
          <w:szCs w:val="28"/>
        </w:rPr>
        <w:tab/>
      </w:r>
      <w:r w:rsidRPr="0062149C">
        <w:rPr>
          <w:sz w:val="28"/>
          <w:szCs w:val="28"/>
        </w:rPr>
        <w:tab/>
      </w:r>
      <w:r>
        <w:rPr>
          <w:sz w:val="28"/>
          <w:szCs w:val="28"/>
        </w:rPr>
        <w:t>1</w:t>
      </w:r>
      <w:r w:rsidR="00B477C5">
        <w:rPr>
          <w:sz w:val="28"/>
          <w:szCs w:val="28"/>
        </w:rPr>
        <w:t>6</w:t>
      </w:r>
    </w:p>
    <w:p w:rsidR="00D9049C" w:rsidRDefault="00D9049C" w:rsidP="00B50211">
      <w:pPr>
        <w:pStyle w:val="21"/>
        <w:numPr>
          <w:ilvl w:val="0"/>
          <w:numId w:val="1"/>
        </w:numPr>
        <w:spacing w:line="276" w:lineRule="auto"/>
        <w:ind w:left="0" w:firstLine="0"/>
        <w:rPr>
          <w:sz w:val="28"/>
          <w:szCs w:val="28"/>
        </w:rPr>
      </w:pPr>
      <w:r w:rsidRPr="0062149C">
        <w:rPr>
          <w:sz w:val="28"/>
          <w:szCs w:val="28"/>
        </w:rPr>
        <w:t>Експлікація технологічного та насосного обладнання</w:t>
      </w:r>
      <w:r w:rsidRPr="0062149C">
        <w:rPr>
          <w:sz w:val="28"/>
          <w:szCs w:val="28"/>
        </w:rPr>
        <w:tab/>
      </w:r>
      <w:r w:rsidRPr="0062149C">
        <w:rPr>
          <w:sz w:val="28"/>
          <w:szCs w:val="28"/>
        </w:rPr>
        <w:tab/>
      </w:r>
      <w:r w:rsidRPr="0062149C">
        <w:rPr>
          <w:sz w:val="28"/>
          <w:szCs w:val="28"/>
        </w:rPr>
        <w:tab/>
      </w:r>
      <w:r>
        <w:rPr>
          <w:sz w:val="28"/>
          <w:szCs w:val="28"/>
        </w:rPr>
        <w:t>1</w:t>
      </w:r>
      <w:r w:rsidR="00B477C5">
        <w:rPr>
          <w:sz w:val="28"/>
          <w:szCs w:val="28"/>
        </w:rPr>
        <w:t>7</w:t>
      </w:r>
    </w:p>
    <w:p w:rsidR="00D9049C" w:rsidRPr="0062149C" w:rsidRDefault="00D9049C" w:rsidP="00B50211">
      <w:pPr>
        <w:pStyle w:val="21"/>
        <w:numPr>
          <w:ilvl w:val="0"/>
          <w:numId w:val="1"/>
        </w:numPr>
        <w:spacing w:line="276" w:lineRule="auto"/>
        <w:ind w:left="0" w:firstLine="0"/>
        <w:rPr>
          <w:sz w:val="28"/>
          <w:szCs w:val="28"/>
        </w:rPr>
      </w:pPr>
      <w:r w:rsidRPr="0062149C">
        <w:rPr>
          <w:sz w:val="28"/>
          <w:szCs w:val="28"/>
        </w:rPr>
        <w:t>Графік робіт з технічної експлуатації</w:t>
      </w:r>
      <w:r w:rsidRPr="0062149C">
        <w:rPr>
          <w:sz w:val="28"/>
          <w:szCs w:val="28"/>
        </w:rPr>
        <w:tab/>
      </w:r>
      <w:r w:rsidRPr="0062149C">
        <w:rPr>
          <w:sz w:val="28"/>
          <w:szCs w:val="28"/>
        </w:rPr>
        <w:tab/>
      </w:r>
      <w:r w:rsidRPr="0062149C">
        <w:rPr>
          <w:sz w:val="28"/>
          <w:szCs w:val="28"/>
        </w:rPr>
        <w:tab/>
      </w:r>
      <w:r w:rsidRPr="0062149C">
        <w:rPr>
          <w:sz w:val="28"/>
          <w:szCs w:val="28"/>
        </w:rPr>
        <w:tab/>
      </w:r>
      <w:r w:rsidRPr="0062149C">
        <w:rPr>
          <w:sz w:val="28"/>
          <w:szCs w:val="28"/>
        </w:rPr>
        <w:tab/>
      </w:r>
      <w:r w:rsidRPr="0062149C">
        <w:rPr>
          <w:sz w:val="28"/>
          <w:szCs w:val="28"/>
        </w:rPr>
        <w:tab/>
      </w:r>
      <w:r>
        <w:rPr>
          <w:sz w:val="28"/>
          <w:szCs w:val="28"/>
        </w:rPr>
        <w:t>1</w:t>
      </w:r>
      <w:r w:rsidR="00B477C5">
        <w:rPr>
          <w:sz w:val="28"/>
          <w:szCs w:val="28"/>
        </w:rPr>
        <w:t>9</w:t>
      </w:r>
    </w:p>
    <w:p w:rsidR="00D9049C" w:rsidRDefault="00D9049C" w:rsidP="00B50211">
      <w:pPr>
        <w:pStyle w:val="21"/>
        <w:numPr>
          <w:ilvl w:val="0"/>
          <w:numId w:val="1"/>
        </w:numPr>
        <w:spacing w:line="276" w:lineRule="auto"/>
        <w:ind w:left="0" w:firstLine="0"/>
        <w:rPr>
          <w:sz w:val="28"/>
          <w:szCs w:val="28"/>
        </w:rPr>
      </w:pPr>
      <w:r w:rsidRPr="0062149C">
        <w:rPr>
          <w:sz w:val="28"/>
          <w:szCs w:val="28"/>
        </w:rPr>
        <w:t xml:space="preserve">Експлуатація споруд, можливі несправності та заходи по їх </w:t>
      </w:r>
    </w:p>
    <w:p w:rsidR="00D9049C" w:rsidRDefault="00D9049C" w:rsidP="00B50211">
      <w:pPr>
        <w:pStyle w:val="21"/>
        <w:spacing w:line="276" w:lineRule="auto"/>
        <w:ind w:left="0" w:firstLine="708"/>
        <w:rPr>
          <w:sz w:val="28"/>
          <w:szCs w:val="28"/>
        </w:rPr>
      </w:pPr>
      <w:r w:rsidRPr="0062149C">
        <w:rPr>
          <w:sz w:val="28"/>
          <w:szCs w:val="28"/>
        </w:rPr>
        <w:t>ліквідації</w:t>
      </w:r>
      <w:r w:rsidRPr="0062149C">
        <w:rPr>
          <w:sz w:val="28"/>
          <w:szCs w:val="28"/>
        </w:rPr>
        <w:tab/>
      </w:r>
      <w:r>
        <w:rPr>
          <w:sz w:val="28"/>
          <w:szCs w:val="28"/>
        </w:rPr>
        <w:tab/>
      </w:r>
      <w:r>
        <w:rPr>
          <w:sz w:val="28"/>
          <w:szCs w:val="28"/>
        </w:rPr>
        <w:tab/>
      </w:r>
      <w:r>
        <w:rPr>
          <w:sz w:val="28"/>
          <w:szCs w:val="28"/>
        </w:rPr>
        <w:tab/>
      </w:r>
      <w:r>
        <w:rPr>
          <w:sz w:val="28"/>
          <w:szCs w:val="28"/>
        </w:rPr>
        <w:tab/>
      </w:r>
      <w:r>
        <w:rPr>
          <w:sz w:val="28"/>
          <w:szCs w:val="28"/>
        </w:rPr>
        <w:tab/>
      </w:r>
      <w:r>
        <w:rPr>
          <w:sz w:val="28"/>
          <w:szCs w:val="28"/>
        </w:rPr>
        <w:tab/>
      </w:r>
      <w:r>
        <w:rPr>
          <w:sz w:val="28"/>
          <w:szCs w:val="28"/>
        </w:rPr>
        <w:tab/>
      </w:r>
      <w:r>
        <w:rPr>
          <w:sz w:val="28"/>
          <w:szCs w:val="28"/>
        </w:rPr>
        <w:tab/>
      </w:r>
      <w:r>
        <w:rPr>
          <w:sz w:val="28"/>
          <w:szCs w:val="28"/>
        </w:rPr>
        <w:tab/>
      </w:r>
      <w:r>
        <w:rPr>
          <w:sz w:val="28"/>
          <w:szCs w:val="28"/>
        </w:rPr>
        <w:tab/>
      </w:r>
      <w:r w:rsidR="00B477C5">
        <w:rPr>
          <w:sz w:val="28"/>
          <w:szCs w:val="28"/>
        </w:rPr>
        <w:t>2</w:t>
      </w:r>
      <w:r w:rsidR="00FB7D61">
        <w:rPr>
          <w:sz w:val="28"/>
          <w:szCs w:val="28"/>
        </w:rPr>
        <w:t>2</w:t>
      </w:r>
    </w:p>
    <w:p w:rsidR="00D9049C" w:rsidRPr="00C87AEE" w:rsidRDefault="00D9049C" w:rsidP="00B50211">
      <w:pPr>
        <w:pStyle w:val="ab"/>
        <w:numPr>
          <w:ilvl w:val="0"/>
          <w:numId w:val="1"/>
        </w:numPr>
        <w:shd w:val="clear" w:color="auto" w:fill="FFFFFF"/>
        <w:spacing w:line="276" w:lineRule="auto"/>
        <w:ind w:hanging="218"/>
        <w:rPr>
          <w:szCs w:val="28"/>
          <w:lang w:val="uk-UA"/>
        </w:rPr>
      </w:pPr>
      <w:r w:rsidRPr="00C87AEE">
        <w:rPr>
          <w:szCs w:val="28"/>
          <w:lang w:val="uk-UA"/>
        </w:rPr>
        <w:t>Перелік обслуговуючого персоналу та вимоги до нього</w:t>
      </w:r>
      <w:r w:rsidRPr="00C87AEE">
        <w:rPr>
          <w:szCs w:val="28"/>
          <w:lang w:val="uk-UA"/>
        </w:rPr>
        <w:tab/>
      </w:r>
      <w:r w:rsidRPr="00C87AEE">
        <w:rPr>
          <w:szCs w:val="28"/>
          <w:lang w:val="uk-UA"/>
        </w:rPr>
        <w:tab/>
      </w:r>
      <w:r w:rsidRPr="00C87AEE">
        <w:rPr>
          <w:szCs w:val="28"/>
          <w:lang w:val="uk-UA"/>
        </w:rPr>
        <w:tab/>
        <w:t>2</w:t>
      </w:r>
      <w:r w:rsidR="00B477C5">
        <w:rPr>
          <w:szCs w:val="28"/>
          <w:lang w:val="uk-UA"/>
        </w:rPr>
        <w:t>9</w:t>
      </w:r>
    </w:p>
    <w:p w:rsidR="00D9049C" w:rsidRPr="00C87AEE" w:rsidRDefault="00D9049C" w:rsidP="00B50211">
      <w:pPr>
        <w:pStyle w:val="21"/>
        <w:numPr>
          <w:ilvl w:val="0"/>
          <w:numId w:val="1"/>
        </w:numPr>
        <w:spacing w:line="276" w:lineRule="auto"/>
        <w:ind w:left="0" w:firstLine="0"/>
        <w:rPr>
          <w:sz w:val="28"/>
          <w:szCs w:val="28"/>
        </w:rPr>
      </w:pPr>
      <w:r w:rsidRPr="00C87AEE">
        <w:rPr>
          <w:sz w:val="28"/>
          <w:szCs w:val="28"/>
        </w:rPr>
        <w:t>Основні правила охорони праці</w:t>
      </w:r>
      <w:r w:rsidRPr="00C87AEE">
        <w:rPr>
          <w:sz w:val="28"/>
          <w:szCs w:val="28"/>
        </w:rPr>
        <w:tab/>
      </w:r>
      <w:r w:rsidRPr="00C87AEE">
        <w:rPr>
          <w:sz w:val="28"/>
          <w:szCs w:val="28"/>
        </w:rPr>
        <w:tab/>
      </w:r>
      <w:r w:rsidRPr="00C87AEE">
        <w:rPr>
          <w:sz w:val="28"/>
          <w:szCs w:val="28"/>
        </w:rPr>
        <w:tab/>
      </w:r>
      <w:r w:rsidRPr="00C87AEE">
        <w:rPr>
          <w:sz w:val="28"/>
          <w:szCs w:val="28"/>
        </w:rPr>
        <w:tab/>
      </w:r>
      <w:r w:rsidRPr="00C87AEE">
        <w:rPr>
          <w:sz w:val="28"/>
          <w:szCs w:val="28"/>
        </w:rPr>
        <w:tab/>
      </w:r>
      <w:r w:rsidRPr="00C87AEE">
        <w:rPr>
          <w:sz w:val="28"/>
          <w:szCs w:val="28"/>
        </w:rPr>
        <w:tab/>
      </w:r>
      <w:r w:rsidRPr="00C87AEE">
        <w:rPr>
          <w:sz w:val="28"/>
          <w:szCs w:val="28"/>
        </w:rPr>
        <w:tab/>
      </w:r>
      <w:r w:rsidR="00B477C5">
        <w:rPr>
          <w:sz w:val="28"/>
          <w:szCs w:val="28"/>
        </w:rPr>
        <w:t>3</w:t>
      </w:r>
      <w:r w:rsidR="00FB7D61">
        <w:rPr>
          <w:sz w:val="28"/>
          <w:szCs w:val="28"/>
        </w:rPr>
        <w:t>1</w:t>
      </w:r>
    </w:p>
    <w:p w:rsidR="00D9049C" w:rsidRPr="0062149C" w:rsidRDefault="00D9049C" w:rsidP="00B50211">
      <w:pPr>
        <w:pStyle w:val="21"/>
        <w:numPr>
          <w:ilvl w:val="0"/>
          <w:numId w:val="1"/>
        </w:numPr>
        <w:spacing w:line="276" w:lineRule="auto"/>
        <w:ind w:left="0" w:firstLine="0"/>
        <w:rPr>
          <w:sz w:val="28"/>
          <w:szCs w:val="28"/>
        </w:rPr>
      </w:pPr>
      <w:r w:rsidRPr="00C87AEE">
        <w:rPr>
          <w:sz w:val="28"/>
          <w:szCs w:val="28"/>
        </w:rPr>
        <w:t xml:space="preserve">Перелік обов’язкових інструкцій, </w:t>
      </w:r>
      <w:proofErr w:type="spellStart"/>
      <w:r w:rsidRPr="00C87AEE">
        <w:rPr>
          <w:sz w:val="28"/>
          <w:szCs w:val="28"/>
        </w:rPr>
        <w:t>методик</w:t>
      </w:r>
      <w:proofErr w:type="spellEnd"/>
      <w:r w:rsidRPr="0062149C">
        <w:rPr>
          <w:sz w:val="28"/>
          <w:szCs w:val="28"/>
        </w:rPr>
        <w:t xml:space="preserve"> контролю, стандартів</w:t>
      </w:r>
      <w:r w:rsidRPr="0062149C">
        <w:rPr>
          <w:sz w:val="28"/>
          <w:szCs w:val="28"/>
        </w:rPr>
        <w:tab/>
      </w:r>
      <w:r w:rsidRPr="0062149C">
        <w:rPr>
          <w:sz w:val="28"/>
          <w:szCs w:val="28"/>
        </w:rPr>
        <w:tab/>
      </w:r>
      <w:r>
        <w:rPr>
          <w:sz w:val="28"/>
          <w:szCs w:val="28"/>
        </w:rPr>
        <w:t>3</w:t>
      </w:r>
      <w:r w:rsidR="00FB7D61">
        <w:rPr>
          <w:sz w:val="28"/>
          <w:szCs w:val="28"/>
        </w:rPr>
        <w:t>3</w:t>
      </w:r>
    </w:p>
    <w:p w:rsidR="00D9049C" w:rsidRPr="0062149C" w:rsidRDefault="00D9049C" w:rsidP="00B50211">
      <w:pPr>
        <w:pStyle w:val="21"/>
        <w:spacing w:line="276" w:lineRule="auto"/>
        <w:ind w:left="0"/>
        <w:rPr>
          <w:sz w:val="28"/>
          <w:szCs w:val="28"/>
        </w:rPr>
      </w:pPr>
      <w:r>
        <w:rPr>
          <w:sz w:val="28"/>
          <w:szCs w:val="28"/>
        </w:rPr>
        <w:t>ДОДАТКИ</w:t>
      </w:r>
    </w:p>
    <w:p w:rsidR="00B01D35" w:rsidRPr="008826D4" w:rsidRDefault="00B01D35" w:rsidP="002B382B">
      <w:pPr>
        <w:ind w:left="567"/>
        <w:jc w:val="center"/>
        <w:rPr>
          <w:b/>
          <w:szCs w:val="28"/>
          <w:lang w:val="uk-UA"/>
        </w:rPr>
      </w:pPr>
    </w:p>
    <w:p w:rsidR="00B01D35" w:rsidRPr="008826D4" w:rsidRDefault="00B01D35" w:rsidP="008A2D05">
      <w:pPr>
        <w:ind w:left="567"/>
        <w:jc w:val="center"/>
        <w:rPr>
          <w:b/>
          <w:szCs w:val="28"/>
          <w:lang w:val="uk-UA"/>
        </w:rPr>
      </w:pPr>
    </w:p>
    <w:p w:rsidR="00B01D35" w:rsidRPr="008826D4" w:rsidRDefault="00B01D35" w:rsidP="008A2D05">
      <w:pPr>
        <w:ind w:left="567"/>
        <w:jc w:val="center"/>
        <w:rPr>
          <w:b/>
          <w:szCs w:val="28"/>
          <w:lang w:val="uk-UA"/>
        </w:rPr>
      </w:pPr>
    </w:p>
    <w:p w:rsidR="00B01D35" w:rsidRPr="008826D4" w:rsidRDefault="00B01D35" w:rsidP="008A2D05">
      <w:pPr>
        <w:ind w:left="567"/>
        <w:jc w:val="center"/>
        <w:rPr>
          <w:b/>
          <w:szCs w:val="28"/>
          <w:lang w:val="uk-UA"/>
        </w:rPr>
      </w:pPr>
    </w:p>
    <w:p w:rsidR="00B01D35" w:rsidRPr="008826D4" w:rsidRDefault="00B01D35" w:rsidP="008A2D05">
      <w:pPr>
        <w:ind w:left="567"/>
        <w:jc w:val="center"/>
        <w:rPr>
          <w:b/>
          <w:szCs w:val="28"/>
          <w:lang w:val="uk-UA"/>
        </w:rPr>
      </w:pPr>
    </w:p>
    <w:p w:rsidR="00B01D35" w:rsidRPr="008826D4" w:rsidRDefault="00B01D35" w:rsidP="008A2D05">
      <w:pPr>
        <w:ind w:left="567"/>
        <w:jc w:val="center"/>
        <w:rPr>
          <w:b/>
          <w:szCs w:val="28"/>
          <w:lang w:val="uk-UA"/>
        </w:rPr>
      </w:pPr>
    </w:p>
    <w:p w:rsidR="00B01D35" w:rsidRPr="008826D4" w:rsidRDefault="00B01D35" w:rsidP="008A2D05">
      <w:pPr>
        <w:ind w:left="567"/>
        <w:jc w:val="center"/>
        <w:rPr>
          <w:b/>
          <w:szCs w:val="28"/>
          <w:lang w:val="uk-UA"/>
        </w:rPr>
      </w:pPr>
    </w:p>
    <w:p w:rsidR="00B01D35" w:rsidRPr="008826D4" w:rsidRDefault="00B01D35" w:rsidP="008A2D05">
      <w:pPr>
        <w:ind w:left="567"/>
        <w:jc w:val="center"/>
        <w:rPr>
          <w:b/>
          <w:szCs w:val="28"/>
          <w:lang w:val="uk-UA"/>
        </w:rPr>
      </w:pPr>
    </w:p>
    <w:p w:rsidR="00F765BA" w:rsidRPr="008826D4" w:rsidRDefault="00F765BA" w:rsidP="008A2D05">
      <w:pPr>
        <w:ind w:left="567"/>
        <w:jc w:val="center"/>
        <w:rPr>
          <w:b/>
          <w:szCs w:val="28"/>
          <w:lang w:val="uk-UA"/>
        </w:rPr>
      </w:pPr>
    </w:p>
    <w:p w:rsidR="00B01D35" w:rsidRPr="008826D4" w:rsidRDefault="00B01D35" w:rsidP="008A2D05">
      <w:pPr>
        <w:ind w:left="567"/>
        <w:jc w:val="center"/>
        <w:rPr>
          <w:b/>
          <w:szCs w:val="28"/>
          <w:lang w:val="uk-UA"/>
        </w:rPr>
      </w:pPr>
    </w:p>
    <w:p w:rsidR="00AB0DBB" w:rsidRDefault="00AB0DBB" w:rsidP="008A2D05">
      <w:pPr>
        <w:ind w:left="567"/>
        <w:jc w:val="center"/>
        <w:rPr>
          <w:b/>
          <w:szCs w:val="28"/>
          <w:lang w:val="uk-UA"/>
        </w:rPr>
      </w:pPr>
    </w:p>
    <w:p w:rsidR="0059371C" w:rsidRPr="00AF54B4" w:rsidRDefault="0059371C" w:rsidP="0059371C">
      <w:pPr>
        <w:pStyle w:val="21"/>
        <w:ind w:left="578"/>
        <w:jc w:val="center"/>
        <w:rPr>
          <w:b/>
          <w:sz w:val="28"/>
        </w:rPr>
      </w:pPr>
      <w:r w:rsidRPr="00AF54B4">
        <w:rPr>
          <w:b/>
          <w:sz w:val="28"/>
        </w:rPr>
        <w:lastRenderedPageBreak/>
        <w:t>ВСТУП</w:t>
      </w:r>
    </w:p>
    <w:p w:rsidR="0059371C" w:rsidRPr="00AF54B4" w:rsidRDefault="0059371C" w:rsidP="0059371C">
      <w:pPr>
        <w:pStyle w:val="21"/>
        <w:ind w:left="578"/>
        <w:jc w:val="center"/>
        <w:rPr>
          <w:b/>
          <w:sz w:val="28"/>
        </w:rPr>
      </w:pPr>
    </w:p>
    <w:p w:rsidR="0059371C" w:rsidRPr="00AF54B4" w:rsidRDefault="0059371C" w:rsidP="00B50211">
      <w:pPr>
        <w:pStyle w:val="21"/>
        <w:spacing w:line="276" w:lineRule="auto"/>
        <w:ind w:left="0"/>
        <w:rPr>
          <w:sz w:val="28"/>
          <w:szCs w:val="28"/>
        </w:rPr>
      </w:pPr>
      <w:r w:rsidRPr="00AF54B4">
        <w:rPr>
          <w:sz w:val="28"/>
        </w:rPr>
        <w:tab/>
      </w:r>
      <w:r w:rsidRPr="00AF54B4">
        <w:rPr>
          <w:sz w:val="28"/>
          <w:szCs w:val="28"/>
        </w:rPr>
        <w:t>Технологічний регламент – документ підприємств централізованого водопостачання та централізованого водовідведення, в якому визначено вимоги до технологічного процесу експлуатації систем та об’єктів  централізованого водопостачання та централізованого водовідведення під час здійснення виробничої діяльності,  режими експлуатації споруд і обладнання.</w:t>
      </w:r>
    </w:p>
    <w:p w:rsidR="0059371C" w:rsidRPr="00AF54B4" w:rsidRDefault="0059371C" w:rsidP="00B50211">
      <w:pPr>
        <w:pStyle w:val="21"/>
        <w:spacing w:line="276" w:lineRule="auto"/>
        <w:ind w:left="0"/>
        <w:rPr>
          <w:sz w:val="28"/>
          <w:szCs w:val="28"/>
        </w:rPr>
      </w:pPr>
      <w:r w:rsidRPr="00AF54B4">
        <w:rPr>
          <w:sz w:val="28"/>
          <w:szCs w:val="28"/>
        </w:rPr>
        <w:tab/>
        <w:t xml:space="preserve">Технологічний регламент є </w:t>
      </w:r>
      <w:proofErr w:type="spellStart"/>
      <w:r w:rsidRPr="00AF54B4">
        <w:rPr>
          <w:sz w:val="28"/>
          <w:szCs w:val="28"/>
        </w:rPr>
        <w:t>обов</w:t>
      </w:r>
      <w:proofErr w:type="spellEnd"/>
      <w:r w:rsidRPr="00AF54B4">
        <w:rPr>
          <w:sz w:val="28"/>
          <w:szCs w:val="28"/>
          <w:lang w:val="ru-RU"/>
        </w:rPr>
        <w:t>’</w:t>
      </w:r>
      <w:proofErr w:type="spellStart"/>
      <w:r w:rsidRPr="00AF54B4">
        <w:rPr>
          <w:sz w:val="28"/>
          <w:szCs w:val="28"/>
        </w:rPr>
        <w:t>язковим</w:t>
      </w:r>
      <w:proofErr w:type="spellEnd"/>
      <w:r w:rsidRPr="00AF54B4">
        <w:rPr>
          <w:sz w:val="28"/>
          <w:szCs w:val="28"/>
        </w:rPr>
        <w:t xml:space="preserve"> документом для  ведення </w:t>
      </w:r>
      <w:proofErr w:type="spellStart"/>
      <w:r w:rsidRPr="00AF54B4">
        <w:rPr>
          <w:sz w:val="28"/>
          <w:szCs w:val="28"/>
        </w:rPr>
        <w:t>суб</w:t>
      </w:r>
      <w:proofErr w:type="spellEnd"/>
      <w:r w:rsidRPr="00AF54B4">
        <w:rPr>
          <w:sz w:val="28"/>
          <w:szCs w:val="28"/>
          <w:lang w:val="ru-RU"/>
        </w:rPr>
        <w:t>’</w:t>
      </w:r>
      <w:proofErr w:type="spellStart"/>
      <w:r w:rsidRPr="00AF54B4">
        <w:rPr>
          <w:sz w:val="28"/>
          <w:szCs w:val="28"/>
        </w:rPr>
        <w:t>єктами</w:t>
      </w:r>
      <w:proofErr w:type="spellEnd"/>
      <w:r w:rsidRPr="00AF54B4">
        <w:rPr>
          <w:sz w:val="28"/>
          <w:szCs w:val="28"/>
        </w:rPr>
        <w:t xml:space="preserve"> господарювання господарської діяльності з централізованого водопостачання та/або централізованого водовідведення.</w:t>
      </w:r>
    </w:p>
    <w:p w:rsidR="0059371C" w:rsidRPr="00AF54B4" w:rsidRDefault="0059371C" w:rsidP="00B50211">
      <w:pPr>
        <w:pStyle w:val="21"/>
        <w:spacing w:line="276" w:lineRule="auto"/>
        <w:ind w:left="0"/>
        <w:rPr>
          <w:sz w:val="28"/>
          <w:szCs w:val="28"/>
        </w:rPr>
      </w:pPr>
      <w:r w:rsidRPr="00AF54B4">
        <w:rPr>
          <w:sz w:val="28"/>
          <w:szCs w:val="28"/>
        </w:rPr>
        <w:tab/>
        <w:t xml:space="preserve">Технологічний регламент розробляється підприємством централізованого водопостачання та/або централізованого водовідведення, або спеціалізованою науковою установою, конкретизуючи його вимоги для відповідного підприємства, системи водопостачання та/або водовідведення, і затверджується його керівником за погодженням з органом місцевого самоврядування в межах території територіальної громади, на якій технологічний регламент буде застосовуватися, територіальними органами </w:t>
      </w:r>
      <w:proofErr w:type="spellStart"/>
      <w:r w:rsidRPr="00AF54B4">
        <w:rPr>
          <w:sz w:val="28"/>
          <w:szCs w:val="28"/>
        </w:rPr>
        <w:t>Держпродспоживслужби</w:t>
      </w:r>
      <w:proofErr w:type="spellEnd"/>
      <w:r w:rsidRPr="00AF54B4">
        <w:rPr>
          <w:sz w:val="28"/>
          <w:szCs w:val="28"/>
        </w:rPr>
        <w:t xml:space="preserve"> та центрами контролю та профілактики  </w:t>
      </w:r>
      <w:proofErr w:type="spellStart"/>
      <w:r w:rsidRPr="00AF54B4">
        <w:rPr>
          <w:sz w:val="28"/>
          <w:szCs w:val="28"/>
        </w:rPr>
        <w:t>хвороб</w:t>
      </w:r>
      <w:proofErr w:type="spellEnd"/>
      <w:r w:rsidRPr="00AF54B4">
        <w:rPr>
          <w:sz w:val="28"/>
          <w:szCs w:val="28"/>
        </w:rPr>
        <w:t>.</w:t>
      </w:r>
    </w:p>
    <w:p w:rsidR="0059371C" w:rsidRPr="00AF54B4" w:rsidRDefault="0059371C" w:rsidP="00B50211">
      <w:pPr>
        <w:pStyle w:val="21"/>
        <w:spacing w:line="276" w:lineRule="auto"/>
        <w:ind w:left="0"/>
        <w:rPr>
          <w:sz w:val="28"/>
          <w:szCs w:val="28"/>
        </w:rPr>
      </w:pPr>
      <w:r w:rsidRPr="00AF54B4">
        <w:rPr>
          <w:sz w:val="28"/>
          <w:szCs w:val="28"/>
        </w:rPr>
        <w:tab/>
        <w:t xml:space="preserve">Дотримання усіх вимог технологічного регламенту є обов’язковим для всього обслуговуючого персоналу, оскільки це забезпечує належну якість наданих послуг, оптимальність усіх стадій  технологічного процесу, запобігання пошкодження споруд та обладнання, безпечність </w:t>
      </w:r>
      <w:proofErr w:type="spellStart"/>
      <w:r w:rsidRPr="00AF54B4">
        <w:rPr>
          <w:sz w:val="28"/>
          <w:szCs w:val="28"/>
        </w:rPr>
        <w:t>виконанн</w:t>
      </w:r>
      <w:proofErr w:type="spellEnd"/>
      <w:r w:rsidRPr="00AF54B4">
        <w:rPr>
          <w:sz w:val="28"/>
          <w:szCs w:val="28"/>
        </w:rPr>
        <w:t xml:space="preserve"> встановлених вимог з охорони праці, зведення до мінімуму можливості виникнення аварійних ситуацій.</w:t>
      </w:r>
    </w:p>
    <w:p w:rsidR="0059371C" w:rsidRPr="00AF54B4" w:rsidRDefault="0059371C" w:rsidP="00B50211">
      <w:pPr>
        <w:pStyle w:val="21"/>
        <w:spacing w:line="276" w:lineRule="auto"/>
        <w:ind w:left="0"/>
        <w:rPr>
          <w:sz w:val="28"/>
          <w:szCs w:val="28"/>
        </w:rPr>
      </w:pPr>
      <w:r w:rsidRPr="00AF54B4">
        <w:rPr>
          <w:sz w:val="28"/>
          <w:szCs w:val="28"/>
        </w:rPr>
        <w:tab/>
        <w:t>Порядок розроблення підприємствами централізованого водопостачання та централізованого водовідведення технологічних регламентів затверджений  наказом Міністерства розвитку громад, територій та інфраструктури України від 12.04.2024 № 309. Порядок визначає єдині вимоги до розроблення, узгодження, затвердження та змісту технологічних регламентів підприємств централізованого водопостачання та централізованого водовідведення</w:t>
      </w:r>
    </w:p>
    <w:p w:rsidR="0059371C" w:rsidRPr="00AF54B4" w:rsidRDefault="0059371C" w:rsidP="00B50211">
      <w:pPr>
        <w:pStyle w:val="21"/>
        <w:spacing w:line="276" w:lineRule="auto"/>
        <w:ind w:left="0"/>
        <w:rPr>
          <w:b/>
          <w:sz w:val="28"/>
          <w:szCs w:val="28"/>
        </w:rPr>
      </w:pPr>
      <w:r w:rsidRPr="00AF54B4">
        <w:rPr>
          <w:sz w:val="28"/>
          <w:szCs w:val="28"/>
        </w:rPr>
        <w:tab/>
      </w:r>
      <w:r w:rsidRPr="00AF54B4">
        <w:rPr>
          <w:color w:val="000000"/>
          <w:sz w:val="28"/>
          <w:szCs w:val="28"/>
          <w:shd w:val="clear" w:color="auto" w:fill="FFFFFF"/>
        </w:rPr>
        <w:t>Строк дії технологічного регламенту встановлюється не більше ніж на 5 років.</w:t>
      </w:r>
    </w:p>
    <w:p w:rsidR="0059371C" w:rsidRDefault="0059371C" w:rsidP="00D50F80">
      <w:pPr>
        <w:pStyle w:val="21"/>
        <w:ind w:left="0"/>
        <w:rPr>
          <w:b/>
          <w:sz w:val="28"/>
        </w:rPr>
      </w:pPr>
    </w:p>
    <w:p w:rsidR="00CA3EAA" w:rsidRDefault="00CA3EAA" w:rsidP="0059371C">
      <w:pPr>
        <w:pStyle w:val="21"/>
        <w:ind w:left="0"/>
        <w:rPr>
          <w:b/>
          <w:sz w:val="28"/>
        </w:rPr>
      </w:pPr>
    </w:p>
    <w:p w:rsidR="00CA3EAA" w:rsidRDefault="00CA3EAA" w:rsidP="0059371C">
      <w:pPr>
        <w:pStyle w:val="21"/>
        <w:ind w:left="0"/>
        <w:rPr>
          <w:b/>
          <w:sz w:val="28"/>
        </w:rPr>
      </w:pPr>
    </w:p>
    <w:p w:rsidR="00CA3EAA" w:rsidRDefault="00CA3EAA" w:rsidP="0059371C">
      <w:pPr>
        <w:pStyle w:val="21"/>
        <w:ind w:left="0"/>
        <w:rPr>
          <w:b/>
          <w:sz w:val="28"/>
        </w:rPr>
      </w:pPr>
    </w:p>
    <w:p w:rsidR="00CA3EAA" w:rsidRDefault="00CA3EAA" w:rsidP="0059371C">
      <w:pPr>
        <w:pStyle w:val="21"/>
        <w:ind w:left="0"/>
        <w:rPr>
          <w:b/>
          <w:sz w:val="28"/>
        </w:rPr>
      </w:pPr>
    </w:p>
    <w:p w:rsidR="00CA3EAA" w:rsidRDefault="00CA3EAA" w:rsidP="0059371C">
      <w:pPr>
        <w:pStyle w:val="21"/>
        <w:ind w:left="0"/>
        <w:rPr>
          <w:b/>
          <w:sz w:val="28"/>
        </w:rPr>
      </w:pPr>
    </w:p>
    <w:p w:rsidR="00CA3EAA" w:rsidRDefault="00CA3EAA" w:rsidP="0059371C">
      <w:pPr>
        <w:pStyle w:val="21"/>
        <w:ind w:left="0"/>
        <w:rPr>
          <w:b/>
          <w:sz w:val="28"/>
        </w:rPr>
      </w:pPr>
    </w:p>
    <w:p w:rsidR="00AB0DBB" w:rsidRDefault="00AB0DBB" w:rsidP="0059371C">
      <w:pPr>
        <w:pStyle w:val="21"/>
        <w:ind w:left="0"/>
        <w:rPr>
          <w:b/>
          <w:sz w:val="28"/>
        </w:rPr>
      </w:pPr>
    </w:p>
    <w:p w:rsidR="00AB0DBB" w:rsidRDefault="00AB0DBB" w:rsidP="0059371C">
      <w:pPr>
        <w:pStyle w:val="21"/>
        <w:ind w:left="0"/>
        <w:rPr>
          <w:b/>
          <w:sz w:val="28"/>
        </w:rPr>
      </w:pPr>
    </w:p>
    <w:p w:rsidR="00E435EF" w:rsidRPr="00AF54B4" w:rsidRDefault="00F765BA" w:rsidP="00E435EF">
      <w:pPr>
        <w:pStyle w:val="21"/>
        <w:spacing w:line="276" w:lineRule="auto"/>
        <w:ind w:left="0"/>
        <w:jc w:val="center"/>
        <w:rPr>
          <w:b/>
          <w:sz w:val="32"/>
        </w:rPr>
      </w:pPr>
      <w:r w:rsidRPr="00F765BA">
        <w:rPr>
          <w:b/>
          <w:color w:val="333333"/>
          <w:sz w:val="28"/>
          <w:szCs w:val="28"/>
        </w:rPr>
        <w:lastRenderedPageBreak/>
        <w:t xml:space="preserve">1. </w:t>
      </w:r>
      <w:r w:rsidR="00E435EF" w:rsidRPr="00AF54B4">
        <w:rPr>
          <w:b/>
          <w:sz w:val="28"/>
        </w:rPr>
        <w:t>Короткий опис джерела питного водопостачання, характеристика</w:t>
      </w:r>
    </w:p>
    <w:p w:rsidR="00E435EF" w:rsidRPr="00AF54B4" w:rsidRDefault="00E435EF" w:rsidP="00E435EF">
      <w:pPr>
        <w:pStyle w:val="21"/>
        <w:spacing w:line="276" w:lineRule="auto"/>
        <w:ind w:left="578"/>
        <w:jc w:val="center"/>
        <w:rPr>
          <w:b/>
          <w:sz w:val="32"/>
        </w:rPr>
      </w:pPr>
      <w:r>
        <w:rPr>
          <w:b/>
          <w:sz w:val="28"/>
        </w:rPr>
        <w:t>якості води</w:t>
      </w:r>
    </w:p>
    <w:p w:rsidR="008826D4" w:rsidRDefault="00CA3EAA" w:rsidP="003C4CE7">
      <w:pPr>
        <w:spacing w:line="276" w:lineRule="auto"/>
        <w:ind w:firstLine="578"/>
        <w:jc w:val="both"/>
        <w:rPr>
          <w:szCs w:val="24"/>
          <w:lang w:val="uk-UA"/>
        </w:rPr>
      </w:pPr>
      <w:r>
        <w:rPr>
          <w:szCs w:val="24"/>
          <w:lang w:val="uk-UA"/>
        </w:rPr>
        <w:t>Водозабір розташований</w:t>
      </w:r>
      <w:r w:rsidR="00F765BA" w:rsidRPr="001C0496">
        <w:rPr>
          <w:szCs w:val="24"/>
          <w:lang w:val="uk-UA"/>
        </w:rPr>
        <w:t xml:space="preserve"> за </w:t>
      </w:r>
      <w:proofErr w:type="spellStart"/>
      <w:r w:rsidR="00F765BA" w:rsidRPr="001C0496">
        <w:rPr>
          <w:szCs w:val="24"/>
          <w:lang w:val="uk-UA"/>
        </w:rPr>
        <w:t>адресою</w:t>
      </w:r>
      <w:proofErr w:type="spellEnd"/>
      <w:r w:rsidR="00F765BA" w:rsidRPr="001C0496">
        <w:rPr>
          <w:szCs w:val="24"/>
          <w:lang w:val="uk-UA"/>
        </w:rPr>
        <w:t>: вул. Шевченка,111 с. Вістова, Калуського району, Івано-Франківської області</w:t>
      </w:r>
      <w:r w:rsidR="008826D4">
        <w:rPr>
          <w:szCs w:val="24"/>
          <w:lang w:val="uk-UA"/>
        </w:rPr>
        <w:t>.</w:t>
      </w:r>
      <w:r w:rsidR="00F765BA" w:rsidRPr="001C0496">
        <w:rPr>
          <w:szCs w:val="24"/>
          <w:lang w:val="uk-UA"/>
        </w:rPr>
        <w:t xml:space="preserve"> </w:t>
      </w:r>
      <w:r w:rsidR="008826D4">
        <w:rPr>
          <w:szCs w:val="24"/>
          <w:lang w:val="uk-UA"/>
        </w:rPr>
        <w:t>З</w:t>
      </w:r>
      <w:r w:rsidR="00F765BA" w:rsidRPr="008826D4">
        <w:rPr>
          <w:szCs w:val="24"/>
          <w:lang w:val="uk-UA"/>
        </w:rPr>
        <w:t xml:space="preserve">емельна ділянка з кадастровим номером 2622881201:01:004:0023. </w:t>
      </w:r>
    </w:p>
    <w:p w:rsidR="001C0496" w:rsidRPr="008826D4" w:rsidRDefault="002D340B" w:rsidP="003C4CE7">
      <w:pPr>
        <w:spacing w:line="276" w:lineRule="auto"/>
        <w:ind w:firstLine="578"/>
        <w:jc w:val="both"/>
        <w:rPr>
          <w:szCs w:val="24"/>
          <w:lang w:val="uk-UA"/>
        </w:rPr>
      </w:pPr>
      <w:r w:rsidRPr="00E435EF">
        <w:rPr>
          <w:szCs w:val="24"/>
          <w:lang w:val="uk-UA"/>
        </w:rPr>
        <w:t>Географічні координати</w:t>
      </w:r>
      <w:r w:rsidR="00E435EF" w:rsidRPr="00E435EF">
        <w:rPr>
          <w:szCs w:val="24"/>
          <w:lang w:val="uk-UA"/>
        </w:rPr>
        <w:t xml:space="preserve"> експлуатаційної свердловини</w:t>
      </w:r>
      <w:r w:rsidR="00E435EF" w:rsidRPr="008826D4">
        <w:rPr>
          <w:szCs w:val="24"/>
          <w:lang w:val="uk-UA"/>
        </w:rPr>
        <w:t xml:space="preserve"> №1.</w:t>
      </w:r>
    </w:p>
    <w:tbl>
      <w:tblPr>
        <w:tblW w:w="5245" w:type="dxa"/>
        <w:tblInd w:w="22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52"/>
        <w:gridCol w:w="2693"/>
      </w:tblGrid>
      <w:tr w:rsidR="002D340B" w:rsidRPr="008826D4" w:rsidTr="000A131D">
        <w:tc>
          <w:tcPr>
            <w:tcW w:w="2552" w:type="dxa"/>
            <w:vAlign w:val="center"/>
          </w:tcPr>
          <w:p w:rsidR="002D340B" w:rsidRPr="008826D4" w:rsidRDefault="002D340B" w:rsidP="003C4CE7">
            <w:pPr>
              <w:tabs>
                <w:tab w:val="left" w:pos="7290"/>
              </w:tabs>
              <w:spacing w:line="360" w:lineRule="auto"/>
              <w:ind w:firstLine="33"/>
              <w:jc w:val="center"/>
              <w:rPr>
                <w:szCs w:val="24"/>
                <w:lang w:val="uk-UA"/>
              </w:rPr>
            </w:pPr>
            <w:r w:rsidRPr="008826D4">
              <w:rPr>
                <w:szCs w:val="24"/>
                <w:lang w:val="uk-UA"/>
              </w:rPr>
              <w:t>Пн.</w:t>
            </w:r>
            <w:r w:rsidR="00E435EF">
              <w:rPr>
                <w:szCs w:val="24"/>
                <w:lang w:val="uk-UA"/>
              </w:rPr>
              <w:t xml:space="preserve"> </w:t>
            </w:r>
            <w:r w:rsidRPr="008826D4">
              <w:rPr>
                <w:szCs w:val="24"/>
                <w:lang w:val="uk-UA"/>
              </w:rPr>
              <w:t>ш.</w:t>
            </w:r>
          </w:p>
        </w:tc>
        <w:tc>
          <w:tcPr>
            <w:tcW w:w="2693" w:type="dxa"/>
            <w:vAlign w:val="center"/>
          </w:tcPr>
          <w:p w:rsidR="002D340B" w:rsidRPr="008826D4" w:rsidRDefault="002D340B" w:rsidP="003C4CE7">
            <w:pPr>
              <w:tabs>
                <w:tab w:val="left" w:pos="7290"/>
              </w:tabs>
              <w:spacing w:line="360" w:lineRule="auto"/>
              <w:ind w:firstLine="33"/>
              <w:jc w:val="center"/>
              <w:rPr>
                <w:szCs w:val="24"/>
                <w:lang w:val="uk-UA"/>
              </w:rPr>
            </w:pPr>
            <w:proofErr w:type="spellStart"/>
            <w:r w:rsidRPr="008826D4">
              <w:rPr>
                <w:szCs w:val="24"/>
                <w:lang w:val="uk-UA"/>
              </w:rPr>
              <w:t>Сх</w:t>
            </w:r>
            <w:proofErr w:type="spellEnd"/>
            <w:r w:rsidRPr="008826D4">
              <w:rPr>
                <w:szCs w:val="24"/>
                <w:lang w:val="uk-UA"/>
              </w:rPr>
              <w:t>.</w:t>
            </w:r>
            <w:r w:rsidR="00E435EF">
              <w:rPr>
                <w:szCs w:val="24"/>
                <w:lang w:val="uk-UA"/>
              </w:rPr>
              <w:t xml:space="preserve"> </w:t>
            </w:r>
            <w:r w:rsidRPr="008826D4">
              <w:rPr>
                <w:szCs w:val="24"/>
                <w:lang w:val="uk-UA"/>
              </w:rPr>
              <w:t>д.</w:t>
            </w:r>
          </w:p>
        </w:tc>
      </w:tr>
      <w:tr w:rsidR="002D340B" w:rsidRPr="008826D4" w:rsidTr="000A131D">
        <w:tc>
          <w:tcPr>
            <w:tcW w:w="2552" w:type="dxa"/>
            <w:vAlign w:val="center"/>
          </w:tcPr>
          <w:p w:rsidR="002D340B" w:rsidRPr="008826D4" w:rsidRDefault="002D340B" w:rsidP="003C4CE7">
            <w:pPr>
              <w:tabs>
                <w:tab w:val="left" w:pos="7290"/>
              </w:tabs>
              <w:spacing w:line="360" w:lineRule="auto"/>
              <w:ind w:firstLine="33"/>
              <w:jc w:val="center"/>
              <w:rPr>
                <w:szCs w:val="24"/>
                <w:lang w:val="uk-UA"/>
              </w:rPr>
            </w:pPr>
            <w:r w:rsidRPr="008826D4">
              <w:rPr>
                <w:szCs w:val="24"/>
                <w:lang w:val="uk-UA"/>
              </w:rPr>
              <w:t>49°0</w:t>
            </w:r>
            <w:r w:rsidRPr="00510D41">
              <w:rPr>
                <w:szCs w:val="24"/>
                <w:lang w:val="uk-UA"/>
              </w:rPr>
              <w:t>1</w:t>
            </w:r>
            <w:r w:rsidRPr="008826D4">
              <w:rPr>
                <w:szCs w:val="24"/>
                <w:lang w:val="uk-UA"/>
              </w:rPr>
              <w:t>'</w:t>
            </w:r>
            <w:r w:rsidRPr="00510D41">
              <w:rPr>
                <w:szCs w:val="24"/>
                <w:lang w:val="uk-UA"/>
              </w:rPr>
              <w:t>59</w:t>
            </w:r>
            <w:r w:rsidRPr="008826D4">
              <w:rPr>
                <w:szCs w:val="24"/>
                <w:lang w:val="uk-UA"/>
              </w:rPr>
              <w:t>.</w:t>
            </w:r>
            <w:r w:rsidRPr="00510D41">
              <w:rPr>
                <w:szCs w:val="24"/>
                <w:lang w:val="uk-UA"/>
              </w:rPr>
              <w:t>90</w:t>
            </w:r>
            <w:r w:rsidRPr="008826D4">
              <w:rPr>
                <w:szCs w:val="24"/>
                <w:lang w:val="uk-UA"/>
              </w:rPr>
              <w:t>"Пн</w:t>
            </w:r>
          </w:p>
        </w:tc>
        <w:tc>
          <w:tcPr>
            <w:tcW w:w="2693" w:type="dxa"/>
            <w:vAlign w:val="center"/>
          </w:tcPr>
          <w:p w:rsidR="002D340B" w:rsidRPr="008826D4" w:rsidRDefault="002D340B" w:rsidP="003C4CE7">
            <w:pPr>
              <w:tabs>
                <w:tab w:val="left" w:pos="7290"/>
              </w:tabs>
              <w:spacing w:line="360" w:lineRule="auto"/>
              <w:ind w:firstLine="33"/>
              <w:jc w:val="center"/>
              <w:rPr>
                <w:szCs w:val="24"/>
                <w:lang w:val="uk-UA"/>
              </w:rPr>
            </w:pPr>
            <w:r w:rsidRPr="008826D4">
              <w:rPr>
                <w:szCs w:val="24"/>
                <w:lang w:val="uk-UA"/>
              </w:rPr>
              <w:t>24°</w:t>
            </w:r>
            <w:r w:rsidRPr="00510D41">
              <w:rPr>
                <w:szCs w:val="24"/>
                <w:lang w:val="uk-UA"/>
              </w:rPr>
              <w:t>28</w:t>
            </w:r>
            <w:r w:rsidRPr="008826D4">
              <w:rPr>
                <w:szCs w:val="24"/>
                <w:lang w:val="uk-UA"/>
              </w:rPr>
              <w:t>'</w:t>
            </w:r>
            <w:r w:rsidRPr="00510D41">
              <w:rPr>
                <w:szCs w:val="24"/>
                <w:lang w:val="uk-UA"/>
              </w:rPr>
              <w:t>29</w:t>
            </w:r>
            <w:r w:rsidRPr="008826D4">
              <w:rPr>
                <w:szCs w:val="24"/>
                <w:lang w:val="uk-UA"/>
              </w:rPr>
              <w:t>.</w:t>
            </w:r>
            <w:r w:rsidRPr="00510D41">
              <w:rPr>
                <w:szCs w:val="24"/>
                <w:lang w:val="uk-UA"/>
              </w:rPr>
              <w:t>24</w:t>
            </w:r>
            <w:r w:rsidRPr="008826D4">
              <w:rPr>
                <w:szCs w:val="24"/>
                <w:lang w:val="uk-UA"/>
              </w:rPr>
              <w:t>"С</w:t>
            </w:r>
          </w:p>
        </w:tc>
      </w:tr>
    </w:tbl>
    <w:p w:rsidR="008826D4" w:rsidRPr="00AF54B4" w:rsidRDefault="003C4CE7" w:rsidP="003C4CE7">
      <w:pPr>
        <w:pStyle w:val="21"/>
        <w:spacing w:line="276" w:lineRule="auto"/>
        <w:ind w:left="0" w:firstLine="578"/>
        <w:rPr>
          <w:sz w:val="28"/>
          <w:szCs w:val="28"/>
        </w:rPr>
      </w:pPr>
      <w:r>
        <w:rPr>
          <w:noProof/>
          <w:color w:val="FF0000"/>
          <w:szCs w:val="24"/>
          <w:lang w:eastAsia="uk-UA"/>
        </w:rPr>
        <w:drawing>
          <wp:anchor distT="0" distB="0" distL="114300" distR="114300" simplePos="0" relativeHeight="251661312" behindDoc="1" locked="0" layoutInCell="1" allowOverlap="1" wp14:anchorId="7B225DE6" wp14:editId="70794B65">
            <wp:simplePos x="0" y="0"/>
            <wp:positionH relativeFrom="column">
              <wp:posOffset>194945</wp:posOffset>
            </wp:positionH>
            <wp:positionV relativeFrom="paragraph">
              <wp:posOffset>598170</wp:posOffset>
            </wp:positionV>
            <wp:extent cx="5838190" cy="6022975"/>
            <wp:effectExtent l="0" t="0" r="0" b="0"/>
            <wp:wrapTight wrapText="bothSides">
              <wp:wrapPolygon edited="0">
                <wp:start x="0" y="0"/>
                <wp:lineTo x="0" y="21520"/>
                <wp:lineTo x="21497" y="21520"/>
                <wp:lineTo x="21497" y="0"/>
                <wp:lineTo x="0" y="0"/>
              </wp:wrapPolygon>
            </wp:wrapTight>
            <wp:docPr id="4" name="Рисунок 4" descr="Оглядова Вістов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Оглядова Вістова"/>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838190" cy="6022975"/>
                    </a:xfrm>
                    <a:prstGeom prst="rect">
                      <a:avLst/>
                    </a:prstGeom>
                    <a:noFill/>
                    <a:ln>
                      <a:noFill/>
                    </a:ln>
                  </pic:spPr>
                </pic:pic>
              </a:graphicData>
            </a:graphic>
            <wp14:sizeRelH relativeFrom="page">
              <wp14:pctWidth>0</wp14:pctWidth>
            </wp14:sizeRelH>
            <wp14:sizeRelV relativeFrom="page">
              <wp14:pctHeight>0</wp14:pctHeight>
            </wp14:sizeRelV>
          </wp:anchor>
        </w:drawing>
      </w:r>
      <w:r w:rsidR="008826D4" w:rsidRPr="001C0496">
        <w:rPr>
          <w:sz w:val="28"/>
          <w:szCs w:val="24"/>
        </w:rPr>
        <w:t>Водозабір с. Вістова,</w:t>
      </w:r>
      <w:r w:rsidR="008826D4">
        <w:rPr>
          <w:szCs w:val="24"/>
        </w:rPr>
        <w:t xml:space="preserve"> </w:t>
      </w:r>
      <w:r w:rsidR="008826D4" w:rsidRPr="00AF54B4">
        <w:rPr>
          <w:sz w:val="28"/>
          <w:szCs w:val="28"/>
        </w:rPr>
        <w:t xml:space="preserve">забезпечує централізованим водопостачанням </w:t>
      </w:r>
      <w:r w:rsidR="008826D4">
        <w:rPr>
          <w:sz w:val="28"/>
          <w:szCs w:val="28"/>
        </w:rPr>
        <w:t>176</w:t>
      </w:r>
      <w:r w:rsidR="008826D4" w:rsidRPr="00AF54B4">
        <w:rPr>
          <w:sz w:val="28"/>
          <w:szCs w:val="28"/>
        </w:rPr>
        <w:t xml:space="preserve"> </w:t>
      </w:r>
      <w:r w:rsidR="008826D4">
        <w:rPr>
          <w:sz w:val="28"/>
          <w:szCs w:val="28"/>
        </w:rPr>
        <w:t>споживачів.</w:t>
      </w:r>
      <w:r w:rsidR="008826D4" w:rsidRPr="00AF54B4">
        <w:rPr>
          <w:sz w:val="28"/>
          <w:szCs w:val="28"/>
        </w:rPr>
        <w:t xml:space="preserve"> Середнє добове споживання води складає </w:t>
      </w:r>
      <w:r w:rsidR="008826D4">
        <w:rPr>
          <w:sz w:val="28"/>
          <w:szCs w:val="28"/>
        </w:rPr>
        <w:t>24</w:t>
      </w:r>
      <w:r w:rsidR="008826D4" w:rsidRPr="00AF54B4">
        <w:rPr>
          <w:sz w:val="28"/>
          <w:szCs w:val="28"/>
        </w:rPr>
        <w:t xml:space="preserve"> м/куб.</w:t>
      </w:r>
    </w:p>
    <w:p w:rsidR="00F765BA" w:rsidRPr="00CA3EAA" w:rsidRDefault="002D4E95" w:rsidP="00CA3EAA">
      <w:pPr>
        <w:pStyle w:val="FR2"/>
        <w:spacing w:line="336" w:lineRule="auto"/>
        <w:ind w:right="118" w:firstLine="851"/>
        <w:jc w:val="both"/>
      </w:pPr>
      <w:r w:rsidRPr="00C11AF2">
        <w:rPr>
          <w:b/>
        </w:rPr>
        <w:t>Рис.1.1.</w:t>
      </w:r>
      <w:r>
        <w:t xml:space="preserve"> </w:t>
      </w:r>
      <w:r w:rsidR="00611914">
        <w:t>Схема водозабору</w:t>
      </w:r>
    </w:p>
    <w:p w:rsidR="009714B3" w:rsidRPr="00366CF5" w:rsidRDefault="009714B3" w:rsidP="003C4CE7">
      <w:pPr>
        <w:spacing w:line="276" w:lineRule="auto"/>
        <w:ind w:firstLine="851"/>
        <w:jc w:val="both"/>
        <w:rPr>
          <w:szCs w:val="24"/>
        </w:rPr>
      </w:pPr>
      <w:r w:rsidRPr="009714B3">
        <w:rPr>
          <w:szCs w:val="24"/>
          <w:lang w:val="uk-UA"/>
        </w:rPr>
        <w:t xml:space="preserve">Річкова мережа </w:t>
      </w:r>
      <w:r>
        <w:rPr>
          <w:szCs w:val="24"/>
          <w:lang w:val="uk-UA"/>
        </w:rPr>
        <w:t xml:space="preserve">території </w:t>
      </w:r>
      <w:r w:rsidRPr="009714B3">
        <w:rPr>
          <w:szCs w:val="24"/>
          <w:lang w:val="uk-UA"/>
        </w:rPr>
        <w:t xml:space="preserve">відноситься до басейну р. </w:t>
      </w:r>
      <w:proofErr w:type="spellStart"/>
      <w:r>
        <w:rPr>
          <w:szCs w:val="24"/>
          <w:lang w:val="uk-UA"/>
        </w:rPr>
        <w:t>Лімниця</w:t>
      </w:r>
      <w:proofErr w:type="spellEnd"/>
      <w:r>
        <w:rPr>
          <w:szCs w:val="24"/>
          <w:lang w:val="uk-UA"/>
        </w:rPr>
        <w:t xml:space="preserve"> та</w:t>
      </w:r>
      <w:r w:rsidRPr="009714B3">
        <w:rPr>
          <w:szCs w:val="24"/>
          <w:lang w:val="uk-UA"/>
        </w:rPr>
        <w:t xml:space="preserve"> представлена її правими притоками. </w:t>
      </w:r>
      <w:r w:rsidRPr="009714B3">
        <w:rPr>
          <w:lang w:val="uk-UA"/>
        </w:rPr>
        <w:t xml:space="preserve">Вона сформувалася в умовах значної </w:t>
      </w:r>
      <w:r w:rsidRPr="009714B3">
        <w:rPr>
          <w:lang w:val="uk-UA"/>
        </w:rPr>
        <w:lastRenderedPageBreak/>
        <w:t>різноманітності кліматичних та орографічних факторів, що зумовлює суттєві відмінності водного режиму на окремих ділянках водотоків.</w:t>
      </w:r>
      <w:r>
        <w:rPr>
          <w:lang w:val="uk-UA"/>
        </w:rPr>
        <w:t xml:space="preserve"> </w:t>
      </w:r>
      <w:r w:rsidRPr="00366CF5">
        <w:rPr>
          <w:lang w:val="uk-UA"/>
        </w:rPr>
        <w:t>Характер гідрографічної мережі безпосередньо залежить від геологічної та геоморфологічної будови території, тоді як водний режим річок визначається переважно кліматичними умовами.</w:t>
      </w:r>
      <w:r w:rsidR="00366CF5">
        <w:rPr>
          <w:lang w:val="uk-UA"/>
        </w:rPr>
        <w:t xml:space="preserve"> </w:t>
      </w:r>
      <w:r>
        <w:t xml:space="preserve">Район </w:t>
      </w:r>
      <w:proofErr w:type="spellStart"/>
      <w:r>
        <w:t>розташування</w:t>
      </w:r>
      <w:proofErr w:type="spellEnd"/>
      <w:r>
        <w:t xml:space="preserve"> водозабору приурочений до долин </w:t>
      </w:r>
      <w:proofErr w:type="spellStart"/>
      <w:r>
        <w:t>річок</w:t>
      </w:r>
      <w:proofErr w:type="spellEnd"/>
      <w:r>
        <w:t xml:space="preserve"> </w:t>
      </w:r>
      <w:proofErr w:type="spellStart"/>
      <w:r>
        <w:t>Чечва</w:t>
      </w:r>
      <w:proofErr w:type="spellEnd"/>
      <w:r>
        <w:t xml:space="preserve"> та </w:t>
      </w:r>
      <w:proofErr w:type="spellStart"/>
      <w:r>
        <w:t>Лімниця</w:t>
      </w:r>
      <w:proofErr w:type="spellEnd"/>
      <w:r>
        <w:t xml:space="preserve">, </w:t>
      </w:r>
      <w:proofErr w:type="spellStart"/>
      <w:r>
        <w:t>які</w:t>
      </w:r>
      <w:proofErr w:type="spellEnd"/>
      <w:r>
        <w:t xml:space="preserve"> є </w:t>
      </w:r>
      <w:proofErr w:type="spellStart"/>
      <w:r>
        <w:t>основними</w:t>
      </w:r>
      <w:proofErr w:type="spellEnd"/>
      <w:r>
        <w:t xml:space="preserve"> </w:t>
      </w:r>
      <w:proofErr w:type="spellStart"/>
      <w:r>
        <w:t>водними</w:t>
      </w:r>
      <w:proofErr w:type="spellEnd"/>
      <w:r>
        <w:t xml:space="preserve"> </w:t>
      </w:r>
      <w:proofErr w:type="spellStart"/>
      <w:r w:rsidR="00366CF5">
        <w:t>об'єктами</w:t>
      </w:r>
      <w:proofErr w:type="spellEnd"/>
      <w:r w:rsidR="00366CF5">
        <w:t>.</w:t>
      </w:r>
    </w:p>
    <w:p w:rsidR="00CE26CB" w:rsidRPr="00B0248E" w:rsidRDefault="00CE26CB" w:rsidP="003C4CE7">
      <w:pPr>
        <w:spacing w:line="276" w:lineRule="auto"/>
        <w:ind w:firstLine="851"/>
        <w:jc w:val="both"/>
        <w:rPr>
          <w:szCs w:val="28"/>
          <w:lang w:val="uk-UA"/>
        </w:rPr>
      </w:pPr>
      <w:r w:rsidRPr="00B0248E">
        <w:rPr>
          <w:szCs w:val="28"/>
          <w:lang w:val="uk-UA"/>
        </w:rPr>
        <w:t xml:space="preserve">В районі розташування водозабору ріка </w:t>
      </w:r>
      <w:proofErr w:type="spellStart"/>
      <w:r w:rsidRPr="00B0248E">
        <w:rPr>
          <w:szCs w:val="28"/>
          <w:lang w:val="uk-UA"/>
        </w:rPr>
        <w:t>Лімниця</w:t>
      </w:r>
      <w:proofErr w:type="spellEnd"/>
      <w:r w:rsidRPr="00B0248E">
        <w:rPr>
          <w:szCs w:val="28"/>
          <w:lang w:val="uk-UA"/>
        </w:rPr>
        <w:t xml:space="preserve"> являє собою типову передгірську річку з коритоподібною долиною ширина якої коливається від 2 до 3 км. Долина ріки обмежується по бортах вододілами. На схилах долини чітко проявлені перша та друга терасові поверхні, ширина яких коливається в межах 0,5- 1,5 км. Заплава ріки широкою смугою простежується вздовж русла. Перевищення заплави над рівнем води становить 1,0-2,5 м. Русло ріки часто розгалужується на численні рукави. Швидкість течії порядку 0,5-1,5 м/с.</w:t>
      </w:r>
    </w:p>
    <w:p w:rsidR="00CE26CB" w:rsidRDefault="00CE26CB" w:rsidP="003C4CE7">
      <w:pPr>
        <w:spacing w:line="276" w:lineRule="auto"/>
        <w:ind w:firstLine="851"/>
        <w:jc w:val="both"/>
        <w:rPr>
          <w:szCs w:val="28"/>
          <w:lang w:val="uk-UA"/>
        </w:rPr>
      </w:pPr>
      <w:r w:rsidRPr="00B0248E">
        <w:rPr>
          <w:szCs w:val="28"/>
          <w:lang w:val="uk-UA"/>
        </w:rPr>
        <w:t>Живлення ріки змішане, проте на 70-80% забезпечується атмосферними опадами. Річний хід рівнів і стоку води характеризується частими паводками, до яких приводять як танення снігу в горах, так і випадання зливових дощів. Паводки спричиняють підняття рівня води до 1,5-3,3 м/добу, в окремі роки 3,5-4,0 м над</w:t>
      </w:r>
      <w:r w:rsidR="008826D4">
        <w:rPr>
          <w:szCs w:val="28"/>
          <w:lang w:val="uk-UA"/>
        </w:rPr>
        <w:t xml:space="preserve"> </w:t>
      </w:r>
      <w:proofErr w:type="spellStart"/>
      <w:r w:rsidR="008826D4">
        <w:rPr>
          <w:szCs w:val="28"/>
          <w:lang w:val="uk-UA"/>
        </w:rPr>
        <w:t>перед</w:t>
      </w:r>
      <w:r w:rsidRPr="00B0248E">
        <w:rPr>
          <w:szCs w:val="28"/>
          <w:lang w:val="uk-UA"/>
        </w:rPr>
        <w:t>паводковим</w:t>
      </w:r>
      <w:proofErr w:type="spellEnd"/>
      <w:r w:rsidRPr="00B0248E">
        <w:rPr>
          <w:szCs w:val="28"/>
          <w:lang w:val="uk-UA"/>
        </w:rPr>
        <w:t xml:space="preserve"> рівнем. Весняний підйом рівня відбувається практично кожного року, розпочинається на початку березня і проходить </w:t>
      </w:r>
      <w:proofErr w:type="spellStart"/>
      <w:r w:rsidRPr="00B0248E">
        <w:rPr>
          <w:szCs w:val="28"/>
          <w:lang w:val="uk-UA"/>
        </w:rPr>
        <w:t>інтенсивно</w:t>
      </w:r>
      <w:proofErr w:type="spellEnd"/>
      <w:r w:rsidRPr="00B0248E">
        <w:rPr>
          <w:szCs w:val="28"/>
          <w:lang w:val="uk-UA"/>
        </w:rPr>
        <w:t xml:space="preserve"> від 0,7-1,0 м/добу до 1,5-2,3 м/добу, а в другій декаді березня досягає 0,9-1,3 м/добу. Спад води відбувається також досить стрімко. Середня багаторічна витрата води р. </w:t>
      </w:r>
      <w:proofErr w:type="spellStart"/>
      <w:r w:rsidRPr="00B0248E">
        <w:rPr>
          <w:szCs w:val="28"/>
          <w:lang w:val="uk-UA"/>
        </w:rPr>
        <w:t>Лімниця</w:t>
      </w:r>
      <w:proofErr w:type="spellEnd"/>
      <w:r w:rsidRPr="00B0248E">
        <w:rPr>
          <w:szCs w:val="28"/>
          <w:lang w:val="uk-UA"/>
        </w:rPr>
        <w:t xml:space="preserve"> біля с. </w:t>
      </w:r>
      <w:proofErr w:type="spellStart"/>
      <w:r w:rsidRPr="00B0248E">
        <w:rPr>
          <w:szCs w:val="28"/>
          <w:lang w:val="uk-UA"/>
        </w:rPr>
        <w:t>Перевозець</w:t>
      </w:r>
      <w:proofErr w:type="spellEnd"/>
      <w:r w:rsidRPr="00B0248E">
        <w:rPr>
          <w:szCs w:val="28"/>
          <w:lang w:val="uk-UA"/>
        </w:rPr>
        <w:t xml:space="preserve"> за період спостережень дорівнює 23,6 м³/с, чому відповідає модуль стоку 15,8 л/с із км². </w:t>
      </w:r>
    </w:p>
    <w:p w:rsidR="00C82D89" w:rsidRPr="00B368E2" w:rsidRDefault="00C82D89" w:rsidP="003C4CE7">
      <w:pPr>
        <w:spacing w:line="276" w:lineRule="auto"/>
        <w:ind w:firstLine="851"/>
        <w:jc w:val="both"/>
        <w:rPr>
          <w:szCs w:val="28"/>
          <w:lang w:val="uk-UA"/>
        </w:rPr>
      </w:pPr>
      <w:r w:rsidRPr="00B368E2">
        <w:rPr>
          <w:szCs w:val="28"/>
          <w:lang w:val="uk-UA"/>
        </w:rPr>
        <w:t xml:space="preserve">За фізико-хімічними показниками води ріки придатні для господарсько- побутового водопостачання. В хімічному складі переважають іони кальцію і гідрокарбонатів, </w:t>
      </w:r>
      <w:proofErr w:type="spellStart"/>
      <w:r w:rsidRPr="00B368E2">
        <w:rPr>
          <w:szCs w:val="28"/>
          <w:lang w:val="uk-UA"/>
        </w:rPr>
        <w:t>рН</w:t>
      </w:r>
      <w:proofErr w:type="spellEnd"/>
      <w:r w:rsidRPr="00B368E2">
        <w:rPr>
          <w:szCs w:val="28"/>
          <w:lang w:val="uk-UA"/>
        </w:rPr>
        <w:t xml:space="preserve"> 6,6-7,4. Мінералізація навіть у період паводків не перевищує 150-180 мг/дм³, жорсткість не більша 2,0 мг-</w:t>
      </w:r>
      <w:proofErr w:type="spellStart"/>
      <w:r w:rsidRPr="00B368E2">
        <w:rPr>
          <w:szCs w:val="28"/>
          <w:lang w:val="uk-UA"/>
        </w:rPr>
        <w:t>екв</w:t>
      </w:r>
      <w:proofErr w:type="spellEnd"/>
      <w:r w:rsidRPr="00B368E2">
        <w:rPr>
          <w:szCs w:val="28"/>
          <w:lang w:val="uk-UA"/>
        </w:rPr>
        <w:t xml:space="preserve">. За даними Дніпропетровського відділу ІМР вода р. </w:t>
      </w:r>
      <w:proofErr w:type="spellStart"/>
      <w:r w:rsidRPr="00B368E2">
        <w:rPr>
          <w:szCs w:val="28"/>
          <w:lang w:val="uk-UA"/>
        </w:rPr>
        <w:t>Лімниця</w:t>
      </w:r>
      <w:proofErr w:type="spellEnd"/>
      <w:r w:rsidRPr="00B368E2">
        <w:rPr>
          <w:szCs w:val="28"/>
          <w:lang w:val="uk-UA"/>
        </w:rPr>
        <w:t xml:space="preserve"> оцінюється як «чиста».</w:t>
      </w:r>
    </w:p>
    <w:p w:rsidR="00C82D89" w:rsidRPr="00C82D89" w:rsidRDefault="00C82D89" w:rsidP="003C4CE7">
      <w:pPr>
        <w:spacing w:line="276" w:lineRule="auto"/>
        <w:ind w:firstLine="851"/>
        <w:jc w:val="both"/>
        <w:rPr>
          <w:szCs w:val="24"/>
          <w:lang w:val="uk-UA"/>
        </w:rPr>
      </w:pPr>
      <w:r w:rsidRPr="00C82D89">
        <w:rPr>
          <w:szCs w:val="24"/>
          <w:lang w:val="uk-UA"/>
        </w:rPr>
        <w:t xml:space="preserve">Рослинний покрив басейну ріки представлений хвойними і </w:t>
      </w:r>
      <w:proofErr w:type="spellStart"/>
      <w:r w:rsidRPr="00C82D89">
        <w:rPr>
          <w:szCs w:val="24"/>
          <w:lang w:val="uk-UA"/>
        </w:rPr>
        <w:t>широколистними</w:t>
      </w:r>
      <w:proofErr w:type="spellEnd"/>
      <w:r w:rsidRPr="00C82D89">
        <w:rPr>
          <w:szCs w:val="24"/>
          <w:lang w:val="uk-UA"/>
        </w:rPr>
        <w:t xml:space="preserve"> лісами з перевагою </w:t>
      </w:r>
      <w:proofErr w:type="spellStart"/>
      <w:r w:rsidRPr="00C82D89">
        <w:rPr>
          <w:szCs w:val="24"/>
          <w:lang w:val="uk-UA"/>
        </w:rPr>
        <w:t>дуба</w:t>
      </w:r>
      <w:proofErr w:type="spellEnd"/>
      <w:r w:rsidRPr="00C82D89">
        <w:rPr>
          <w:szCs w:val="24"/>
          <w:lang w:val="uk-UA"/>
        </w:rPr>
        <w:t xml:space="preserve"> і бука. Лісів у басейні 58%, боліт 2,5%, озер 0,5% від загальної площі басейну.</w:t>
      </w:r>
    </w:p>
    <w:p w:rsidR="009714B3" w:rsidRDefault="009714B3" w:rsidP="003C4CE7">
      <w:pPr>
        <w:spacing w:line="276" w:lineRule="auto"/>
        <w:ind w:firstLine="851"/>
        <w:jc w:val="both"/>
        <w:rPr>
          <w:szCs w:val="28"/>
          <w:lang w:val="uk-UA"/>
        </w:rPr>
      </w:pPr>
      <w:r w:rsidRPr="00F51160">
        <w:rPr>
          <w:szCs w:val="28"/>
          <w:lang w:val="uk-UA"/>
        </w:rPr>
        <w:t xml:space="preserve">Водозабір питних підземних вод КП «Калуська енергетична Компанія» складається з водозабірної свердловини №1, </w:t>
      </w:r>
      <w:r w:rsidRPr="00F51160">
        <w:rPr>
          <w:szCs w:val="24"/>
          <w:lang w:val="uk-UA"/>
        </w:rPr>
        <w:t xml:space="preserve">продуктивність якої (згідно паспортних даних) </w:t>
      </w:r>
      <w:r w:rsidRPr="00611914">
        <w:rPr>
          <w:szCs w:val="24"/>
          <w:lang w:val="uk-UA"/>
        </w:rPr>
        <w:t>становить 120,0 м</w:t>
      </w:r>
      <w:r w:rsidRPr="00611914">
        <w:rPr>
          <w:szCs w:val="24"/>
          <w:vertAlign w:val="superscript"/>
          <w:lang w:val="uk-UA"/>
        </w:rPr>
        <w:t>3</w:t>
      </w:r>
      <w:r w:rsidRPr="00611914">
        <w:rPr>
          <w:szCs w:val="24"/>
          <w:lang w:val="uk-UA"/>
        </w:rPr>
        <w:t>/добу</w:t>
      </w:r>
      <w:r w:rsidRPr="00F51160">
        <w:rPr>
          <w:szCs w:val="24"/>
          <w:lang w:val="uk-UA"/>
        </w:rPr>
        <w:t>. Впродовж останніх років загальний річний водовідбір із свердловини становив в середньому 12</w:t>
      </w:r>
      <w:r>
        <w:rPr>
          <w:szCs w:val="24"/>
          <w:lang w:val="uk-UA"/>
        </w:rPr>
        <w:t xml:space="preserve"> 5</w:t>
      </w:r>
      <w:r w:rsidRPr="00F51160">
        <w:rPr>
          <w:szCs w:val="24"/>
          <w:lang w:val="uk-UA"/>
        </w:rPr>
        <w:t>00 м</w:t>
      </w:r>
      <w:r w:rsidRPr="00F51160">
        <w:rPr>
          <w:szCs w:val="24"/>
          <w:vertAlign w:val="superscript"/>
          <w:lang w:val="uk-UA"/>
        </w:rPr>
        <w:t>3</w:t>
      </w:r>
      <w:r w:rsidRPr="00F51160">
        <w:rPr>
          <w:szCs w:val="24"/>
          <w:lang w:val="uk-UA"/>
        </w:rPr>
        <w:t xml:space="preserve"> (за 202</w:t>
      </w:r>
      <w:r>
        <w:rPr>
          <w:szCs w:val="24"/>
          <w:lang w:val="uk-UA"/>
        </w:rPr>
        <w:t>5</w:t>
      </w:r>
      <w:r w:rsidRPr="00F51160">
        <w:rPr>
          <w:szCs w:val="24"/>
          <w:lang w:val="uk-UA"/>
        </w:rPr>
        <w:t xml:space="preserve"> р – </w:t>
      </w:r>
      <w:r>
        <w:rPr>
          <w:szCs w:val="24"/>
          <w:lang w:val="uk-UA"/>
        </w:rPr>
        <w:t>12 433</w:t>
      </w:r>
      <w:r w:rsidRPr="00F51160">
        <w:rPr>
          <w:szCs w:val="24"/>
          <w:lang w:val="uk-UA"/>
        </w:rPr>
        <w:t xml:space="preserve"> м</w:t>
      </w:r>
      <w:r w:rsidRPr="00F51160">
        <w:rPr>
          <w:szCs w:val="24"/>
          <w:vertAlign w:val="superscript"/>
          <w:lang w:val="uk-UA"/>
        </w:rPr>
        <w:t>3</w:t>
      </w:r>
      <w:r w:rsidRPr="00F51160">
        <w:rPr>
          <w:szCs w:val="24"/>
          <w:lang w:val="uk-UA"/>
        </w:rPr>
        <w:t>), що в середньому становило близько 3</w:t>
      </w:r>
      <w:r>
        <w:rPr>
          <w:szCs w:val="24"/>
          <w:lang w:val="uk-UA"/>
        </w:rPr>
        <w:t>4</w:t>
      </w:r>
      <w:r w:rsidRPr="00F51160">
        <w:rPr>
          <w:szCs w:val="24"/>
          <w:lang w:val="uk-UA"/>
        </w:rPr>
        <w:t>,0 м</w:t>
      </w:r>
      <w:r w:rsidRPr="00F51160">
        <w:rPr>
          <w:szCs w:val="24"/>
          <w:vertAlign w:val="superscript"/>
          <w:lang w:val="uk-UA"/>
        </w:rPr>
        <w:t>3</w:t>
      </w:r>
      <w:r w:rsidRPr="00F51160">
        <w:rPr>
          <w:szCs w:val="24"/>
          <w:lang w:val="uk-UA"/>
        </w:rPr>
        <w:t>/добу.</w:t>
      </w:r>
      <w:r w:rsidRPr="00F51160">
        <w:rPr>
          <w:szCs w:val="28"/>
          <w:lang w:val="uk-UA"/>
        </w:rPr>
        <w:t xml:space="preserve"> </w:t>
      </w:r>
    </w:p>
    <w:p w:rsidR="009714B3" w:rsidRDefault="009714B3" w:rsidP="003C4CE7">
      <w:pPr>
        <w:spacing w:line="276" w:lineRule="auto"/>
        <w:ind w:firstLine="851"/>
        <w:jc w:val="both"/>
        <w:rPr>
          <w:szCs w:val="28"/>
          <w:lang w:val="uk-UA"/>
        </w:rPr>
      </w:pPr>
      <w:r w:rsidRPr="00F51160">
        <w:rPr>
          <w:lang w:val="uk-UA"/>
        </w:rPr>
        <w:t xml:space="preserve">За хімічним складом вода </w:t>
      </w:r>
      <w:proofErr w:type="spellStart"/>
      <w:r w:rsidRPr="00F51160">
        <w:rPr>
          <w:lang w:val="uk-UA"/>
        </w:rPr>
        <w:t>гідрокарбонатна</w:t>
      </w:r>
      <w:proofErr w:type="spellEnd"/>
      <w:r w:rsidRPr="00F51160">
        <w:rPr>
          <w:lang w:val="uk-UA"/>
        </w:rPr>
        <w:t xml:space="preserve">  </w:t>
      </w:r>
      <w:proofErr w:type="spellStart"/>
      <w:r w:rsidRPr="00F51160">
        <w:rPr>
          <w:lang w:val="uk-UA"/>
        </w:rPr>
        <w:t>натрієво</w:t>
      </w:r>
      <w:proofErr w:type="spellEnd"/>
      <w:r w:rsidRPr="00F51160">
        <w:rPr>
          <w:lang w:val="uk-UA"/>
        </w:rPr>
        <w:t>-кальцієва з мінералізацією 0,25 г/дм³. За хімічним та бактеріологічним складом вода відповід</w:t>
      </w:r>
      <w:r>
        <w:rPr>
          <w:lang w:val="uk-UA"/>
        </w:rPr>
        <w:t xml:space="preserve">ає нормам </w:t>
      </w:r>
      <w:proofErr w:type="spellStart"/>
      <w:r>
        <w:rPr>
          <w:lang w:val="uk-UA"/>
        </w:rPr>
        <w:t>ДСанПіН</w:t>
      </w:r>
      <w:proofErr w:type="spellEnd"/>
      <w:r>
        <w:rPr>
          <w:lang w:val="uk-UA"/>
        </w:rPr>
        <w:t xml:space="preserve"> 2.2.4-171-10 «</w:t>
      </w:r>
      <w:r w:rsidRPr="00F51160">
        <w:rPr>
          <w:lang w:val="uk-UA"/>
        </w:rPr>
        <w:t xml:space="preserve">Гігієнічні вимоги до води питної, </w:t>
      </w:r>
      <w:r w:rsidRPr="00F51160">
        <w:rPr>
          <w:lang w:val="uk-UA"/>
        </w:rPr>
        <w:lastRenderedPageBreak/>
        <w:t xml:space="preserve">призначеної </w:t>
      </w:r>
      <w:r>
        <w:rPr>
          <w:lang w:val="uk-UA"/>
        </w:rPr>
        <w:t>для споживання людиною»</w:t>
      </w:r>
      <w:r w:rsidRPr="00F51160">
        <w:rPr>
          <w:lang w:val="uk-UA"/>
        </w:rPr>
        <w:t>.</w:t>
      </w:r>
      <w:r w:rsidRPr="00AF54B4">
        <w:rPr>
          <w:lang w:val="uk-UA"/>
        </w:rPr>
        <w:t xml:space="preserve"> Враховуючи можливість деякого погіршення бактеріологічних показників в період повеней і затяжних дощів  необхідно при експлуатації проводити постійний санітарно-бактеріологічний контроль за якістю води</w:t>
      </w:r>
      <w:r w:rsidR="0050397C">
        <w:rPr>
          <w:lang w:val="uk-UA"/>
        </w:rPr>
        <w:t>.</w:t>
      </w:r>
    </w:p>
    <w:p w:rsidR="009714B3" w:rsidRPr="00CE26CB" w:rsidRDefault="00366CF5" w:rsidP="003C4CE7">
      <w:pPr>
        <w:spacing w:line="276" w:lineRule="auto"/>
        <w:ind w:firstLine="851"/>
        <w:jc w:val="both"/>
        <w:rPr>
          <w:szCs w:val="28"/>
          <w:lang w:val="uk-UA"/>
        </w:rPr>
      </w:pPr>
      <w:r w:rsidRPr="00CE26CB">
        <w:rPr>
          <w:noProof/>
          <w:szCs w:val="28"/>
          <w:lang w:val="uk-UA" w:eastAsia="uk-UA"/>
        </w:rPr>
        <w:drawing>
          <wp:anchor distT="0" distB="0" distL="114300" distR="114300" simplePos="0" relativeHeight="251663360" behindDoc="1" locked="0" layoutInCell="1" allowOverlap="1" wp14:anchorId="7E704638" wp14:editId="3442D0C0">
            <wp:simplePos x="0" y="0"/>
            <wp:positionH relativeFrom="column">
              <wp:posOffset>42545</wp:posOffset>
            </wp:positionH>
            <wp:positionV relativeFrom="paragraph">
              <wp:posOffset>546100</wp:posOffset>
            </wp:positionV>
            <wp:extent cx="6126480" cy="6238875"/>
            <wp:effectExtent l="0" t="0" r="7620" b="9525"/>
            <wp:wrapTight wrapText="bothSides">
              <wp:wrapPolygon edited="0">
                <wp:start x="0" y="0"/>
                <wp:lineTo x="0" y="21567"/>
                <wp:lineTo x="21560" y="21567"/>
                <wp:lineTo x="21560" y="0"/>
                <wp:lineTo x="0" y="0"/>
              </wp:wrapPolygon>
            </wp:wrapTight>
            <wp:docPr id="8" name="Рисунок 8" descr="ГТ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ГТР"/>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126480" cy="6238875"/>
                    </a:xfrm>
                    <a:prstGeom prst="rect">
                      <a:avLst/>
                    </a:prstGeom>
                    <a:noFill/>
                    <a:ln>
                      <a:noFill/>
                    </a:ln>
                  </pic:spPr>
                </pic:pic>
              </a:graphicData>
            </a:graphic>
            <wp14:sizeRelH relativeFrom="page">
              <wp14:pctWidth>0</wp14:pctWidth>
            </wp14:sizeRelH>
            <wp14:sizeRelV relativeFrom="page">
              <wp14:pctHeight>0</wp14:pctHeight>
            </wp14:sizeRelV>
          </wp:anchor>
        </w:drawing>
      </w:r>
      <w:r w:rsidR="009714B3" w:rsidRPr="00CE26CB">
        <w:rPr>
          <w:szCs w:val="28"/>
          <w:lang w:val="uk-UA"/>
        </w:rPr>
        <w:t>Свердловина пробурена та введена в експлуатацію у 2015 році, ударно-канатним методом на глибину 20,0 м.</w:t>
      </w:r>
    </w:p>
    <w:p w:rsidR="009714B3" w:rsidRDefault="009714B3" w:rsidP="009714B3">
      <w:pPr>
        <w:spacing w:line="276" w:lineRule="auto"/>
        <w:ind w:right="118" w:firstLine="851"/>
        <w:jc w:val="both"/>
        <w:rPr>
          <w:szCs w:val="28"/>
          <w:lang w:val="uk-UA"/>
        </w:rPr>
      </w:pPr>
      <w:r w:rsidRPr="00C11AF2">
        <w:rPr>
          <w:b/>
          <w:szCs w:val="28"/>
          <w:lang w:val="uk-UA"/>
        </w:rPr>
        <w:t>Рис. 1.2</w:t>
      </w:r>
      <w:r>
        <w:rPr>
          <w:szCs w:val="28"/>
          <w:lang w:val="uk-UA"/>
        </w:rPr>
        <w:t xml:space="preserve"> Розріз і конструкція свердловини</w:t>
      </w:r>
    </w:p>
    <w:p w:rsidR="009714B3" w:rsidRDefault="009714B3" w:rsidP="00C82D89">
      <w:pPr>
        <w:spacing w:line="276" w:lineRule="auto"/>
        <w:ind w:right="118" w:firstLine="851"/>
        <w:jc w:val="both"/>
        <w:rPr>
          <w:szCs w:val="28"/>
          <w:lang w:val="uk-UA"/>
        </w:rPr>
      </w:pPr>
    </w:p>
    <w:p w:rsidR="009714B3" w:rsidRPr="009714B3" w:rsidRDefault="009714B3" w:rsidP="009714B3">
      <w:pPr>
        <w:spacing w:line="276" w:lineRule="auto"/>
        <w:ind w:right="118" w:firstLine="851"/>
        <w:jc w:val="both"/>
        <w:rPr>
          <w:szCs w:val="28"/>
          <w:lang w:val="uk-UA"/>
        </w:rPr>
      </w:pPr>
      <w:r w:rsidRPr="009714B3">
        <w:rPr>
          <w:szCs w:val="28"/>
          <w:lang w:val="uk-UA"/>
        </w:rPr>
        <w:t>Ге</w:t>
      </w:r>
      <w:r w:rsidR="0050397C">
        <w:rPr>
          <w:szCs w:val="28"/>
          <w:lang w:val="uk-UA"/>
        </w:rPr>
        <w:t>ологічний розріз свердловини</w:t>
      </w:r>
    </w:p>
    <w:p w:rsidR="009714B3" w:rsidRPr="009714B3" w:rsidRDefault="009714B3" w:rsidP="009714B3">
      <w:pPr>
        <w:pStyle w:val="a6"/>
        <w:spacing w:after="0" w:line="276" w:lineRule="auto"/>
        <w:ind w:right="118" w:firstLine="851"/>
        <w:rPr>
          <w:szCs w:val="28"/>
          <w:lang w:val="uk-UA"/>
        </w:rPr>
      </w:pPr>
      <w:r w:rsidRPr="009714B3">
        <w:rPr>
          <w:szCs w:val="28"/>
          <w:lang w:val="uk-UA"/>
        </w:rPr>
        <w:t xml:space="preserve">0 – 0,5 м – </w:t>
      </w:r>
      <w:proofErr w:type="spellStart"/>
      <w:r w:rsidRPr="009714B3">
        <w:rPr>
          <w:szCs w:val="28"/>
          <w:lang w:val="uk-UA"/>
        </w:rPr>
        <w:t>грунтово</w:t>
      </w:r>
      <w:proofErr w:type="spellEnd"/>
      <w:r w:rsidRPr="009714B3">
        <w:rPr>
          <w:szCs w:val="28"/>
          <w:lang w:val="uk-UA"/>
        </w:rPr>
        <w:t>-рослинний шар (Н);</w:t>
      </w:r>
    </w:p>
    <w:p w:rsidR="009714B3" w:rsidRPr="009714B3" w:rsidRDefault="009714B3" w:rsidP="009714B3">
      <w:pPr>
        <w:pStyle w:val="a6"/>
        <w:spacing w:after="0" w:line="276" w:lineRule="auto"/>
        <w:ind w:right="118" w:firstLine="851"/>
        <w:rPr>
          <w:szCs w:val="28"/>
          <w:lang w:val="uk-UA"/>
        </w:rPr>
      </w:pPr>
      <w:r w:rsidRPr="009714B3">
        <w:rPr>
          <w:szCs w:val="28"/>
          <w:lang w:val="uk-UA"/>
        </w:rPr>
        <w:t>0,5 – 3,0 м – суглинок (</w:t>
      </w:r>
      <w:proofErr w:type="spellStart"/>
      <w:r w:rsidRPr="009714B3">
        <w:rPr>
          <w:szCs w:val="28"/>
          <w:lang w:val="uk-UA"/>
        </w:rPr>
        <w:t>dP</w:t>
      </w:r>
      <w:r w:rsidRPr="009714B3">
        <w:rPr>
          <w:szCs w:val="28"/>
          <w:vertAlign w:val="subscript"/>
          <w:lang w:val="uk-UA"/>
        </w:rPr>
        <w:t>III</w:t>
      </w:r>
      <w:proofErr w:type="spellEnd"/>
      <w:r w:rsidRPr="009714B3">
        <w:rPr>
          <w:szCs w:val="28"/>
          <w:lang w:val="uk-UA"/>
        </w:rPr>
        <w:t>);</w:t>
      </w:r>
    </w:p>
    <w:p w:rsidR="009714B3" w:rsidRPr="009714B3" w:rsidRDefault="009714B3" w:rsidP="009714B3">
      <w:pPr>
        <w:pStyle w:val="a6"/>
        <w:spacing w:after="0" w:line="276" w:lineRule="auto"/>
        <w:ind w:right="118" w:firstLine="851"/>
        <w:rPr>
          <w:szCs w:val="28"/>
          <w:lang w:val="uk-UA"/>
        </w:rPr>
      </w:pPr>
      <w:r w:rsidRPr="009714B3">
        <w:rPr>
          <w:szCs w:val="28"/>
          <w:lang w:val="uk-UA"/>
        </w:rPr>
        <w:t>3,0–15,0м – гравійно-галькові відклади (</w:t>
      </w:r>
      <w:proofErr w:type="spellStart"/>
      <w:r w:rsidRPr="009714B3">
        <w:rPr>
          <w:szCs w:val="28"/>
          <w:lang w:val="uk-UA"/>
        </w:rPr>
        <w:t>aP</w:t>
      </w:r>
      <w:r w:rsidRPr="009714B3">
        <w:rPr>
          <w:szCs w:val="28"/>
          <w:vertAlign w:val="subscript"/>
          <w:lang w:val="uk-UA"/>
        </w:rPr>
        <w:t>III</w:t>
      </w:r>
      <w:proofErr w:type="spellEnd"/>
      <w:r w:rsidRPr="009714B3">
        <w:rPr>
          <w:szCs w:val="28"/>
          <w:lang w:val="uk-UA"/>
        </w:rPr>
        <w:t>);</w:t>
      </w:r>
    </w:p>
    <w:p w:rsidR="0050397C" w:rsidRDefault="009714B3" w:rsidP="0050397C">
      <w:pPr>
        <w:pStyle w:val="a6"/>
        <w:spacing w:after="0" w:line="276" w:lineRule="auto"/>
        <w:ind w:right="118" w:firstLine="851"/>
        <w:rPr>
          <w:szCs w:val="28"/>
          <w:lang w:val="uk-UA"/>
        </w:rPr>
      </w:pPr>
      <w:r w:rsidRPr="009714B3">
        <w:rPr>
          <w:szCs w:val="28"/>
          <w:lang w:val="uk-UA"/>
        </w:rPr>
        <w:t xml:space="preserve">15,0 – 20,0 –глина сіра </w:t>
      </w:r>
      <w:r w:rsidRPr="009714B3">
        <w:rPr>
          <w:rStyle w:val="a8"/>
          <w:szCs w:val="28"/>
          <w:lang w:val="uk-UA" w:eastAsia="en-US"/>
        </w:rPr>
        <w:t>(</w:t>
      </w:r>
      <w:proofErr w:type="spellStart"/>
      <w:r w:rsidRPr="009714B3">
        <w:rPr>
          <w:rStyle w:val="a8"/>
          <w:szCs w:val="28"/>
          <w:lang w:val="uk-UA" w:eastAsia="en-US"/>
        </w:rPr>
        <w:t>N</w:t>
      </w:r>
      <w:r w:rsidRPr="009714B3">
        <w:rPr>
          <w:rStyle w:val="a8"/>
          <w:szCs w:val="28"/>
          <w:vertAlign w:val="subscript"/>
          <w:lang w:val="uk-UA" w:eastAsia="en-US"/>
        </w:rPr>
        <w:t>I</w:t>
      </w:r>
      <w:r w:rsidRPr="009714B3">
        <w:rPr>
          <w:rStyle w:val="a8"/>
          <w:i/>
          <w:szCs w:val="28"/>
          <w:lang w:val="uk-UA" w:eastAsia="en-US"/>
        </w:rPr>
        <w:t>ks</w:t>
      </w:r>
      <w:proofErr w:type="spellEnd"/>
      <w:r w:rsidRPr="009714B3">
        <w:rPr>
          <w:rStyle w:val="a8"/>
          <w:szCs w:val="28"/>
          <w:lang w:val="uk-UA" w:eastAsia="en-US"/>
        </w:rPr>
        <w:t xml:space="preserve">) </w:t>
      </w:r>
      <w:r w:rsidRPr="009714B3">
        <w:rPr>
          <w:szCs w:val="28"/>
          <w:lang w:val="uk-UA"/>
        </w:rPr>
        <w:t>.</w:t>
      </w:r>
    </w:p>
    <w:p w:rsidR="009714B3" w:rsidRPr="0050397C" w:rsidRDefault="009714B3" w:rsidP="0030503E">
      <w:pPr>
        <w:pStyle w:val="a6"/>
        <w:spacing w:after="0" w:line="276" w:lineRule="auto"/>
        <w:ind w:left="0" w:firstLine="851"/>
        <w:jc w:val="both"/>
        <w:rPr>
          <w:szCs w:val="28"/>
          <w:lang w:val="uk-UA"/>
        </w:rPr>
      </w:pPr>
      <w:r w:rsidRPr="009714B3">
        <w:rPr>
          <w:color w:val="000000" w:themeColor="text1"/>
          <w:szCs w:val="28"/>
          <w:lang w:val="uk-UA"/>
        </w:rPr>
        <w:lastRenderedPageBreak/>
        <w:t xml:space="preserve">За даними паспорта </w:t>
      </w:r>
      <w:r w:rsidR="000C5A84">
        <w:rPr>
          <w:color w:val="000000" w:themeColor="text1"/>
          <w:szCs w:val="28"/>
          <w:lang w:val="uk-UA"/>
        </w:rPr>
        <w:t>н</w:t>
      </w:r>
      <w:r w:rsidRPr="009714B3">
        <w:rPr>
          <w:color w:val="000000" w:themeColor="text1"/>
          <w:szCs w:val="28"/>
          <w:lang w:val="uk-UA"/>
        </w:rPr>
        <w:t>а всю глибину свердловина пройдена долотом діаметром 215,9 мм та закріплена ПВХ о</w:t>
      </w:r>
      <w:r w:rsidR="008826D4">
        <w:rPr>
          <w:color w:val="000000" w:themeColor="text1"/>
          <w:szCs w:val="28"/>
          <w:lang w:val="uk-UA"/>
        </w:rPr>
        <w:t>бсадною трубою діаметром 140 мм</w:t>
      </w:r>
      <w:r w:rsidRPr="009714B3">
        <w:rPr>
          <w:color w:val="000000" w:themeColor="text1"/>
          <w:szCs w:val="28"/>
          <w:lang w:val="uk-UA"/>
        </w:rPr>
        <w:t xml:space="preserve">, яка в інтервалі 7,0-15,0 м обладнана щілинним фільтром. </w:t>
      </w:r>
      <w:proofErr w:type="spellStart"/>
      <w:r w:rsidRPr="009714B3">
        <w:rPr>
          <w:color w:val="000000" w:themeColor="text1"/>
          <w:szCs w:val="28"/>
          <w:lang w:val="uk-UA"/>
        </w:rPr>
        <w:t>Затрубний</w:t>
      </w:r>
      <w:proofErr w:type="spellEnd"/>
      <w:r w:rsidRPr="009714B3">
        <w:rPr>
          <w:color w:val="000000" w:themeColor="text1"/>
          <w:szCs w:val="28"/>
          <w:lang w:val="uk-UA"/>
        </w:rPr>
        <w:t xml:space="preserve"> простір в інтервалі 0 – 20,0 – засипано гравієм. </w:t>
      </w:r>
    </w:p>
    <w:p w:rsidR="009714B3" w:rsidRPr="009714B3" w:rsidRDefault="009714B3" w:rsidP="0030503E">
      <w:pPr>
        <w:pStyle w:val="a6"/>
        <w:spacing w:after="0" w:line="276" w:lineRule="auto"/>
        <w:ind w:left="0" w:firstLine="851"/>
        <w:jc w:val="both"/>
        <w:rPr>
          <w:color w:val="000000" w:themeColor="text1"/>
          <w:szCs w:val="28"/>
          <w:lang w:val="uk-UA"/>
        </w:rPr>
      </w:pPr>
      <w:r w:rsidRPr="009714B3">
        <w:rPr>
          <w:color w:val="000000" w:themeColor="text1"/>
          <w:szCs w:val="28"/>
          <w:lang w:val="uk-UA"/>
        </w:rPr>
        <w:t xml:space="preserve">Верхів’я свердловини </w:t>
      </w:r>
      <w:proofErr w:type="spellStart"/>
      <w:r w:rsidRPr="009714B3">
        <w:rPr>
          <w:color w:val="000000" w:themeColor="text1"/>
          <w:szCs w:val="28"/>
          <w:lang w:val="uk-UA"/>
        </w:rPr>
        <w:t>загерметизоване</w:t>
      </w:r>
      <w:proofErr w:type="spellEnd"/>
      <w:r w:rsidRPr="009714B3">
        <w:rPr>
          <w:color w:val="000000" w:themeColor="text1"/>
          <w:szCs w:val="28"/>
          <w:lang w:val="uk-UA"/>
        </w:rPr>
        <w:t xml:space="preserve"> </w:t>
      </w:r>
      <w:r w:rsidR="000C5A84">
        <w:rPr>
          <w:color w:val="000000" w:themeColor="text1"/>
          <w:szCs w:val="28"/>
          <w:lang w:val="uk-UA"/>
        </w:rPr>
        <w:t>с</w:t>
      </w:r>
      <w:r w:rsidR="008826D4">
        <w:rPr>
          <w:color w:val="000000" w:themeColor="text1"/>
          <w:szCs w:val="28"/>
          <w:lang w:val="uk-UA"/>
        </w:rPr>
        <w:t>тандартним ПВХ-оголовком Ø140мм</w:t>
      </w:r>
      <w:r w:rsidRPr="009714B3">
        <w:rPr>
          <w:color w:val="000000" w:themeColor="text1"/>
          <w:szCs w:val="28"/>
          <w:lang w:val="uk-UA"/>
        </w:rPr>
        <w:t xml:space="preserve"> </w:t>
      </w:r>
      <w:r w:rsidR="008826D4">
        <w:rPr>
          <w:color w:val="000000" w:themeColor="text1"/>
          <w:szCs w:val="28"/>
          <w:lang w:val="uk-UA"/>
        </w:rPr>
        <w:t>в</w:t>
      </w:r>
      <w:r w:rsidRPr="009714B3">
        <w:rPr>
          <w:color w:val="000000" w:themeColor="text1"/>
          <w:szCs w:val="28"/>
          <w:lang w:val="uk-UA"/>
        </w:rPr>
        <w:t xml:space="preserve"> плиті з передбаченими отворами для пропуску </w:t>
      </w:r>
      <w:proofErr w:type="spellStart"/>
      <w:r w:rsidRPr="009714B3">
        <w:rPr>
          <w:color w:val="000000" w:themeColor="text1"/>
          <w:szCs w:val="28"/>
          <w:lang w:val="uk-UA"/>
        </w:rPr>
        <w:t>кабеля</w:t>
      </w:r>
      <w:proofErr w:type="spellEnd"/>
      <w:r w:rsidRPr="009714B3">
        <w:rPr>
          <w:color w:val="000000" w:themeColor="text1"/>
          <w:szCs w:val="28"/>
          <w:lang w:val="uk-UA"/>
        </w:rPr>
        <w:t xml:space="preserve"> </w:t>
      </w:r>
      <w:proofErr w:type="spellStart"/>
      <w:r w:rsidRPr="009714B3">
        <w:rPr>
          <w:color w:val="000000" w:themeColor="text1"/>
          <w:szCs w:val="28"/>
          <w:lang w:val="uk-UA"/>
        </w:rPr>
        <w:t>агрегата</w:t>
      </w:r>
      <w:proofErr w:type="spellEnd"/>
      <w:r w:rsidRPr="009714B3">
        <w:rPr>
          <w:color w:val="000000" w:themeColor="text1"/>
          <w:szCs w:val="28"/>
          <w:lang w:val="uk-UA"/>
        </w:rPr>
        <w:t xml:space="preserve"> ЕЦВ, </w:t>
      </w:r>
      <w:proofErr w:type="spellStart"/>
      <w:r w:rsidRPr="009714B3">
        <w:rPr>
          <w:color w:val="000000" w:themeColor="text1"/>
          <w:szCs w:val="28"/>
          <w:lang w:val="uk-UA"/>
        </w:rPr>
        <w:t>кабеля</w:t>
      </w:r>
      <w:proofErr w:type="spellEnd"/>
      <w:r w:rsidRPr="009714B3">
        <w:rPr>
          <w:color w:val="000000" w:themeColor="text1"/>
          <w:szCs w:val="28"/>
          <w:lang w:val="uk-UA"/>
        </w:rPr>
        <w:t xml:space="preserve"> «сухого ходу», переносного </w:t>
      </w:r>
      <w:proofErr w:type="spellStart"/>
      <w:r w:rsidRPr="009714B3">
        <w:rPr>
          <w:color w:val="000000" w:themeColor="text1"/>
          <w:szCs w:val="28"/>
          <w:lang w:val="uk-UA"/>
        </w:rPr>
        <w:t>електрорівнеміра</w:t>
      </w:r>
      <w:proofErr w:type="spellEnd"/>
      <w:r w:rsidRPr="009714B3">
        <w:rPr>
          <w:color w:val="000000" w:themeColor="text1"/>
          <w:szCs w:val="28"/>
          <w:lang w:val="uk-UA"/>
        </w:rPr>
        <w:t>.</w:t>
      </w:r>
    </w:p>
    <w:p w:rsidR="009714B3" w:rsidRDefault="009714B3" w:rsidP="0030503E">
      <w:pPr>
        <w:spacing w:line="276" w:lineRule="auto"/>
        <w:ind w:firstLine="851"/>
        <w:jc w:val="both"/>
        <w:rPr>
          <w:color w:val="000000" w:themeColor="text1"/>
          <w:szCs w:val="28"/>
          <w:lang w:val="uk-UA"/>
        </w:rPr>
      </w:pPr>
      <w:r w:rsidRPr="009714B3">
        <w:rPr>
          <w:color w:val="000000" w:themeColor="text1"/>
          <w:szCs w:val="28"/>
          <w:lang w:val="uk-UA"/>
        </w:rPr>
        <w:t>Сталий рівень в свердловині №1 встановлюється на глибині 3,0 м, дебіт – 5,0 м</w:t>
      </w:r>
      <w:r w:rsidRPr="009714B3">
        <w:rPr>
          <w:color w:val="000000" w:themeColor="text1"/>
          <w:szCs w:val="28"/>
          <w:vertAlign w:val="superscript"/>
          <w:lang w:val="uk-UA"/>
        </w:rPr>
        <w:t>3</w:t>
      </w:r>
      <w:r w:rsidRPr="009714B3">
        <w:rPr>
          <w:color w:val="000000" w:themeColor="text1"/>
          <w:szCs w:val="28"/>
          <w:lang w:val="uk-UA"/>
        </w:rPr>
        <w:t>/год (120,0 м</w:t>
      </w:r>
      <w:r w:rsidRPr="009714B3">
        <w:rPr>
          <w:color w:val="000000" w:themeColor="text1"/>
          <w:szCs w:val="28"/>
          <w:vertAlign w:val="superscript"/>
          <w:lang w:val="uk-UA"/>
        </w:rPr>
        <w:t>3</w:t>
      </w:r>
      <w:r w:rsidRPr="009714B3">
        <w:rPr>
          <w:color w:val="000000" w:themeColor="text1"/>
          <w:szCs w:val="28"/>
          <w:lang w:val="uk-UA"/>
        </w:rPr>
        <w:t xml:space="preserve">/добу), при пониженні рівня на 7,0 м. За хімічним складом вода </w:t>
      </w:r>
      <w:proofErr w:type="spellStart"/>
      <w:r w:rsidRPr="009714B3">
        <w:rPr>
          <w:color w:val="000000" w:themeColor="text1"/>
          <w:szCs w:val="28"/>
          <w:lang w:val="uk-UA"/>
        </w:rPr>
        <w:t>гідрокарбонатна</w:t>
      </w:r>
      <w:proofErr w:type="spellEnd"/>
      <w:r w:rsidRPr="009714B3">
        <w:rPr>
          <w:color w:val="000000" w:themeColor="text1"/>
          <w:szCs w:val="28"/>
          <w:lang w:val="uk-UA"/>
        </w:rPr>
        <w:t xml:space="preserve">  </w:t>
      </w:r>
      <w:proofErr w:type="spellStart"/>
      <w:r w:rsidRPr="009714B3">
        <w:rPr>
          <w:color w:val="000000" w:themeColor="text1"/>
          <w:szCs w:val="28"/>
          <w:lang w:val="uk-UA"/>
        </w:rPr>
        <w:t>натрієво</w:t>
      </w:r>
      <w:proofErr w:type="spellEnd"/>
      <w:r w:rsidRPr="009714B3">
        <w:rPr>
          <w:color w:val="000000" w:themeColor="text1"/>
          <w:szCs w:val="28"/>
          <w:lang w:val="uk-UA"/>
        </w:rPr>
        <w:t>-кальцієва з мінералізацією 0,25-0,3 г/дм³. Враховуючи можливість деякого погіршення бактеріологічних показників в період повеней і затяжних дощів – передбачено знезараження води ультрафіолетовим випромінюванням.</w:t>
      </w:r>
    </w:p>
    <w:p w:rsidR="00B0248E" w:rsidRPr="00B0248E" w:rsidRDefault="00B0248E" w:rsidP="0030503E">
      <w:pPr>
        <w:pStyle w:val="ac"/>
        <w:spacing w:line="276" w:lineRule="auto"/>
        <w:ind w:firstLine="851"/>
        <w:rPr>
          <w:sz w:val="28"/>
          <w:szCs w:val="28"/>
        </w:rPr>
      </w:pPr>
      <w:r w:rsidRPr="00B0248E">
        <w:rPr>
          <w:sz w:val="28"/>
          <w:szCs w:val="28"/>
        </w:rPr>
        <w:t xml:space="preserve">В загальній схемі гідрогеологічного районування території України район досліджень розташований в межах </w:t>
      </w:r>
      <w:proofErr w:type="spellStart"/>
      <w:r w:rsidRPr="00B0248E">
        <w:rPr>
          <w:sz w:val="28"/>
          <w:szCs w:val="28"/>
        </w:rPr>
        <w:t>Передкарпатського</w:t>
      </w:r>
      <w:proofErr w:type="spellEnd"/>
      <w:r w:rsidRPr="00B0248E">
        <w:rPr>
          <w:sz w:val="28"/>
          <w:szCs w:val="28"/>
        </w:rPr>
        <w:t xml:space="preserve"> артезіанського басейну, в його частині, яка структурно відповідає </w:t>
      </w:r>
      <w:proofErr w:type="spellStart"/>
      <w:r w:rsidRPr="00B0248E">
        <w:rPr>
          <w:sz w:val="28"/>
          <w:szCs w:val="28"/>
        </w:rPr>
        <w:t>Більче-Волицькій</w:t>
      </w:r>
      <w:proofErr w:type="spellEnd"/>
      <w:r w:rsidRPr="00B0248E">
        <w:rPr>
          <w:sz w:val="28"/>
          <w:szCs w:val="28"/>
        </w:rPr>
        <w:t xml:space="preserve"> зоні </w:t>
      </w:r>
      <w:proofErr w:type="spellStart"/>
      <w:r w:rsidRPr="00B0248E">
        <w:rPr>
          <w:sz w:val="28"/>
          <w:szCs w:val="28"/>
        </w:rPr>
        <w:t>Передкарпатського</w:t>
      </w:r>
      <w:proofErr w:type="spellEnd"/>
      <w:r w:rsidRPr="00B0248E">
        <w:rPr>
          <w:sz w:val="28"/>
          <w:szCs w:val="28"/>
        </w:rPr>
        <w:t xml:space="preserve"> прогину. Гідрогеологічні умови району досить складні, внаслідок літологічного різноманіття водовмісних порід, геоморфологічних та тектонічних особливостей території. Перші від поверхні водоносні горизонти пов’язані з четвертинними відкладами, які хоч і мають практично повсюдне поширення, але  характеризуються значною літологічною мінливістю як в плані так і в розрізі. Нижче залягають води в корінних породах неогену, котрі представлені в основному глинами. Для господарсько-питного водопостачання використовуються в основному води з алювіальних четвертинних відкладів на ділянках, де вони відповідають санітарно-гігієнічним вимогам.</w:t>
      </w:r>
    </w:p>
    <w:p w:rsidR="00B0248E" w:rsidRPr="00B0248E" w:rsidRDefault="00B0248E" w:rsidP="0030503E">
      <w:pPr>
        <w:pStyle w:val="ac"/>
        <w:spacing w:line="276" w:lineRule="auto"/>
        <w:ind w:firstLine="851"/>
        <w:rPr>
          <w:sz w:val="28"/>
          <w:szCs w:val="28"/>
        </w:rPr>
      </w:pPr>
      <w:r w:rsidRPr="00B0248E">
        <w:rPr>
          <w:sz w:val="28"/>
          <w:szCs w:val="28"/>
        </w:rPr>
        <w:t>В живлен</w:t>
      </w:r>
      <w:r w:rsidR="002D2B66">
        <w:rPr>
          <w:sz w:val="28"/>
          <w:szCs w:val="28"/>
        </w:rPr>
        <w:t>н</w:t>
      </w:r>
      <w:r w:rsidRPr="00B0248E">
        <w:rPr>
          <w:sz w:val="28"/>
          <w:szCs w:val="28"/>
        </w:rPr>
        <w:t xml:space="preserve">і водоносних горизонтів переважає інфільтрація атмосферних опадів, розвантаження відбувається в долинах річок. Регіональною </w:t>
      </w:r>
      <w:proofErr w:type="spellStart"/>
      <w:r w:rsidRPr="00B0248E">
        <w:rPr>
          <w:sz w:val="28"/>
          <w:szCs w:val="28"/>
        </w:rPr>
        <w:t>дреною</w:t>
      </w:r>
      <w:proofErr w:type="spellEnd"/>
      <w:r w:rsidRPr="00B0248E">
        <w:rPr>
          <w:sz w:val="28"/>
          <w:szCs w:val="28"/>
        </w:rPr>
        <w:t xml:space="preserve"> є річка Дністер, в долину якої йде розвантаження вод всіх горизонтів. </w:t>
      </w:r>
    </w:p>
    <w:p w:rsidR="00B0248E" w:rsidRPr="00B0248E" w:rsidRDefault="00B0248E" w:rsidP="0030503E">
      <w:pPr>
        <w:pStyle w:val="ac"/>
        <w:spacing w:line="276" w:lineRule="auto"/>
        <w:ind w:firstLine="851"/>
        <w:rPr>
          <w:sz w:val="28"/>
          <w:szCs w:val="28"/>
        </w:rPr>
      </w:pPr>
      <w:r w:rsidRPr="00B0248E">
        <w:rPr>
          <w:sz w:val="28"/>
          <w:szCs w:val="28"/>
        </w:rPr>
        <w:t>В районі робіт відповідно до особливостей геологічної будови виділяють такі водоносні горизонти  і комплекси:</w:t>
      </w:r>
    </w:p>
    <w:p w:rsidR="00B0248E" w:rsidRPr="00B0248E" w:rsidRDefault="00B0248E" w:rsidP="0030503E">
      <w:pPr>
        <w:pStyle w:val="ac"/>
        <w:numPr>
          <w:ilvl w:val="0"/>
          <w:numId w:val="4"/>
        </w:numPr>
        <w:spacing w:line="276" w:lineRule="auto"/>
        <w:ind w:left="0" w:firstLine="851"/>
        <w:rPr>
          <w:sz w:val="28"/>
          <w:szCs w:val="28"/>
        </w:rPr>
      </w:pPr>
      <w:r w:rsidRPr="00B0248E">
        <w:rPr>
          <w:sz w:val="28"/>
          <w:szCs w:val="28"/>
        </w:rPr>
        <w:t>у відкладах голоцену заплав річок (</w:t>
      </w:r>
      <w:proofErr w:type="spellStart"/>
      <w:r w:rsidRPr="00B0248E">
        <w:rPr>
          <w:sz w:val="28"/>
          <w:szCs w:val="28"/>
        </w:rPr>
        <w:t>аН</w:t>
      </w:r>
      <w:proofErr w:type="spellEnd"/>
      <w:r w:rsidRPr="00B0248E">
        <w:rPr>
          <w:sz w:val="28"/>
          <w:szCs w:val="28"/>
        </w:rPr>
        <w:t>);</w:t>
      </w:r>
    </w:p>
    <w:p w:rsidR="00B0248E" w:rsidRPr="00B0248E" w:rsidRDefault="00B0248E" w:rsidP="0030503E">
      <w:pPr>
        <w:pStyle w:val="ac"/>
        <w:numPr>
          <w:ilvl w:val="0"/>
          <w:numId w:val="4"/>
        </w:numPr>
        <w:spacing w:line="276" w:lineRule="auto"/>
        <w:ind w:left="0" w:firstLine="851"/>
        <w:rPr>
          <w:sz w:val="28"/>
          <w:szCs w:val="28"/>
        </w:rPr>
      </w:pPr>
      <w:r w:rsidRPr="00B0248E">
        <w:rPr>
          <w:sz w:val="28"/>
          <w:szCs w:val="28"/>
        </w:rPr>
        <w:t xml:space="preserve">у відкладах верхнього </w:t>
      </w:r>
      <w:proofErr w:type="spellStart"/>
      <w:r w:rsidRPr="00B0248E">
        <w:rPr>
          <w:sz w:val="28"/>
          <w:szCs w:val="28"/>
        </w:rPr>
        <w:t>неоплейстоцену</w:t>
      </w:r>
      <w:proofErr w:type="spellEnd"/>
      <w:r w:rsidRPr="00B0248E">
        <w:rPr>
          <w:sz w:val="28"/>
          <w:szCs w:val="28"/>
        </w:rPr>
        <w:t xml:space="preserve"> терас низьких рівнів (</w:t>
      </w:r>
      <w:proofErr w:type="spellStart"/>
      <w:r w:rsidRPr="00B0248E">
        <w:rPr>
          <w:sz w:val="28"/>
          <w:szCs w:val="28"/>
        </w:rPr>
        <w:t>аР</w:t>
      </w:r>
      <w:r w:rsidRPr="00B0248E">
        <w:rPr>
          <w:sz w:val="28"/>
          <w:szCs w:val="28"/>
          <w:vertAlign w:val="subscript"/>
        </w:rPr>
        <w:t>ІІІ</w:t>
      </w:r>
      <w:proofErr w:type="spellEnd"/>
      <w:r w:rsidRPr="00B0248E">
        <w:rPr>
          <w:sz w:val="28"/>
          <w:szCs w:val="28"/>
        </w:rPr>
        <w:t>);</w:t>
      </w:r>
    </w:p>
    <w:p w:rsidR="00B0248E" w:rsidRPr="00B0248E" w:rsidRDefault="00B0248E" w:rsidP="0030503E">
      <w:pPr>
        <w:pStyle w:val="ac"/>
        <w:numPr>
          <w:ilvl w:val="0"/>
          <w:numId w:val="4"/>
        </w:numPr>
        <w:spacing w:line="276" w:lineRule="auto"/>
        <w:ind w:left="0" w:firstLine="851"/>
        <w:rPr>
          <w:sz w:val="28"/>
          <w:szCs w:val="28"/>
        </w:rPr>
      </w:pPr>
      <w:r w:rsidRPr="00B0248E">
        <w:rPr>
          <w:sz w:val="28"/>
          <w:szCs w:val="28"/>
        </w:rPr>
        <w:t xml:space="preserve">у відкладах нижнього </w:t>
      </w:r>
      <w:proofErr w:type="spellStart"/>
      <w:r w:rsidRPr="00B0248E">
        <w:rPr>
          <w:sz w:val="28"/>
          <w:szCs w:val="28"/>
        </w:rPr>
        <w:t>неоплейстоцену</w:t>
      </w:r>
      <w:proofErr w:type="spellEnd"/>
      <w:r w:rsidRPr="00B0248E">
        <w:rPr>
          <w:sz w:val="28"/>
          <w:szCs w:val="28"/>
        </w:rPr>
        <w:t xml:space="preserve"> терас  високих рівнів(</w:t>
      </w:r>
      <w:proofErr w:type="spellStart"/>
      <w:r w:rsidRPr="00B0248E">
        <w:rPr>
          <w:sz w:val="28"/>
          <w:szCs w:val="28"/>
        </w:rPr>
        <w:t>аР</w:t>
      </w:r>
      <w:r w:rsidRPr="00B0248E">
        <w:rPr>
          <w:sz w:val="28"/>
          <w:szCs w:val="28"/>
          <w:vertAlign w:val="subscript"/>
        </w:rPr>
        <w:t>І</w:t>
      </w:r>
      <w:proofErr w:type="spellEnd"/>
      <w:r w:rsidRPr="00B0248E">
        <w:rPr>
          <w:sz w:val="28"/>
          <w:szCs w:val="28"/>
        </w:rPr>
        <w:t>);</w:t>
      </w:r>
    </w:p>
    <w:p w:rsidR="00B0248E" w:rsidRPr="00B0248E" w:rsidRDefault="00B0248E" w:rsidP="0030503E">
      <w:pPr>
        <w:pStyle w:val="ac"/>
        <w:numPr>
          <w:ilvl w:val="0"/>
          <w:numId w:val="4"/>
        </w:numPr>
        <w:spacing w:line="276" w:lineRule="auto"/>
        <w:ind w:left="0" w:firstLine="851"/>
        <w:rPr>
          <w:sz w:val="28"/>
          <w:szCs w:val="28"/>
        </w:rPr>
      </w:pPr>
      <w:r w:rsidRPr="00B0248E">
        <w:rPr>
          <w:sz w:val="28"/>
          <w:szCs w:val="28"/>
        </w:rPr>
        <w:t xml:space="preserve">у відкладах </w:t>
      </w:r>
      <w:proofErr w:type="spellStart"/>
      <w:r w:rsidRPr="00B0248E">
        <w:rPr>
          <w:sz w:val="28"/>
          <w:szCs w:val="28"/>
        </w:rPr>
        <w:t>балицької</w:t>
      </w:r>
      <w:proofErr w:type="spellEnd"/>
      <w:r w:rsidRPr="00B0248E">
        <w:rPr>
          <w:sz w:val="28"/>
          <w:szCs w:val="28"/>
        </w:rPr>
        <w:t xml:space="preserve"> світи (</w:t>
      </w:r>
      <w:proofErr w:type="spellStart"/>
      <w:r w:rsidRPr="00B0248E">
        <w:rPr>
          <w:rStyle w:val="a8"/>
          <w:sz w:val="28"/>
          <w:szCs w:val="28"/>
          <w:lang w:eastAsia="en-US"/>
        </w:rPr>
        <w:t>N</w:t>
      </w:r>
      <w:r w:rsidRPr="00B0248E">
        <w:rPr>
          <w:rStyle w:val="a8"/>
          <w:sz w:val="28"/>
          <w:szCs w:val="28"/>
          <w:vertAlign w:val="subscript"/>
          <w:lang w:eastAsia="en-US"/>
        </w:rPr>
        <w:t>I</w:t>
      </w:r>
      <w:r w:rsidRPr="00B0248E">
        <w:rPr>
          <w:rStyle w:val="a8"/>
          <w:sz w:val="28"/>
          <w:szCs w:val="28"/>
          <w:lang w:eastAsia="en-US"/>
        </w:rPr>
        <w:t>bl</w:t>
      </w:r>
      <w:proofErr w:type="spellEnd"/>
      <w:r w:rsidRPr="00B0248E">
        <w:rPr>
          <w:sz w:val="28"/>
          <w:szCs w:val="28"/>
        </w:rPr>
        <w:t>);</w:t>
      </w:r>
    </w:p>
    <w:p w:rsidR="00B0248E" w:rsidRPr="00B0248E" w:rsidRDefault="00B0248E" w:rsidP="0030503E">
      <w:pPr>
        <w:pStyle w:val="ac"/>
        <w:numPr>
          <w:ilvl w:val="0"/>
          <w:numId w:val="4"/>
        </w:numPr>
        <w:spacing w:line="276" w:lineRule="auto"/>
        <w:ind w:left="0" w:firstLine="851"/>
        <w:rPr>
          <w:sz w:val="28"/>
          <w:szCs w:val="28"/>
        </w:rPr>
      </w:pPr>
      <w:r w:rsidRPr="00B0248E">
        <w:rPr>
          <w:sz w:val="28"/>
          <w:szCs w:val="28"/>
        </w:rPr>
        <w:t xml:space="preserve">у відкладах </w:t>
      </w:r>
      <w:proofErr w:type="spellStart"/>
      <w:r w:rsidRPr="00B0248E">
        <w:rPr>
          <w:sz w:val="28"/>
          <w:szCs w:val="28"/>
        </w:rPr>
        <w:t>дашавської</w:t>
      </w:r>
      <w:proofErr w:type="spellEnd"/>
      <w:r w:rsidRPr="00B0248E">
        <w:rPr>
          <w:sz w:val="28"/>
          <w:szCs w:val="28"/>
        </w:rPr>
        <w:t xml:space="preserve"> світи (N</w:t>
      </w:r>
      <w:r w:rsidRPr="00B0248E">
        <w:rPr>
          <w:sz w:val="28"/>
          <w:szCs w:val="28"/>
          <w:vertAlign w:val="subscript"/>
        </w:rPr>
        <w:t>1</w:t>
      </w:r>
      <w:r w:rsidRPr="00B0248E">
        <w:rPr>
          <w:sz w:val="28"/>
          <w:szCs w:val="28"/>
        </w:rPr>
        <w:t>ds);</w:t>
      </w:r>
    </w:p>
    <w:p w:rsidR="00B0248E" w:rsidRPr="00B0248E" w:rsidRDefault="00B0248E" w:rsidP="0030503E">
      <w:pPr>
        <w:pStyle w:val="ac"/>
        <w:numPr>
          <w:ilvl w:val="0"/>
          <w:numId w:val="4"/>
        </w:numPr>
        <w:spacing w:line="276" w:lineRule="auto"/>
        <w:ind w:left="0" w:firstLine="851"/>
        <w:rPr>
          <w:sz w:val="28"/>
          <w:szCs w:val="28"/>
        </w:rPr>
      </w:pPr>
      <w:r w:rsidRPr="00B0248E">
        <w:rPr>
          <w:sz w:val="28"/>
          <w:szCs w:val="28"/>
        </w:rPr>
        <w:t>у відкладах косівської світи (N</w:t>
      </w:r>
      <w:r w:rsidRPr="00B0248E">
        <w:rPr>
          <w:sz w:val="28"/>
          <w:szCs w:val="28"/>
          <w:vertAlign w:val="subscript"/>
        </w:rPr>
        <w:t>1</w:t>
      </w:r>
      <w:r w:rsidRPr="00B0248E">
        <w:rPr>
          <w:sz w:val="28"/>
          <w:szCs w:val="28"/>
        </w:rPr>
        <w:t>ks).</w:t>
      </w:r>
    </w:p>
    <w:p w:rsidR="00B0248E" w:rsidRPr="00B0248E" w:rsidRDefault="00B0248E" w:rsidP="0030503E">
      <w:pPr>
        <w:spacing w:line="276" w:lineRule="auto"/>
        <w:ind w:firstLine="851"/>
        <w:jc w:val="both"/>
        <w:rPr>
          <w:szCs w:val="28"/>
          <w:lang w:val="uk-UA"/>
        </w:rPr>
      </w:pPr>
      <w:r w:rsidRPr="00B0248E">
        <w:rPr>
          <w:szCs w:val="28"/>
          <w:lang w:val="uk-UA"/>
        </w:rPr>
        <w:t xml:space="preserve">Водоносний горизонт у </w:t>
      </w:r>
      <w:proofErr w:type="spellStart"/>
      <w:r w:rsidRPr="00B0248E">
        <w:rPr>
          <w:szCs w:val="28"/>
          <w:lang w:val="uk-UA"/>
        </w:rPr>
        <w:t>голоценових</w:t>
      </w:r>
      <w:proofErr w:type="spellEnd"/>
      <w:r w:rsidRPr="00B0248E">
        <w:rPr>
          <w:szCs w:val="28"/>
          <w:lang w:val="uk-UA"/>
        </w:rPr>
        <w:t xml:space="preserve"> алювіальних відкладах заплав (</w:t>
      </w:r>
      <w:proofErr w:type="spellStart"/>
      <w:r w:rsidRPr="00B0248E">
        <w:rPr>
          <w:szCs w:val="28"/>
          <w:lang w:val="uk-UA"/>
        </w:rPr>
        <w:t>аН</w:t>
      </w:r>
      <w:proofErr w:type="spellEnd"/>
      <w:r w:rsidRPr="00B0248E">
        <w:rPr>
          <w:szCs w:val="28"/>
          <w:lang w:val="uk-UA"/>
        </w:rPr>
        <w:t xml:space="preserve">) поширений вузькими смугами в межах долин </w:t>
      </w:r>
      <w:proofErr w:type="spellStart"/>
      <w:r w:rsidRPr="00B0248E">
        <w:rPr>
          <w:szCs w:val="28"/>
          <w:lang w:val="uk-UA"/>
        </w:rPr>
        <w:t>приток</w:t>
      </w:r>
      <w:proofErr w:type="spellEnd"/>
      <w:r w:rsidRPr="00B0248E">
        <w:rPr>
          <w:szCs w:val="28"/>
          <w:lang w:val="uk-UA"/>
        </w:rPr>
        <w:t xml:space="preserve"> Дністра. У більшості випадків залягає безпосередньо на обводнених водовмісних породах неогену. Між цим водоносним горизонтом та горизонтами, що залягають нижче, дуже </w:t>
      </w:r>
      <w:r w:rsidRPr="00B0248E">
        <w:rPr>
          <w:szCs w:val="28"/>
          <w:lang w:val="uk-UA"/>
        </w:rPr>
        <w:lastRenderedPageBreak/>
        <w:t xml:space="preserve">часто існує прямий гідравлічний зв’язок. Глибина залягання рівня підземних вод змінюється від 0,5 до 3,6 м. Відповідно до літологічного складу водовмісних порід, який змінюється від глинистих до грубоуламкових порід, </w:t>
      </w:r>
      <w:proofErr w:type="spellStart"/>
      <w:r w:rsidRPr="00B0248E">
        <w:rPr>
          <w:szCs w:val="28"/>
          <w:lang w:val="uk-UA"/>
        </w:rPr>
        <w:t>водозбагаченість</w:t>
      </w:r>
      <w:proofErr w:type="spellEnd"/>
      <w:r w:rsidRPr="00B0248E">
        <w:rPr>
          <w:szCs w:val="28"/>
          <w:lang w:val="uk-UA"/>
        </w:rPr>
        <w:t xml:space="preserve"> цих відкладів усюди різна. Дебіти окремих водозаборів (свердловини, криниці, джерела), які експлуатують водоносний горизонт заплав головних водотоків, становлять від 8,0 до 19,5 л/с при пониженні рівнів на 1,5 – 4,46 м. Питомі дебіти відповідно коливаються від 1,79 до 9,94 л/с. У заплавах водотоків нижчого порядку ці показники відповідно нижчі – дебіти свердловин</w:t>
      </w:r>
    </w:p>
    <w:p w:rsidR="00B0248E" w:rsidRPr="00B0248E" w:rsidRDefault="00B0248E" w:rsidP="0030503E">
      <w:pPr>
        <w:pStyle w:val="ac"/>
        <w:spacing w:line="276" w:lineRule="auto"/>
        <w:ind w:firstLine="0"/>
        <w:rPr>
          <w:sz w:val="28"/>
          <w:szCs w:val="28"/>
        </w:rPr>
      </w:pPr>
      <w:r w:rsidRPr="00B0248E">
        <w:rPr>
          <w:sz w:val="28"/>
          <w:szCs w:val="28"/>
        </w:rPr>
        <w:t>коливаються у межах 1,5 – 5,0 л/с, питомі дебіти – 0,15 – 1,0 л/с. Коефіцієнти фільтрації– від 10 до 100 м/добу. Води переважно прісні, величина сухого залишку коливається від 0,3 до 0,7 г/дм</w:t>
      </w:r>
      <w:r w:rsidRPr="00B0248E">
        <w:rPr>
          <w:sz w:val="28"/>
          <w:szCs w:val="28"/>
          <w:vertAlign w:val="superscript"/>
        </w:rPr>
        <w:t>3</w:t>
      </w:r>
      <w:r w:rsidRPr="00B0248E">
        <w:rPr>
          <w:sz w:val="28"/>
          <w:szCs w:val="28"/>
        </w:rPr>
        <w:t xml:space="preserve">. За складом аніонів води </w:t>
      </w:r>
      <w:proofErr w:type="spellStart"/>
      <w:r w:rsidRPr="00B0248E">
        <w:rPr>
          <w:sz w:val="28"/>
          <w:szCs w:val="28"/>
        </w:rPr>
        <w:t>голоценових</w:t>
      </w:r>
      <w:proofErr w:type="spellEnd"/>
      <w:r w:rsidRPr="00B0248E">
        <w:rPr>
          <w:sz w:val="28"/>
          <w:szCs w:val="28"/>
        </w:rPr>
        <w:t xml:space="preserve"> алювіальних відкладів, в основному, </w:t>
      </w:r>
      <w:proofErr w:type="spellStart"/>
      <w:r w:rsidRPr="00B0248E">
        <w:rPr>
          <w:sz w:val="28"/>
          <w:szCs w:val="28"/>
        </w:rPr>
        <w:t>гідрокарбонатні</w:t>
      </w:r>
      <w:proofErr w:type="spellEnd"/>
      <w:r w:rsidRPr="00B0248E">
        <w:rPr>
          <w:sz w:val="28"/>
          <w:szCs w:val="28"/>
        </w:rPr>
        <w:t xml:space="preserve">, досить часто </w:t>
      </w:r>
      <w:proofErr w:type="spellStart"/>
      <w:r w:rsidRPr="00B0248E">
        <w:rPr>
          <w:sz w:val="28"/>
          <w:szCs w:val="28"/>
        </w:rPr>
        <w:t>гідрокарбонатно</w:t>
      </w:r>
      <w:proofErr w:type="spellEnd"/>
      <w:r w:rsidRPr="00B0248E">
        <w:rPr>
          <w:sz w:val="28"/>
          <w:szCs w:val="28"/>
        </w:rPr>
        <w:t xml:space="preserve">-сульфатні, </w:t>
      </w:r>
      <w:proofErr w:type="spellStart"/>
      <w:r w:rsidRPr="00B0248E">
        <w:rPr>
          <w:sz w:val="28"/>
          <w:szCs w:val="28"/>
        </w:rPr>
        <w:t>гідрокарбонатно-хлоридні</w:t>
      </w:r>
      <w:proofErr w:type="spellEnd"/>
      <w:r w:rsidRPr="00B0248E">
        <w:rPr>
          <w:sz w:val="28"/>
          <w:szCs w:val="28"/>
        </w:rPr>
        <w:t xml:space="preserve">, зрідка </w:t>
      </w:r>
      <w:proofErr w:type="spellStart"/>
      <w:r w:rsidRPr="00B0248E">
        <w:rPr>
          <w:sz w:val="28"/>
          <w:szCs w:val="28"/>
        </w:rPr>
        <w:t>трьохкомпонентні</w:t>
      </w:r>
      <w:proofErr w:type="spellEnd"/>
      <w:r w:rsidRPr="00B0248E">
        <w:rPr>
          <w:sz w:val="28"/>
          <w:szCs w:val="28"/>
        </w:rPr>
        <w:t>. Серед катіонів переважає кальцій, але майже повсюдно є натрій і зрідка магній.</w:t>
      </w:r>
    </w:p>
    <w:p w:rsidR="00B0248E" w:rsidRPr="00B0248E" w:rsidRDefault="00B0248E" w:rsidP="0030503E">
      <w:pPr>
        <w:pStyle w:val="a9"/>
        <w:spacing w:after="0" w:line="276" w:lineRule="auto"/>
        <w:ind w:firstLine="851"/>
        <w:jc w:val="both"/>
        <w:rPr>
          <w:szCs w:val="28"/>
          <w:lang w:val="uk-UA"/>
        </w:rPr>
      </w:pPr>
      <w:r w:rsidRPr="00B0248E">
        <w:rPr>
          <w:szCs w:val="28"/>
          <w:lang w:val="uk-UA"/>
        </w:rPr>
        <w:t>Підземні води алювіальних відкладів заплав широко використовуються місцевим населенням для індивідуального водопостачання, але враховуючи природну незахищеність даного водоносного горизонту, доцільно у кожному випадку для оцінки його як джерела питного водопостачання проводити хімічні та бактеріологічні аналізи.</w:t>
      </w:r>
    </w:p>
    <w:p w:rsidR="00B0248E" w:rsidRPr="00B0248E" w:rsidRDefault="00B0248E" w:rsidP="0030503E">
      <w:pPr>
        <w:pStyle w:val="a9"/>
        <w:spacing w:after="0" w:line="276" w:lineRule="auto"/>
        <w:ind w:firstLine="851"/>
        <w:jc w:val="both"/>
        <w:rPr>
          <w:szCs w:val="28"/>
          <w:lang w:val="uk-UA"/>
        </w:rPr>
      </w:pPr>
      <w:r w:rsidRPr="00B0248E">
        <w:rPr>
          <w:szCs w:val="28"/>
          <w:lang w:val="uk-UA"/>
        </w:rPr>
        <w:t xml:space="preserve">Водоносний комплекс </w:t>
      </w:r>
      <w:proofErr w:type="spellStart"/>
      <w:r w:rsidRPr="00B0248E">
        <w:rPr>
          <w:szCs w:val="28"/>
          <w:lang w:val="uk-UA"/>
        </w:rPr>
        <w:t>верхньонеоплейстоценових</w:t>
      </w:r>
      <w:proofErr w:type="spellEnd"/>
      <w:r w:rsidRPr="00B0248E">
        <w:rPr>
          <w:szCs w:val="28"/>
          <w:lang w:val="uk-UA"/>
        </w:rPr>
        <w:t xml:space="preserve">  алювіальних відкладах терас низьких рівнів (</w:t>
      </w:r>
      <w:proofErr w:type="spellStart"/>
      <w:r w:rsidRPr="00B0248E">
        <w:rPr>
          <w:szCs w:val="28"/>
          <w:lang w:val="uk-UA"/>
        </w:rPr>
        <w:t>аР</w:t>
      </w:r>
      <w:r w:rsidRPr="00B0248E">
        <w:rPr>
          <w:szCs w:val="28"/>
          <w:vertAlign w:val="subscript"/>
          <w:lang w:val="uk-UA"/>
        </w:rPr>
        <w:t>ІІІ</w:t>
      </w:r>
      <w:proofErr w:type="spellEnd"/>
      <w:r w:rsidRPr="00B0248E">
        <w:rPr>
          <w:szCs w:val="28"/>
          <w:lang w:val="uk-UA"/>
        </w:rPr>
        <w:t xml:space="preserve">). Приурочений до відкладів першої-третьої надзаплавних терас великих водотоків. Займає практично все межиріччя </w:t>
      </w:r>
      <w:proofErr w:type="spellStart"/>
      <w:r w:rsidRPr="00B0248E">
        <w:rPr>
          <w:szCs w:val="28"/>
          <w:lang w:val="uk-UA"/>
        </w:rPr>
        <w:t>Лімниці</w:t>
      </w:r>
      <w:proofErr w:type="spellEnd"/>
      <w:r w:rsidRPr="00B0248E">
        <w:rPr>
          <w:szCs w:val="28"/>
          <w:lang w:val="uk-UA"/>
        </w:rPr>
        <w:t xml:space="preserve"> та </w:t>
      </w:r>
      <w:proofErr w:type="spellStart"/>
      <w:r w:rsidRPr="00B0248E">
        <w:rPr>
          <w:szCs w:val="28"/>
          <w:lang w:val="uk-UA"/>
        </w:rPr>
        <w:t>С</w:t>
      </w:r>
      <w:r w:rsidR="002D2B66">
        <w:rPr>
          <w:szCs w:val="28"/>
          <w:lang w:val="uk-UA"/>
        </w:rPr>
        <w:t>і</w:t>
      </w:r>
      <w:r w:rsidRPr="00B0248E">
        <w:rPr>
          <w:szCs w:val="28"/>
          <w:lang w:val="uk-UA"/>
        </w:rPr>
        <w:t>вки</w:t>
      </w:r>
      <w:proofErr w:type="spellEnd"/>
      <w:r w:rsidRPr="00B0248E">
        <w:rPr>
          <w:szCs w:val="28"/>
          <w:lang w:val="uk-UA"/>
        </w:rPr>
        <w:t xml:space="preserve"> у районі робіт. Власне саме цей водоносний горизонт експлуатується досліджуваною свердловиною №1 в с.</w:t>
      </w:r>
      <w:r w:rsidR="002D2B66">
        <w:rPr>
          <w:szCs w:val="28"/>
          <w:lang w:val="uk-UA"/>
        </w:rPr>
        <w:t xml:space="preserve"> </w:t>
      </w:r>
      <w:r w:rsidRPr="00B0248E">
        <w:rPr>
          <w:szCs w:val="28"/>
          <w:lang w:val="uk-UA"/>
        </w:rPr>
        <w:t xml:space="preserve">Вістова. Це найбільш багатоводний комплекс, який максимально використовується в господарстві. Водовмісні породи – галечники з піщаним і піщано-глинистим заповнювачем. Цей комплекс в досліджуваному районі </w:t>
      </w:r>
      <w:proofErr w:type="spellStart"/>
      <w:r w:rsidRPr="00B0248E">
        <w:rPr>
          <w:szCs w:val="28"/>
          <w:lang w:val="uk-UA"/>
        </w:rPr>
        <w:t>підстелюється</w:t>
      </w:r>
      <w:proofErr w:type="spellEnd"/>
      <w:r w:rsidRPr="00B0248E">
        <w:rPr>
          <w:szCs w:val="28"/>
          <w:lang w:val="uk-UA"/>
        </w:rPr>
        <w:t xml:space="preserve"> утвореннями косівської світи. Перекривається </w:t>
      </w:r>
      <w:proofErr w:type="spellStart"/>
      <w:r w:rsidRPr="00B0248E">
        <w:rPr>
          <w:szCs w:val="28"/>
          <w:lang w:val="uk-UA"/>
        </w:rPr>
        <w:t>верхньонеоплейстоценовими</w:t>
      </w:r>
      <w:proofErr w:type="spellEnd"/>
      <w:r w:rsidRPr="00B0248E">
        <w:rPr>
          <w:szCs w:val="28"/>
          <w:lang w:val="uk-UA"/>
        </w:rPr>
        <w:t xml:space="preserve"> </w:t>
      </w:r>
      <w:proofErr w:type="spellStart"/>
      <w:r w:rsidRPr="00B0248E">
        <w:rPr>
          <w:szCs w:val="28"/>
          <w:lang w:val="uk-UA"/>
        </w:rPr>
        <w:t>субаеральними</w:t>
      </w:r>
      <w:proofErr w:type="spellEnd"/>
      <w:r w:rsidRPr="00B0248E">
        <w:rPr>
          <w:szCs w:val="28"/>
          <w:lang w:val="uk-UA"/>
        </w:rPr>
        <w:t xml:space="preserve"> утвореннями. Крівля водоносного комплексу розкривається на глибинах від 0,5 до 12,5 м. Потужність алювію змінюється від 2,8 – 3,3 м по долинах другорядних водотоків до 10 – 16 м по долинах крупних рік. Через наявність в покрівлі водоносного комплексу важких </w:t>
      </w:r>
      <w:proofErr w:type="spellStart"/>
      <w:r w:rsidRPr="00B0248E">
        <w:rPr>
          <w:szCs w:val="28"/>
          <w:lang w:val="uk-UA"/>
        </w:rPr>
        <w:t>оглеєних</w:t>
      </w:r>
      <w:proofErr w:type="spellEnd"/>
      <w:r w:rsidRPr="00B0248E">
        <w:rPr>
          <w:szCs w:val="28"/>
          <w:lang w:val="uk-UA"/>
        </w:rPr>
        <w:t xml:space="preserve"> щільних суглинків води подекуди набувають </w:t>
      </w:r>
      <w:proofErr w:type="spellStart"/>
      <w:r w:rsidRPr="00B0248E">
        <w:rPr>
          <w:szCs w:val="28"/>
          <w:lang w:val="uk-UA"/>
        </w:rPr>
        <w:t>слабонапірного</w:t>
      </w:r>
      <w:proofErr w:type="spellEnd"/>
      <w:r w:rsidRPr="00B0248E">
        <w:rPr>
          <w:szCs w:val="28"/>
          <w:lang w:val="uk-UA"/>
        </w:rPr>
        <w:t xml:space="preserve"> характеру. Величина напору змінюється від 0,2 до 3,1 м. Дебіти свердловин коливаються від 1,2 до 28,0 л/с при пониженнях рівнів на 1,2 – 7,0 м. Величини питомих дебітів складають 0,5 – 3,5 л/с Основне джерело живлення цього водоносного комплексу – інфільтрація вод атмосферних опадів. Хімічний склад вод надзвичайно строкатий. На лівобережжі Дністра переважають </w:t>
      </w:r>
      <w:proofErr w:type="spellStart"/>
      <w:r w:rsidRPr="00B0248E">
        <w:rPr>
          <w:szCs w:val="28"/>
          <w:lang w:val="uk-UA"/>
        </w:rPr>
        <w:t>гідрокарбонатні</w:t>
      </w:r>
      <w:proofErr w:type="spellEnd"/>
      <w:r w:rsidRPr="00B0248E">
        <w:rPr>
          <w:szCs w:val="28"/>
          <w:lang w:val="uk-UA"/>
        </w:rPr>
        <w:t xml:space="preserve"> кальцієві і </w:t>
      </w:r>
      <w:proofErr w:type="spellStart"/>
      <w:r w:rsidRPr="00B0248E">
        <w:rPr>
          <w:szCs w:val="28"/>
          <w:lang w:val="uk-UA"/>
        </w:rPr>
        <w:t>гідрокарбонатно</w:t>
      </w:r>
      <w:proofErr w:type="spellEnd"/>
      <w:r w:rsidRPr="00B0248E">
        <w:rPr>
          <w:szCs w:val="28"/>
          <w:lang w:val="uk-UA"/>
        </w:rPr>
        <w:t xml:space="preserve">-сульфатні </w:t>
      </w:r>
      <w:proofErr w:type="spellStart"/>
      <w:r w:rsidRPr="00B0248E">
        <w:rPr>
          <w:szCs w:val="28"/>
          <w:lang w:val="uk-UA"/>
        </w:rPr>
        <w:t>кальцієво</w:t>
      </w:r>
      <w:proofErr w:type="spellEnd"/>
      <w:r w:rsidRPr="00B0248E">
        <w:rPr>
          <w:szCs w:val="28"/>
          <w:lang w:val="uk-UA"/>
        </w:rPr>
        <w:t>-магнієві води. Мінералізація цих вод 0,5 – 1,1 г/дм</w:t>
      </w:r>
      <w:r w:rsidRPr="00B0248E">
        <w:rPr>
          <w:szCs w:val="28"/>
          <w:vertAlign w:val="superscript"/>
          <w:lang w:val="uk-UA"/>
        </w:rPr>
        <w:t>3</w:t>
      </w:r>
      <w:r w:rsidRPr="00B0248E">
        <w:rPr>
          <w:szCs w:val="28"/>
          <w:lang w:val="uk-UA"/>
        </w:rPr>
        <w:t xml:space="preserve">. </w:t>
      </w:r>
    </w:p>
    <w:p w:rsidR="00B0248E" w:rsidRPr="008826D4" w:rsidRDefault="00B0248E" w:rsidP="0030503E">
      <w:pPr>
        <w:pStyle w:val="a9"/>
        <w:spacing w:after="0" w:line="276" w:lineRule="auto"/>
        <w:ind w:firstLine="851"/>
        <w:jc w:val="both"/>
        <w:rPr>
          <w:szCs w:val="24"/>
          <w:lang w:val="uk-UA"/>
        </w:rPr>
      </w:pPr>
      <w:r w:rsidRPr="00B0248E">
        <w:rPr>
          <w:szCs w:val="28"/>
          <w:lang w:val="uk-UA"/>
        </w:rPr>
        <w:lastRenderedPageBreak/>
        <w:t>В межах досліджуваного водозабору крівля відкладів даного водоносного горизонту розкрита на глибині 4,0 м, підошва – на глибинах 10,0 м, рівень води – на глибині 6,0 м, відповідно потужність горизонту становить 4,0 м. Дебіти свердловин пробурених на даний горизонт становлять 1,0 - 3,6 м</w:t>
      </w:r>
      <w:r w:rsidRPr="00B0248E">
        <w:rPr>
          <w:szCs w:val="28"/>
          <w:vertAlign w:val="superscript"/>
          <w:lang w:val="uk-UA"/>
        </w:rPr>
        <w:t>3</w:t>
      </w:r>
      <w:r w:rsidRPr="00B0248E">
        <w:rPr>
          <w:szCs w:val="28"/>
          <w:lang w:val="uk-UA"/>
        </w:rPr>
        <w:t>/год, при зниженні рівнів підземних вод на 0,8 – 4,5 м. Питомі дебіти коливаються від 0,23 до 1,43 м</w:t>
      </w:r>
      <w:r w:rsidRPr="00B0248E">
        <w:rPr>
          <w:szCs w:val="28"/>
          <w:vertAlign w:val="superscript"/>
          <w:lang w:val="uk-UA"/>
        </w:rPr>
        <w:t>3</w:t>
      </w:r>
      <w:r w:rsidRPr="00B0248E">
        <w:rPr>
          <w:szCs w:val="28"/>
          <w:lang w:val="uk-UA"/>
        </w:rPr>
        <w:t xml:space="preserve">/год. Наявність над покрівлею водоносних галечників щільних суглинків з низькими фільтраційними властивостями захищає </w:t>
      </w:r>
      <w:proofErr w:type="spellStart"/>
      <w:r w:rsidRPr="00B0248E">
        <w:rPr>
          <w:szCs w:val="28"/>
          <w:lang w:val="uk-UA"/>
        </w:rPr>
        <w:t>грунтові</w:t>
      </w:r>
      <w:proofErr w:type="spellEnd"/>
      <w:r w:rsidRPr="00B0248E">
        <w:rPr>
          <w:szCs w:val="28"/>
          <w:lang w:val="uk-UA"/>
        </w:rPr>
        <w:t xml:space="preserve"> води від забруднення, а в місцях, де такі суглинки відсутні, або малопотужні, незахищені підземні води забруднюються</w:t>
      </w:r>
      <w:r w:rsidRPr="008826D4">
        <w:rPr>
          <w:szCs w:val="24"/>
          <w:lang w:val="uk-UA"/>
        </w:rPr>
        <w:t xml:space="preserve">. </w:t>
      </w:r>
    </w:p>
    <w:p w:rsidR="00420033" w:rsidRPr="003F217F" w:rsidRDefault="00420033" w:rsidP="0030503E">
      <w:pPr>
        <w:spacing w:line="276" w:lineRule="auto"/>
        <w:ind w:firstLine="851"/>
        <w:jc w:val="both"/>
        <w:rPr>
          <w:szCs w:val="28"/>
          <w:lang w:val="uk-UA"/>
        </w:rPr>
      </w:pPr>
      <w:r w:rsidRPr="003F217F">
        <w:rPr>
          <w:szCs w:val="28"/>
          <w:lang w:val="uk-UA"/>
        </w:rPr>
        <w:t xml:space="preserve">Для захисту водоносного горизонту від забруднення та передчасного виснаження, обґрунтовано зони санітарної  охорони водозабору в складі трьох поясів. Вони встановлюються для територій, використання яких без дотримання режиму, встановленого у зоні санітарної охорони, може мати несприятливий вплив на гідрогеологічний режим родовища питних підземних вод, його санітарний стан i </w:t>
      </w:r>
      <w:proofErr w:type="spellStart"/>
      <w:r w:rsidRPr="003F217F">
        <w:rPr>
          <w:szCs w:val="28"/>
          <w:lang w:val="uk-UA"/>
        </w:rPr>
        <w:t>ландшафтно-клiматичнi</w:t>
      </w:r>
      <w:proofErr w:type="spellEnd"/>
      <w:r w:rsidRPr="003F217F">
        <w:rPr>
          <w:szCs w:val="28"/>
          <w:lang w:val="uk-UA"/>
        </w:rPr>
        <w:t xml:space="preserve"> умови території.</w:t>
      </w:r>
    </w:p>
    <w:p w:rsidR="00420033" w:rsidRPr="00CA5F69" w:rsidRDefault="00420033" w:rsidP="0030503E">
      <w:pPr>
        <w:pStyle w:val="2"/>
        <w:spacing w:before="0"/>
        <w:ind w:firstLine="851"/>
        <w:jc w:val="center"/>
        <w:rPr>
          <w:rFonts w:ascii="Times New Roman" w:hAnsi="Times New Roman" w:cs="Times New Roman"/>
          <w:b w:val="0"/>
          <w:color w:val="000000" w:themeColor="text1"/>
          <w:sz w:val="28"/>
          <w:szCs w:val="28"/>
          <w:lang w:val="uk-UA"/>
        </w:rPr>
      </w:pPr>
      <w:bookmarkStart w:id="1" w:name="_Toc46502316"/>
      <w:bookmarkStart w:id="2" w:name="_Toc166833495"/>
      <w:bookmarkStart w:id="3" w:name="_Toc203814007"/>
      <w:r w:rsidRPr="00CA5F69">
        <w:rPr>
          <w:rFonts w:ascii="Times New Roman" w:hAnsi="Times New Roman" w:cs="Times New Roman"/>
          <w:b w:val="0"/>
          <w:color w:val="000000" w:themeColor="text1"/>
          <w:sz w:val="28"/>
          <w:szCs w:val="28"/>
          <w:lang w:val="uk-UA"/>
        </w:rPr>
        <w:t>Межі першого поясу</w:t>
      </w:r>
      <w:bookmarkEnd w:id="1"/>
      <w:bookmarkEnd w:id="2"/>
      <w:bookmarkEnd w:id="3"/>
    </w:p>
    <w:p w:rsidR="00420033" w:rsidRPr="003F217F" w:rsidRDefault="00420033" w:rsidP="0030503E">
      <w:pPr>
        <w:spacing w:line="276" w:lineRule="auto"/>
        <w:ind w:firstLine="851"/>
        <w:jc w:val="both"/>
        <w:rPr>
          <w:szCs w:val="28"/>
          <w:lang w:val="uk-UA"/>
        </w:rPr>
      </w:pPr>
      <w:r w:rsidRPr="003F217F">
        <w:rPr>
          <w:szCs w:val="28"/>
          <w:lang w:val="uk-UA"/>
        </w:rPr>
        <w:t xml:space="preserve">Згідно із </w:t>
      </w:r>
      <w:r w:rsidRPr="003F217F">
        <w:rPr>
          <w:bCs/>
          <w:szCs w:val="28"/>
          <w:lang w:val="uk-UA"/>
        </w:rPr>
        <w:t xml:space="preserve">ДБН В.2.5-74-2013 (п. 15.2.1.1), </w:t>
      </w:r>
      <w:r w:rsidRPr="003F217F">
        <w:rPr>
          <w:szCs w:val="28"/>
          <w:lang w:val="uk-UA"/>
        </w:rPr>
        <w:t>радіус першого поясу ЗСО для водозабірних споруд, котрі експлуатують недостатньо захищені з поверхні водоносні горизонти, встановлюється на віддалі 50,0 м від водозабірних свердловин, що також обумовлено вимогами розділу</w:t>
      </w:r>
      <w:r>
        <w:rPr>
          <w:szCs w:val="28"/>
          <w:lang w:val="uk-UA"/>
        </w:rPr>
        <w:t xml:space="preserve"> </w:t>
      </w:r>
      <w:r w:rsidRPr="003F217F">
        <w:rPr>
          <w:szCs w:val="28"/>
          <w:lang w:val="uk-UA"/>
        </w:rPr>
        <w:t>ІV п.5. наказу</w:t>
      </w:r>
      <w:r>
        <w:rPr>
          <w:szCs w:val="28"/>
          <w:lang w:val="uk-UA"/>
        </w:rPr>
        <w:t xml:space="preserve"> </w:t>
      </w:r>
      <w:r w:rsidRPr="003F217F">
        <w:rPr>
          <w:szCs w:val="28"/>
          <w:lang w:val="uk-UA"/>
        </w:rPr>
        <w:t>№ 325  Міністерства захисту довкілля та природних ресурсів України. О</w:t>
      </w:r>
      <w:r w:rsidRPr="003F217F">
        <w:rPr>
          <w:szCs w:val="28"/>
          <w:lang w:val="uk-UA" w:eastAsia="uk-UA"/>
        </w:rPr>
        <w:t>днак згідно  п.15.2.1.1 ДБН В.2.5-74:2013, враховуючи розташування водозабору в відносно сприятливих гідрогеологічних умовах, межі 1-го поясу допускається зменшити, однак в такому випадку межі його повинні знаходитись  на віддалі не менше 25,0 м від водозабірної свердловини</w:t>
      </w:r>
      <w:r w:rsidRPr="003F217F">
        <w:rPr>
          <w:szCs w:val="28"/>
          <w:lang w:val="uk-UA"/>
        </w:rPr>
        <w:t xml:space="preserve">.  Відповідно розміри 1-го поясу зони санітарної охорони для свердловини №1  водозабору </w:t>
      </w:r>
      <w:r w:rsidRPr="003F217F">
        <w:rPr>
          <w:bCs/>
          <w:szCs w:val="28"/>
          <w:lang w:val="uk-UA"/>
        </w:rPr>
        <w:t>становлять 50,0 х 50,0 м або ж діаметром 50,0 м</w:t>
      </w:r>
      <w:r>
        <w:rPr>
          <w:szCs w:val="28"/>
          <w:lang w:val="uk-UA"/>
        </w:rPr>
        <w:t>.</w:t>
      </w:r>
    </w:p>
    <w:p w:rsidR="00420033" w:rsidRPr="00CA5F69" w:rsidRDefault="00420033" w:rsidP="0030503E">
      <w:pPr>
        <w:pStyle w:val="2"/>
        <w:spacing w:before="0"/>
        <w:ind w:firstLine="851"/>
        <w:jc w:val="center"/>
        <w:rPr>
          <w:rFonts w:ascii="Times New Roman" w:hAnsi="Times New Roman" w:cs="Times New Roman"/>
          <w:b w:val="0"/>
          <w:color w:val="000000" w:themeColor="text1"/>
          <w:sz w:val="28"/>
          <w:szCs w:val="28"/>
          <w:lang w:val="uk-UA"/>
        </w:rPr>
      </w:pPr>
      <w:bookmarkStart w:id="4" w:name="_Toc46502317"/>
      <w:bookmarkStart w:id="5" w:name="_Toc166833496"/>
      <w:bookmarkStart w:id="6" w:name="_Toc203814008"/>
      <w:r w:rsidRPr="00CA5F69">
        <w:rPr>
          <w:rFonts w:ascii="Times New Roman" w:hAnsi="Times New Roman" w:cs="Times New Roman"/>
          <w:b w:val="0"/>
          <w:color w:val="000000" w:themeColor="text1"/>
          <w:sz w:val="28"/>
          <w:szCs w:val="28"/>
          <w:lang w:val="uk-UA"/>
        </w:rPr>
        <w:t>Межі другого поясу</w:t>
      </w:r>
      <w:bookmarkEnd w:id="4"/>
      <w:bookmarkEnd w:id="5"/>
      <w:bookmarkEnd w:id="6"/>
    </w:p>
    <w:p w:rsidR="00420033" w:rsidRPr="003F217F" w:rsidRDefault="00420033" w:rsidP="0030503E">
      <w:pPr>
        <w:spacing w:line="276" w:lineRule="auto"/>
        <w:ind w:firstLine="851"/>
        <w:jc w:val="both"/>
        <w:rPr>
          <w:szCs w:val="28"/>
          <w:lang w:val="uk-UA"/>
        </w:rPr>
      </w:pPr>
      <w:r w:rsidRPr="003F217F">
        <w:rPr>
          <w:szCs w:val="28"/>
          <w:lang w:val="uk-UA"/>
        </w:rPr>
        <w:t>Межі 2-го поясу ЗСО проходять по контуру території</w:t>
      </w:r>
      <w:r>
        <w:rPr>
          <w:szCs w:val="28"/>
          <w:lang w:val="uk-UA"/>
        </w:rPr>
        <w:t>,</w:t>
      </w:r>
      <w:r w:rsidRPr="003F217F">
        <w:rPr>
          <w:szCs w:val="28"/>
          <w:lang w:val="uk-UA"/>
        </w:rPr>
        <w:t xml:space="preserve"> з якої відбувається поверхневий стік та можлива інфільтрація забруднення до ділянок безпосереднього формування експлуатаційних запасів питних вод та їх виходу чи видобутку на  поверхню. </w:t>
      </w:r>
    </w:p>
    <w:p w:rsidR="00420033" w:rsidRPr="003F217F" w:rsidRDefault="00420033" w:rsidP="0030503E">
      <w:pPr>
        <w:spacing w:line="276" w:lineRule="auto"/>
        <w:jc w:val="both"/>
        <w:rPr>
          <w:szCs w:val="28"/>
          <w:lang w:val="uk-UA"/>
        </w:rPr>
      </w:pPr>
      <w:r w:rsidRPr="003F217F">
        <w:rPr>
          <w:szCs w:val="28"/>
          <w:lang w:val="uk-UA"/>
        </w:rPr>
        <w:t xml:space="preserve">Розміри 2-го поясу ЗСО свердловин №1 наступні: </w:t>
      </w:r>
    </w:p>
    <w:p w:rsidR="00420033" w:rsidRPr="003F217F" w:rsidRDefault="00420033" w:rsidP="0030503E">
      <w:pPr>
        <w:numPr>
          <w:ilvl w:val="0"/>
          <w:numId w:val="11"/>
        </w:numPr>
        <w:autoSpaceDE w:val="0"/>
        <w:autoSpaceDN w:val="0"/>
        <w:spacing w:line="276" w:lineRule="auto"/>
        <w:ind w:left="0" w:firstLine="0"/>
        <w:jc w:val="both"/>
        <w:rPr>
          <w:szCs w:val="28"/>
          <w:lang w:val="uk-UA"/>
        </w:rPr>
      </w:pPr>
      <w:r w:rsidRPr="003F217F">
        <w:rPr>
          <w:szCs w:val="28"/>
          <w:lang w:val="uk-UA"/>
        </w:rPr>
        <w:t>довжина вверх за потоком – 65,0;</w:t>
      </w:r>
    </w:p>
    <w:p w:rsidR="00420033" w:rsidRPr="003F217F" w:rsidRDefault="00420033" w:rsidP="0030503E">
      <w:pPr>
        <w:numPr>
          <w:ilvl w:val="0"/>
          <w:numId w:val="11"/>
        </w:numPr>
        <w:autoSpaceDE w:val="0"/>
        <w:autoSpaceDN w:val="0"/>
        <w:spacing w:line="276" w:lineRule="auto"/>
        <w:ind w:left="0" w:firstLine="0"/>
        <w:jc w:val="both"/>
        <w:rPr>
          <w:szCs w:val="28"/>
          <w:lang w:val="uk-UA"/>
        </w:rPr>
      </w:pPr>
      <w:r w:rsidRPr="003F217F">
        <w:rPr>
          <w:szCs w:val="28"/>
          <w:lang w:val="uk-UA"/>
        </w:rPr>
        <w:t>довжина вниз за потоком – 49,1;</w:t>
      </w:r>
    </w:p>
    <w:p w:rsidR="00420033" w:rsidRPr="003F217F" w:rsidRDefault="00420033" w:rsidP="0030503E">
      <w:pPr>
        <w:numPr>
          <w:ilvl w:val="0"/>
          <w:numId w:val="11"/>
        </w:numPr>
        <w:autoSpaceDE w:val="0"/>
        <w:autoSpaceDN w:val="0"/>
        <w:spacing w:line="276" w:lineRule="auto"/>
        <w:ind w:left="0" w:firstLine="0"/>
        <w:jc w:val="both"/>
        <w:rPr>
          <w:szCs w:val="28"/>
          <w:lang w:val="uk-UA"/>
        </w:rPr>
      </w:pPr>
      <w:r w:rsidRPr="003F217F">
        <w:rPr>
          <w:szCs w:val="28"/>
          <w:lang w:val="uk-UA"/>
        </w:rPr>
        <w:t>довжина  – 114,1 м;</w:t>
      </w:r>
    </w:p>
    <w:p w:rsidR="00420033" w:rsidRPr="003F217F" w:rsidRDefault="00420033" w:rsidP="0030503E">
      <w:pPr>
        <w:numPr>
          <w:ilvl w:val="0"/>
          <w:numId w:val="11"/>
        </w:numPr>
        <w:autoSpaceDE w:val="0"/>
        <w:autoSpaceDN w:val="0"/>
        <w:spacing w:line="276" w:lineRule="auto"/>
        <w:ind w:left="0" w:firstLine="0"/>
        <w:jc w:val="both"/>
        <w:rPr>
          <w:szCs w:val="28"/>
          <w:lang w:val="uk-UA"/>
        </w:rPr>
      </w:pPr>
      <w:r w:rsidRPr="003F217F">
        <w:rPr>
          <w:szCs w:val="28"/>
          <w:lang w:val="uk-UA"/>
        </w:rPr>
        <w:t>ширина – 111,6 м.</w:t>
      </w:r>
    </w:p>
    <w:p w:rsidR="00420033" w:rsidRPr="003F217F" w:rsidRDefault="00420033" w:rsidP="0030503E">
      <w:pPr>
        <w:spacing w:line="276" w:lineRule="auto"/>
        <w:jc w:val="both"/>
        <w:rPr>
          <w:szCs w:val="28"/>
          <w:lang w:val="uk-UA"/>
        </w:rPr>
      </w:pPr>
      <w:r w:rsidRPr="003F217F">
        <w:rPr>
          <w:szCs w:val="28"/>
          <w:lang w:val="uk-UA"/>
        </w:rPr>
        <w:t>Координати кутових точок меж 2-го поясу ЗСО свердловин №1 (WGS-84):</w:t>
      </w:r>
    </w:p>
    <w:p w:rsidR="00420033" w:rsidRPr="003F217F" w:rsidRDefault="00420033" w:rsidP="0030503E">
      <w:pPr>
        <w:spacing w:line="276" w:lineRule="auto"/>
        <w:jc w:val="both"/>
        <w:rPr>
          <w:szCs w:val="28"/>
          <w:lang w:val="uk-UA"/>
        </w:rPr>
      </w:pPr>
      <w:r w:rsidRPr="003F217F">
        <w:rPr>
          <w:szCs w:val="28"/>
          <w:lang w:val="uk-UA"/>
        </w:rPr>
        <w:t xml:space="preserve">т. №I -  49°02'01.4" </w:t>
      </w:r>
      <w:proofErr w:type="spellStart"/>
      <w:r w:rsidRPr="003F217F">
        <w:rPr>
          <w:szCs w:val="28"/>
          <w:lang w:val="uk-UA"/>
        </w:rPr>
        <w:t>Пн.Ш</w:t>
      </w:r>
      <w:proofErr w:type="spellEnd"/>
      <w:r w:rsidRPr="003F217F">
        <w:rPr>
          <w:szCs w:val="28"/>
          <w:lang w:val="uk-UA"/>
        </w:rPr>
        <w:tab/>
      </w:r>
      <w:r w:rsidRPr="003F217F">
        <w:rPr>
          <w:szCs w:val="28"/>
          <w:lang w:val="uk-UA"/>
        </w:rPr>
        <w:tab/>
        <w:t xml:space="preserve">24°28'26.2" </w:t>
      </w:r>
      <w:proofErr w:type="spellStart"/>
      <w:r w:rsidRPr="003F217F">
        <w:rPr>
          <w:szCs w:val="28"/>
          <w:lang w:val="uk-UA"/>
        </w:rPr>
        <w:t>Сх.Д</w:t>
      </w:r>
      <w:proofErr w:type="spellEnd"/>
      <w:r w:rsidRPr="003F217F">
        <w:rPr>
          <w:szCs w:val="28"/>
          <w:lang w:val="uk-UA"/>
        </w:rPr>
        <w:t>.</w:t>
      </w:r>
    </w:p>
    <w:p w:rsidR="00420033" w:rsidRPr="003F217F" w:rsidRDefault="00420033" w:rsidP="0030503E">
      <w:pPr>
        <w:spacing w:line="276" w:lineRule="auto"/>
        <w:jc w:val="both"/>
        <w:rPr>
          <w:szCs w:val="28"/>
          <w:lang w:val="uk-UA"/>
        </w:rPr>
      </w:pPr>
      <w:r w:rsidRPr="003F217F">
        <w:rPr>
          <w:szCs w:val="28"/>
          <w:lang w:val="uk-UA"/>
        </w:rPr>
        <w:t xml:space="preserve">т. №II -  49°02'02.3" </w:t>
      </w:r>
      <w:proofErr w:type="spellStart"/>
      <w:r w:rsidRPr="003F217F">
        <w:rPr>
          <w:szCs w:val="28"/>
          <w:lang w:val="uk-UA"/>
        </w:rPr>
        <w:t>Пн.Ш</w:t>
      </w:r>
      <w:proofErr w:type="spellEnd"/>
      <w:r w:rsidRPr="003F217F">
        <w:rPr>
          <w:szCs w:val="28"/>
          <w:lang w:val="uk-UA"/>
        </w:rPr>
        <w:tab/>
        <w:t xml:space="preserve"> </w:t>
      </w:r>
      <w:r w:rsidRPr="003F217F">
        <w:rPr>
          <w:szCs w:val="28"/>
          <w:lang w:val="uk-UA"/>
        </w:rPr>
        <w:tab/>
        <w:t xml:space="preserve">24°28'31.5" </w:t>
      </w:r>
      <w:proofErr w:type="spellStart"/>
      <w:r w:rsidRPr="003F217F">
        <w:rPr>
          <w:szCs w:val="28"/>
          <w:lang w:val="uk-UA"/>
        </w:rPr>
        <w:t>Сх.Д</w:t>
      </w:r>
      <w:proofErr w:type="spellEnd"/>
      <w:r w:rsidRPr="003F217F">
        <w:rPr>
          <w:szCs w:val="28"/>
          <w:lang w:val="uk-UA"/>
        </w:rPr>
        <w:t>.</w:t>
      </w:r>
    </w:p>
    <w:p w:rsidR="00420033" w:rsidRPr="003F217F" w:rsidRDefault="00420033" w:rsidP="0030503E">
      <w:pPr>
        <w:spacing w:line="276" w:lineRule="auto"/>
        <w:jc w:val="both"/>
        <w:rPr>
          <w:szCs w:val="28"/>
          <w:lang w:val="uk-UA"/>
        </w:rPr>
      </w:pPr>
      <w:r w:rsidRPr="003F217F">
        <w:rPr>
          <w:szCs w:val="28"/>
          <w:lang w:val="uk-UA"/>
        </w:rPr>
        <w:lastRenderedPageBreak/>
        <w:t xml:space="preserve">т. №III -  49°01'58.7" </w:t>
      </w:r>
      <w:proofErr w:type="spellStart"/>
      <w:r w:rsidRPr="003F217F">
        <w:rPr>
          <w:szCs w:val="28"/>
          <w:lang w:val="uk-UA"/>
        </w:rPr>
        <w:t>Пн.Ш</w:t>
      </w:r>
      <w:proofErr w:type="spellEnd"/>
      <w:r w:rsidRPr="003F217F">
        <w:rPr>
          <w:szCs w:val="28"/>
          <w:lang w:val="uk-UA"/>
        </w:rPr>
        <w:tab/>
      </w:r>
      <w:r w:rsidRPr="003F217F">
        <w:rPr>
          <w:szCs w:val="28"/>
          <w:lang w:val="uk-UA"/>
        </w:rPr>
        <w:tab/>
        <w:t xml:space="preserve">24°28'32.9" </w:t>
      </w:r>
      <w:proofErr w:type="spellStart"/>
      <w:r w:rsidRPr="003F217F">
        <w:rPr>
          <w:szCs w:val="28"/>
          <w:lang w:val="uk-UA"/>
        </w:rPr>
        <w:t>Сх.Д</w:t>
      </w:r>
      <w:proofErr w:type="spellEnd"/>
      <w:r w:rsidRPr="003F217F">
        <w:rPr>
          <w:szCs w:val="28"/>
          <w:lang w:val="uk-UA"/>
        </w:rPr>
        <w:t>.</w:t>
      </w:r>
    </w:p>
    <w:p w:rsidR="00420033" w:rsidRPr="003F217F" w:rsidRDefault="00420033" w:rsidP="0030503E">
      <w:pPr>
        <w:tabs>
          <w:tab w:val="left" w:pos="4253"/>
        </w:tabs>
        <w:spacing w:line="276" w:lineRule="auto"/>
        <w:jc w:val="both"/>
        <w:rPr>
          <w:color w:val="FF0000"/>
          <w:szCs w:val="28"/>
          <w:lang w:val="uk-UA"/>
        </w:rPr>
      </w:pPr>
      <w:r w:rsidRPr="003F217F">
        <w:rPr>
          <w:szCs w:val="28"/>
          <w:lang w:val="uk-UA"/>
        </w:rPr>
        <w:t xml:space="preserve">т. №IV -  49°01'57.8" </w:t>
      </w:r>
      <w:proofErr w:type="spellStart"/>
      <w:r w:rsidRPr="003F217F">
        <w:rPr>
          <w:szCs w:val="28"/>
          <w:lang w:val="uk-UA"/>
        </w:rPr>
        <w:t>Пн.Ш</w:t>
      </w:r>
      <w:proofErr w:type="spellEnd"/>
      <w:r w:rsidRPr="003F217F">
        <w:rPr>
          <w:szCs w:val="28"/>
          <w:lang w:val="uk-UA"/>
        </w:rPr>
        <w:tab/>
        <w:t xml:space="preserve">24°28'27.6" </w:t>
      </w:r>
      <w:proofErr w:type="spellStart"/>
      <w:r w:rsidRPr="003F217F">
        <w:rPr>
          <w:szCs w:val="28"/>
          <w:lang w:val="uk-UA"/>
        </w:rPr>
        <w:t>Сх.Д</w:t>
      </w:r>
      <w:proofErr w:type="spellEnd"/>
      <w:r w:rsidRPr="003F217F">
        <w:rPr>
          <w:szCs w:val="28"/>
          <w:lang w:val="uk-UA"/>
        </w:rPr>
        <w:t>.</w:t>
      </w:r>
    </w:p>
    <w:p w:rsidR="00420033" w:rsidRPr="003F217F" w:rsidRDefault="00420033" w:rsidP="0030503E">
      <w:pPr>
        <w:spacing w:line="276" w:lineRule="auto"/>
        <w:ind w:firstLine="851"/>
        <w:jc w:val="both"/>
        <w:rPr>
          <w:color w:val="FF0000"/>
          <w:szCs w:val="28"/>
          <w:lang w:val="uk-UA"/>
        </w:rPr>
      </w:pPr>
      <w:r w:rsidRPr="003F217F">
        <w:rPr>
          <w:szCs w:val="28"/>
          <w:lang w:val="uk-UA"/>
        </w:rPr>
        <w:t>Кутова точка №I  меж II-поясу ЗСО знаходиться на віддалі 75,0 м в північно-західному напрямку (за азимутом 295°) від свердловини №1. Від точки I межі II-го поясу проходять на відстань 111,6 м за азимутом 74°  до точки II. Від точки II межі II-го поясу проходять на відстань 114,1  м за азимутом 164°  до точки III. Від точки III межі II-го поясу проходять на відстань 111,6 м за азимутом 254° до точки IV. Від точки IV межі II-го поясу проходять на відстань 114,1 м за азимутом 344°  до точки I.</w:t>
      </w:r>
      <w:r w:rsidRPr="003F217F">
        <w:rPr>
          <w:color w:val="FF0000"/>
          <w:szCs w:val="28"/>
          <w:lang w:val="uk-UA"/>
        </w:rPr>
        <w:t xml:space="preserve"> </w:t>
      </w:r>
    </w:p>
    <w:p w:rsidR="00420033" w:rsidRPr="003F217F" w:rsidRDefault="00420033" w:rsidP="0030503E">
      <w:pPr>
        <w:spacing w:line="276" w:lineRule="auto"/>
        <w:ind w:firstLine="851"/>
        <w:rPr>
          <w:szCs w:val="28"/>
          <w:lang w:val="uk-UA"/>
        </w:rPr>
      </w:pPr>
      <w:r w:rsidRPr="003F217F">
        <w:rPr>
          <w:szCs w:val="28"/>
          <w:lang w:val="uk-UA"/>
        </w:rPr>
        <w:t>Загальна довжина меж другого поясу свердловини №1 –  451,4</w:t>
      </w:r>
      <w:r w:rsidR="00892EB9">
        <w:rPr>
          <w:szCs w:val="28"/>
          <w:lang w:val="uk-UA"/>
        </w:rPr>
        <w:t xml:space="preserve"> м. Площа другого поясу ЗСО </w:t>
      </w:r>
      <w:r w:rsidRPr="003F217F">
        <w:rPr>
          <w:szCs w:val="28"/>
          <w:lang w:val="uk-UA"/>
        </w:rPr>
        <w:t>– 1,27  га.</w:t>
      </w:r>
    </w:p>
    <w:p w:rsidR="00420033" w:rsidRPr="00F902FF" w:rsidRDefault="00420033" w:rsidP="0030503E">
      <w:pPr>
        <w:pStyle w:val="2"/>
        <w:spacing w:before="0"/>
        <w:ind w:firstLine="851"/>
        <w:jc w:val="center"/>
        <w:rPr>
          <w:rFonts w:ascii="Times New Roman" w:hAnsi="Times New Roman" w:cs="Times New Roman"/>
          <w:b w:val="0"/>
          <w:color w:val="000000" w:themeColor="text1"/>
          <w:sz w:val="28"/>
          <w:szCs w:val="28"/>
          <w:lang w:val="uk-UA"/>
        </w:rPr>
      </w:pPr>
      <w:bookmarkStart w:id="7" w:name="_Toc166833497"/>
      <w:bookmarkStart w:id="8" w:name="_Toc203814009"/>
      <w:r w:rsidRPr="00F902FF">
        <w:rPr>
          <w:rFonts w:ascii="Times New Roman" w:hAnsi="Times New Roman" w:cs="Times New Roman"/>
          <w:b w:val="0"/>
          <w:color w:val="000000" w:themeColor="text1"/>
          <w:sz w:val="28"/>
          <w:szCs w:val="28"/>
          <w:lang w:val="uk-UA"/>
        </w:rPr>
        <w:t>Межі третього поясу</w:t>
      </w:r>
      <w:bookmarkEnd w:id="7"/>
      <w:bookmarkEnd w:id="8"/>
    </w:p>
    <w:p w:rsidR="00420033" w:rsidRPr="003F217F" w:rsidRDefault="00420033" w:rsidP="0030503E">
      <w:pPr>
        <w:spacing w:line="276" w:lineRule="auto"/>
        <w:jc w:val="both"/>
        <w:rPr>
          <w:szCs w:val="28"/>
          <w:lang w:val="uk-UA"/>
        </w:rPr>
      </w:pPr>
      <w:r w:rsidRPr="003F217F">
        <w:rPr>
          <w:szCs w:val="28"/>
          <w:lang w:val="uk-UA"/>
        </w:rPr>
        <w:t xml:space="preserve">Розміри 3-го поясу ЗСО свердловин №1 </w:t>
      </w:r>
    </w:p>
    <w:p w:rsidR="00420033" w:rsidRPr="003F217F" w:rsidRDefault="00420033" w:rsidP="0030503E">
      <w:pPr>
        <w:numPr>
          <w:ilvl w:val="0"/>
          <w:numId w:val="11"/>
        </w:numPr>
        <w:autoSpaceDE w:val="0"/>
        <w:autoSpaceDN w:val="0"/>
        <w:spacing w:line="276" w:lineRule="auto"/>
        <w:ind w:left="0" w:firstLine="0"/>
        <w:jc w:val="both"/>
        <w:rPr>
          <w:szCs w:val="28"/>
          <w:lang w:val="uk-UA"/>
        </w:rPr>
      </w:pPr>
      <w:r w:rsidRPr="003F217F">
        <w:rPr>
          <w:szCs w:val="28"/>
          <w:lang w:val="uk-UA"/>
        </w:rPr>
        <w:t>довжина вверх за потоком – 867,4 м;</w:t>
      </w:r>
    </w:p>
    <w:p w:rsidR="00420033" w:rsidRPr="003F217F" w:rsidRDefault="00420033" w:rsidP="0030503E">
      <w:pPr>
        <w:numPr>
          <w:ilvl w:val="0"/>
          <w:numId w:val="11"/>
        </w:numPr>
        <w:autoSpaceDE w:val="0"/>
        <w:autoSpaceDN w:val="0"/>
        <w:spacing w:line="276" w:lineRule="auto"/>
        <w:ind w:left="0" w:firstLine="0"/>
        <w:jc w:val="both"/>
        <w:rPr>
          <w:szCs w:val="28"/>
          <w:lang w:val="uk-UA"/>
        </w:rPr>
      </w:pPr>
      <w:r w:rsidRPr="003F217F">
        <w:rPr>
          <w:szCs w:val="28"/>
          <w:lang w:val="uk-UA"/>
        </w:rPr>
        <w:t>довжина вниз за потоком – 132,6 м;</w:t>
      </w:r>
    </w:p>
    <w:p w:rsidR="00420033" w:rsidRPr="003F217F" w:rsidRDefault="00420033" w:rsidP="0030503E">
      <w:pPr>
        <w:numPr>
          <w:ilvl w:val="0"/>
          <w:numId w:val="11"/>
        </w:numPr>
        <w:autoSpaceDE w:val="0"/>
        <w:autoSpaceDN w:val="0"/>
        <w:spacing w:line="276" w:lineRule="auto"/>
        <w:ind w:left="0" w:firstLine="0"/>
        <w:jc w:val="both"/>
        <w:rPr>
          <w:szCs w:val="28"/>
          <w:lang w:val="uk-UA"/>
        </w:rPr>
      </w:pPr>
      <w:r w:rsidRPr="003F217F">
        <w:rPr>
          <w:szCs w:val="28"/>
          <w:lang w:val="uk-UA"/>
        </w:rPr>
        <w:t>довжина  – 1000,0 м;</w:t>
      </w:r>
    </w:p>
    <w:p w:rsidR="00420033" w:rsidRPr="003F217F" w:rsidRDefault="00420033" w:rsidP="0030503E">
      <w:pPr>
        <w:numPr>
          <w:ilvl w:val="0"/>
          <w:numId w:val="11"/>
        </w:numPr>
        <w:autoSpaceDE w:val="0"/>
        <w:autoSpaceDN w:val="0"/>
        <w:spacing w:line="276" w:lineRule="auto"/>
        <w:ind w:left="0" w:firstLine="0"/>
        <w:jc w:val="both"/>
        <w:rPr>
          <w:szCs w:val="28"/>
          <w:lang w:val="uk-UA"/>
        </w:rPr>
      </w:pPr>
      <w:r w:rsidRPr="003F217F">
        <w:rPr>
          <w:szCs w:val="28"/>
          <w:lang w:val="uk-UA"/>
        </w:rPr>
        <w:t>ширина – 636,6 м.</w:t>
      </w:r>
    </w:p>
    <w:p w:rsidR="00420033" w:rsidRPr="003F217F" w:rsidRDefault="00420033" w:rsidP="0030503E">
      <w:pPr>
        <w:spacing w:line="276" w:lineRule="auto"/>
        <w:jc w:val="both"/>
        <w:rPr>
          <w:szCs w:val="28"/>
          <w:lang w:val="uk-UA"/>
        </w:rPr>
      </w:pPr>
      <w:r w:rsidRPr="003F217F">
        <w:rPr>
          <w:szCs w:val="28"/>
          <w:lang w:val="uk-UA"/>
        </w:rPr>
        <w:t>Координати кутових точок 3-го поясу ЗСО свердловин №1 (WGS-84):</w:t>
      </w:r>
    </w:p>
    <w:p w:rsidR="00420033" w:rsidRPr="003F217F" w:rsidRDefault="00420033" w:rsidP="0030503E">
      <w:pPr>
        <w:spacing w:line="276" w:lineRule="auto"/>
        <w:jc w:val="both"/>
        <w:rPr>
          <w:szCs w:val="28"/>
          <w:lang w:val="uk-UA"/>
        </w:rPr>
      </w:pPr>
      <w:r w:rsidRPr="003F217F">
        <w:rPr>
          <w:szCs w:val="28"/>
          <w:lang w:val="uk-UA"/>
        </w:rPr>
        <w:t>т. №1 -  49°02'03.4"Пн.Ш</w:t>
      </w:r>
      <w:r w:rsidRPr="003F217F">
        <w:rPr>
          <w:szCs w:val="28"/>
          <w:lang w:val="uk-UA"/>
        </w:rPr>
        <w:tab/>
      </w:r>
      <w:r w:rsidRPr="003F217F">
        <w:rPr>
          <w:szCs w:val="28"/>
          <w:lang w:val="uk-UA"/>
        </w:rPr>
        <w:tab/>
        <w:t xml:space="preserve">24°28'20.8" </w:t>
      </w:r>
      <w:proofErr w:type="spellStart"/>
      <w:r w:rsidRPr="003F217F">
        <w:rPr>
          <w:szCs w:val="28"/>
          <w:lang w:val="uk-UA"/>
        </w:rPr>
        <w:t>Сх</w:t>
      </w:r>
      <w:proofErr w:type="spellEnd"/>
      <w:r w:rsidRPr="003F217F">
        <w:rPr>
          <w:szCs w:val="28"/>
          <w:lang w:val="uk-UA"/>
        </w:rPr>
        <w:t>.</w:t>
      </w:r>
      <w:r>
        <w:rPr>
          <w:szCs w:val="28"/>
          <w:lang w:val="uk-UA"/>
        </w:rPr>
        <w:t xml:space="preserve"> </w:t>
      </w:r>
      <w:r w:rsidRPr="003F217F">
        <w:rPr>
          <w:szCs w:val="28"/>
          <w:lang w:val="uk-UA"/>
        </w:rPr>
        <w:t>Д.</w:t>
      </w:r>
    </w:p>
    <w:p w:rsidR="00420033" w:rsidRPr="003F217F" w:rsidRDefault="00420033" w:rsidP="0030503E">
      <w:pPr>
        <w:spacing w:line="276" w:lineRule="auto"/>
        <w:jc w:val="both"/>
        <w:rPr>
          <w:color w:val="FF0000"/>
          <w:szCs w:val="28"/>
          <w:lang w:val="uk-UA"/>
        </w:rPr>
      </w:pPr>
      <w:r w:rsidRPr="003F217F">
        <w:rPr>
          <w:szCs w:val="28"/>
          <w:lang w:val="uk-UA"/>
        </w:rPr>
        <w:t>т. №2 -  49°02'05.5"Пн.Ш</w:t>
      </w:r>
      <w:r w:rsidRPr="003F217F">
        <w:rPr>
          <w:szCs w:val="28"/>
          <w:lang w:val="uk-UA"/>
        </w:rPr>
        <w:tab/>
        <w:t xml:space="preserve"> </w:t>
      </w:r>
      <w:r w:rsidRPr="003F217F">
        <w:rPr>
          <w:szCs w:val="28"/>
          <w:lang w:val="uk-UA"/>
        </w:rPr>
        <w:tab/>
        <w:t xml:space="preserve">24°28'34.6" </w:t>
      </w:r>
      <w:proofErr w:type="spellStart"/>
      <w:r w:rsidRPr="003F217F">
        <w:rPr>
          <w:szCs w:val="28"/>
          <w:lang w:val="uk-UA"/>
        </w:rPr>
        <w:t>Сх</w:t>
      </w:r>
      <w:proofErr w:type="spellEnd"/>
      <w:r w:rsidRPr="003F217F">
        <w:rPr>
          <w:szCs w:val="28"/>
          <w:lang w:val="uk-UA"/>
        </w:rPr>
        <w:t>.</w:t>
      </w:r>
      <w:r>
        <w:rPr>
          <w:szCs w:val="28"/>
          <w:lang w:val="uk-UA"/>
        </w:rPr>
        <w:t xml:space="preserve"> </w:t>
      </w:r>
      <w:r w:rsidRPr="003F217F">
        <w:rPr>
          <w:szCs w:val="28"/>
          <w:lang w:val="uk-UA"/>
        </w:rPr>
        <w:t>Д.</w:t>
      </w:r>
    </w:p>
    <w:p w:rsidR="00420033" w:rsidRPr="003F217F" w:rsidRDefault="00420033" w:rsidP="0030503E">
      <w:pPr>
        <w:spacing w:line="276" w:lineRule="auto"/>
        <w:jc w:val="both"/>
        <w:rPr>
          <w:color w:val="FF0000"/>
          <w:szCs w:val="28"/>
          <w:lang w:val="uk-UA"/>
        </w:rPr>
      </w:pPr>
      <w:r w:rsidRPr="003F217F">
        <w:rPr>
          <w:szCs w:val="28"/>
          <w:lang w:val="uk-UA"/>
        </w:rPr>
        <w:t>т. №3 -  49°02'01.1"Пн.Ш</w:t>
      </w:r>
      <w:r w:rsidRPr="003F217F">
        <w:rPr>
          <w:szCs w:val="28"/>
          <w:lang w:val="uk-UA"/>
        </w:rPr>
        <w:tab/>
      </w:r>
      <w:r w:rsidRPr="003F217F">
        <w:rPr>
          <w:szCs w:val="28"/>
          <w:lang w:val="uk-UA"/>
        </w:rPr>
        <w:tab/>
        <w:t xml:space="preserve">24°28'44.9" </w:t>
      </w:r>
      <w:proofErr w:type="spellStart"/>
      <w:r w:rsidRPr="003F217F">
        <w:rPr>
          <w:szCs w:val="28"/>
          <w:lang w:val="uk-UA"/>
        </w:rPr>
        <w:t>Сх</w:t>
      </w:r>
      <w:proofErr w:type="spellEnd"/>
      <w:r w:rsidRPr="003F217F">
        <w:rPr>
          <w:szCs w:val="28"/>
          <w:lang w:val="uk-UA"/>
        </w:rPr>
        <w:t>.</w:t>
      </w:r>
      <w:r>
        <w:rPr>
          <w:szCs w:val="28"/>
          <w:lang w:val="uk-UA"/>
        </w:rPr>
        <w:t xml:space="preserve"> </w:t>
      </w:r>
      <w:r w:rsidRPr="003F217F">
        <w:rPr>
          <w:szCs w:val="28"/>
          <w:lang w:val="uk-UA"/>
        </w:rPr>
        <w:t>Д.</w:t>
      </w:r>
    </w:p>
    <w:p w:rsidR="00420033" w:rsidRPr="003F217F" w:rsidRDefault="00420033" w:rsidP="0030503E">
      <w:pPr>
        <w:spacing w:line="276" w:lineRule="auto"/>
        <w:jc w:val="both"/>
        <w:rPr>
          <w:szCs w:val="28"/>
          <w:lang w:val="uk-UA"/>
        </w:rPr>
      </w:pPr>
      <w:r w:rsidRPr="003F217F">
        <w:rPr>
          <w:szCs w:val="28"/>
          <w:lang w:val="uk-UA"/>
        </w:rPr>
        <w:t xml:space="preserve">т. №4 -  49°01'40.6" </w:t>
      </w:r>
      <w:proofErr w:type="spellStart"/>
      <w:r w:rsidRPr="003F217F">
        <w:rPr>
          <w:szCs w:val="28"/>
          <w:lang w:val="uk-UA"/>
        </w:rPr>
        <w:t>Пн.Ш</w:t>
      </w:r>
      <w:proofErr w:type="spellEnd"/>
      <w:r w:rsidRPr="003F217F">
        <w:rPr>
          <w:szCs w:val="28"/>
          <w:lang w:val="uk-UA"/>
        </w:rPr>
        <w:tab/>
      </w:r>
      <w:r w:rsidRPr="003F217F">
        <w:rPr>
          <w:szCs w:val="28"/>
          <w:lang w:val="uk-UA"/>
        </w:rPr>
        <w:tab/>
        <w:t xml:space="preserve">24°28'51.9" </w:t>
      </w:r>
      <w:proofErr w:type="spellStart"/>
      <w:r w:rsidRPr="003F217F">
        <w:rPr>
          <w:szCs w:val="28"/>
          <w:lang w:val="uk-UA"/>
        </w:rPr>
        <w:t>Сх</w:t>
      </w:r>
      <w:proofErr w:type="spellEnd"/>
      <w:r w:rsidRPr="003F217F">
        <w:rPr>
          <w:szCs w:val="28"/>
          <w:lang w:val="uk-UA"/>
        </w:rPr>
        <w:t>.</w:t>
      </w:r>
      <w:r>
        <w:rPr>
          <w:szCs w:val="28"/>
          <w:lang w:val="uk-UA"/>
        </w:rPr>
        <w:t xml:space="preserve"> </w:t>
      </w:r>
      <w:r w:rsidRPr="003F217F">
        <w:rPr>
          <w:szCs w:val="28"/>
          <w:lang w:val="uk-UA"/>
        </w:rPr>
        <w:t>Д.</w:t>
      </w:r>
    </w:p>
    <w:p w:rsidR="00420033" w:rsidRPr="003F217F" w:rsidRDefault="00420033" w:rsidP="0030503E">
      <w:pPr>
        <w:spacing w:line="276" w:lineRule="auto"/>
        <w:jc w:val="both"/>
        <w:rPr>
          <w:szCs w:val="28"/>
          <w:lang w:val="uk-UA"/>
        </w:rPr>
      </w:pPr>
      <w:r w:rsidRPr="003F217F">
        <w:rPr>
          <w:szCs w:val="28"/>
          <w:lang w:val="uk-UA"/>
        </w:rPr>
        <w:t>т. №5 -  49°01'33.7"Пн.Ш</w:t>
      </w:r>
      <w:r w:rsidRPr="003F217F">
        <w:rPr>
          <w:szCs w:val="28"/>
          <w:lang w:val="uk-UA"/>
        </w:rPr>
        <w:tab/>
      </w:r>
      <w:r w:rsidRPr="003F217F">
        <w:rPr>
          <w:szCs w:val="28"/>
          <w:lang w:val="uk-UA"/>
        </w:rPr>
        <w:tab/>
        <w:t xml:space="preserve">24°28'44.9" </w:t>
      </w:r>
      <w:proofErr w:type="spellStart"/>
      <w:r w:rsidRPr="003F217F">
        <w:rPr>
          <w:szCs w:val="28"/>
          <w:lang w:val="uk-UA"/>
        </w:rPr>
        <w:t>Сх</w:t>
      </w:r>
      <w:proofErr w:type="spellEnd"/>
      <w:r w:rsidRPr="003F217F">
        <w:rPr>
          <w:szCs w:val="28"/>
          <w:lang w:val="uk-UA"/>
        </w:rPr>
        <w:t>.</w:t>
      </w:r>
      <w:r>
        <w:rPr>
          <w:szCs w:val="28"/>
          <w:lang w:val="uk-UA"/>
        </w:rPr>
        <w:t xml:space="preserve"> </w:t>
      </w:r>
      <w:r w:rsidRPr="003F217F">
        <w:rPr>
          <w:szCs w:val="28"/>
          <w:lang w:val="uk-UA"/>
        </w:rPr>
        <w:t>Д.</w:t>
      </w:r>
    </w:p>
    <w:p w:rsidR="00420033" w:rsidRPr="003F217F" w:rsidRDefault="00420033" w:rsidP="0030503E">
      <w:pPr>
        <w:spacing w:line="276" w:lineRule="auto"/>
        <w:jc w:val="both"/>
        <w:rPr>
          <w:szCs w:val="28"/>
          <w:lang w:val="uk-UA"/>
        </w:rPr>
      </w:pPr>
      <w:r w:rsidRPr="003F217F">
        <w:rPr>
          <w:szCs w:val="28"/>
          <w:lang w:val="uk-UA"/>
        </w:rPr>
        <w:t>т. №6 -  49°01'31.7"Пн.Ш</w:t>
      </w:r>
      <w:r w:rsidRPr="003F217F">
        <w:rPr>
          <w:szCs w:val="28"/>
          <w:lang w:val="uk-UA"/>
        </w:rPr>
        <w:tab/>
      </w:r>
      <w:r w:rsidRPr="003F217F">
        <w:rPr>
          <w:szCs w:val="28"/>
          <w:lang w:val="uk-UA"/>
        </w:rPr>
        <w:tab/>
        <w:t xml:space="preserve">24°28'31.1" </w:t>
      </w:r>
      <w:proofErr w:type="spellStart"/>
      <w:r w:rsidRPr="003F217F">
        <w:rPr>
          <w:szCs w:val="28"/>
          <w:lang w:val="uk-UA"/>
        </w:rPr>
        <w:t>Сх</w:t>
      </w:r>
      <w:proofErr w:type="spellEnd"/>
      <w:r w:rsidRPr="003F217F">
        <w:rPr>
          <w:szCs w:val="28"/>
          <w:lang w:val="uk-UA"/>
        </w:rPr>
        <w:t>.</w:t>
      </w:r>
      <w:r>
        <w:rPr>
          <w:szCs w:val="28"/>
          <w:lang w:val="uk-UA"/>
        </w:rPr>
        <w:t xml:space="preserve"> </w:t>
      </w:r>
      <w:r w:rsidRPr="003F217F">
        <w:rPr>
          <w:szCs w:val="28"/>
          <w:lang w:val="uk-UA"/>
        </w:rPr>
        <w:t>Д.</w:t>
      </w:r>
    </w:p>
    <w:p w:rsidR="00420033" w:rsidRPr="003F217F" w:rsidRDefault="00420033" w:rsidP="0030503E">
      <w:pPr>
        <w:spacing w:line="276" w:lineRule="auto"/>
        <w:jc w:val="both"/>
        <w:rPr>
          <w:szCs w:val="28"/>
          <w:lang w:val="uk-UA"/>
        </w:rPr>
      </w:pPr>
      <w:r w:rsidRPr="003F217F">
        <w:rPr>
          <w:szCs w:val="28"/>
          <w:lang w:val="uk-UA"/>
        </w:rPr>
        <w:t>т. №7 -  49°01'35.7"Пн.Ш</w:t>
      </w:r>
      <w:r w:rsidRPr="003F217F">
        <w:rPr>
          <w:szCs w:val="28"/>
          <w:lang w:val="uk-UA"/>
        </w:rPr>
        <w:tab/>
      </w:r>
      <w:r w:rsidRPr="003F217F">
        <w:rPr>
          <w:szCs w:val="28"/>
          <w:lang w:val="uk-UA"/>
        </w:rPr>
        <w:tab/>
        <w:t xml:space="preserve">24°28'21.6" </w:t>
      </w:r>
      <w:proofErr w:type="spellStart"/>
      <w:r w:rsidRPr="003F217F">
        <w:rPr>
          <w:szCs w:val="28"/>
          <w:lang w:val="uk-UA"/>
        </w:rPr>
        <w:t>Сх</w:t>
      </w:r>
      <w:proofErr w:type="spellEnd"/>
      <w:r w:rsidRPr="003F217F">
        <w:rPr>
          <w:szCs w:val="28"/>
          <w:lang w:val="uk-UA"/>
        </w:rPr>
        <w:t>.</w:t>
      </w:r>
      <w:r>
        <w:rPr>
          <w:szCs w:val="28"/>
          <w:lang w:val="uk-UA"/>
        </w:rPr>
        <w:t xml:space="preserve"> </w:t>
      </w:r>
      <w:r w:rsidRPr="003F217F">
        <w:rPr>
          <w:szCs w:val="28"/>
          <w:lang w:val="uk-UA"/>
        </w:rPr>
        <w:t>Д.</w:t>
      </w:r>
    </w:p>
    <w:p w:rsidR="00420033" w:rsidRPr="003F217F" w:rsidRDefault="00420033" w:rsidP="0030503E">
      <w:pPr>
        <w:spacing w:line="276" w:lineRule="auto"/>
        <w:jc w:val="both"/>
        <w:rPr>
          <w:szCs w:val="28"/>
          <w:lang w:val="uk-UA"/>
        </w:rPr>
      </w:pPr>
      <w:r w:rsidRPr="003F217F">
        <w:rPr>
          <w:szCs w:val="28"/>
          <w:lang w:val="uk-UA"/>
        </w:rPr>
        <w:t>т. №8 -  49°01'56.9"Пн.Ш</w:t>
      </w:r>
      <w:r w:rsidRPr="003F217F">
        <w:rPr>
          <w:szCs w:val="28"/>
          <w:lang w:val="uk-UA"/>
        </w:rPr>
        <w:tab/>
      </w:r>
      <w:r w:rsidRPr="003F217F">
        <w:rPr>
          <w:szCs w:val="28"/>
          <w:lang w:val="uk-UA"/>
        </w:rPr>
        <w:tab/>
        <w:t xml:space="preserve">24°28'14.4" </w:t>
      </w:r>
      <w:proofErr w:type="spellStart"/>
      <w:r w:rsidRPr="003F217F">
        <w:rPr>
          <w:szCs w:val="28"/>
          <w:lang w:val="uk-UA"/>
        </w:rPr>
        <w:t>Сх</w:t>
      </w:r>
      <w:proofErr w:type="spellEnd"/>
      <w:r w:rsidRPr="003F217F">
        <w:rPr>
          <w:szCs w:val="28"/>
          <w:lang w:val="uk-UA"/>
        </w:rPr>
        <w:t>.</w:t>
      </w:r>
      <w:r>
        <w:rPr>
          <w:szCs w:val="28"/>
          <w:lang w:val="uk-UA"/>
        </w:rPr>
        <w:t xml:space="preserve"> </w:t>
      </w:r>
      <w:r w:rsidRPr="003F217F">
        <w:rPr>
          <w:szCs w:val="28"/>
          <w:lang w:val="uk-UA"/>
        </w:rPr>
        <w:t>Д.</w:t>
      </w:r>
    </w:p>
    <w:p w:rsidR="00420033" w:rsidRPr="003F217F" w:rsidRDefault="00420033" w:rsidP="0030503E">
      <w:pPr>
        <w:spacing w:line="276" w:lineRule="auto"/>
        <w:jc w:val="both"/>
        <w:rPr>
          <w:szCs w:val="28"/>
          <w:lang w:val="uk-UA"/>
        </w:rPr>
      </w:pPr>
      <w:r w:rsidRPr="003F217F">
        <w:rPr>
          <w:szCs w:val="28"/>
          <w:lang w:val="uk-UA"/>
        </w:rPr>
        <w:t>Кутова точка №1  меж III-поясу ЗСО знаходиться на віддалі 202 м в північно-західному напрямку (за азимутом 296°) від свердловини №1. Від точки 1 межі III-го поясу</w:t>
      </w:r>
    </w:p>
    <w:p w:rsidR="00420033" w:rsidRPr="003F217F" w:rsidRDefault="00420033" w:rsidP="0030503E">
      <w:pPr>
        <w:spacing w:line="276" w:lineRule="auto"/>
        <w:ind w:firstLine="851"/>
        <w:jc w:val="both"/>
        <w:rPr>
          <w:szCs w:val="28"/>
          <w:lang w:val="uk-UA"/>
        </w:rPr>
      </w:pPr>
      <w:r w:rsidRPr="003F217F">
        <w:rPr>
          <w:szCs w:val="28"/>
          <w:lang w:val="uk-UA"/>
        </w:rPr>
        <w:t xml:space="preserve">проходять на відстань 285 м за азимутом 74°  до точки 2. Від точки 2 межі III-го поясу </w:t>
      </w:r>
    </w:p>
    <w:p w:rsidR="00420033" w:rsidRPr="003F217F" w:rsidRDefault="00420033" w:rsidP="0030503E">
      <w:pPr>
        <w:spacing w:line="276" w:lineRule="auto"/>
        <w:ind w:firstLine="851"/>
        <w:jc w:val="both"/>
        <w:rPr>
          <w:szCs w:val="28"/>
          <w:lang w:val="uk-UA"/>
        </w:rPr>
      </w:pPr>
      <w:r w:rsidRPr="003F217F">
        <w:rPr>
          <w:szCs w:val="28"/>
          <w:lang w:val="uk-UA"/>
        </w:rPr>
        <w:t xml:space="preserve">проходять на відстань 250  м за азимутом 119°  до точки 3. Від точки 3 межі III-го поясу </w:t>
      </w:r>
    </w:p>
    <w:p w:rsidR="00420033" w:rsidRPr="003F217F" w:rsidRDefault="00420033" w:rsidP="0030503E">
      <w:pPr>
        <w:spacing w:line="276" w:lineRule="auto"/>
        <w:ind w:firstLine="851"/>
        <w:jc w:val="both"/>
        <w:rPr>
          <w:szCs w:val="28"/>
          <w:lang w:val="uk-UA"/>
        </w:rPr>
      </w:pPr>
      <w:r w:rsidRPr="003F217F">
        <w:rPr>
          <w:szCs w:val="28"/>
          <w:lang w:val="uk-UA"/>
        </w:rPr>
        <w:t>проходять на відстань 645 м за азимутом 164°  до точки 4. Від точки 4 межі III-го поясу</w:t>
      </w:r>
    </w:p>
    <w:p w:rsidR="00420033" w:rsidRPr="003F217F" w:rsidRDefault="00420033" w:rsidP="0030503E">
      <w:pPr>
        <w:spacing w:line="276" w:lineRule="auto"/>
        <w:ind w:firstLine="851"/>
        <w:jc w:val="both"/>
        <w:rPr>
          <w:szCs w:val="28"/>
          <w:lang w:val="uk-UA"/>
        </w:rPr>
      </w:pPr>
      <w:r w:rsidRPr="003F217F">
        <w:rPr>
          <w:szCs w:val="28"/>
          <w:lang w:val="uk-UA"/>
        </w:rPr>
        <w:t xml:space="preserve"> проходять на відстань 258 м за азимутом 210 °  до точки 5. Від точки 5 межі III-го поясу </w:t>
      </w:r>
    </w:p>
    <w:p w:rsidR="00420033" w:rsidRPr="003F217F" w:rsidRDefault="00420033" w:rsidP="0030503E">
      <w:pPr>
        <w:spacing w:line="276" w:lineRule="auto"/>
        <w:ind w:firstLine="851"/>
        <w:jc w:val="both"/>
        <w:rPr>
          <w:szCs w:val="28"/>
          <w:lang w:val="uk-UA"/>
        </w:rPr>
      </w:pPr>
      <w:r w:rsidRPr="003F217F">
        <w:rPr>
          <w:szCs w:val="28"/>
          <w:lang w:val="uk-UA"/>
        </w:rPr>
        <w:t xml:space="preserve">проходять на відстань 287 м за азимутом 254 °  до точки 6. Від точки 6 межі III-го поясу </w:t>
      </w:r>
    </w:p>
    <w:p w:rsidR="00420033" w:rsidRPr="003F217F" w:rsidRDefault="00420033" w:rsidP="0030503E">
      <w:pPr>
        <w:spacing w:line="276" w:lineRule="auto"/>
        <w:ind w:firstLine="851"/>
        <w:jc w:val="both"/>
        <w:rPr>
          <w:szCs w:val="28"/>
          <w:lang w:val="uk-UA"/>
        </w:rPr>
      </w:pPr>
      <w:r w:rsidRPr="003F217F">
        <w:rPr>
          <w:szCs w:val="28"/>
          <w:lang w:val="uk-UA"/>
        </w:rPr>
        <w:lastRenderedPageBreak/>
        <w:t xml:space="preserve">проходять на відстань 229 м за азимутом 299 °  до точки 7. Від точки 7 межі III-го поясу </w:t>
      </w:r>
    </w:p>
    <w:p w:rsidR="00420033" w:rsidRPr="003F217F" w:rsidRDefault="00420033" w:rsidP="0030503E">
      <w:pPr>
        <w:spacing w:line="276" w:lineRule="auto"/>
        <w:ind w:firstLine="851"/>
        <w:jc w:val="both"/>
        <w:rPr>
          <w:szCs w:val="28"/>
          <w:lang w:val="uk-UA"/>
        </w:rPr>
      </w:pPr>
      <w:r w:rsidRPr="003F217F">
        <w:rPr>
          <w:szCs w:val="28"/>
          <w:lang w:val="uk-UA"/>
        </w:rPr>
        <w:t xml:space="preserve">проходять на відстань 666 м за азимутом 343 °  до точки 8. Від точки 8 межі III-го поясу </w:t>
      </w:r>
    </w:p>
    <w:p w:rsidR="00420033" w:rsidRPr="003F217F" w:rsidRDefault="00420033" w:rsidP="0030503E">
      <w:pPr>
        <w:spacing w:line="276" w:lineRule="auto"/>
        <w:ind w:firstLine="851"/>
        <w:jc w:val="both"/>
        <w:rPr>
          <w:szCs w:val="28"/>
          <w:lang w:val="uk-UA"/>
        </w:rPr>
      </w:pPr>
      <w:r w:rsidRPr="003F217F">
        <w:rPr>
          <w:szCs w:val="28"/>
          <w:lang w:val="uk-UA"/>
        </w:rPr>
        <w:t>проходять на відстань 238 м за азимутом 30 °  до точки 1.</w:t>
      </w:r>
    </w:p>
    <w:p w:rsidR="00420033" w:rsidRPr="003F217F" w:rsidRDefault="00420033" w:rsidP="0030503E">
      <w:pPr>
        <w:spacing w:line="276" w:lineRule="auto"/>
        <w:ind w:firstLine="708"/>
        <w:rPr>
          <w:szCs w:val="28"/>
          <w:lang w:val="uk-UA"/>
        </w:rPr>
      </w:pPr>
      <w:r w:rsidRPr="003F217F">
        <w:rPr>
          <w:szCs w:val="28"/>
          <w:lang w:val="uk-UA"/>
        </w:rPr>
        <w:t>Загальна довжина меж третього поясу 2858  м. Площа третього поясу  60,40 га.</w:t>
      </w:r>
    </w:p>
    <w:p w:rsidR="00B0248E" w:rsidRDefault="00B0248E" w:rsidP="000C5A84">
      <w:pPr>
        <w:spacing w:line="276" w:lineRule="auto"/>
        <w:ind w:right="119" w:firstLine="851"/>
        <w:jc w:val="both"/>
        <w:rPr>
          <w:szCs w:val="28"/>
          <w:lang w:val="uk-UA"/>
        </w:rPr>
      </w:pPr>
    </w:p>
    <w:p w:rsidR="007F72FF" w:rsidRPr="007F72FF" w:rsidRDefault="007F72FF" w:rsidP="007F72FF">
      <w:pPr>
        <w:spacing w:line="276" w:lineRule="auto"/>
        <w:ind w:left="218"/>
        <w:jc w:val="center"/>
        <w:rPr>
          <w:b/>
          <w:lang w:val="uk-UA"/>
        </w:rPr>
      </w:pPr>
      <w:r>
        <w:rPr>
          <w:b/>
          <w:lang w:val="uk-UA"/>
        </w:rPr>
        <w:t>2</w:t>
      </w:r>
      <w:r w:rsidRPr="007F72FF">
        <w:rPr>
          <w:b/>
          <w:lang w:val="uk-UA"/>
        </w:rPr>
        <w:t>.</w:t>
      </w:r>
      <w:r w:rsidRPr="007F72FF">
        <w:rPr>
          <w:lang w:val="uk-UA"/>
        </w:rPr>
        <w:t xml:space="preserve"> </w:t>
      </w:r>
      <w:r w:rsidRPr="007F72FF">
        <w:rPr>
          <w:b/>
          <w:lang w:val="uk-UA"/>
        </w:rPr>
        <w:t>Перелік та загальна характеристика водозабірних та водоочисних споруд, розподільної системи</w:t>
      </w:r>
    </w:p>
    <w:p w:rsidR="00893C4D" w:rsidRPr="005303C7" w:rsidRDefault="00893C4D" w:rsidP="0030503E">
      <w:pPr>
        <w:spacing w:line="276" w:lineRule="auto"/>
        <w:ind w:firstLine="851"/>
        <w:jc w:val="both"/>
        <w:rPr>
          <w:szCs w:val="28"/>
          <w:lang w:val="uk-UA"/>
        </w:rPr>
      </w:pPr>
      <w:r w:rsidRPr="005303C7">
        <w:rPr>
          <w:szCs w:val="28"/>
          <w:lang w:val="uk-UA"/>
        </w:rPr>
        <w:t xml:space="preserve">Будівля водозабірної насосної станції (далі - ВНС) с. Вістова, розташована за </w:t>
      </w:r>
      <w:proofErr w:type="spellStart"/>
      <w:r w:rsidRPr="005303C7">
        <w:rPr>
          <w:szCs w:val="28"/>
          <w:lang w:val="uk-UA"/>
        </w:rPr>
        <w:t>адресою</w:t>
      </w:r>
      <w:proofErr w:type="spellEnd"/>
      <w:r w:rsidRPr="005303C7">
        <w:rPr>
          <w:szCs w:val="28"/>
          <w:lang w:val="uk-UA"/>
        </w:rPr>
        <w:t>: вул. Шевченка,111 с. Вістова, Калуського рай</w:t>
      </w:r>
      <w:r w:rsidR="002D2B66">
        <w:rPr>
          <w:szCs w:val="28"/>
          <w:lang w:val="uk-UA"/>
        </w:rPr>
        <w:t xml:space="preserve">ону, Івано-Франківської області, </w:t>
      </w:r>
      <w:r w:rsidRPr="005303C7">
        <w:rPr>
          <w:szCs w:val="28"/>
          <w:lang w:val="uk-UA"/>
        </w:rPr>
        <w:t xml:space="preserve">знаходиться у задовільному технічному стані. Насосна станція обладнана </w:t>
      </w:r>
      <w:r>
        <w:rPr>
          <w:szCs w:val="28"/>
          <w:lang w:val="uk-UA"/>
        </w:rPr>
        <w:t xml:space="preserve">двома </w:t>
      </w:r>
      <w:r w:rsidRPr="005303C7">
        <w:rPr>
          <w:szCs w:val="28"/>
          <w:lang w:val="uk-UA"/>
        </w:rPr>
        <w:t>насосними агрегатами потужністю 9 кВт</w:t>
      </w:r>
      <w:r>
        <w:rPr>
          <w:szCs w:val="28"/>
          <w:lang w:val="uk-UA"/>
        </w:rPr>
        <w:t>,</w:t>
      </w:r>
      <w:r w:rsidRPr="005303C7">
        <w:rPr>
          <w:szCs w:val="28"/>
          <w:lang w:val="uk-UA"/>
        </w:rPr>
        <w:t xml:space="preserve"> продуктивністю 40 м</w:t>
      </w:r>
      <w:r w:rsidRPr="005303C7">
        <w:rPr>
          <w:szCs w:val="28"/>
          <w:vertAlign w:val="superscript"/>
          <w:lang w:val="uk-UA"/>
        </w:rPr>
        <w:t xml:space="preserve">3 </w:t>
      </w:r>
      <w:r>
        <w:rPr>
          <w:szCs w:val="28"/>
          <w:lang w:val="uk-UA"/>
        </w:rPr>
        <w:t>, напір максимальний 76м,</w:t>
      </w:r>
      <w:r>
        <w:rPr>
          <w:szCs w:val="28"/>
          <w:vertAlign w:val="superscript"/>
          <w:lang w:val="uk-UA"/>
        </w:rPr>
        <w:t xml:space="preserve"> </w:t>
      </w:r>
      <w:r w:rsidRPr="005303C7">
        <w:rPr>
          <w:szCs w:val="28"/>
          <w:lang w:val="uk-UA"/>
        </w:rPr>
        <w:t>допоміжним устаткуванням для перекачування води.</w:t>
      </w:r>
    </w:p>
    <w:p w:rsidR="00893C4D" w:rsidRPr="005303C7" w:rsidRDefault="00893C4D" w:rsidP="0030503E">
      <w:pPr>
        <w:spacing w:line="276" w:lineRule="auto"/>
        <w:jc w:val="both"/>
        <w:rPr>
          <w:szCs w:val="28"/>
          <w:lang w:val="uk-UA"/>
        </w:rPr>
      </w:pPr>
      <w:r w:rsidRPr="005303C7">
        <w:rPr>
          <w:szCs w:val="28"/>
          <w:lang w:val="uk-UA"/>
        </w:rPr>
        <w:tab/>
        <w:t xml:space="preserve">Свердловина </w:t>
      </w:r>
      <w:r w:rsidRPr="005303C7">
        <w:rPr>
          <w:color w:val="FF0000"/>
          <w:szCs w:val="28"/>
          <w:lang w:val="uk-UA"/>
        </w:rPr>
        <w:t>о</w:t>
      </w:r>
      <w:r w:rsidRPr="005303C7">
        <w:rPr>
          <w:szCs w:val="28"/>
          <w:lang w:val="uk-UA"/>
        </w:rPr>
        <w:t xml:space="preserve">бладнана глибинним </w:t>
      </w:r>
      <w:proofErr w:type="spellStart"/>
      <w:r w:rsidRPr="005303C7">
        <w:rPr>
          <w:szCs w:val="28"/>
          <w:lang w:val="uk-UA"/>
        </w:rPr>
        <w:t>занурювальним</w:t>
      </w:r>
      <w:proofErr w:type="spellEnd"/>
      <w:r w:rsidRPr="005303C7">
        <w:rPr>
          <w:szCs w:val="28"/>
          <w:lang w:val="uk-UA"/>
        </w:rPr>
        <w:t xml:space="preserve"> насосом потужністю 5,5 кВт.</w:t>
      </w:r>
    </w:p>
    <w:p w:rsidR="00893C4D" w:rsidRPr="005303C7" w:rsidRDefault="00893C4D" w:rsidP="0030503E">
      <w:pPr>
        <w:spacing w:line="276" w:lineRule="auto"/>
        <w:jc w:val="both"/>
        <w:rPr>
          <w:szCs w:val="28"/>
          <w:lang w:val="uk-UA"/>
        </w:rPr>
      </w:pPr>
      <w:r w:rsidRPr="005303C7">
        <w:rPr>
          <w:szCs w:val="28"/>
          <w:lang w:val="uk-UA"/>
        </w:rPr>
        <w:tab/>
        <w:t>Водяний резервуар об’ємом 160 м</w:t>
      </w:r>
      <w:r w:rsidRPr="005303C7">
        <w:rPr>
          <w:szCs w:val="28"/>
          <w:vertAlign w:val="superscript"/>
          <w:lang w:val="uk-UA"/>
        </w:rPr>
        <w:t xml:space="preserve">3 </w:t>
      </w:r>
      <w:r w:rsidRPr="005303C7">
        <w:rPr>
          <w:szCs w:val="28"/>
          <w:lang w:val="uk-UA"/>
        </w:rPr>
        <w:t>використовується для збереження запасів води. Збудований з залізобетонних елементів, обладнаний переливною і зливною трубами. Для провітрювання в резервуарі передбачені вентиляційна труба і люк для проходу персоналу при необхідності огляду і ремонту.</w:t>
      </w:r>
    </w:p>
    <w:p w:rsidR="00893C4D" w:rsidRDefault="00893C4D" w:rsidP="0030503E">
      <w:pPr>
        <w:spacing w:line="276" w:lineRule="auto"/>
        <w:jc w:val="both"/>
        <w:rPr>
          <w:szCs w:val="28"/>
          <w:lang w:val="uk-UA"/>
        </w:rPr>
      </w:pPr>
      <w:r w:rsidRPr="005303C7">
        <w:rPr>
          <w:szCs w:val="28"/>
          <w:lang w:val="uk-UA"/>
        </w:rPr>
        <w:tab/>
        <w:t xml:space="preserve">Для забезпечення споживачів водою, задіяна </w:t>
      </w:r>
      <w:proofErr w:type="spellStart"/>
      <w:r w:rsidRPr="005303C7">
        <w:rPr>
          <w:szCs w:val="28"/>
          <w:lang w:val="uk-UA"/>
        </w:rPr>
        <w:t>підкачуюча</w:t>
      </w:r>
      <w:proofErr w:type="spellEnd"/>
      <w:r w:rsidRPr="005303C7">
        <w:rPr>
          <w:szCs w:val="28"/>
          <w:lang w:val="uk-UA"/>
        </w:rPr>
        <w:t xml:space="preserve"> насосна станція (ПНС), яка облаштована двома насосами (1 – робочий; 1 - резервний) потужністю до 3 кВт і продуктивністю 30 м</w:t>
      </w:r>
      <w:r w:rsidRPr="005303C7">
        <w:rPr>
          <w:szCs w:val="28"/>
          <w:vertAlign w:val="superscript"/>
          <w:lang w:val="uk-UA"/>
        </w:rPr>
        <w:t>3</w:t>
      </w:r>
      <w:r w:rsidRPr="005303C7">
        <w:rPr>
          <w:szCs w:val="28"/>
          <w:lang w:val="uk-UA"/>
        </w:rPr>
        <w:t>/год., які створюють достатній тиск води необхідний для задоволення господарсько-побутових потреб населення. Площа будівлі становить 6 м</w:t>
      </w:r>
      <w:r w:rsidRPr="005303C7">
        <w:rPr>
          <w:szCs w:val="28"/>
          <w:vertAlign w:val="superscript"/>
          <w:lang w:val="uk-UA"/>
        </w:rPr>
        <w:t>2</w:t>
      </w:r>
      <w:r w:rsidRPr="005303C7">
        <w:rPr>
          <w:szCs w:val="28"/>
          <w:lang w:val="uk-UA"/>
        </w:rPr>
        <w:t>.</w:t>
      </w:r>
    </w:p>
    <w:p w:rsidR="00893C4D" w:rsidRDefault="00893C4D" w:rsidP="0030503E">
      <w:pPr>
        <w:spacing w:line="276" w:lineRule="auto"/>
        <w:ind w:firstLine="708"/>
        <w:jc w:val="both"/>
        <w:rPr>
          <w:szCs w:val="28"/>
          <w:lang w:val="uk-UA"/>
        </w:rPr>
      </w:pPr>
      <w:r w:rsidRPr="005303C7">
        <w:rPr>
          <w:szCs w:val="28"/>
          <w:lang w:val="uk-UA"/>
        </w:rPr>
        <w:t>Мережі водопостачання (введені у експлуатацію 2017 і 2020рр.) загальною довжиною трубопроводів 8 536 м/п, матеріал труб пластмаса, Ø 50 мм – Ø 125 мм. Водоочисні споруди на водозаборі «Вістова» відсутні.</w:t>
      </w:r>
    </w:p>
    <w:p w:rsidR="00893C4D" w:rsidRPr="005303C7" w:rsidRDefault="00893C4D" w:rsidP="00893C4D">
      <w:pPr>
        <w:jc w:val="both"/>
        <w:rPr>
          <w:szCs w:val="28"/>
          <w:lang w:val="uk-UA"/>
        </w:rPr>
      </w:pPr>
    </w:p>
    <w:p w:rsidR="00B612FB" w:rsidRPr="00B612FB" w:rsidRDefault="00B612FB" w:rsidP="00B612FB">
      <w:pPr>
        <w:spacing w:line="276" w:lineRule="auto"/>
        <w:ind w:left="218"/>
        <w:jc w:val="center"/>
        <w:rPr>
          <w:b/>
          <w:lang w:val="uk-UA"/>
        </w:rPr>
      </w:pPr>
      <w:r w:rsidRPr="00B612FB">
        <w:rPr>
          <w:b/>
          <w:lang w:val="uk-UA"/>
        </w:rPr>
        <w:t>3. Технологічна схема очищення питної води</w:t>
      </w:r>
    </w:p>
    <w:p w:rsidR="00B612FB" w:rsidRPr="005303C7" w:rsidRDefault="00B612FB" w:rsidP="007F0B17">
      <w:pPr>
        <w:spacing w:line="276" w:lineRule="auto"/>
        <w:ind w:firstLine="708"/>
        <w:jc w:val="both"/>
        <w:rPr>
          <w:szCs w:val="28"/>
          <w:lang w:val="uk-UA"/>
        </w:rPr>
      </w:pPr>
      <w:r w:rsidRPr="005303C7">
        <w:rPr>
          <w:szCs w:val="28"/>
          <w:lang w:val="uk-UA"/>
        </w:rPr>
        <w:t xml:space="preserve">Знезараження води здійснюється ультрафіолетовим випромінюванням. Установка знезараження води </w:t>
      </w:r>
      <w:r w:rsidRPr="005303C7">
        <w:rPr>
          <w:szCs w:val="28"/>
          <w:lang w:val="en-US"/>
        </w:rPr>
        <w:t>VIQUA</w:t>
      </w:r>
      <w:r w:rsidRPr="005303C7">
        <w:rPr>
          <w:szCs w:val="28"/>
          <w:lang w:val="uk-UA"/>
        </w:rPr>
        <w:t xml:space="preserve"> </w:t>
      </w:r>
      <w:r w:rsidRPr="005303C7">
        <w:rPr>
          <w:szCs w:val="28"/>
          <w:lang w:val="en-US"/>
        </w:rPr>
        <w:t>Model</w:t>
      </w:r>
      <w:r w:rsidRPr="005303C7">
        <w:rPr>
          <w:szCs w:val="28"/>
          <w:lang w:val="uk-UA"/>
        </w:rPr>
        <w:t xml:space="preserve"> </w:t>
      </w:r>
      <w:r w:rsidRPr="005303C7">
        <w:rPr>
          <w:szCs w:val="28"/>
          <w:lang w:val="en-US"/>
        </w:rPr>
        <w:t>S</w:t>
      </w:r>
      <w:r w:rsidRPr="005303C7">
        <w:rPr>
          <w:szCs w:val="28"/>
          <w:lang w:val="uk-UA"/>
        </w:rPr>
        <w:t>5</w:t>
      </w:r>
      <w:r w:rsidRPr="005303C7">
        <w:rPr>
          <w:szCs w:val="28"/>
          <w:lang w:val="en-US"/>
        </w:rPr>
        <w:t>Q</w:t>
      </w:r>
      <w:r w:rsidRPr="005303C7">
        <w:rPr>
          <w:szCs w:val="28"/>
          <w:lang w:val="uk-UA"/>
        </w:rPr>
        <w:t>-</w:t>
      </w:r>
      <w:r w:rsidRPr="005303C7">
        <w:rPr>
          <w:szCs w:val="28"/>
          <w:lang w:val="en-US"/>
        </w:rPr>
        <w:t>PA</w:t>
      </w:r>
      <w:r w:rsidRPr="005303C7">
        <w:rPr>
          <w:szCs w:val="28"/>
          <w:lang w:val="uk-UA"/>
        </w:rPr>
        <w:t xml:space="preserve">/2 </w:t>
      </w:r>
      <w:r w:rsidRPr="005303C7">
        <w:rPr>
          <w:szCs w:val="28"/>
          <w:lang w:val="en-US"/>
        </w:rPr>
        <w:t>SN</w:t>
      </w:r>
      <w:r w:rsidRPr="005303C7">
        <w:rPr>
          <w:szCs w:val="28"/>
          <w:lang w:val="uk-UA"/>
        </w:rPr>
        <w:t xml:space="preserve">: 181130470. Вода після знезараження, призначена для застосування людиною, та за своїми фізико-хімічними показниками відповідає вимогам </w:t>
      </w:r>
      <w:proofErr w:type="spellStart"/>
      <w:r w:rsidRPr="005303C7">
        <w:rPr>
          <w:szCs w:val="28"/>
          <w:lang w:val="uk-UA"/>
        </w:rPr>
        <w:t>ДержСанПіН</w:t>
      </w:r>
      <w:proofErr w:type="spellEnd"/>
      <w:r w:rsidRPr="005303C7">
        <w:rPr>
          <w:szCs w:val="28"/>
          <w:lang w:val="uk-UA"/>
        </w:rPr>
        <w:t xml:space="preserve"> 2.2.4-171-10 «Гігієнічні вимоги до води питної, призначеної для споживання людиною». Знезараження води здійснюється в результаті прямої дії потужного короткохвильового УФ випромінювання на бактеріальну мікрофлору води, що знезаражується.</w:t>
      </w:r>
    </w:p>
    <w:p w:rsidR="002A2B04" w:rsidRPr="005303C7" w:rsidRDefault="002A2B04" w:rsidP="007F0B17">
      <w:pPr>
        <w:spacing w:line="276" w:lineRule="auto"/>
        <w:ind w:firstLine="709"/>
        <w:jc w:val="both"/>
        <w:rPr>
          <w:szCs w:val="28"/>
          <w:lang w:val="uk-UA"/>
        </w:rPr>
      </w:pPr>
      <w:r w:rsidRPr="005303C7">
        <w:rPr>
          <w:szCs w:val="28"/>
          <w:lang w:val="uk-UA"/>
        </w:rPr>
        <w:lastRenderedPageBreak/>
        <w:t>Вимірювальна лабораторія КП «Калуська енергетична Компанія» проводить дослідження якості питної води водозабору с. Вістова згідно «Робочої програми скороченого виробничого контролю якості води питної підземного джерела водопостачання та мережі с. Вістова Калуської ОТГ».</w:t>
      </w:r>
    </w:p>
    <w:p w:rsidR="000340DC" w:rsidRDefault="002A2B04" w:rsidP="007F0B17">
      <w:pPr>
        <w:spacing w:line="276" w:lineRule="auto"/>
        <w:ind w:firstLine="709"/>
        <w:jc w:val="both"/>
        <w:rPr>
          <w:szCs w:val="28"/>
          <w:lang w:val="uk-UA"/>
        </w:rPr>
      </w:pPr>
      <w:r w:rsidRPr="005303C7">
        <w:rPr>
          <w:szCs w:val="28"/>
          <w:lang w:val="uk-UA"/>
        </w:rPr>
        <w:t xml:space="preserve">Згідно «Програми повного контролю якості та безпечності води питної підземного джерела водопостачання та мережі с. Вістова Калуської ОТГ» проводяться дослідження складу та властивості на відповідність вимогам </w:t>
      </w:r>
      <w:proofErr w:type="spellStart"/>
      <w:r w:rsidRPr="005303C7">
        <w:rPr>
          <w:szCs w:val="28"/>
          <w:lang w:val="uk-UA"/>
        </w:rPr>
        <w:t>ДСаНПіН</w:t>
      </w:r>
      <w:proofErr w:type="spellEnd"/>
      <w:r w:rsidRPr="005303C7">
        <w:rPr>
          <w:szCs w:val="28"/>
          <w:lang w:val="uk-UA"/>
        </w:rPr>
        <w:t xml:space="preserve"> 2.2.4-171-10 незалежною лабораторією, уповноваженою на проведення даних досліджень згідно договору.</w:t>
      </w:r>
    </w:p>
    <w:p w:rsidR="003861B7" w:rsidRDefault="003861B7" w:rsidP="003861B7">
      <w:pPr>
        <w:spacing w:line="276" w:lineRule="auto"/>
        <w:ind w:firstLine="709"/>
        <w:jc w:val="both"/>
        <w:rPr>
          <w:szCs w:val="28"/>
          <w:lang w:val="uk-UA"/>
        </w:rPr>
      </w:pPr>
      <w:r w:rsidRPr="00711EDE">
        <w:rPr>
          <w:szCs w:val="28"/>
          <w:lang w:val="uk-UA"/>
        </w:rPr>
        <w:t>Дані про якість вихідної води ВНС с. Вістова (середні значення) до оброблення її УФ випромінюванням приведені в таблиці:</w:t>
      </w:r>
    </w:p>
    <w:p w:rsidR="000340DC" w:rsidRPr="000340DC" w:rsidRDefault="000340DC" w:rsidP="000340DC">
      <w:pPr>
        <w:shd w:val="clear" w:color="auto" w:fill="FFFFFF"/>
        <w:jc w:val="both"/>
        <w:rPr>
          <w:szCs w:val="28"/>
          <w:lang w:val="uk-UA"/>
        </w:rPr>
      </w:pPr>
      <w:r w:rsidRPr="000340DC">
        <w:rPr>
          <w:b/>
          <w:szCs w:val="28"/>
          <w:lang w:val="uk-UA"/>
        </w:rPr>
        <w:t>Таблиця 3.1</w:t>
      </w:r>
      <w:r w:rsidRPr="000340DC">
        <w:rPr>
          <w:szCs w:val="28"/>
          <w:lang w:val="uk-UA"/>
        </w:rPr>
        <w:t xml:space="preserve"> Дані про якість води ВНС с. </w:t>
      </w:r>
      <w:r>
        <w:rPr>
          <w:szCs w:val="28"/>
          <w:lang w:val="uk-UA"/>
        </w:rPr>
        <w:t>Вістова</w:t>
      </w:r>
    </w:p>
    <w:tbl>
      <w:tblPr>
        <w:tblW w:w="0" w:type="auto"/>
        <w:tblInd w:w="13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992"/>
        <w:gridCol w:w="3961"/>
        <w:gridCol w:w="2288"/>
        <w:gridCol w:w="2193"/>
      </w:tblGrid>
      <w:tr w:rsidR="000340DC" w:rsidRPr="008D1126" w:rsidTr="00E405EA">
        <w:tc>
          <w:tcPr>
            <w:tcW w:w="992" w:type="dxa"/>
            <w:tcBorders>
              <w:top w:val="single" w:sz="4" w:space="0" w:color="000000"/>
              <w:left w:val="single" w:sz="4" w:space="0" w:color="000000"/>
              <w:bottom w:val="single" w:sz="4" w:space="0" w:color="000000"/>
              <w:right w:val="single" w:sz="4" w:space="0" w:color="000000"/>
            </w:tcBorders>
          </w:tcPr>
          <w:p w:rsidR="000340DC" w:rsidRPr="008D1126" w:rsidRDefault="000340DC" w:rsidP="00E405EA">
            <w:pPr>
              <w:spacing w:line="276" w:lineRule="auto"/>
              <w:jc w:val="both"/>
              <w:rPr>
                <w:sz w:val="26"/>
                <w:szCs w:val="26"/>
                <w:lang w:val="uk-UA"/>
              </w:rPr>
            </w:pPr>
            <w:r w:rsidRPr="008D1126">
              <w:rPr>
                <w:sz w:val="26"/>
                <w:szCs w:val="26"/>
                <w:lang w:val="uk-UA"/>
              </w:rPr>
              <w:t>№ п/п</w:t>
            </w:r>
          </w:p>
        </w:tc>
        <w:tc>
          <w:tcPr>
            <w:tcW w:w="3961" w:type="dxa"/>
            <w:tcBorders>
              <w:top w:val="single" w:sz="4" w:space="0" w:color="000000"/>
              <w:left w:val="single" w:sz="4" w:space="0" w:color="000000"/>
              <w:bottom w:val="single" w:sz="4" w:space="0" w:color="000000"/>
              <w:right w:val="single" w:sz="4" w:space="0" w:color="000000"/>
            </w:tcBorders>
          </w:tcPr>
          <w:p w:rsidR="000340DC" w:rsidRPr="008D1126" w:rsidRDefault="000340DC" w:rsidP="00E405EA">
            <w:pPr>
              <w:spacing w:line="276" w:lineRule="auto"/>
              <w:jc w:val="center"/>
              <w:rPr>
                <w:sz w:val="26"/>
                <w:szCs w:val="26"/>
                <w:lang w:val="uk-UA"/>
              </w:rPr>
            </w:pPr>
            <w:r w:rsidRPr="008D1126">
              <w:rPr>
                <w:sz w:val="26"/>
                <w:szCs w:val="26"/>
                <w:lang w:val="uk-UA"/>
              </w:rPr>
              <w:t>Назва показника</w:t>
            </w:r>
          </w:p>
        </w:tc>
        <w:tc>
          <w:tcPr>
            <w:tcW w:w="2288" w:type="dxa"/>
            <w:tcBorders>
              <w:top w:val="single" w:sz="4" w:space="0" w:color="000000"/>
              <w:left w:val="single" w:sz="4" w:space="0" w:color="000000"/>
              <w:bottom w:val="single" w:sz="4" w:space="0" w:color="000000"/>
              <w:right w:val="single" w:sz="4" w:space="0" w:color="000000"/>
            </w:tcBorders>
          </w:tcPr>
          <w:p w:rsidR="000340DC" w:rsidRPr="008D1126" w:rsidRDefault="000340DC" w:rsidP="00E405EA">
            <w:pPr>
              <w:spacing w:line="276" w:lineRule="auto"/>
              <w:jc w:val="center"/>
              <w:rPr>
                <w:sz w:val="26"/>
                <w:szCs w:val="26"/>
                <w:lang w:val="uk-UA"/>
              </w:rPr>
            </w:pPr>
            <w:r w:rsidRPr="008D1126">
              <w:rPr>
                <w:sz w:val="26"/>
                <w:szCs w:val="26"/>
                <w:lang w:val="uk-UA"/>
              </w:rPr>
              <w:t>Результати аналізу</w:t>
            </w:r>
          </w:p>
        </w:tc>
        <w:tc>
          <w:tcPr>
            <w:tcW w:w="2193" w:type="dxa"/>
            <w:tcBorders>
              <w:top w:val="single" w:sz="4" w:space="0" w:color="000000"/>
              <w:left w:val="single" w:sz="4" w:space="0" w:color="000000"/>
              <w:bottom w:val="single" w:sz="4" w:space="0" w:color="000000"/>
              <w:right w:val="single" w:sz="4" w:space="0" w:color="000000"/>
            </w:tcBorders>
          </w:tcPr>
          <w:p w:rsidR="000340DC" w:rsidRPr="008D1126" w:rsidRDefault="000340DC" w:rsidP="00E405EA">
            <w:pPr>
              <w:spacing w:line="276" w:lineRule="auto"/>
              <w:jc w:val="center"/>
              <w:rPr>
                <w:sz w:val="26"/>
                <w:szCs w:val="26"/>
                <w:lang w:val="uk-UA"/>
              </w:rPr>
            </w:pPr>
            <w:r w:rsidRPr="008D1126">
              <w:rPr>
                <w:sz w:val="26"/>
                <w:szCs w:val="26"/>
                <w:lang w:val="uk-UA"/>
              </w:rPr>
              <w:t>Норма</w:t>
            </w:r>
          </w:p>
        </w:tc>
      </w:tr>
      <w:tr w:rsidR="000340DC" w:rsidRPr="008D1126" w:rsidTr="00E405EA">
        <w:tc>
          <w:tcPr>
            <w:tcW w:w="992" w:type="dxa"/>
            <w:tcBorders>
              <w:top w:val="single" w:sz="4" w:space="0" w:color="000000"/>
              <w:left w:val="single" w:sz="4" w:space="0" w:color="000000"/>
              <w:bottom w:val="single" w:sz="4" w:space="0" w:color="000000"/>
              <w:right w:val="single" w:sz="4" w:space="0" w:color="000000"/>
            </w:tcBorders>
          </w:tcPr>
          <w:p w:rsidR="000340DC" w:rsidRPr="008D1126" w:rsidRDefault="000340DC" w:rsidP="00E405EA">
            <w:pPr>
              <w:spacing w:line="276" w:lineRule="auto"/>
              <w:jc w:val="both"/>
              <w:rPr>
                <w:sz w:val="26"/>
                <w:szCs w:val="26"/>
                <w:lang w:val="uk-UA"/>
              </w:rPr>
            </w:pPr>
          </w:p>
        </w:tc>
        <w:tc>
          <w:tcPr>
            <w:tcW w:w="3961" w:type="dxa"/>
            <w:tcBorders>
              <w:top w:val="single" w:sz="4" w:space="0" w:color="000000"/>
              <w:left w:val="single" w:sz="4" w:space="0" w:color="000000"/>
              <w:bottom w:val="single" w:sz="4" w:space="0" w:color="000000"/>
              <w:right w:val="single" w:sz="4" w:space="0" w:color="000000"/>
            </w:tcBorders>
          </w:tcPr>
          <w:p w:rsidR="000340DC" w:rsidRPr="008D1126" w:rsidRDefault="000340DC" w:rsidP="00E405EA">
            <w:pPr>
              <w:spacing w:line="276" w:lineRule="auto"/>
              <w:jc w:val="center"/>
              <w:rPr>
                <w:sz w:val="26"/>
                <w:szCs w:val="26"/>
                <w:lang w:val="uk-UA"/>
              </w:rPr>
            </w:pPr>
            <w:r w:rsidRPr="008D1126">
              <w:rPr>
                <w:sz w:val="26"/>
                <w:szCs w:val="26"/>
                <w:lang w:val="uk-UA"/>
              </w:rPr>
              <w:t>Хімічні показники:</w:t>
            </w:r>
          </w:p>
        </w:tc>
        <w:tc>
          <w:tcPr>
            <w:tcW w:w="2288" w:type="dxa"/>
            <w:tcBorders>
              <w:top w:val="single" w:sz="4" w:space="0" w:color="000000"/>
              <w:left w:val="single" w:sz="4" w:space="0" w:color="000000"/>
              <w:bottom w:val="single" w:sz="4" w:space="0" w:color="000000"/>
              <w:right w:val="single" w:sz="4" w:space="0" w:color="000000"/>
            </w:tcBorders>
          </w:tcPr>
          <w:p w:rsidR="000340DC" w:rsidRPr="008D1126" w:rsidRDefault="000340DC" w:rsidP="00E405EA">
            <w:pPr>
              <w:spacing w:line="276" w:lineRule="auto"/>
              <w:jc w:val="center"/>
              <w:rPr>
                <w:sz w:val="26"/>
                <w:szCs w:val="26"/>
                <w:lang w:val="uk-UA"/>
              </w:rPr>
            </w:pPr>
          </w:p>
        </w:tc>
        <w:tc>
          <w:tcPr>
            <w:tcW w:w="2193" w:type="dxa"/>
            <w:tcBorders>
              <w:top w:val="single" w:sz="4" w:space="0" w:color="000000"/>
              <w:left w:val="single" w:sz="4" w:space="0" w:color="000000"/>
              <w:bottom w:val="single" w:sz="4" w:space="0" w:color="000000"/>
              <w:right w:val="single" w:sz="4" w:space="0" w:color="000000"/>
            </w:tcBorders>
          </w:tcPr>
          <w:p w:rsidR="000340DC" w:rsidRPr="008D1126" w:rsidRDefault="000340DC" w:rsidP="00E405EA">
            <w:pPr>
              <w:spacing w:line="276" w:lineRule="auto"/>
              <w:jc w:val="center"/>
              <w:rPr>
                <w:sz w:val="26"/>
                <w:szCs w:val="26"/>
                <w:lang w:val="uk-UA"/>
              </w:rPr>
            </w:pPr>
          </w:p>
        </w:tc>
      </w:tr>
      <w:tr w:rsidR="000340DC" w:rsidRPr="008D1126" w:rsidTr="00E405EA">
        <w:tc>
          <w:tcPr>
            <w:tcW w:w="992" w:type="dxa"/>
            <w:tcBorders>
              <w:top w:val="single" w:sz="4" w:space="0" w:color="000000"/>
              <w:left w:val="single" w:sz="4" w:space="0" w:color="000000"/>
              <w:bottom w:val="single" w:sz="4" w:space="0" w:color="000000"/>
              <w:right w:val="single" w:sz="4" w:space="0" w:color="000000"/>
            </w:tcBorders>
          </w:tcPr>
          <w:p w:rsidR="000340DC" w:rsidRPr="008D1126" w:rsidRDefault="000340DC" w:rsidP="00E405EA">
            <w:pPr>
              <w:spacing w:line="276" w:lineRule="auto"/>
              <w:jc w:val="both"/>
              <w:rPr>
                <w:sz w:val="26"/>
                <w:szCs w:val="26"/>
                <w:lang w:val="uk-UA"/>
              </w:rPr>
            </w:pPr>
            <w:r w:rsidRPr="008D1126">
              <w:rPr>
                <w:sz w:val="26"/>
                <w:szCs w:val="26"/>
                <w:lang w:val="uk-UA"/>
              </w:rPr>
              <w:t>1</w:t>
            </w:r>
          </w:p>
        </w:tc>
        <w:tc>
          <w:tcPr>
            <w:tcW w:w="3961" w:type="dxa"/>
            <w:tcBorders>
              <w:top w:val="single" w:sz="4" w:space="0" w:color="000000"/>
              <w:left w:val="single" w:sz="4" w:space="0" w:color="000000"/>
              <w:bottom w:val="single" w:sz="4" w:space="0" w:color="000000"/>
              <w:right w:val="single" w:sz="4" w:space="0" w:color="000000"/>
            </w:tcBorders>
          </w:tcPr>
          <w:p w:rsidR="000340DC" w:rsidRPr="008D1126" w:rsidRDefault="000340DC" w:rsidP="00E405EA">
            <w:pPr>
              <w:spacing w:line="276" w:lineRule="auto"/>
              <w:jc w:val="center"/>
              <w:rPr>
                <w:sz w:val="26"/>
                <w:szCs w:val="26"/>
                <w:lang w:val="uk-UA"/>
              </w:rPr>
            </w:pPr>
            <w:r w:rsidRPr="008D1126">
              <w:rPr>
                <w:sz w:val="26"/>
                <w:szCs w:val="26"/>
                <w:lang w:val="uk-UA"/>
              </w:rPr>
              <w:t>Смак, присмак при 20°С, бали</w:t>
            </w:r>
          </w:p>
        </w:tc>
        <w:tc>
          <w:tcPr>
            <w:tcW w:w="2288" w:type="dxa"/>
            <w:tcBorders>
              <w:top w:val="single" w:sz="4" w:space="0" w:color="000000"/>
              <w:left w:val="single" w:sz="4" w:space="0" w:color="000000"/>
              <w:bottom w:val="single" w:sz="4" w:space="0" w:color="000000"/>
              <w:right w:val="single" w:sz="4" w:space="0" w:color="000000"/>
            </w:tcBorders>
          </w:tcPr>
          <w:p w:rsidR="000340DC" w:rsidRPr="008D1126" w:rsidRDefault="000340DC" w:rsidP="00E405EA">
            <w:pPr>
              <w:spacing w:line="276" w:lineRule="auto"/>
              <w:jc w:val="center"/>
              <w:rPr>
                <w:sz w:val="26"/>
                <w:szCs w:val="26"/>
                <w:lang w:val="uk-UA"/>
              </w:rPr>
            </w:pPr>
            <w:r w:rsidRPr="008D1126">
              <w:rPr>
                <w:sz w:val="26"/>
                <w:szCs w:val="26"/>
                <w:lang w:val="uk-UA"/>
              </w:rPr>
              <w:t>0</w:t>
            </w:r>
          </w:p>
        </w:tc>
        <w:tc>
          <w:tcPr>
            <w:tcW w:w="2193" w:type="dxa"/>
            <w:tcBorders>
              <w:top w:val="single" w:sz="4" w:space="0" w:color="000000"/>
              <w:left w:val="single" w:sz="4" w:space="0" w:color="000000"/>
              <w:bottom w:val="single" w:sz="4" w:space="0" w:color="000000"/>
              <w:right w:val="single" w:sz="4" w:space="0" w:color="000000"/>
            </w:tcBorders>
          </w:tcPr>
          <w:p w:rsidR="000340DC" w:rsidRPr="008D1126" w:rsidRDefault="000340DC" w:rsidP="00E405EA">
            <w:pPr>
              <w:spacing w:line="276" w:lineRule="auto"/>
              <w:jc w:val="center"/>
              <w:rPr>
                <w:sz w:val="26"/>
                <w:szCs w:val="26"/>
                <w:lang w:val="uk-UA"/>
              </w:rPr>
            </w:pPr>
            <w:r w:rsidRPr="008D1126">
              <w:rPr>
                <w:sz w:val="26"/>
                <w:szCs w:val="26"/>
                <w:lang w:val="uk-UA"/>
              </w:rPr>
              <w:t>не більше 2</w:t>
            </w:r>
          </w:p>
        </w:tc>
      </w:tr>
      <w:tr w:rsidR="000340DC" w:rsidRPr="008D1126" w:rsidTr="00E405EA">
        <w:tc>
          <w:tcPr>
            <w:tcW w:w="992" w:type="dxa"/>
            <w:tcBorders>
              <w:top w:val="single" w:sz="4" w:space="0" w:color="000000"/>
              <w:left w:val="single" w:sz="4" w:space="0" w:color="000000"/>
              <w:bottom w:val="single" w:sz="4" w:space="0" w:color="000000"/>
              <w:right w:val="single" w:sz="4" w:space="0" w:color="000000"/>
            </w:tcBorders>
          </w:tcPr>
          <w:p w:rsidR="000340DC" w:rsidRPr="008D1126" w:rsidRDefault="000340DC" w:rsidP="00E405EA">
            <w:pPr>
              <w:spacing w:line="276" w:lineRule="auto"/>
              <w:jc w:val="both"/>
              <w:rPr>
                <w:sz w:val="26"/>
                <w:szCs w:val="26"/>
                <w:lang w:val="uk-UA"/>
              </w:rPr>
            </w:pPr>
            <w:r w:rsidRPr="008D1126">
              <w:rPr>
                <w:sz w:val="26"/>
                <w:szCs w:val="26"/>
                <w:lang w:val="uk-UA"/>
              </w:rPr>
              <w:t>2</w:t>
            </w:r>
          </w:p>
        </w:tc>
        <w:tc>
          <w:tcPr>
            <w:tcW w:w="3961" w:type="dxa"/>
            <w:tcBorders>
              <w:top w:val="single" w:sz="4" w:space="0" w:color="000000"/>
              <w:left w:val="single" w:sz="4" w:space="0" w:color="000000"/>
              <w:bottom w:val="single" w:sz="4" w:space="0" w:color="000000"/>
              <w:right w:val="single" w:sz="4" w:space="0" w:color="000000"/>
            </w:tcBorders>
          </w:tcPr>
          <w:p w:rsidR="000340DC" w:rsidRPr="008D1126" w:rsidRDefault="000340DC" w:rsidP="00E405EA">
            <w:pPr>
              <w:spacing w:line="276" w:lineRule="auto"/>
              <w:jc w:val="center"/>
              <w:rPr>
                <w:sz w:val="26"/>
                <w:szCs w:val="26"/>
                <w:lang w:val="uk-UA"/>
              </w:rPr>
            </w:pPr>
            <w:r w:rsidRPr="008D1126">
              <w:rPr>
                <w:sz w:val="26"/>
                <w:szCs w:val="26"/>
                <w:lang w:val="uk-UA"/>
              </w:rPr>
              <w:t xml:space="preserve">Забарвленість, </w:t>
            </w:r>
            <w:proofErr w:type="spellStart"/>
            <w:r w:rsidRPr="008D1126">
              <w:rPr>
                <w:sz w:val="26"/>
                <w:szCs w:val="26"/>
                <w:lang w:val="uk-UA"/>
              </w:rPr>
              <w:t>Гр</w:t>
            </w:r>
            <w:proofErr w:type="spellEnd"/>
            <w:r w:rsidRPr="008D1126">
              <w:rPr>
                <w:sz w:val="26"/>
                <w:szCs w:val="26"/>
                <w:lang w:val="uk-UA"/>
              </w:rPr>
              <w:t>°</w:t>
            </w:r>
          </w:p>
        </w:tc>
        <w:tc>
          <w:tcPr>
            <w:tcW w:w="2288" w:type="dxa"/>
            <w:tcBorders>
              <w:top w:val="single" w:sz="4" w:space="0" w:color="000000"/>
              <w:left w:val="single" w:sz="4" w:space="0" w:color="000000"/>
              <w:bottom w:val="single" w:sz="4" w:space="0" w:color="000000"/>
              <w:right w:val="single" w:sz="4" w:space="0" w:color="000000"/>
            </w:tcBorders>
          </w:tcPr>
          <w:p w:rsidR="000340DC" w:rsidRPr="008D1126" w:rsidRDefault="000340DC" w:rsidP="00E405EA">
            <w:pPr>
              <w:spacing w:line="276" w:lineRule="auto"/>
              <w:jc w:val="center"/>
              <w:rPr>
                <w:sz w:val="26"/>
                <w:szCs w:val="26"/>
                <w:lang w:val="uk-UA"/>
              </w:rPr>
            </w:pPr>
            <w:r w:rsidRPr="008D1126">
              <w:rPr>
                <w:sz w:val="26"/>
                <w:szCs w:val="26"/>
                <w:lang w:val="uk-UA"/>
              </w:rPr>
              <w:t>0,5</w:t>
            </w:r>
          </w:p>
        </w:tc>
        <w:tc>
          <w:tcPr>
            <w:tcW w:w="2193" w:type="dxa"/>
            <w:tcBorders>
              <w:top w:val="single" w:sz="4" w:space="0" w:color="000000"/>
              <w:left w:val="single" w:sz="4" w:space="0" w:color="000000"/>
              <w:bottom w:val="single" w:sz="4" w:space="0" w:color="000000"/>
              <w:right w:val="single" w:sz="4" w:space="0" w:color="000000"/>
            </w:tcBorders>
          </w:tcPr>
          <w:p w:rsidR="000340DC" w:rsidRPr="008D1126" w:rsidRDefault="000340DC" w:rsidP="00E405EA">
            <w:pPr>
              <w:spacing w:line="276" w:lineRule="auto"/>
              <w:jc w:val="center"/>
              <w:rPr>
                <w:sz w:val="26"/>
                <w:szCs w:val="26"/>
                <w:lang w:val="uk-UA"/>
              </w:rPr>
            </w:pPr>
            <w:r w:rsidRPr="008D1126">
              <w:rPr>
                <w:sz w:val="26"/>
                <w:szCs w:val="26"/>
                <w:lang w:val="uk-UA"/>
              </w:rPr>
              <w:t>н/б 20°</w:t>
            </w:r>
          </w:p>
        </w:tc>
      </w:tr>
      <w:tr w:rsidR="000340DC" w:rsidRPr="008D1126" w:rsidTr="00E405EA">
        <w:tc>
          <w:tcPr>
            <w:tcW w:w="992" w:type="dxa"/>
            <w:tcBorders>
              <w:top w:val="single" w:sz="4" w:space="0" w:color="000000"/>
              <w:left w:val="single" w:sz="4" w:space="0" w:color="000000"/>
              <w:bottom w:val="single" w:sz="4" w:space="0" w:color="000000"/>
              <w:right w:val="single" w:sz="4" w:space="0" w:color="000000"/>
            </w:tcBorders>
          </w:tcPr>
          <w:p w:rsidR="000340DC" w:rsidRPr="008D1126" w:rsidRDefault="000340DC" w:rsidP="00E405EA">
            <w:pPr>
              <w:spacing w:line="276" w:lineRule="auto"/>
              <w:jc w:val="both"/>
              <w:rPr>
                <w:sz w:val="26"/>
                <w:szCs w:val="26"/>
                <w:lang w:val="uk-UA"/>
              </w:rPr>
            </w:pPr>
            <w:r w:rsidRPr="008D1126">
              <w:rPr>
                <w:sz w:val="26"/>
                <w:szCs w:val="26"/>
                <w:lang w:val="uk-UA"/>
              </w:rPr>
              <w:t>3</w:t>
            </w:r>
          </w:p>
        </w:tc>
        <w:tc>
          <w:tcPr>
            <w:tcW w:w="3961" w:type="dxa"/>
            <w:tcBorders>
              <w:top w:val="single" w:sz="4" w:space="0" w:color="000000"/>
              <w:left w:val="single" w:sz="4" w:space="0" w:color="000000"/>
              <w:bottom w:val="single" w:sz="4" w:space="0" w:color="000000"/>
              <w:right w:val="single" w:sz="4" w:space="0" w:color="000000"/>
            </w:tcBorders>
          </w:tcPr>
          <w:p w:rsidR="000340DC" w:rsidRPr="008D1126" w:rsidRDefault="000340DC" w:rsidP="00E405EA">
            <w:pPr>
              <w:spacing w:line="276" w:lineRule="auto"/>
              <w:jc w:val="center"/>
              <w:rPr>
                <w:sz w:val="26"/>
                <w:szCs w:val="26"/>
                <w:lang w:val="uk-UA"/>
              </w:rPr>
            </w:pPr>
            <w:r w:rsidRPr="008D1126">
              <w:rPr>
                <w:sz w:val="26"/>
                <w:szCs w:val="26"/>
                <w:lang w:val="uk-UA"/>
              </w:rPr>
              <w:t>Каламутність, мг/дм3</w:t>
            </w:r>
          </w:p>
        </w:tc>
        <w:tc>
          <w:tcPr>
            <w:tcW w:w="2288" w:type="dxa"/>
            <w:tcBorders>
              <w:top w:val="single" w:sz="4" w:space="0" w:color="000000"/>
              <w:left w:val="single" w:sz="4" w:space="0" w:color="000000"/>
              <w:bottom w:val="single" w:sz="4" w:space="0" w:color="000000"/>
              <w:right w:val="single" w:sz="4" w:space="0" w:color="000000"/>
            </w:tcBorders>
          </w:tcPr>
          <w:p w:rsidR="000340DC" w:rsidRPr="008D1126" w:rsidRDefault="000340DC" w:rsidP="00E405EA">
            <w:pPr>
              <w:spacing w:line="276" w:lineRule="auto"/>
              <w:jc w:val="center"/>
              <w:rPr>
                <w:sz w:val="26"/>
                <w:szCs w:val="26"/>
                <w:lang w:val="uk-UA"/>
              </w:rPr>
            </w:pPr>
            <w:r w:rsidRPr="008D1126">
              <w:rPr>
                <w:sz w:val="26"/>
                <w:szCs w:val="26"/>
                <w:lang w:val="uk-UA"/>
              </w:rPr>
              <w:t>0,5</w:t>
            </w:r>
          </w:p>
        </w:tc>
        <w:tc>
          <w:tcPr>
            <w:tcW w:w="2193" w:type="dxa"/>
            <w:tcBorders>
              <w:top w:val="single" w:sz="4" w:space="0" w:color="000000"/>
              <w:left w:val="single" w:sz="4" w:space="0" w:color="000000"/>
              <w:bottom w:val="single" w:sz="4" w:space="0" w:color="000000"/>
              <w:right w:val="single" w:sz="4" w:space="0" w:color="000000"/>
            </w:tcBorders>
          </w:tcPr>
          <w:p w:rsidR="000340DC" w:rsidRPr="008D1126" w:rsidRDefault="000340DC" w:rsidP="00E405EA">
            <w:pPr>
              <w:spacing w:line="276" w:lineRule="auto"/>
              <w:jc w:val="center"/>
              <w:rPr>
                <w:sz w:val="26"/>
                <w:szCs w:val="26"/>
                <w:lang w:val="uk-UA"/>
              </w:rPr>
            </w:pPr>
            <w:r w:rsidRPr="008D1126">
              <w:rPr>
                <w:sz w:val="26"/>
                <w:szCs w:val="26"/>
                <w:lang w:val="uk-UA"/>
              </w:rPr>
              <w:t>н/б 1,2</w:t>
            </w:r>
          </w:p>
        </w:tc>
      </w:tr>
      <w:tr w:rsidR="000340DC" w:rsidRPr="008D1126" w:rsidTr="00E405EA">
        <w:tc>
          <w:tcPr>
            <w:tcW w:w="992" w:type="dxa"/>
            <w:tcBorders>
              <w:top w:val="single" w:sz="4" w:space="0" w:color="000000"/>
              <w:left w:val="single" w:sz="4" w:space="0" w:color="000000"/>
              <w:bottom w:val="single" w:sz="4" w:space="0" w:color="000000"/>
              <w:right w:val="single" w:sz="4" w:space="0" w:color="000000"/>
            </w:tcBorders>
          </w:tcPr>
          <w:p w:rsidR="000340DC" w:rsidRPr="008D1126" w:rsidRDefault="000340DC" w:rsidP="00E405EA">
            <w:pPr>
              <w:spacing w:line="276" w:lineRule="auto"/>
              <w:jc w:val="both"/>
              <w:rPr>
                <w:sz w:val="26"/>
                <w:szCs w:val="26"/>
                <w:lang w:val="uk-UA"/>
              </w:rPr>
            </w:pPr>
            <w:r w:rsidRPr="008D1126">
              <w:rPr>
                <w:sz w:val="26"/>
                <w:szCs w:val="26"/>
                <w:lang w:val="uk-UA"/>
              </w:rPr>
              <w:t>4</w:t>
            </w:r>
          </w:p>
        </w:tc>
        <w:tc>
          <w:tcPr>
            <w:tcW w:w="3961" w:type="dxa"/>
            <w:tcBorders>
              <w:top w:val="single" w:sz="4" w:space="0" w:color="000000"/>
              <w:left w:val="single" w:sz="4" w:space="0" w:color="000000"/>
              <w:bottom w:val="single" w:sz="4" w:space="0" w:color="000000"/>
              <w:right w:val="single" w:sz="4" w:space="0" w:color="000000"/>
            </w:tcBorders>
          </w:tcPr>
          <w:p w:rsidR="000340DC" w:rsidRPr="008D1126" w:rsidRDefault="000340DC" w:rsidP="00E405EA">
            <w:pPr>
              <w:spacing w:line="276" w:lineRule="auto"/>
              <w:jc w:val="center"/>
              <w:rPr>
                <w:sz w:val="26"/>
                <w:szCs w:val="26"/>
                <w:lang w:val="uk-UA"/>
              </w:rPr>
            </w:pPr>
            <w:r w:rsidRPr="008D1126">
              <w:rPr>
                <w:sz w:val="26"/>
                <w:szCs w:val="26"/>
                <w:lang w:val="uk-UA"/>
              </w:rPr>
              <w:t>Твердість загальна, ммоль/дм3</w:t>
            </w:r>
          </w:p>
        </w:tc>
        <w:tc>
          <w:tcPr>
            <w:tcW w:w="2288" w:type="dxa"/>
            <w:tcBorders>
              <w:top w:val="single" w:sz="4" w:space="0" w:color="000000"/>
              <w:left w:val="single" w:sz="4" w:space="0" w:color="000000"/>
              <w:bottom w:val="single" w:sz="4" w:space="0" w:color="000000"/>
              <w:right w:val="single" w:sz="4" w:space="0" w:color="000000"/>
            </w:tcBorders>
          </w:tcPr>
          <w:p w:rsidR="000340DC" w:rsidRPr="008D1126" w:rsidRDefault="000340DC" w:rsidP="00E405EA">
            <w:pPr>
              <w:spacing w:line="276" w:lineRule="auto"/>
              <w:jc w:val="center"/>
              <w:rPr>
                <w:sz w:val="26"/>
                <w:szCs w:val="26"/>
                <w:lang w:val="uk-UA"/>
              </w:rPr>
            </w:pPr>
            <w:r w:rsidRPr="008D1126">
              <w:rPr>
                <w:sz w:val="26"/>
                <w:szCs w:val="26"/>
                <w:lang w:val="uk-UA"/>
              </w:rPr>
              <w:t>3,8</w:t>
            </w:r>
          </w:p>
        </w:tc>
        <w:tc>
          <w:tcPr>
            <w:tcW w:w="2193" w:type="dxa"/>
            <w:tcBorders>
              <w:top w:val="single" w:sz="4" w:space="0" w:color="000000"/>
              <w:left w:val="single" w:sz="4" w:space="0" w:color="000000"/>
              <w:bottom w:val="single" w:sz="4" w:space="0" w:color="000000"/>
              <w:right w:val="single" w:sz="4" w:space="0" w:color="000000"/>
            </w:tcBorders>
          </w:tcPr>
          <w:p w:rsidR="000340DC" w:rsidRPr="008D1126" w:rsidRDefault="000340DC" w:rsidP="00E405EA">
            <w:pPr>
              <w:spacing w:line="276" w:lineRule="auto"/>
              <w:jc w:val="center"/>
              <w:rPr>
                <w:sz w:val="26"/>
                <w:szCs w:val="26"/>
                <w:lang w:val="uk-UA"/>
              </w:rPr>
            </w:pPr>
            <w:r w:rsidRPr="008D1126">
              <w:rPr>
                <w:sz w:val="26"/>
                <w:szCs w:val="26"/>
                <w:lang w:val="uk-UA"/>
              </w:rPr>
              <w:t>н/б 7,0</w:t>
            </w:r>
          </w:p>
        </w:tc>
      </w:tr>
      <w:tr w:rsidR="000340DC" w:rsidRPr="008D1126" w:rsidTr="00E405EA">
        <w:tc>
          <w:tcPr>
            <w:tcW w:w="992" w:type="dxa"/>
            <w:tcBorders>
              <w:top w:val="single" w:sz="4" w:space="0" w:color="000000"/>
              <w:left w:val="single" w:sz="4" w:space="0" w:color="000000"/>
              <w:bottom w:val="single" w:sz="4" w:space="0" w:color="000000"/>
              <w:right w:val="single" w:sz="4" w:space="0" w:color="000000"/>
            </w:tcBorders>
          </w:tcPr>
          <w:p w:rsidR="000340DC" w:rsidRPr="008D1126" w:rsidRDefault="000340DC" w:rsidP="00E405EA">
            <w:pPr>
              <w:spacing w:line="276" w:lineRule="auto"/>
              <w:jc w:val="both"/>
              <w:rPr>
                <w:sz w:val="26"/>
                <w:szCs w:val="26"/>
                <w:lang w:val="uk-UA"/>
              </w:rPr>
            </w:pPr>
            <w:r w:rsidRPr="008D1126">
              <w:rPr>
                <w:sz w:val="26"/>
                <w:szCs w:val="26"/>
                <w:lang w:val="uk-UA"/>
              </w:rPr>
              <w:t>5</w:t>
            </w:r>
          </w:p>
        </w:tc>
        <w:tc>
          <w:tcPr>
            <w:tcW w:w="3961" w:type="dxa"/>
            <w:tcBorders>
              <w:top w:val="single" w:sz="4" w:space="0" w:color="000000"/>
              <w:left w:val="single" w:sz="4" w:space="0" w:color="000000"/>
              <w:bottom w:val="single" w:sz="4" w:space="0" w:color="000000"/>
              <w:right w:val="single" w:sz="4" w:space="0" w:color="000000"/>
            </w:tcBorders>
          </w:tcPr>
          <w:p w:rsidR="000340DC" w:rsidRPr="008D1126" w:rsidRDefault="000340DC" w:rsidP="00E405EA">
            <w:pPr>
              <w:spacing w:line="276" w:lineRule="auto"/>
              <w:jc w:val="center"/>
              <w:rPr>
                <w:sz w:val="26"/>
                <w:szCs w:val="26"/>
                <w:lang w:val="uk-UA"/>
              </w:rPr>
            </w:pPr>
            <w:r w:rsidRPr="008D1126">
              <w:rPr>
                <w:sz w:val="26"/>
                <w:szCs w:val="26"/>
                <w:lang w:val="uk-UA"/>
              </w:rPr>
              <w:t>Нітрати, мг/дм3</w:t>
            </w:r>
          </w:p>
        </w:tc>
        <w:tc>
          <w:tcPr>
            <w:tcW w:w="2288" w:type="dxa"/>
            <w:tcBorders>
              <w:top w:val="single" w:sz="4" w:space="0" w:color="000000"/>
              <w:left w:val="single" w:sz="4" w:space="0" w:color="000000"/>
              <w:bottom w:val="single" w:sz="4" w:space="0" w:color="000000"/>
              <w:right w:val="single" w:sz="4" w:space="0" w:color="000000"/>
            </w:tcBorders>
          </w:tcPr>
          <w:p w:rsidR="000340DC" w:rsidRPr="008D1126" w:rsidRDefault="000340DC" w:rsidP="00E405EA">
            <w:pPr>
              <w:spacing w:line="276" w:lineRule="auto"/>
              <w:jc w:val="center"/>
              <w:rPr>
                <w:sz w:val="26"/>
                <w:szCs w:val="26"/>
                <w:lang w:val="uk-UA"/>
              </w:rPr>
            </w:pPr>
            <w:r w:rsidRPr="008D1126">
              <w:rPr>
                <w:sz w:val="26"/>
                <w:szCs w:val="26"/>
                <w:lang w:val="uk-UA"/>
              </w:rPr>
              <w:t>7,2</w:t>
            </w:r>
          </w:p>
        </w:tc>
        <w:tc>
          <w:tcPr>
            <w:tcW w:w="2193" w:type="dxa"/>
            <w:tcBorders>
              <w:top w:val="single" w:sz="4" w:space="0" w:color="000000"/>
              <w:left w:val="single" w:sz="4" w:space="0" w:color="000000"/>
              <w:bottom w:val="single" w:sz="4" w:space="0" w:color="000000"/>
              <w:right w:val="single" w:sz="4" w:space="0" w:color="000000"/>
            </w:tcBorders>
          </w:tcPr>
          <w:p w:rsidR="000340DC" w:rsidRPr="008D1126" w:rsidRDefault="000340DC" w:rsidP="00E405EA">
            <w:pPr>
              <w:spacing w:line="276" w:lineRule="auto"/>
              <w:jc w:val="center"/>
              <w:rPr>
                <w:sz w:val="26"/>
                <w:szCs w:val="26"/>
                <w:lang w:val="uk-UA"/>
              </w:rPr>
            </w:pPr>
            <w:r w:rsidRPr="008D1126">
              <w:rPr>
                <w:sz w:val="26"/>
                <w:szCs w:val="26"/>
                <w:lang w:val="uk-UA"/>
              </w:rPr>
              <w:t>н/б 50,0</w:t>
            </w:r>
          </w:p>
        </w:tc>
      </w:tr>
      <w:tr w:rsidR="000340DC" w:rsidRPr="008D1126" w:rsidTr="00E405EA">
        <w:tc>
          <w:tcPr>
            <w:tcW w:w="992" w:type="dxa"/>
            <w:tcBorders>
              <w:top w:val="single" w:sz="4" w:space="0" w:color="000000"/>
              <w:left w:val="single" w:sz="4" w:space="0" w:color="000000"/>
              <w:bottom w:val="single" w:sz="4" w:space="0" w:color="000000"/>
              <w:right w:val="single" w:sz="4" w:space="0" w:color="000000"/>
            </w:tcBorders>
          </w:tcPr>
          <w:p w:rsidR="000340DC" w:rsidRPr="008D1126" w:rsidRDefault="000340DC" w:rsidP="00E405EA">
            <w:pPr>
              <w:spacing w:line="276" w:lineRule="auto"/>
              <w:jc w:val="both"/>
              <w:rPr>
                <w:sz w:val="26"/>
                <w:szCs w:val="26"/>
                <w:lang w:val="uk-UA"/>
              </w:rPr>
            </w:pPr>
            <w:r w:rsidRPr="008D1126">
              <w:rPr>
                <w:sz w:val="26"/>
                <w:szCs w:val="26"/>
                <w:lang w:val="uk-UA"/>
              </w:rPr>
              <w:t>6</w:t>
            </w:r>
          </w:p>
        </w:tc>
        <w:tc>
          <w:tcPr>
            <w:tcW w:w="3961" w:type="dxa"/>
            <w:tcBorders>
              <w:top w:val="single" w:sz="4" w:space="0" w:color="000000"/>
              <w:left w:val="single" w:sz="4" w:space="0" w:color="000000"/>
              <w:bottom w:val="single" w:sz="4" w:space="0" w:color="000000"/>
              <w:right w:val="single" w:sz="4" w:space="0" w:color="000000"/>
            </w:tcBorders>
          </w:tcPr>
          <w:p w:rsidR="000340DC" w:rsidRPr="008D1126" w:rsidRDefault="000340DC" w:rsidP="00E405EA">
            <w:pPr>
              <w:spacing w:line="276" w:lineRule="auto"/>
              <w:jc w:val="center"/>
              <w:rPr>
                <w:sz w:val="26"/>
                <w:szCs w:val="26"/>
                <w:lang w:val="uk-UA"/>
              </w:rPr>
            </w:pPr>
            <w:r w:rsidRPr="008D1126">
              <w:rPr>
                <w:sz w:val="26"/>
                <w:szCs w:val="26"/>
                <w:lang w:val="uk-UA"/>
              </w:rPr>
              <w:t xml:space="preserve">Залізо </w:t>
            </w:r>
            <w:proofErr w:type="spellStart"/>
            <w:r w:rsidRPr="008D1126">
              <w:rPr>
                <w:sz w:val="26"/>
                <w:szCs w:val="26"/>
                <w:lang w:val="uk-UA"/>
              </w:rPr>
              <w:t>заг</w:t>
            </w:r>
            <w:proofErr w:type="spellEnd"/>
            <w:r w:rsidRPr="008D1126">
              <w:rPr>
                <w:sz w:val="26"/>
                <w:szCs w:val="26"/>
                <w:lang w:val="uk-UA"/>
              </w:rPr>
              <w:t>., мг/дм3</w:t>
            </w:r>
          </w:p>
        </w:tc>
        <w:tc>
          <w:tcPr>
            <w:tcW w:w="2288" w:type="dxa"/>
            <w:tcBorders>
              <w:top w:val="single" w:sz="4" w:space="0" w:color="000000"/>
              <w:left w:val="single" w:sz="4" w:space="0" w:color="000000"/>
              <w:bottom w:val="single" w:sz="4" w:space="0" w:color="000000"/>
              <w:right w:val="single" w:sz="4" w:space="0" w:color="000000"/>
            </w:tcBorders>
          </w:tcPr>
          <w:p w:rsidR="000340DC" w:rsidRPr="008D1126" w:rsidRDefault="000340DC" w:rsidP="00E405EA">
            <w:pPr>
              <w:spacing w:line="276" w:lineRule="auto"/>
              <w:jc w:val="center"/>
              <w:rPr>
                <w:sz w:val="26"/>
                <w:szCs w:val="26"/>
                <w:lang w:val="uk-UA"/>
              </w:rPr>
            </w:pPr>
            <w:r w:rsidRPr="008D1126">
              <w:rPr>
                <w:sz w:val="26"/>
                <w:szCs w:val="26"/>
                <w:lang w:val="uk-UA"/>
              </w:rPr>
              <w:t>0,06</w:t>
            </w:r>
          </w:p>
        </w:tc>
        <w:tc>
          <w:tcPr>
            <w:tcW w:w="2193" w:type="dxa"/>
            <w:tcBorders>
              <w:top w:val="single" w:sz="4" w:space="0" w:color="000000"/>
              <w:left w:val="single" w:sz="4" w:space="0" w:color="000000"/>
              <w:bottom w:val="single" w:sz="4" w:space="0" w:color="000000"/>
              <w:right w:val="single" w:sz="4" w:space="0" w:color="000000"/>
            </w:tcBorders>
          </w:tcPr>
          <w:p w:rsidR="000340DC" w:rsidRPr="008D1126" w:rsidRDefault="000340DC" w:rsidP="00E405EA">
            <w:pPr>
              <w:spacing w:line="276" w:lineRule="auto"/>
              <w:jc w:val="center"/>
              <w:rPr>
                <w:sz w:val="26"/>
                <w:szCs w:val="26"/>
                <w:lang w:val="uk-UA"/>
              </w:rPr>
            </w:pPr>
            <w:r w:rsidRPr="008D1126">
              <w:rPr>
                <w:sz w:val="26"/>
                <w:szCs w:val="26"/>
                <w:lang w:val="uk-UA"/>
              </w:rPr>
              <w:t>н/б 0,2</w:t>
            </w:r>
          </w:p>
        </w:tc>
      </w:tr>
      <w:tr w:rsidR="000340DC" w:rsidRPr="008D1126" w:rsidTr="00E405EA">
        <w:tc>
          <w:tcPr>
            <w:tcW w:w="992" w:type="dxa"/>
            <w:tcBorders>
              <w:top w:val="single" w:sz="4" w:space="0" w:color="000000"/>
              <w:left w:val="single" w:sz="4" w:space="0" w:color="000000"/>
              <w:bottom w:val="single" w:sz="4" w:space="0" w:color="000000"/>
              <w:right w:val="single" w:sz="4" w:space="0" w:color="000000"/>
            </w:tcBorders>
          </w:tcPr>
          <w:p w:rsidR="000340DC" w:rsidRPr="008D1126" w:rsidRDefault="000340DC" w:rsidP="00E405EA">
            <w:pPr>
              <w:spacing w:line="276" w:lineRule="auto"/>
              <w:jc w:val="both"/>
              <w:rPr>
                <w:sz w:val="26"/>
                <w:szCs w:val="26"/>
                <w:lang w:val="uk-UA"/>
              </w:rPr>
            </w:pPr>
            <w:r w:rsidRPr="008D1126">
              <w:rPr>
                <w:sz w:val="26"/>
                <w:szCs w:val="26"/>
                <w:lang w:val="uk-UA"/>
              </w:rPr>
              <w:t>7</w:t>
            </w:r>
          </w:p>
        </w:tc>
        <w:tc>
          <w:tcPr>
            <w:tcW w:w="3961" w:type="dxa"/>
            <w:tcBorders>
              <w:top w:val="single" w:sz="4" w:space="0" w:color="000000"/>
              <w:left w:val="single" w:sz="4" w:space="0" w:color="000000"/>
              <w:bottom w:val="single" w:sz="4" w:space="0" w:color="000000"/>
              <w:right w:val="single" w:sz="4" w:space="0" w:color="000000"/>
            </w:tcBorders>
          </w:tcPr>
          <w:p w:rsidR="000340DC" w:rsidRPr="008D1126" w:rsidRDefault="000340DC" w:rsidP="00E405EA">
            <w:pPr>
              <w:spacing w:line="276" w:lineRule="auto"/>
              <w:jc w:val="center"/>
              <w:rPr>
                <w:sz w:val="26"/>
                <w:szCs w:val="26"/>
                <w:lang w:val="uk-UA"/>
              </w:rPr>
            </w:pPr>
            <w:r w:rsidRPr="008D1126">
              <w:rPr>
                <w:sz w:val="26"/>
                <w:szCs w:val="26"/>
                <w:lang w:val="uk-UA"/>
              </w:rPr>
              <w:t>Хлориди, мг/дм3</w:t>
            </w:r>
          </w:p>
        </w:tc>
        <w:tc>
          <w:tcPr>
            <w:tcW w:w="2288" w:type="dxa"/>
            <w:tcBorders>
              <w:top w:val="single" w:sz="4" w:space="0" w:color="000000"/>
              <w:left w:val="single" w:sz="4" w:space="0" w:color="000000"/>
              <w:bottom w:val="single" w:sz="4" w:space="0" w:color="000000"/>
              <w:right w:val="single" w:sz="4" w:space="0" w:color="000000"/>
            </w:tcBorders>
          </w:tcPr>
          <w:p w:rsidR="000340DC" w:rsidRPr="008D1126" w:rsidRDefault="000340DC" w:rsidP="00E405EA">
            <w:pPr>
              <w:spacing w:line="276" w:lineRule="auto"/>
              <w:jc w:val="center"/>
              <w:rPr>
                <w:sz w:val="26"/>
                <w:szCs w:val="26"/>
                <w:lang w:val="uk-UA"/>
              </w:rPr>
            </w:pPr>
            <w:r w:rsidRPr="008D1126">
              <w:rPr>
                <w:sz w:val="26"/>
                <w:szCs w:val="26"/>
                <w:lang w:val="uk-UA"/>
              </w:rPr>
              <w:t>180,5</w:t>
            </w:r>
          </w:p>
        </w:tc>
        <w:tc>
          <w:tcPr>
            <w:tcW w:w="2193" w:type="dxa"/>
            <w:tcBorders>
              <w:top w:val="single" w:sz="4" w:space="0" w:color="000000"/>
              <w:left w:val="single" w:sz="4" w:space="0" w:color="000000"/>
              <w:bottom w:val="single" w:sz="4" w:space="0" w:color="000000"/>
              <w:right w:val="single" w:sz="4" w:space="0" w:color="000000"/>
            </w:tcBorders>
          </w:tcPr>
          <w:p w:rsidR="000340DC" w:rsidRPr="008D1126" w:rsidRDefault="000340DC" w:rsidP="00E405EA">
            <w:pPr>
              <w:spacing w:line="276" w:lineRule="auto"/>
              <w:jc w:val="center"/>
              <w:rPr>
                <w:sz w:val="26"/>
                <w:szCs w:val="26"/>
                <w:lang w:val="uk-UA"/>
              </w:rPr>
            </w:pPr>
            <w:r w:rsidRPr="008D1126">
              <w:rPr>
                <w:sz w:val="26"/>
                <w:szCs w:val="26"/>
                <w:lang w:val="uk-UA"/>
              </w:rPr>
              <w:t>н/б 250,0</w:t>
            </w:r>
          </w:p>
        </w:tc>
      </w:tr>
      <w:tr w:rsidR="000340DC" w:rsidRPr="008D1126" w:rsidTr="00E405EA">
        <w:tc>
          <w:tcPr>
            <w:tcW w:w="992" w:type="dxa"/>
            <w:tcBorders>
              <w:top w:val="single" w:sz="4" w:space="0" w:color="000000"/>
              <w:left w:val="single" w:sz="4" w:space="0" w:color="000000"/>
              <w:bottom w:val="single" w:sz="4" w:space="0" w:color="000000"/>
              <w:right w:val="single" w:sz="4" w:space="0" w:color="000000"/>
            </w:tcBorders>
          </w:tcPr>
          <w:p w:rsidR="000340DC" w:rsidRPr="008D1126" w:rsidRDefault="000340DC" w:rsidP="00E405EA">
            <w:pPr>
              <w:spacing w:line="276" w:lineRule="auto"/>
              <w:jc w:val="both"/>
              <w:rPr>
                <w:sz w:val="26"/>
                <w:szCs w:val="26"/>
                <w:lang w:val="uk-UA"/>
              </w:rPr>
            </w:pPr>
            <w:r w:rsidRPr="008D1126">
              <w:rPr>
                <w:sz w:val="26"/>
                <w:szCs w:val="26"/>
                <w:lang w:val="uk-UA"/>
              </w:rPr>
              <w:t>8</w:t>
            </w:r>
          </w:p>
        </w:tc>
        <w:tc>
          <w:tcPr>
            <w:tcW w:w="3961" w:type="dxa"/>
            <w:tcBorders>
              <w:top w:val="single" w:sz="4" w:space="0" w:color="000000"/>
              <w:left w:val="single" w:sz="4" w:space="0" w:color="000000"/>
              <w:bottom w:val="single" w:sz="4" w:space="0" w:color="000000"/>
              <w:right w:val="single" w:sz="4" w:space="0" w:color="000000"/>
            </w:tcBorders>
          </w:tcPr>
          <w:p w:rsidR="000340DC" w:rsidRPr="008D1126" w:rsidRDefault="000340DC" w:rsidP="00E405EA">
            <w:pPr>
              <w:spacing w:line="276" w:lineRule="auto"/>
              <w:jc w:val="center"/>
              <w:rPr>
                <w:sz w:val="26"/>
                <w:szCs w:val="26"/>
                <w:lang w:val="uk-UA"/>
              </w:rPr>
            </w:pPr>
            <w:r w:rsidRPr="008D1126">
              <w:rPr>
                <w:sz w:val="26"/>
                <w:szCs w:val="26"/>
                <w:lang w:val="uk-UA"/>
              </w:rPr>
              <w:t>Аміак та іони амонію, мг/дм3</w:t>
            </w:r>
          </w:p>
        </w:tc>
        <w:tc>
          <w:tcPr>
            <w:tcW w:w="2288" w:type="dxa"/>
            <w:tcBorders>
              <w:top w:val="single" w:sz="4" w:space="0" w:color="000000"/>
              <w:left w:val="single" w:sz="4" w:space="0" w:color="000000"/>
              <w:bottom w:val="single" w:sz="4" w:space="0" w:color="000000"/>
              <w:right w:val="single" w:sz="4" w:space="0" w:color="000000"/>
            </w:tcBorders>
          </w:tcPr>
          <w:p w:rsidR="000340DC" w:rsidRPr="008D1126" w:rsidRDefault="000340DC" w:rsidP="00E405EA">
            <w:pPr>
              <w:spacing w:line="276" w:lineRule="auto"/>
              <w:jc w:val="center"/>
              <w:rPr>
                <w:sz w:val="26"/>
                <w:szCs w:val="26"/>
                <w:lang w:val="uk-UA"/>
              </w:rPr>
            </w:pPr>
            <w:r w:rsidRPr="008D1126">
              <w:rPr>
                <w:sz w:val="26"/>
                <w:szCs w:val="26"/>
                <w:lang w:val="uk-UA"/>
              </w:rPr>
              <w:t>‹ 0,05</w:t>
            </w:r>
          </w:p>
        </w:tc>
        <w:tc>
          <w:tcPr>
            <w:tcW w:w="2193" w:type="dxa"/>
            <w:tcBorders>
              <w:top w:val="single" w:sz="4" w:space="0" w:color="000000"/>
              <w:left w:val="single" w:sz="4" w:space="0" w:color="000000"/>
              <w:bottom w:val="single" w:sz="4" w:space="0" w:color="000000"/>
              <w:right w:val="single" w:sz="4" w:space="0" w:color="000000"/>
            </w:tcBorders>
          </w:tcPr>
          <w:p w:rsidR="000340DC" w:rsidRPr="008D1126" w:rsidRDefault="000340DC" w:rsidP="00E405EA">
            <w:pPr>
              <w:spacing w:line="276" w:lineRule="auto"/>
              <w:jc w:val="center"/>
              <w:rPr>
                <w:sz w:val="26"/>
                <w:szCs w:val="26"/>
                <w:lang w:val="uk-UA"/>
              </w:rPr>
            </w:pPr>
            <w:r w:rsidRPr="008D1126">
              <w:rPr>
                <w:sz w:val="26"/>
                <w:szCs w:val="26"/>
                <w:lang w:val="uk-UA"/>
              </w:rPr>
              <w:t>н/б 0,5</w:t>
            </w:r>
          </w:p>
        </w:tc>
      </w:tr>
      <w:tr w:rsidR="000340DC" w:rsidRPr="008D1126" w:rsidTr="00E405EA">
        <w:tc>
          <w:tcPr>
            <w:tcW w:w="992" w:type="dxa"/>
            <w:tcBorders>
              <w:top w:val="single" w:sz="4" w:space="0" w:color="000000"/>
              <w:left w:val="single" w:sz="4" w:space="0" w:color="000000"/>
              <w:bottom w:val="single" w:sz="4" w:space="0" w:color="000000"/>
              <w:right w:val="single" w:sz="4" w:space="0" w:color="000000"/>
            </w:tcBorders>
          </w:tcPr>
          <w:p w:rsidR="000340DC" w:rsidRPr="008D1126" w:rsidRDefault="000340DC" w:rsidP="00E405EA">
            <w:pPr>
              <w:spacing w:line="276" w:lineRule="auto"/>
              <w:jc w:val="both"/>
              <w:rPr>
                <w:sz w:val="26"/>
                <w:szCs w:val="26"/>
                <w:lang w:val="uk-UA"/>
              </w:rPr>
            </w:pPr>
            <w:r w:rsidRPr="008D1126">
              <w:rPr>
                <w:sz w:val="26"/>
                <w:szCs w:val="26"/>
                <w:lang w:val="uk-UA"/>
              </w:rPr>
              <w:t>9</w:t>
            </w:r>
          </w:p>
        </w:tc>
        <w:tc>
          <w:tcPr>
            <w:tcW w:w="3961" w:type="dxa"/>
            <w:tcBorders>
              <w:top w:val="single" w:sz="4" w:space="0" w:color="000000"/>
              <w:left w:val="single" w:sz="4" w:space="0" w:color="000000"/>
              <w:bottom w:val="single" w:sz="4" w:space="0" w:color="000000"/>
              <w:right w:val="single" w:sz="4" w:space="0" w:color="000000"/>
            </w:tcBorders>
          </w:tcPr>
          <w:p w:rsidR="000340DC" w:rsidRPr="008D1126" w:rsidRDefault="000340DC" w:rsidP="00E405EA">
            <w:pPr>
              <w:spacing w:line="276" w:lineRule="auto"/>
              <w:jc w:val="center"/>
              <w:rPr>
                <w:sz w:val="26"/>
                <w:szCs w:val="26"/>
                <w:lang w:val="uk-UA"/>
              </w:rPr>
            </w:pPr>
            <w:r w:rsidRPr="008D1126">
              <w:rPr>
                <w:sz w:val="26"/>
                <w:szCs w:val="26"/>
                <w:lang w:val="uk-UA"/>
              </w:rPr>
              <w:t xml:space="preserve">Водневий показник, </w:t>
            </w:r>
            <w:proofErr w:type="spellStart"/>
            <w:r w:rsidRPr="008D1126">
              <w:rPr>
                <w:sz w:val="26"/>
                <w:szCs w:val="26"/>
                <w:lang w:val="uk-UA"/>
              </w:rPr>
              <w:t>рН</w:t>
            </w:r>
            <w:proofErr w:type="spellEnd"/>
          </w:p>
        </w:tc>
        <w:tc>
          <w:tcPr>
            <w:tcW w:w="2288" w:type="dxa"/>
            <w:tcBorders>
              <w:top w:val="single" w:sz="4" w:space="0" w:color="000000"/>
              <w:left w:val="single" w:sz="4" w:space="0" w:color="000000"/>
              <w:bottom w:val="single" w:sz="4" w:space="0" w:color="000000"/>
              <w:right w:val="single" w:sz="4" w:space="0" w:color="000000"/>
            </w:tcBorders>
          </w:tcPr>
          <w:p w:rsidR="000340DC" w:rsidRPr="008D1126" w:rsidRDefault="000340DC" w:rsidP="00E405EA">
            <w:pPr>
              <w:spacing w:line="276" w:lineRule="auto"/>
              <w:jc w:val="center"/>
              <w:rPr>
                <w:sz w:val="26"/>
                <w:szCs w:val="26"/>
                <w:lang w:val="uk-UA"/>
              </w:rPr>
            </w:pPr>
            <w:r w:rsidRPr="008D1126">
              <w:rPr>
                <w:sz w:val="26"/>
                <w:szCs w:val="26"/>
                <w:lang w:val="uk-UA"/>
              </w:rPr>
              <w:t>6,8</w:t>
            </w:r>
          </w:p>
        </w:tc>
        <w:tc>
          <w:tcPr>
            <w:tcW w:w="2193" w:type="dxa"/>
            <w:tcBorders>
              <w:top w:val="single" w:sz="4" w:space="0" w:color="000000"/>
              <w:left w:val="single" w:sz="4" w:space="0" w:color="000000"/>
              <w:bottom w:val="single" w:sz="4" w:space="0" w:color="000000"/>
              <w:right w:val="single" w:sz="4" w:space="0" w:color="000000"/>
            </w:tcBorders>
          </w:tcPr>
          <w:p w:rsidR="000340DC" w:rsidRPr="008D1126" w:rsidRDefault="000340DC" w:rsidP="00E405EA">
            <w:pPr>
              <w:spacing w:line="276" w:lineRule="auto"/>
              <w:jc w:val="center"/>
              <w:rPr>
                <w:sz w:val="26"/>
                <w:szCs w:val="26"/>
                <w:lang w:val="uk-UA"/>
              </w:rPr>
            </w:pPr>
            <w:r w:rsidRPr="008D1126">
              <w:rPr>
                <w:sz w:val="26"/>
                <w:szCs w:val="26"/>
                <w:lang w:val="uk-UA"/>
              </w:rPr>
              <w:t>6,5-8,5</w:t>
            </w:r>
          </w:p>
        </w:tc>
      </w:tr>
      <w:tr w:rsidR="000340DC" w:rsidRPr="008D1126" w:rsidTr="00E405EA">
        <w:tc>
          <w:tcPr>
            <w:tcW w:w="992" w:type="dxa"/>
            <w:tcBorders>
              <w:top w:val="single" w:sz="4" w:space="0" w:color="000000"/>
              <w:left w:val="single" w:sz="4" w:space="0" w:color="000000"/>
              <w:bottom w:val="single" w:sz="4" w:space="0" w:color="000000"/>
              <w:right w:val="single" w:sz="4" w:space="0" w:color="000000"/>
            </w:tcBorders>
          </w:tcPr>
          <w:p w:rsidR="000340DC" w:rsidRPr="008D1126" w:rsidRDefault="000340DC" w:rsidP="00E405EA">
            <w:pPr>
              <w:spacing w:line="276" w:lineRule="auto"/>
              <w:jc w:val="both"/>
              <w:rPr>
                <w:sz w:val="26"/>
                <w:szCs w:val="26"/>
                <w:lang w:val="uk-UA"/>
              </w:rPr>
            </w:pPr>
            <w:r w:rsidRPr="008D1126">
              <w:rPr>
                <w:sz w:val="26"/>
                <w:szCs w:val="26"/>
                <w:lang w:val="uk-UA"/>
              </w:rPr>
              <w:t>10</w:t>
            </w:r>
          </w:p>
        </w:tc>
        <w:tc>
          <w:tcPr>
            <w:tcW w:w="3961" w:type="dxa"/>
            <w:tcBorders>
              <w:top w:val="single" w:sz="4" w:space="0" w:color="000000"/>
              <w:left w:val="single" w:sz="4" w:space="0" w:color="000000"/>
              <w:bottom w:val="single" w:sz="4" w:space="0" w:color="000000"/>
              <w:right w:val="single" w:sz="4" w:space="0" w:color="000000"/>
            </w:tcBorders>
          </w:tcPr>
          <w:p w:rsidR="000340DC" w:rsidRPr="008D1126" w:rsidRDefault="000340DC" w:rsidP="00E405EA">
            <w:pPr>
              <w:spacing w:line="276" w:lineRule="auto"/>
              <w:jc w:val="center"/>
              <w:rPr>
                <w:sz w:val="26"/>
                <w:szCs w:val="26"/>
                <w:lang w:val="uk-UA"/>
              </w:rPr>
            </w:pPr>
            <w:r w:rsidRPr="008D1126">
              <w:rPr>
                <w:sz w:val="26"/>
                <w:szCs w:val="26"/>
                <w:lang w:val="uk-UA"/>
              </w:rPr>
              <w:t>Нітрити, мг/дм3</w:t>
            </w:r>
          </w:p>
        </w:tc>
        <w:tc>
          <w:tcPr>
            <w:tcW w:w="2288" w:type="dxa"/>
            <w:tcBorders>
              <w:top w:val="single" w:sz="4" w:space="0" w:color="000000"/>
              <w:left w:val="single" w:sz="4" w:space="0" w:color="000000"/>
              <w:bottom w:val="single" w:sz="4" w:space="0" w:color="000000"/>
              <w:right w:val="single" w:sz="4" w:space="0" w:color="000000"/>
            </w:tcBorders>
          </w:tcPr>
          <w:p w:rsidR="000340DC" w:rsidRPr="008D1126" w:rsidRDefault="000340DC" w:rsidP="00E405EA">
            <w:pPr>
              <w:spacing w:line="276" w:lineRule="auto"/>
              <w:jc w:val="center"/>
              <w:rPr>
                <w:sz w:val="26"/>
                <w:szCs w:val="26"/>
                <w:lang w:val="uk-UA"/>
              </w:rPr>
            </w:pPr>
            <w:r w:rsidRPr="008D1126">
              <w:rPr>
                <w:sz w:val="26"/>
                <w:szCs w:val="26"/>
                <w:lang w:val="uk-UA"/>
              </w:rPr>
              <w:t>‹ 0,003</w:t>
            </w:r>
          </w:p>
        </w:tc>
        <w:tc>
          <w:tcPr>
            <w:tcW w:w="2193" w:type="dxa"/>
            <w:tcBorders>
              <w:top w:val="single" w:sz="4" w:space="0" w:color="000000"/>
              <w:left w:val="single" w:sz="4" w:space="0" w:color="000000"/>
              <w:bottom w:val="single" w:sz="4" w:space="0" w:color="000000"/>
              <w:right w:val="single" w:sz="4" w:space="0" w:color="000000"/>
            </w:tcBorders>
          </w:tcPr>
          <w:p w:rsidR="000340DC" w:rsidRPr="008D1126" w:rsidRDefault="000340DC" w:rsidP="00E405EA">
            <w:pPr>
              <w:spacing w:line="276" w:lineRule="auto"/>
              <w:jc w:val="center"/>
              <w:rPr>
                <w:sz w:val="26"/>
                <w:szCs w:val="26"/>
                <w:lang w:val="uk-UA"/>
              </w:rPr>
            </w:pPr>
            <w:r w:rsidRPr="008D1126">
              <w:rPr>
                <w:sz w:val="26"/>
                <w:szCs w:val="26"/>
                <w:lang w:val="uk-UA"/>
              </w:rPr>
              <w:t>н/б 0,5</w:t>
            </w:r>
          </w:p>
        </w:tc>
      </w:tr>
      <w:tr w:rsidR="000340DC" w:rsidRPr="008D1126" w:rsidTr="00E405EA">
        <w:tc>
          <w:tcPr>
            <w:tcW w:w="992" w:type="dxa"/>
            <w:tcBorders>
              <w:top w:val="single" w:sz="4" w:space="0" w:color="000000"/>
              <w:left w:val="single" w:sz="4" w:space="0" w:color="000000"/>
              <w:bottom w:val="single" w:sz="4" w:space="0" w:color="000000"/>
              <w:right w:val="single" w:sz="4" w:space="0" w:color="000000"/>
            </w:tcBorders>
          </w:tcPr>
          <w:p w:rsidR="000340DC" w:rsidRPr="008D1126" w:rsidRDefault="000340DC" w:rsidP="00E405EA">
            <w:pPr>
              <w:spacing w:line="276" w:lineRule="auto"/>
              <w:jc w:val="both"/>
              <w:rPr>
                <w:sz w:val="26"/>
                <w:szCs w:val="26"/>
                <w:lang w:val="uk-UA"/>
              </w:rPr>
            </w:pPr>
          </w:p>
        </w:tc>
        <w:tc>
          <w:tcPr>
            <w:tcW w:w="3961" w:type="dxa"/>
            <w:tcBorders>
              <w:top w:val="single" w:sz="4" w:space="0" w:color="000000"/>
              <w:left w:val="single" w:sz="4" w:space="0" w:color="000000"/>
              <w:bottom w:val="single" w:sz="4" w:space="0" w:color="000000"/>
              <w:right w:val="single" w:sz="4" w:space="0" w:color="000000"/>
            </w:tcBorders>
          </w:tcPr>
          <w:p w:rsidR="000340DC" w:rsidRPr="008D1126" w:rsidRDefault="000340DC" w:rsidP="00E405EA">
            <w:pPr>
              <w:spacing w:line="276" w:lineRule="auto"/>
              <w:jc w:val="center"/>
              <w:rPr>
                <w:sz w:val="26"/>
                <w:szCs w:val="26"/>
                <w:lang w:val="uk-UA"/>
              </w:rPr>
            </w:pPr>
            <w:r w:rsidRPr="008D1126">
              <w:rPr>
                <w:sz w:val="26"/>
                <w:szCs w:val="26"/>
                <w:lang w:val="uk-UA"/>
              </w:rPr>
              <w:t>Мікробіологічні показники:</w:t>
            </w:r>
          </w:p>
        </w:tc>
        <w:tc>
          <w:tcPr>
            <w:tcW w:w="2288" w:type="dxa"/>
            <w:tcBorders>
              <w:top w:val="single" w:sz="4" w:space="0" w:color="000000"/>
              <w:left w:val="single" w:sz="4" w:space="0" w:color="000000"/>
              <w:bottom w:val="single" w:sz="4" w:space="0" w:color="000000"/>
              <w:right w:val="single" w:sz="4" w:space="0" w:color="000000"/>
            </w:tcBorders>
          </w:tcPr>
          <w:p w:rsidR="000340DC" w:rsidRPr="008D1126" w:rsidRDefault="000340DC" w:rsidP="00E405EA">
            <w:pPr>
              <w:spacing w:line="276" w:lineRule="auto"/>
              <w:jc w:val="center"/>
              <w:rPr>
                <w:sz w:val="26"/>
                <w:szCs w:val="26"/>
                <w:lang w:val="uk-UA"/>
              </w:rPr>
            </w:pPr>
          </w:p>
        </w:tc>
        <w:tc>
          <w:tcPr>
            <w:tcW w:w="2193" w:type="dxa"/>
            <w:tcBorders>
              <w:top w:val="single" w:sz="4" w:space="0" w:color="000000"/>
              <w:left w:val="single" w:sz="4" w:space="0" w:color="000000"/>
              <w:bottom w:val="single" w:sz="4" w:space="0" w:color="000000"/>
              <w:right w:val="single" w:sz="4" w:space="0" w:color="000000"/>
            </w:tcBorders>
          </w:tcPr>
          <w:p w:rsidR="000340DC" w:rsidRPr="008D1126" w:rsidRDefault="000340DC" w:rsidP="00E405EA">
            <w:pPr>
              <w:spacing w:line="276" w:lineRule="auto"/>
              <w:jc w:val="center"/>
              <w:rPr>
                <w:sz w:val="26"/>
                <w:szCs w:val="26"/>
                <w:lang w:val="uk-UA"/>
              </w:rPr>
            </w:pPr>
          </w:p>
        </w:tc>
      </w:tr>
      <w:tr w:rsidR="000340DC" w:rsidRPr="008D1126" w:rsidTr="00E405EA">
        <w:tc>
          <w:tcPr>
            <w:tcW w:w="992" w:type="dxa"/>
            <w:tcBorders>
              <w:top w:val="single" w:sz="4" w:space="0" w:color="000000"/>
              <w:left w:val="single" w:sz="4" w:space="0" w:color="000000"/>
              <w:bottom w:val="single" w:sz="4" w:space="0" w:color="000000"/>
              <w:right w:val="single" w:sz="4" w:space="0" w:color="000000"/>
            </w:tcBorders>
          </w:tcPr>
          <w:p w:rsidR="000340DC" w:rsidRPr="008D1126" w:rsidRDefault="000340DC" w:rsidP="00E405EA">
            <w:pPr>
              <w:spacing w:line="276" w:lineRule="auto"/>
              <w:jc w:val="both"/>
              <w:rPr>
                <w:sz w:val="26"/>
                <w:szCs w:val="26"/>
                <w:lang w:val="uk-UA"/>
              </w:rPr>
            </w:pPr>
            <w:r w:rsidRPr="008D1126">
              <w:rPr>
                <w:sz w:val="26"/>
                <w:szCs w:val="26"/>
                <w:lang w:val="uk-UA"/>
              </w:rPr>
              <w:t>11</w:t>
            </w:r>
          </w:p>
        </w:tc>
        <w:tc>
          <w:tcPr>
            <w:tcW w:w="3961" w:type="dxa"/>
            <w:tcBorders>
              <w:top w:val="single" w:sz="4" w:space="0" w:color="000000"/>
              <w:left w:val="single" w:sz="4" w:space="0" w:color="000000"/>
              <w:bottom w:val="single" w:sz="4" w:space="0" w:color="000000"/>
              <w:right w:val="single" w:sz="4" w:space="0" w:color="000000"/>
            </w:tcBorders>
          </w:tcPr>
          <w:p w:rsidR="000340DC" w:rsidRPr="008D1126" w:rsidRDefault="000340DC" w:rsidP="00E405EA">
            <w:pPr>
              <w:spacing w:line="276" w:lineRule="auto"/>
              <w:jc w:val="center"/>
              <w:rPr>
                <w:sz w:val="26"/>
                <w:szCs w:val="26"/>
                <w:lang w:val="uk-UA"/>
              </w:rPr>
            </w:pPr>
            <w:r w:rsidRPr="008D1126">
              <w:rPr>
                <w:sz w:val="26"/>
                <w:szCs w:val="26"/>
                <w:lang w:val="uk-UA"/>
              </w:rPr>
              <w:t>Загальне мікробне число, КУО/см3</w:t>
            </w:r>
          </w:p>
        </w:tc>
        <w:tc>
          <w:tcPr>
            <w:tcW w:w="2288" w:type="dxa"/>
            <w:tcBorders>
              <w:top w:val="single" w:sz="4" w:space="0" w:color="000000"/>
              <w:left w:val="single" w:sz="4" w:space="0" w:color="000000"/>
              <w:bottom w:val="single" w:sz="4" w:space="0" w:color="000000"/>
              <w:right w:val="single" w:sz="4" w:space="0" w:color="000000"/>
            </w:tcBorders>
          </w:tcPr>
          <w:p w:rsidR="000340DC" w:rsidRPr="008D1126" w:rsidRDefault="000340DC" w:rsidP="00E405EA">
            <w:pPr>
              <w:spacing w:line="276" w:lineRule="auto"/>
              <w:jc w:val="center"/>
              <w:rPr>
                <w:sz w:val="26"/>
                <w:szCs w:val="26"/>
                <w:lang w:val="uk-UA"/>
              </w:rPr>
            </w:pPr>
            <w:r w:rsidRPr="008D1126">
              <w:rPr>
                <w:sz w:val="26"/>
                <w:szCs w:val="26"/>
                <w:lang w:val="uk-UA"/>
              </w:rPr>
              <w:t>8,0</w:t>
            </w:r>
          </w:p>
        </w:tc>
        <w:tc>
          <w:tcPr>
            <w:tcW w:w="2193" w:type="dxa"/>
            <w:tcBorders>
              <w:top w:val="single" w:sz="4" w:space="0" w:color="000000"/>
              <w:left w:val="single" w:sz="4" w:space="0" w:color="000000"/>
              <w:bottom w:val="single" w:sz="4" w:space="0" w:color="000000"/>
              <w:right w:val="single" w:sz="4" w:space="0" w:color="000000"/>
            </w:tcBorders>
          </w:tcPr>
          <w:p w:rsidR="000340DC" w:rsidRPr="008D1126" w:rsidRDefault="000340DC" w:rsidP="00E405EA">
            <w:pPr>
              <w:spacing w:line="276" w:lineRule="auto"/>
              <w:jc w:val="center"/>
              <w:rPr>
                <w:sz w:val="26"/>
                <w:szCs w:val="26"/>
                <w:lang w:val="uk-UA"/>
              </w:rPr>
            </w:pPr>
            <w:r w:rsidRPr="008D1126">
              <w:rPr>
                <w:sz w:val="26"/>
                <w:szCs w:val="26"/>
                <w:lang w:val="uk-UA"/>
              </w:rPr>
              <w:t>н/б 100</w:t>
            </w:r>
          </w:p>
        </w:tc>
      </w:tr>
      <w:tr w:rsidR="000340DC" w:rsidRPr="008D1126" w:rsidTr="00E405EA">
        <w:tc>
          <w:tcPr>
            <w:tcW w:w="992" w:type="dxa"/>
            <w:tcBorders>
              <w:top w:val="single" w:sz="4" w:space="0" w:color="000000"/>
              <w:left w:val="single" w:sz="4" w:space="0" w:color="000000"/>
              <w:bottom w:val="single" w:sz="4" w:space="0" w:color="000000"/>
              <w:right w:val="single" w:sz="4" w:space="0" w:color="000000"/>
            </w:tcBorders>
          </w:tcPr>
          <w:p w:rsidR="000340DC" w:rsidRPr="008D1126" w:rsidRDefault="000340DC" w:rsidP="00E405EA">
            <w:pPr>
              <w:spacing w:line="276" w:lineRule="auto"/>
              <w:jc w:val="both"/>
              <w:rPr>
                <w:sz w:val="26"/>
                <w:szCs w:val="26"/>
                <w:lang w:val="uk-UA"/>
              </w:rPr>
            </w:pPr>
            <w:r w:rsidRPr="008D1126">
              <w:rPr>
                <w:sz w:val="26"/>
                <w:szCs w:val="26"/>
                <w:lang w:val="uk-UA"/>
              </w:rPr>
              <w:t>12</w:t>
            </w:r>
          </w:p>
        </w:tc>
        <w:tc>
          <w:tcPr>
            <w:tcW w:w="3961" w:type="dxa"/>
            <w:tcBorders>
              <w:top w:val="single" w:sz="4" w:space="0" w:color="000000"/>
              <w:left w:val="single" w:sz="4" w:space="0" w:color="000000"/>
              <w:bottom w:val="single" w:sz="4" w:space="0" w:color="000000"/>
              <w:right w:val="single" w:sz="4" w:space="0" w:color="000000"/>
            </w:tcBorders>
          </w:tcPr>
          <w:p w:rsidR="000340DC" w:rsidRPr="008D1126" w:rsidRDefault="000340DC" w:rsidP="00E405EA">
            <w:pPr>
              <w:spacing w:line="276" w:lineRule="auto"/>
              <w:jc w:val="center"/>
              <w:rPr>
                <w:sz w:val="26"/>
                <w:szCs w:val="26"/>
                <w:lang w:val="uk-UA"/>
              </w:rPr>
            </w:pPr>
            <w:r w:rsidRPr="008D1126">
              <w:rPr>
                <w:sz w:val="26"/>
                <w:szCs w:val="26"/>
                <w:lang w:val="uk-UA"/>
              </w:rPr>
              <w:t>Загальні колі форми, КУО/см3</w:t>
            </w:r>
          </w:p>
        </w:tc>
        <w:tc>
          <w:tcPr>
            <w:tcW w:w="2288" w:type="dxa"/>
            <w:tcBorders>
              <w:top w:val="single" w:sz="4" w:space="0" w:color="000000"/>
              <w:left w:val="single" w:sz="4" w:space="0" w:color="000000"/>
              <w:bottom w:val="single" w:sz="4" w:space="0" w:color="000000"/>
              <w:right w:val="single" w:sz="4" w:space="0" w:color="000000"/>
            </w:tcBorders>
          </w:tcPr>
          <w:p w:rsidR="000340DC" w:rsidRPr="008D1126" w:rsidRDefault="000340DC" w:rsidP="00E405EA">
            <w:pPr>
              <w:spacing w:line="276" w:lineRule="auto"/>
              <w:jc w:val="center"/>
              <w:rPr>
                <w:sz w:val="26"/>
                <w:szCs w:val="26"/>
                <w:lang w:val="uk-UA"/>
              </w:rPr>
            </w:pPr>
            <w:r w:rsidRPr="008D1126">
              <w:rPr>
                <w:sz w:val="26"/>
                <w:szCs w:val="26"/>
                <w:lang w:val="uk-UA"/>
              </w:rPr>
              <w:t>відсутні</w:t>
            </w:r>
          </w:p>
        </w:tc>
        <w:tc>
          <w:tcPr>
            <w:tcW w:w="2193" w:type="dxa"/>
            <w:tcBorders>
              <w:top w:val="single" w:sz="4" w:space="0" w:color="000000"/>
              <w:left w:val="single" w:sz="4" w:space="0" w:color="000000"/>
              <w:bottom w:val="single" w:sz="4" w:space="0" w:color="000000"/>
              <w:right w:val="single" w:sz="4" w:space="0" w:color="000000"/>
            </w:tcBorders>
          </w:tcPr>
          <w:p w:rsidR="000340DC" w:rsidRPr="008D1126" w:rsidRDefault="000340DC" w:rsidP="00E405EA">
            <w:pPr>
              <w:spacing w:line="276" w:lineRule="auto"/>
              <w:jc w:val="center"/>
              <w:rPr>
                <w:sz w:val="26"/>
                <w:szCs w:val="26"/>
                <w:lang w:val="uk-UA"/>
              </w:rPr>
            </w:pPr>
            <w:r w:rsidRPr="008D1126">
              <w:rPr>
                <w:sz w:val="26"/>
                <w:szCs w:val="26"/>
                <w:lang w:val="uk-UA"/>
              </w:rPr>
              <w:t>відсутні</w:t>
            </w:r>
          </w:p>
        </w:tc>
      </w:tr>
      <w:tr w:rsidR="000340DC" w:rsidRPr="008D1126" w:rsidTr="00E405EA">
        <w:tc>
          <w:tcPr>
            <w:tcW w:w="992" w:type="dxa"/>
            <w:tcBorders>
              <w:top w:val="single" w:sz="4" w:space="0" w:color="000000"/>
              <w:left w:val="single" w:sz="4" w:space="0" w:color="000000"/>
              <w:bottom w:val="single" w:sz="4" w:space="0" w:color="000000"/>
              <w:right w:val="single" w:sz="4" w:space="0" w:color="000000"/>
            </w:tcBorders>
          </w:tcPr>
          <w:p w:rsidR="000340DC" w:rsidRPr="008D1126" w:rsidRDefault="000340DC" w:rsidP="00E405EA">
            <w:pPr>
              <w:spacing w:line="276" w:lineRule="auto"/>
              <w:jc w:val="both"/>
              <w:rPr>
                <w:sz w:val="26"/>
                <w:szCs w:val="26"/>
                <w:lang w:val="uk-UA"/>
              </w:rPr>
            </w:pPr>
            <w:r w:rsidRPr="008D1126">
              <w:rPr>
                <w:sz w:val="26"/>
                <w:szCs w:val="26"/>
                <w:lang w:val="uk-UA"/>
              </w:rPr>
              <w:t>13</w:t>
            </w:r>
          </w:p>
        </w:tc>
        <w:tc>
          <w:tcPr>
            <w:tcW w:w="3961" w:type="dxa"/>
            <w:tcBorders>
              <w:top w:val="single" w:sz="4" w:space="0" w:color="000000"/>
              <w:left w:val="single" w:sz="4" w:space="0" w:color="000000"/>
              <w:bottom w:val="single" w:sz="4" w:space="0" w:color="000000"/>
              <w:right w:val="single" w:sz="4" w:space="0" w:color="000000"/>
            </w:tcBorders>
          </w:tcPr>
          <w:p w:rsidR="000340DC" w:rsidRPr="008D1126" w:rsidRDefault="000340DC" w:rsidP="00E405EA">
            <w:pPr>
              <w:spacing w:line="276" w:lineRule="auto"/>
              <w:jc w:val="center"/>
              <w:rPr>
                <w:sz w:val="26"/>
                <w:szCs w:val="26"/>
                <w:lang w:val="uk-UA"/>
              </w:rPr>
            </w:pPr>
            <w:r w:rsidRPr="008D1126">
              <w:rPr>
                <w:sz w:val="26"/>
                <w:szCs w:val="26"/>
                <w:lang w:val="uk-UA"/>
              </w:rPr>
              <w:t>Е-</w:t>
            </w:r>
            <w:proofErr w:type="spellStart"/>
            <w:r w:rsidRPr="008D1126">
              <w:rPr>
                <w:sz w:val="26"/>
                <w:szCs w:val="26"/>
                <w:lang w:val="uk-UA"/>
              </w:rPr>
              <w:t>coli</w:t>
            </w:r>
            <w:proofErr w:type="spellEnd"/>
            <w:r w:rsidRPr="008D1126">
              <w:rPr>
                <w:sz w:val="26"/>
                <w:szCs w:val="26"/>
                <w:lang w:val="uk-UA"/>
              </w:rPr>
              <w:t>, КУО/см3</w:t>
            </w:r>
          </w:p>
        </w:tc>
        <w:tc>
          <w:tcPr>
            <w:tcW w:w="2288" w:type="dxa"/>
            <w:tcBorders>
              <w:top w:val="single" w:sz="4" w:space="0" w:color="000000"/>
              <w:left w:val="single" w:sz="4" w:space="0" w:color="000000"/>
              <w:bottom w:val="single" w:sz="4" w:space="0" w:color="000000"/>
              <w:right w:val="single" w:sz="4" w:space="0" w:color="000000"/>
            </w:tcBorders>
          </w:tcPr>
          <w:p w:rsidR="000340DC" w:rsidRPr="008D1126" w:rsidRDefault="000340DC" w:rsidP="00E405EA">
            <w:pPr>
              <w:spacing w:line="276" w:lineRule="auto"/>
              <w:jc w:val="center"/>
              <w:rPr>
                <w:sz w:val="26"/>
                <w:szCs w:val="26"/>
                <w:lang w:val="uk-UA"/>
              </w:rPr>
            </w:pPr>
            <w:r w:rsidRPr="008D1126">
              <w:rPr>
                <w:sz w:val="26"/>
                <w:szCs w:val="26"/>
                <w:lang w:val="uk-UA"/>
              </w:rPr>
              <w:t>відсутні</w:t>
            </w:r>
          </w:p>
        </w:tc>
        <w:tc>
          <w:tcPr>
            <w:tcW w:w="2193" w:type="dxa"/>
            <w:tcBorders>
              <w:top w:val="single" w:sz="4" w:space="0" w:color="000000"/>
              <w:left w:val="single" w:sz="4" w:space="0" w:color="000000"/>
              <w:bottom w:val="single" w:sz="4" w:space="0" w:color="000000"/>
              <w:right w:val="single" w:sz="4" w:space="0" w:color="000000"/>
            </w:tcBorders>
          </w:tcPr>
          <w:p w:rsidR="000340DC" w:rsidRPr="008D1126" w:rsidRDefault="000340DC" w:rsidP="00E405EA">
            <w:pPr>
              <w:spacing w:line="276" w:lineRule="auto"/>
              <w:jc w:val="center"/>
              <w:rPr>
                <w:sz w:val="26"/>
                <w:szCs w:val="26"/>
                <w:lang w:val="uk-UA"/>
              </w:rPr>
            </w:pPr>
            <w:r w:rsidRPr="008D1126">
              <w:rPr>
                <w:sz w:val="26"/>
                <w:szCs w:val="26"/>
                <w:lang w:val="uk-UA"/>
              </w:rPr>
              <w:t>відсутні</w:t>
            </w:r>
          </w:p>
        </w:tc>
      </w:tr>
      <w:tr w:rsidR="000340DC" w:rsidRPr="008D1126" w:rsidTr="00E405EA">
        <w:tc>
          <w:tcPr>
            <w:tcW w:w="992" w:type="dxa"/>
            <w:tcBorders>
              <w:top w:val="single" w:sz="4" w:space="0" w:color="000000"/>
              <w:left w:val="single" w:sz="4" w:space="0" w:color="000000"/>
              <w:bottom w:val="single" w:sz="4" w:space="0" w:color="000000"/>
              <w:right w:val="single" w:sz="4" w:space="0" w:color="000000"/>
            </w:tcBorders>
          </w:tcPr>
          <w:p w:rsidR="000340DC" w:rsidRPr="008D1126" w:rsidRDefault="000340DC" w:rsidP="00E405EA">
            <w:pPr>
              <w:spacing w:line="276" w:lineRule="auto"/>
              <w:jc w:val="both"/>
              <w:rPr>
                <w:sz w:val="26"/>
                <w:szCs w:val="26"/>
                <w:lang w:val="uk-UA"/>
              </w:rPr>
            </w:pPr>
            <w:r w:rsidRPr="008D1126">
              <w:rPr>
                <w:sz w:val="26"/>
                <w:szCs w:val="26"/>
                <w:lang w:val="uk-UA"/>
              </w:rPr>
              <w:t>14</w:t>
            </w:r>
          </w:p>
        </w:tc>
        <w:tc>
          <w:tcPr>
            <w:tcW w:w="3961" w:type="dxa"/>
            <w:tcBorders>
              <w:top w:val="single" w:sz="4" w:space="0" w:color="000000"/>
              <w:left w:val="single" w:sz="4" w:space="0" w:color="000000"/>
              <w:bottom w:val="single" w:sz="4" w:space="0" w:color="000000"/>
              <w:right w:val="single" w:sz="4" w:space="0" w:color="000000"/>
            </w:tcBorders>
          </w:tcPr>
          <w:p w:rsidR="000340DC" w:rsidRPr="008D1126" w:rsidRDefault="000340DC" w:rsidP="00E405EA">
            <w:pPr>
              <w:spacing w:line="276" w:lineRule="auto"/>
              <w:jc w:val="center"/>
              <w:rPr>
                <w:sz w:val="26"/>
                <w:szCs w:val="26"/>
                <w:lang w:val="uk-UA"/>
              </w:rPr>
            </w:pPr>
            <w:r w:rsidRPr="008D1126">
              <w:rPr>
                <w:sz w:val="26"/>
                <w:szCs w:val="26"/>
                <w:lang w:val="uk-UA"/>
              </w:rPr>
              <w:t>Ентерококи, КУО 100/см3</w:t>
            </w:r>
          </w:p>
        </w:tc>
        <w:tc>
          <w:tcPr>
            <w:tcW w:w="2288" w:type="dxa"/>
            <w:tcBorders>
              <w:top w:val="single" w:sz="4" w:space="0" w:color="000000"/>
              <w:left w:val="single" w:sz="4" w:space="0" w:color="000000"/>
              <w:bottom w:val="single" w:sz="4" w:space="0" w:color="000000"/>
              <w:right w:val="single" w:sz="4" w:space="0" w:color="000000"/>
            </w:tcBorders>
          </w:tcPr>
          <w:p w:rsidR="000340DC" w:rsidRPr="008D1126" w:rsidRDefault="000340DC" w:rsidP="00E405EA">
            <w:pPr>
              <w:spacing w:line="276" w:lineRule="auto"/>
              <w:jc w:val="center"/>
              <w:rPr>
                <w:sz w:val="26"/>
                <w:szCs w:val="26"/>
                <w:lang w:val="uk-UA"/>
              </w:rPr>
            </w:pPr>
            <w:r w:rsidRPr="008D1126">
              <w:rPr>
                <w:sz w:val="26"/>
                <w:szCs w:val="26"/>
                <w:lang w:val="uk-UA"/>
              </w:rPr>
              <w:t>відсутні</w:t>
            </w:r>
          </w:p>
        </w:tc>
        <w:tc>
          <w:tcPr>
            <w:tcW w:w="2193" w:type="dxa"/>
            <w:tcBorders>
              <w:top w:val="single" w:sz="4" w:space="0" w:color="000000"/>
              <w:left w:val="single" w:sz="4" w:space="0" w:color="000000"/>
              <w:bottom w:val="single" w:sz="4" w:space="0" w:color="000000"/>
              <w:right w:val="single" w:sz="4" w:space="0" w:color="000000"/>
            </w:tcBorders>
          </w:tcPr>
          <w:p w:rsidR="000340DC" w:rsidRPr="008D1126" w:rsidRDefault="000340DC" w:rsidP="00E405EA">
            <w:pPr>
              <w:spacing w:line="276" w:lineRule="auto"/>
              <w:jc w:val="center"/>
              <w:rPr>
                <w:sz w:val="26"/>
                <w:szCs w:val="26"/>
                <w:lang w:val="uk-UA"/>
              </w:rPr>
            </w:pPr>
            <w:r w:rsidRPr="008D1126">
              <w:rPr>
                <w:sz w:val="26"/>
                <w:szCs w:val="26"/>
                <w:lang w:val="uk-UA"/>
              </w:rPr>
              <w:t>відсутні</w:t>
            </w:r>
          </w:p>
        </w:tc>
      </w:tr>
      <w:tr w:rsidR="000340DC" w:rsidRPr="008D1126" w:rsidTr="00E405EA">
        <w:tc>
          <w:tcPr>
            <w:tcW w:w="992" w:type="dxa"/>
            <w:tcBorders>
              <w:top w:val="single" w:sz="4" w:space="0" w:color="000000"/>
              <w:left w:val="single" w:sz="4" w:space="0" w:color="000000"/>
              <w:bottom w:val="single" w:sz="4" w:space="0" w:color="000000"/>
              <w:right w:val="single" w:sz="4" w:space="0" w:color="000000"/>
            </w:tcBorders>
          </w:tcPr>
          <w:p w:rsidR="000340DC" w:rsidRPr="008D1126" w:rsidRDefault="000340DC" w:rsidP="00E405EA">
            <w:pPr>
              <w:spacing w:line="276" w:lineRule="auto"/>
              <w:jc w:val="both"/>
              <w:rPr>
                <w:sz w:val="26"/>
                <w:szCs w:val="26"/>
                <w:lang w:val="uk-UA"/>
              </w:rPr>
            </w:pPr>
            <w:r w:rsidRPr="008D1126">
              <w:rPr>
                <w:sz w:val="26"/>
                <w:szCs w:val="26"/>
                <w:lang w:val="uk-UA"/>
              </w:rPr>
              <w:t>15</w:t>
            </w:r>
          </w:p>
        </w:tc>
        <w:tc>
          <w:tcPr>
            <w:tcW w:w="3961" w:type="dxa"/>
            <w:tcBorders>
              <w:top w:val="single" w:sz="4" w:space="0" w:color="000000"/>
              <w:left w:val="single" w:sz="4" w:space="0" w:color="000000"/>
              <w:bottom w:val="single" w:sz="4" w:space="0" w:color="000000"/>
              <w:right w:val="single" w:sz="4" w:space="0" w:color="000000"/>
            </w:tcBorders>
          </w:tcPr>
          <w:p w:rsidR="000340DC" w:rsidRPr="008D1126" w:rsidRDefault="000340DC" w:rsidP="00E405EA">
            <w:pPr>
              <w:spacing w:line="276" w:lineRule="auto"/>
              <w:jc w:val="center"/>
              <w:rPr>
                <w:sz w:val="26"/>
                <w:szCs w:val="26"/>
                <w:lang w:val="uk-UA"/>
              </w:rPr>
            </w:pPr>
            <w:r w:rsidRPr="008D1126">
              <w:rPr>
                <w:sz w:val="26"/>
                <w:szCs w:val="26"/>
                <w:lang w:val="uk-UA"/>
              </w:rPr>
              <w:t>Патогенні кишкові найпростіші, клітини, цисти</w:t>
            </w:r>
          </w:p>
        </w:tc>
        <w:tc>
          <w:tcPr>
            <w:tcW w:w="2288" w:type="dxa"/>
            <w:tcBorders>
              <w:top w:val="single" w:sz="4" w:space="0" w:color="000000"/>
              <w:left w:val="single" w:sz="4" w:space="0" w:color="000000"/>
              <w:bottom w:val="single" w:sz="4" w:space="0" w:color="000000"/>
              <w:right w:val="single" w:sz="4" w:space="0" w:color="000000"/>
            </w:tcBorders>
          </w:tcPr>
          <w:p w:rsidR="000340DC" w:rsidRPr="008D1126" w:rsidRDefault="000340DC" w:rsidP="00E405EA">
            <w:pPr>
              <w:spacing w:line="276" w:lineRule="auto"/>
              <w:jc w:val="center"/>
              <w:rPr>
                <w:sz w:val="26"/>
                <w:szCs w:val="26"/>
                <w:lang w:val="uk-UA"/>
              </w:rPr>
            </w:pPr>
            <w:r w:rsidRPr="008D1126">
              <w:rPr>
                <w:sz w:val="26"/>
                <w:szCs w:val="26"/>
                <w:lang w:val="uk-UA"/>
              </w:rPr>
              <w:t>відсутні</w:t>
            </w:r>
          </w:p>
        </w:tc>
        <w:tc>
          <w:tcPr>
            <w:tcW w:w="2193" w:type="dxa"/>
            <w:tcBorders>
              <w:top w:val="single" w:sz="4" w:space="0" w:color="000000"/>
              <w:left w:val="single" w:sz="4" w:space="0" w:color="000000"/>
              <w:bottom w:val="single" w:sz="4" w:space="0" w:color="000000"/>
              <w:right w:val="single" w:sz="4" w:space="0" w:color="000000"/>
            </w:tcBorders>
          </w:tcPr>
          <w:p w:rsidR="000340DC" w:rsidRPr="008D1126" w:rsidRDefault="000340DC" w:rsidP="00E405EA">
            <w:pPr>
              <w:spacing w:line="276" w:lineRule="auto"/>
              <w:jc w:val="center"/>
              <w:rPr>
                <w:sz w:val="26"/>
                <w:szCs w:val="26"/>
                <w:lang w:val="uk-UA"/>
              </w:rPr>
            </w:pPr>
            <w:r w:rsidRPr="008D1126">
              <w:rPr>
                <w:sz w:val="26"/>
                <w:szCs w:val="26"/>
                <w:lang w:val="uk-UA"/>
              </w:rPr>
              <w:t>відсутні</w:t>
            </w:r>
          </w:p>
        </w:tc>
      </w:tr>
    </w:tbl>
    <w:p w:rsidR="002A2B04" w:rsidRPr="005303C7" w:rsidRDefault="002A2B04" w:rsidP="007F0B17">
      <w:pPr>
        <w:spacing w:line="276" w:lineRule="auto"/>
        <w:ind w:firstLine="709"/>
        <w:jc w:val="both"/>
        <w:rPr>
          <w:szCs w:val="28"/>
        </w:rPr>
      </w:pPr>
      <w:r w:rsidRPr="005303C7">
        <w:rPr>
          <w:szCs w:val="28"/>
          <w:lang w:val="uk-UA"/>
        </w:rPr>
        <w:t xml:space="preserve">Для обліку води, яка подається споживачам змонтований лічильник холодної води типу </w:t>
      </w:r>
      <w:proofErr w:type="spellStart"/>
      <w:r w:rsidRPr="005303C7">
        <w:rPr>
          <w:szCs w:val="28"/>
          <w:lang w:val="en-US"/>
        </w:rPr>
        <w:t>PoWoGaz</w:t>
      </w:r>
      <w:proofErr w:type="spellEnd"/>
      <w:r w:rsidRPr="005303C7">
        <w:rPr>
          <w:szCs w:val="28"/>
        </w:rPr>
        <w:t xml:space="preserve"> </w:t>
      </w:r>
      <w:proofErr w:type="spellStart"/>
      <w:r w:rsidRPr="005303C7">
        <w:rPr>
          <w:szCs w:val="28"/>
          <w:lang w:val="en-US"/>
        </w:rPr>
        <w:t>Dy</w:t>
      </w:r>
      <w:proofErr w:type="spellEnd"/>
      <w:r w:rsidRPr="005303C7">
        <w:rPr>
          <w:szCs w:val="28"/>
        </w:rPr>
        <w:t xml:space="preserve"> 50.</w:t>
      </w:r>
    </w:p>
    <w:p w:rsidR="001C0496" w:rsidRPr="005303C7" w:rsidRDefault="001C0496" w:rsidP="00D50F80">
      <w:pPr>
        <w:jc w:val="both"/>
        <w:rPr>
          <w:szCs w:val="28"/>
          <w:lang w:val="uk-UA"/>
        </w:rPr>
      </w:pPr>
    </w:p>
    <w:p w:rsidR="009C0F93" w:rsidRPr="009C0F93" w:rsidRDefault="00D50F80" w:rsidP="009C0F93">
      <w:pPr>
        <w:pStyle w:val="21"/>
        <w:tabs>
          <w:tab w:val="left" w:pos="851"/>
        </w:tabs>
        <w:spacing w:line="276" w:lineRule="auto"/>
        <w:ind w:left="284"/>
        <w:jc w:val="center"/>
        <w:rPr>
          <w:b/>
          <w:color w:val="FF0000"/>
          <w:sz w:val="28"/>
        </w:rPr>
      </w:pPr>
      <w:r w:rsidRPr="005303C7">
        <w:rPr>
          <w:b/>
          <w:color w:val="333333"/>
          <w:sz w:val="28"/>
          <w:szCs w:val="28"/>
        </w:rPr>
        <w:t xml:space="preserve">4. </w:t>
      </w:r>
      <w:r w:rsidR="009C0F93" w:rsidRPr="009C0F93">
        <w:rPr>
          <w:b/>
          <w:sz w:val="28"/>
        </w:rPr>
        <w:t xml:space="preserve">Узгоджена з територіальними органами </w:t>
      </w:r>
      <w:proofErr w:type="spellStart"/>
      <w:r w:rsidR="009C0F93" w:rsidRPr="009C0F93">
        <w:rPr>
          <w:b/>
          <w:sz w:val="28"/>
        </w:rPr>
        <w:t>Держпродспоживслужби</w:t>
      </w:r>
      <w:proofErr w:type="spellEnd"/>
      <w:r w:rsidR="009C0F93" w:rsidRPr="009C0F93">
        <w:rPr>
          <w:b/>
          <w:sz w:val="28"/>
        </w:rPr>
        <w:t xml:space="preserve"> та центрами контролю та профілактики </w:t>
      </w:r>
      <w:proofErr w:type="spellStart"/>
      <w:r w:rsidR="009C0F93" w:rsidRPr="009C0F93">
        <w:rPr>
          <w:b/>
          <w:sz w:val="28"/>
        </w:rPr>
        <w:t>хвороб</w:t>
      </w:r>
      <w:proofErr w:type="spellEnd"/>
      <w:r w:rsidR="009C0F93" w:rsidRPr="009C0F93">
        <w:rPr>
          <w:b/>
          <w:sz w:val="28"/>
        </w:rPr>
        <w:t xml:space="preserve"> робоча програма виробничого контролю якості питної води</w:t>
      </w:r>
    </w:p>
    <w:p w:rsidR="00D50F80" w:rsidRPr="00711EDE" w:rsidRDefault="00D50F80" w:rsidP="008D1126">
      <w:pPr>
        <w:pStyle w:val="rvps2"/>
        <w:shd w:val="clear" w:color="auto" w:fill="FFFFFF"/>
        <w:spacing w:before="0" w:beforeAutospacing="0" w:after="0" w:afterAutospacing="0" w:line="276" w:lineRule="auto"/>
        <w:ind w:firstLine="708"/>
        <w:jc w:val="both"/>
        <w:rPr>
          <w:sz w:val="28"/>
          <w:szCs w:val="28"/>
        </w:rPr>
      </w:pPr>
      <w:r w:rsidRPr="00711EDE">
        <w:rPr>
          <w:sz w:val="28"/>
          <w:szCs w:val="28"/>
          <w:bdr w:val="none" w:sz="0" w:space="0" w:color="auto" w:frame="1"/>
        </w:rPr>
        <w:t xml:space="preserve">Робоча  програма  виробничого  контролю  якості  питної  води   КП «Калуська енергетична Компанія» розроблена згідно наказу Міністерства </w:t>
      </w:r>
      <w:r w:rsidRPr="00711EDE">
        <w:rPr>
          <w:sz w:val="28"/>
          <w:szCs w:val="28"/>
          <w:bdr w:val="none" w:sz="0" w:space="0" w:color="auto" w:frame="1"/>
        </w:rPr>
        <w:lastRenderedPageBreak/>
        <w:t xml:space="preserve">розвитку громад, територій та інфраструктури України від 12.04.2024 № 309 «Про затвердження Порядку розроблення підприємствами централізованого водопостачання та централізованого водовідведення технологічних регламентів» (далі - Порядок). Розділ «Робоча програма виробничого контролю якості питної води» є невід’ємною складовою частиною технологічного регламенту для систем централізованого водопостачання і підлягає погодженню територіальними органами </w:t>
      </w:r>
      <w:proofErr w:type="spellStart"/>
      <w:r w:rsidRPr="00711EDE">
        <w:rPr>
          <w:sz w:val="28"/>
          <w:szCs w:val="28"/>
          <w:bdr w:val="none" w:sz="0" w:space="0" w:color="auto" w:frame="1"/>
        </w:rPr>
        <w:t>Держпродспоживслужби</w:t>
      </w:r>
      <w:proofErr w:type="spellEnd"/>
      <w:r w:rsidRPr="00711EDE">
        <w:rPr>
          <w:sz w:val="28"/>
          <w:szCs w:val="28"/>
          <w:bdr w:val="none" w:sz="0" w:space="0" w:color="auto" w:frame="1"/>
        </w:rPr>
        <w:t xml:space="preserve">  і  центрами контролю та профілактики </w:t>
      </w:r>
      <w:proofErr w:type="spellStart"/>
      <w:r w:rsidRPr="00711EDE">
        <w:rPr>
          <w:sz w:val="28"/>
          <w:szCs w:val="28"/>
          <w:bdr w:val="none" w:sz="0" w:space="0" w:color="auto" w:frame="1"/>
        </w:rPr>
        <w:t>хвороб</w:t>
      </w:r>
      <w:proofErr w:type="spellEnd"/>
      <w:r w:rsidRPr="00711EDE">
        <w:rPr>
          <w:sz w:val="28"/>
          <w:szCs w:val="28"/>
          <w:bdr w:val="none" w:sz="0" w:space="0" w:color="auto" w:frame="1"/>
        </w:rPr>
        <w:t xml:space="preserve"> МОЗ України.</w:t>
      </w:r>
    </w:p>
    <w:p w:rsidR="00D50F80" w:rsidRPr="00711EDE" w:rsidRDefault="00D50F80" w:rsidP="00711EDE">
      <w:pPr>
        <w:shd w:val="clear" w:color="auto" w:fill="FFFFFF"/>
        <w:spacing w:line="276" w:lineRule="auto"/>
        <w:ind w:firstLine="709"/>
        <w:jc w:val="both"/>
        <w:rPr>
          <w:szCs w:val="28"/>
          <w:lang w:val="uk-UA" w:eastAsia="uk-UA"/>
        </w:rPr>
      </w:pPr>
      <w:r w:rsidRPr="00711EDE">
        <w:rPr>
          <w:szCs w:val="28"/>
          <w:bdr w:val="none" w:sz="0" w:space="0" w:color="auto" w:frame="1"/>
          <w:lang w:val="uk-UA" w:eastAsia="uk-UA"/>
        </w:rPr>
        <w:t>Відповідно до пункту 2.11 додатку 2 Порядку розділ Технологічного регламенту «Робоча програма виробничого контролю якості питної води» заповнюється відповідно до вимог Державних санітарних норм та правил «Гігієнічні вимоги до води питної, призначеної для споживання людиною» (</w:t>
      </w:r>
      <w:proofErr w:type="spellStart"/>
      <w:r w:rsidRPr="00711EDE">
        <w:rPr>
          <w:szCs w:val="28"/>
          <w:bdr w:val="none" w:sz="0" w:space="0" w:color="auto" w:frame="1"/>
          <w:lang w:val="uk-UA" w:eastAsia="uk-UA"/>
        </w:rPr>
        <w:t>ДСанПіН</w:t>
      </w:r>
      <w:proofErr w:type="spellEnd"/>
      <w:r w:rsidRPr="00711EDE">
        <w:rPr>
          <w:szCs w:val="28"/>
          <w:bdr w:val="none" w:sz="0" w:space="0" w:color="auto" w:frame="1"/>
          <w:lang w:val="uk-UA" w:eastAsia="uk-UA"/>
        </w:rPr>
        <w:t xml:space="preserve"> 2.2.4-171-10).</w:t>
      </w:r>
    </w:p>
    <w:p w:rsidR="00D50F80" w:rsidRPr="00711EDE" w:rsidRDefault="00D50F80" w:rsidP="00711EDE">
      <w:pPr>
        <w:shd w:val="clear" w:color="auto" w:fill="FFFFFF"/>
        <w:spacing w:line="276" w:lineRule="auto"/>
        <w:ind w:firstLine="709"/>
        <w:jc w:val="both"/>
        <w:rPr>
          <w:szCs w:val="28"/>
          <w:lang w:val="uk-UA" w:eastAsia="uk-UA"/>
        </w:rPr>
      </w:pPr>
      <w:r w:rsidRPr="00711EDE">
        <w:rPr>
          <w:szCs w:val="28"/>
          <w:bdr w:val="none" w:sz="0" w:space="0" w:color="auto" w:frame="1"/>
          <w:lang w:val="uk-UA" w:eastAsia="uk-UA"/>
        </w:rPr>
        <w:t xml:space="preserve">Виробничий контроль безпечності та якості питної води здійснюється підприємствами питного водопостачання від місця водозабору до місця її споживання за програмами повного, скороченого та скороченого періодичного контролю з урахуванням вимог </w:t>
      </w:r>
      <w:proofErr w:type="spellStart"/>
      <w:r w:rsidRPr="00711EDE">
        <w:rPr>
          <w:szCs w:val="28"/>
          <w:bdr w:val="none" w:sz="0" w:space="0" w:color="auto" w:frame="1"/>
          <w:lang w:val="uk-UA" w:eastAsia="uk-UA"/>
        </w:rPr>
        <w:t>ДСанПіН</w:t>
      </w:r>
      <w:proofErr w:type="spellEnd"/>
      <w:r w:rsidRPr="00711EDE">
        <w:rPr>
          <w:szCs w:val="28"/>
          <w:bdr w:val="none" w:sz="0" w:space="0" w:color="auto" w:frame="1"/>
          <w:lang w:val="uk-UA" w:eastAsia="uk-UA"/>
        </w:rPr>
        <w:t xml:space="preserve"> 2.2.4-171-10.</w:t>
      </w:r>
    </w:p>
    <w:p w:rsidR="00D50F80" w:rsidRPr="00711EDE" w:rsidRDefault="00D50F80" w:rsidP="00711EDE">
      <w:pPr>
        <w:shd w:val="clear" w:color="auto" w:fill="FFFFFF"/>
        <w:spacing w:line="276" w:lineRule="auto"/>
        <w:ind w:firstLine="709"/>
        <w:jc w:val="both"/>
        <w:rPr>
          <w:szCs w:val="28"/>
          <w:lang w:val="uk-UA" w:eastAsia="uk-UA"/>
        </w:rPr>
      </w:pPr>
      <w:r w:rsidRPr="00711EDE">
        <w:rPr>
          <w:szCs w:val="28"/>
          <w:bdr w:val="none" w:sz="0" w:space="0" w:color="auto" w:frame="1"/>
          <w:lang w:val="uk-UA" w:eastAsia="uk-UA"/>
        </w:rPr>
        <w:t xml:space="preserve">У місцях водозабору на водопроводах з підземними джерелами питного водопостачання, відповідно до пункту 4.10 </w:t>
      </w:r>
      <w:proofErr w:type="spellStart"/>
      <w:r w:rsidRPr="00711EDE">
        <w:rPr>
          <w:szCs w:val="28"/>
          <w:bdr w:val="none" w:sz="0" w:space="0" w:color="auto" w:frame="1"/>
          <w:lang w:val="uk-UA" w:eastAsia="uk-UA"/>
        </w:rPr>
        <w:t>ДСанПіН</w:t>
      </w:r>
      <w:proofErr w:type="spellEnd"/>
      <w:r w:rsidRPr="00711EDE">
        <w:rPr>
          <w:szCs w:val="28"/>
          <w:bdr w:val="none" w:sz="0" w:space="0" w:color="auto" w:frame="1"/>
          <w:lang w:val="uk-UA" w:eastAsia="uk-UA"/>
        </w:rPr>
        <w:t xml:space="preserve"> 2.2.4-171-10, відомчий контроль проводять за програмою повного виробничого контролю протягом першого року – чотири рази на рік (за сезонами), а надалі - один раз на рік у найбільш несприятливий період року за результатами спостережень попередніх років.</w:t>
      </w:r>
    </w:p>
    <w:p w:rsidR="00D50F80" w:rsidRPr="00711EDE" w:rsidRDefault="00D50F80" w:rsidP="00711EDE">
      <w:pPr>
        <w:shd w:val="clear" w:color="auto" w:fill="FFFFFF"/>
        <w:spacing w:line="276" w:lineRule="auto"/>
        <w:ind w:firstLine="709"/>
        <w:jc w:val="both"/>
        <w:rPr>
          <w:szCs w:val="28"/>
          <w:lang w:val="uk-UA" w:eastAsia="uk-UA"/>
        </w:rPr>
      </w:pPr>
      <w:r w:rsidRPr="00711EDE">
        <w:rPr>
          <w:szCs w:val="28"/>
          <w:bdr w:val="none" w:sz="0" w:space="0" w:color="auto" w:frame="1"/>
          <w:lang w:val="uk-UA" w:eastAsia="uk-UA"/>
        </w:rPr>
        <w:t>Контроль радіаційної безпечності питної води здійснюється у місцях водозаборів (артезіанські свердловини) один раз на три роки. При цьому у разі встановлення перевищення питомої сумарної альфа-активності у питній воді з підземних джерел водопостачання необхідно визначати питому сумарну активність природної суміші ізотопів урану (U), питомі активності радію (Ra</w:t>
      </w:r>
      <w:r w:rsidRPr="00711EDE">
        <w:rPr>
          <w:szCs w:val="28"/>
          <w:bdr w:val="none" w:sz="0" w:space="0" w:color="auto" w:frame="1"/>
          <w:vertAlign w:val="superscript"/>
          <w:lang w:val="uk-UA" w:eastAsia="uk-UA"/>
        </w:rPr>
        <w:t>226</w:t>
      </w:r>
      <w:r w:rsidRPr="00711EDE">
        <w:rPr>
          <w:szCs w:val="28"/>
          <w:bdr w:val="none" w:sz="0" w:space="0" w:color="auto" w:frame="1"/>
          <w:lang w:val="uk-UA" w:eastAsia="uk-UA"/>
        </w:rPr>
        <w:t>, Ra</w:t>
      </w:r>
      <w:r w:rsidRPr="00711EDE">
        <w:rPr>
          <w:szCs w:val="28"/>
          <w:bdr w:val="none" w:sz="0" w:space="0" w:color="auto" w:frame="1"/>
          <w:vertAlign w:val="superscript"/>
          <w:lang w:val="uk-UA" w:eastAsia="uk-UA"/>
        </w:rPr>
        <w:t>228</w:t>
      </w:r>
      <w:r w:rsidRPr="00711EDE">
        <w:rPr>
          <w:szCs w:val="28"/>
          <w:bdr w:val="none" w:sz="0" w:space="0" w:color="auto" w:frame="1"/>
          <w:lang w:val="uk-UA" w:eastAsia="uk-UA"/>
        </w:rPr>
        <w:t>) та радону (</w:t>
      </w:r>
      <w:r w:rsidRPr="00711EDE">
        <w:rPr>
          <w:szCs w:val="28"/>
          <w:bdr w:val="none" w:sz="0" w:space="0" w:color="auto" w:frame="1"/>
          <w:vertAlign w:val="superscript"/>
          <w:lang w:val="uk-UA" w:eastAsia="uk-UA"/>
        </w:rPr>
        <w:t>222</w:t>
      </w:r>
      <w:r w:rsidRPr="00711EDE">
        <w:rPr>
          <w:szCs w:val="28"/>
          <w:bdr w:val="none" w:sz="0" w:space="0" w:color="auto" w:frame="1"/>
          <w:lang w:val="uk-UA" w:eastAsia="uk-UA"/>
        </w:rPr>
        <w:t>Rn), а у разі встановлення перевищення питомої сумарної бета-активності у питній воді з підземних джерел водопостачання - питомі активності цезію (</w:t>
      </w:r>
      <w:r w:rsidRPr="00711EDE">
        <w:rPr>
          <w:szCs w:val="28"/>
          <w:bdr w:val="none" w:sz="0" w:space="0" w:color="auto" w:frame="1"/>
          <w:vertAlign w:val="superscript"/>
          <w:lang w:val="uk-UA" w:eastAsia="uk-UA"/>
        </w:rPr>
        <w:t>137</w:t>
      </w:r>
      <w:r w:rsidRPr="00711EDE">
        <w:rPr>
          <w:szCs w:val="28"/>
          <w:bdr w:val="none" w:sz="0" w:space="0" w:color="auto" w:frame="1"/>
          <w:lang w:val="uk-UA" w:eastAsia="uk-UA"/>
        </w:rPr>
        <w:t>Cs) та стронцію (</w:t>
      </w:r>
      <w:r w:rsidRPr="00711EDE">
        <w:rPr>
          <w:szCs w:val="28"/>
          <w:bdr w:val="none" w:sz="0" w:space="0" w:color="auto" w:frame="1"/>
          <w:vertAlign w:val="superscript"/>
          <w:lang w:val="uk-UA" w:eastAsia="uk-UA"/>
        </w:rPr>
        <w:t>90</w:t>
      </w:r>
      <w:r w:rsidRPr="00711EDE">
        <w:rPr>
          <w:szCs w:val="28"/>
          <w:bdr w:val="none" w:sz="0" w:space="0" w:color="auto" w:frame="1"/>
          <w:lang w:val="uk-UA" w:eastAsia="uk-UA"/>
        </w:rPr>
        <w:t>Sr).</w:t>
      </w:r>
    </w:p>
    <w:p w:rsidR="00D50F80" w:rsidRPr="00711EDE" w:rsidRDefault="00D50F80" w:rsidP="00711EDE">
      <w:pPr>
        <w:shd w:val="clear" w:color="auto" w:fill="FFFFFF"/>
        <w:spacing w:line="276" w:lineRule="auto"/>
        <w:ind w:firstLine="709"/>
        <w:jc w:val="both"/>
        <w:rPr>
          <w:szCs w:val="28"/>
          <w:lang w:val="uk-UA" w:eastAsia="uk-UA"/>
        </w:rPr>
      </w:pPr>
      <w:r w:rsidRPr="00711EDE">
        <w:rPr>
          <w:szCs w:val="28"/>
          <w:bdr w:val="none" w:sz="0" w:space="0" w:color="auto" w:frame="1"/>
          <w:lang w:val="uk-UA" w:eastAsia="uk-UA"/>
        </w:rPr>
        <w:t xml:space="preserve">Вода із артезіанських свердловин відноситься до виду необробленої (природної) питної води, отриманої безпосередньо з підземних джерел питного водопостачання, які за всіма показниками відповідають вимогам Санітарних норм без їх очищення чи </w:t>
      </w:r>
      <w:proofErr w:type="spellStart"/>
      <w:r w:rsidRPr="00711EDE">
        <w:rPr>
          <w:szCs w:val="28"/>
          <w:bdr w:val="none" w:sz="0" w:space="0" w:color="auto" w:frame="1"/>
          <w:lang w:val="uk-UA" w:eastAsia="uk-UA"/>
        </w:rPr>
        <w:t>домінералізації</w:t>
      </w:r>
      <w:proofErr w:type="spellEnd"/>
      <w:r w:rsidRPr="00711EDE">
        <w:rPr>
          <w:szCs w:val="28"/>
          <w:bdr w:val="none" w:sz="0" w:space="0" w:color="auto" w:frame="1"/>
          <w:lang w:val="uk-UA" w:eastAsia="uk-UA"/>
        </w:rPr>
        <w:t>. </w:t>
      </w:r>
    </w:p>
    <w:p w:rsidR="00D50F80" w:rsidRPr="00711EDE" w:rsidRDefault="00D50F80" w:rsidP="00711EDE">
      <w:pPr>
        <w:shd w:val="clear" w:color="auto" w:fill="FFFFFF"/>
        <w:spacing w:line="276" w:lineRule="auto"/>
        <w:ind w:firstLine="709"/>
        <w:jc w:val="both"/>
        <w:rPr>
          <w:szCs w:val="28"/>
          <w:lang w:val="uk-UA" w:eastAsia="uk-UA"/>
        </w:rPr>
      </w:pPr>
      <w:r w:rsidRPr="00711EDE">
        <w:rPr>
          <w:szCs w:val="28"/>
          <w:bdr w:val="none" w:sz="0" w:space="0" w:color="auto" w:frame="1"/>
          <w:lang w:val="uk-UA" w:eastAsia="uk-UA"/>
        </w:rPr>
        <w:t>Відповідно до вимог пункту 2.11. Додатку 2 до Порядку Робоча програма по проведенню виробничого контролю якості питної води з систем централізованого водопостачання повинна містити інформацію про показники якості води, які підлягають визначенню, періодичність контролю та документ, яким визначається метод аналізу.</w:t>
      </w:r>
    </w:p>
    <w:p w:rsidR="00D50F80" w:rsidRPr="00711EDE" w:rsidRDefault="00D50F80" w:rsidP="00711EDE">
      <w:pPr>
        <w:shd w:val="clear" w:color="auto" w:fill="FFFFFF"/>
        <w:spacing w:line="276" w:lineRule="auto"/>
        <w:ind w:firstLine="709"/>
        <w:jc w:val="both"/>
        <w:rPr>
          <w:szCs w:val="28"/>
          <w:bdr w:val="none" w:sz="0" w:space="0" w:color="auto" w:frame="1"/>
          <w:lang w:val="uk-UA" w:eastAsia="uk-UA"/>
        </w:rPr>
      </w:pPr>
      <w:r w:rsidRPr="00711EDE">
        <w:rPr>
          <w:szCs w:val="28"/>
          <w:bdr w:val="none" w:sz="0" w:space="0" w:color="auto" w:frame="1"/>
          <w:lang w:val="uk-UA" w:eastAsia="uk-UA"/>
        </w:rPr>
        <w:lastRenderedPageBreak/>
        <w:t>Показники якості води, які підлягають визначенню, періодичність контролю та документ, яким визначається метод аналізу, у місцях водозабору (</w:t>
      </w:r>
      <w:r w:rsidR="00562B53" w:rsidRPr="00711EDE">
        <w:rPr>
          <w:szCs w:val="28"/>
          <w:bdr w:val="none" w:sz="0" w:space="0" w:color="auto" w:frame="1"/>
          <w:lang w:val="uk-UA" w:eastAsia="uk-UA"/>
        </w:rPr>
        <w:t>водозабірна свердловина</w:t>
      </w:r>
      <w:r w:rsidRPr="00711EDE">
        <w:rPr>
          <w:szCs w:val="28"/>
          <w:bdr w:val="none" w:sz="0" w:space="0" w:color="auto" w:frame="1"/>
          <w:lang w:val="uk-UA" w:eastAsia="uk-UA"/>
        </w:rPr>
        <w:t>) наведено в таблиці.</w:t>
      </w:r>
    </w:p>
    <w:p w:rsidR="00711EDE" w:rsidRDefault="00711EDE" w:rsidP="00711EDE">
      <w:pPr>
        <w:shd w:val="clear" w:color="auto" w:fill="FFFFFF"/>
        <w:spacing w:line="276" w:lineRule="auto"/>
        <w:ind w:right="75"/>
        <w:jc w:val="both"/>
        <w:rPr>
          <w:bCs/>
          <w:spacing w:val="-2"/>
          <w:szCs w:val="28"/>
          <w:bdr w:val="none" w:sz="0" w:space="0" w:color="auto" w:frame="1"/>
          <w:lang w:val="uk-UA" w:eastAsia="uk-UA"/>
        </w:rPr>
      </w:pPr>
      <w:r w:rsidRPr="00711EDE">
        <w:rPr>
          <w:b/>
          <w:iCs/>
          <w:color w:val="333333"/>
          <w:szCs w:val="28"/>
          <w:bdr w:val="none" w:sz="0" w:space="0" w:color="auto" w:frame="1"/>
          <w:lang w:val="uk-UA" w:eastAsia="uk-UA"/>
        </w:rPr>
        <w:t xml:space="preserve">Таблиця </w:t>
      </w:r>
      <w:r w:rsidRPr="00711EDE">
        <w:rPr>
          <w:b/>
          <w:iCs/>
          <w:szCs w:val="28"/>
          <w:bdr w:val="none" w:sz="0" w:space="0" w:color="auto" w:frame="1"/>
          <w:lang w:val="uk-UA" w:eastAsia="uk-UA"/>
        </w:rPr>
        <w:t>4.1.</w:t>
      </w:r>
      <w:r w:rsidRPr="00711EDE">
        <w:rPr>
          <w:i/>
          <w:iCs/>
          <w:szCs w:val="28"/>
          <w:bdr w:val="none" w:sz="0" w:space="0" w:color="auto" w:frame="1"/>
          <w:lang w:val="uk-UA" w:eastAsia="uk-UA"/>
        </w:rPr>
        <w:t xml:space="preserve"> </w:t>
      </w:r>
      <w:r w:rsidRPr="00711EDE">
        <w:rPr>
          <w:bCs/>
          <w:szCs w:val="28"/>
          <w:bdr w:val="none" w:sz="0" w:space="0" w:color="auto" w:frame="1"/>
          <w:lang w:val="uk-UA" w:eastAsia="uk-UA"/>
        </w:rPr>
        <w:t>Показники якості води, які підлягають визначенню, періодичність контролю та документ, яким визначається метод аналізу, у місцях водозабору (артезіанська </w:t>
      </w:r>
      <w:r w:rsidRPr="00711EDE">
        <w:rPr>
          <w:bCs/>
          <w:spacing w:val="-2"/>
          <w:szCs w:val="28"/>
          <w:bdr w:val="none" w:sz="0" w:space="0" w:color="auto" w:frame="1"/>
          <w:lang w:val="uk-UA" w:eastAsia="uk-UA"/>
        </w:rPr>
        <w:t>свердловина)</w:t>
      </w:r>
    </w:p>
    <w:tbl>
      <w:tblPr>
        <w:tblW w:w="9639" w:type="dxa"/>
        <w:tblInd w:w="-8" w:type="dxa"/>
        <w:tblCellMar>
          <w:left w:w="0" w:type="dxa"/>
          <w:right w:w="0" w:type="dxa"/>
        </w:tblCellMar>
        <w:tblLook w:val="04A0" w:firstRow="1" w:lastRow="0" w:firstColumn="1" w:lastColumn="0" w:noHBand="0" w:noVBand="1"/>
      </w:tblPr>
      <w:tblGrid>
        <w:gridCol w:w="2308"/>
        <w:gridCol w:w="1883"/>
        <w:gridCol w:w="5448"/>
      </w:tblGrid>
      <w:tr w:rsidR="000340DC" w:rsidRPr="000340DC" w:rsidTr="0030503E">
        <w:trPr>
          <w:trHeight w:val="555"/>
        </w:trPr>
        <w:tc>
          <w:tcPr>
            <w:tcW w:w="2308" w:type="dxa"/>
            <w:tcBorders>
              <w:top w:val="single" w:sz="6" w:space="0" w:color="000000"/>
              <w:left w:val="single" w:sz="6" w:space="0" w:color="000000"/>
              <w:bottom w:val="single" w:sz="6" w:space="0" w:color="000000"/>
              <w:right w:val="single" w:sz="6" w:space="0" w:color="000000"/>
            </w:tcBorders>
            <w:shd w:val="clear" w:color="auto" w:fill="auto"/>
            <w:hideMark/>
          </w:tcPr>
          <w:p w:rsidR="000340DC" w:rsidRPr="000340DC" w:rsidRDefault="000340DC" w:rsidP="000340DC">
            <w:pPr>
              <w:spacing w:beforeAutospacing="1" w:afterAutospacing="1" w:line="276" w:lineRule="auto"/>
              <w:ind w:left="30" w:right="15"/>
              <w:jc w:val="center"/>
              <w:rPr>
                <w:sz w:val="26"/>
                <w:szCs w:val="26"/>
                <w:lang w:val="uk-UA" w:eastAsia="uk-UA"/>
              </w:rPr>
            </w:pPr>
            <w:r w:rsidRPr="000340DC">
              <w:rPr>
                <w:b/>
                <w:bCs/>
                <w:sz w:val="26"/>
                <w:szCs w:val="26"/>
                <w:bdr w:val="none" w:sz="0" w:space="0" w:color="auto" w:frame="1"/>
                <w:lang w:val="uk-UA" w:eastAsia="uk-UA"/>
              </w:rPr>
              <w:t>Показник </w:t>
            </w:r>
            <w:r w:rsidRPr="000340DC">
              <w:rPr>
                <w:b/>
                <w:bCs/>
                <w:spacing w:val="-2"/>
                <w:sz w:val="26"/>
                <w:szCs w:val="26"/>
                <w:bdr w:val="none" w:sz="0" w:space="0" w:color="auto" w:frame="1"/>
                <w:lang w:val="uk-UA" w:eastAsia="uk-UA"/>
              </w:rPr>
              <w:t>якості</w:t>
            </w:r>
            <w:r w:rsidRPr="000340DC">
              <w:rPr>
                <w:sz w:val="26"/>
                <w:szCs w:val="26"/>
                <w:lang w:val="uk-UA" w:eastAsia="uk-UA"/>
              </w:rPr>
              <w:t xml:space="preserve"> </w:t>
            </w:r>
            <w:r w:rsidRPr="000340DC">
              <w:rPr>
                <w:b/>
                <w:bCs/>
                <w:spacing w:val="-4"/>
                <w:sz w:val="26"/>
                <w:szCs w:val="26"/>
                <w:bdr w:val="none" w:sz="0" w:space="0" w:color="auto" w:frame="1"/>
                <w:lang w:val="uk-UA" w:eastAsia="uk-UA"/>
              </w:rPr>
              <w:t>води</w:t>
            </w:r>
          </w:p>
        </w:tc>
        <w:tc>
          <w:tcPr>
            <w:tcW w:w="1883" w:type="dxa"/>
            <w:tcBorders>
              <w:top w:val="single" w:sz="6" w:space="0" w:color="000000"/>
              <w:left w:val="nil"/>
              <w:bottom w:val="single" w:sz="6" w:space="0" w:color="000000"/>
              <w:right w:val="single" w:sz="6" w:space="0" w:color="000000"/>
            </w:tcBorders>
            <w:shd w:val="clear" w:color="auto" w:fill="auto"/>
            <w:hideMark/>
          </w:tcPr>
          <w:p w:rsidR="000340DC" w:rsidRPr="000340DC" w:rsidRDefault="000340DC" w:rsidP="000340DC">
            <w:pPr>
              <w:spacing w:beforeAutospacing="1" w:afterAutospacing="1" w:line="276" w:lineRule="auto"/>
              <w:ind w:left="30" w:right="15"/>
              <w:jc w:val="center"/>
              <w:rPr>
                <w:sz w:val="26"/>
                <w:szCs w:val="26"/>
                <w:lang w:val="uk-UA" w:eastAsia="uk-UA"/>
              </w:rPr>
            </w:pPr>
            <w:r w:rsidRPr="000340DC">
              <w:rPr>
                <w:b/>
                <w:bCs/>
                <w:spacing w:val="-2"/>
                <w:sz w:val="26"/>
                <w:szCs w:val="26"/>
                <w:bdr w:val="none" w:sz="0" w:space="0" w:color="auto" w:frame="1"/>
                <w:lang w:val="uk-UA" w:eastAsia="uk-UA"/>
              </w:rPr>
              <w:t>Періодичність</w:t>
            </w:r>
            <w:r w:rsidRPr="000340DC">
              <w:rPr>
                <w:sz w:val="26"/>
                <w:szCs w:val="26"/>
                <w:lang w:val="uk-UA" w:eastAsia="uk-UA"/>
              </w:rPr>
              <w:t xml:space="preserve"> </w:t>
            </w:r>
            <w:r w:rsidRPr="000340DC">
              <w:rPr>
                <w:b/>
                <w:bCs/>
                <w:spacing w:val="-2"/>
                <w:sz w:val="26"/>
                <w:szCs w:val="26"/>
                <w:bdr w:val="none" w:sz="0" w:space="0" w:color="auto" w:frame="1"/>
                <w:lang w:val="uk-UA" w:eastAsia="uk-UA"/>
              </w:rPr>
              <w:t>контролю</w:t>
            </w:r>
          </w:p>
        </w:tc>
        <w:tc>
          <w:tcPr>
            <w:tcW w:w="5448" w:type="dxa"/>
            <w:tcBorders>
              <w:top w:val="single" w:sz="6" w:space="0" w:color="000000"/>
              <w:left w:val="nil"/>
              <w:bottom w:val="single" w:sz="6" w:space="0" w:color="000000"/>
              <w:right w:val="single" w:sz="6" w:space="0" w:color="000000"/>
            </w:tcBorders>
            <w:shd w:val="clear" w:color="auto" w:fill="auto"/>
            <w:hideMark/>
          </w:tcPr>
          <w:p w:rsidR="000340DC" w:rsidRPr="000340DC" w:rsidRDefault="000340DC" w:rsidP="000340DC">
            <w:pPr>
              <w:spacing w:beforeAutospacing="1" w:afterAutospacing="1" w:line="276" w:lineRule="auto"/>
              <w:jc w:val="center"/>
              <w:rPr>
                <w:sz w:val="26"/>
                <w:szCs w:val="26"/>
                <w:lang w:val="uk-UA" w:eastAsia="uk-UA"/>
              </w:rPr>
            </w:pPr>
            <w:r w:rsidRPr="000340DC">
              <w:rPr>
                <w:b/>
                <w:bCs/>
                <w:sz w:val="26"/>
                <w:szCs w:val="26"/>
                <w:bdr w:val="none" w:sz="0" w:space="0" w:color="auto" w:frame="1"/>
                <w:lang w:val="uk-UA" w:eastAsia="uk-UA"/>
              </w:rPr>
              <w:t>Документ, яким </w:t>
            </w:r>
            <w:r w:rsidRPr="000340DC">
              <w:rPr>
                <w:b/>
                <w:bCs/>
                <w:spacing w:val="-2"/>
                <w:sz w:val="26"/>
                <w:szCs w:val="26"/>
                <w:bdr w:val="none" w:sz="0" w:space="0" w:color="auto" w:frame="1"/>
                <w:lang w:val="uk-UA" w:eastAsia="uk-UA"/>
              </w:rPr>
              <w:t>визначається</w:t>
            </w:r>
            <w:r w:rsidRPr="000340DC">
              <w:rPr>
                <w:sz w:val="26"/>
                <w:szCs w:val="26"/>
                <w:lang w:val="uk-UA" w:eastAsia="uk-UA"/>
              </w:rPr>
              <w:t xml:space="preserve"> </w:t>
            </w:r>
            <w:r w:rsidRPr="000340DC">
              <w:rPr>
                <w:b/>
                <w:bCs/>
                <w:sz w:val="26"/>
                <w:szCs w:val="26"/>
                <w:bdr w:val="none" w:sz="0" w:space="0" w:color="auto" w:frame="1"/>
                <w:lang w:val="uk-UA" w:eastAsia="uk-UA"/>
              </w:rPr>
              <w:t>метод </w:t>
            </w:r>
            <w:r w:rsidRPr="000340DC">
              <w:rPr>
                <w:b/>
                <w:bCs/>
                <w:spacing w:val="-2"/>
                <w:sz w:val="26"/>
                <w:szCs w:val="26"/>
                <w:bdr w:val="none" w:sz="0" w:space="0" w:color="auto" w:frame="1"/>
                <w:lang w:val="uk-UA" w:eastAsia="uk-UA"/>
              </w:rPr>
              <w:t>аналізу</w:t>
            </w:r>
          </w:p>
        </w:tc>
      </w:tr>
      <w:tr w:rsidR="000340DC" w:rsidRPr="000340DC" w:rsidTr="0030503E">
        <w:trPr>
          <w:trHeight w:val="270"/>
        </w:trPr>
        <w:tc>
          <w:tcPr>
            <w:tcW w:w="2308" w:type="dxa"/>
            <w:tcBorders>
              <w:top w:val="nil"/>
              <w:left w:val="single" w:sz="6" w:space="0" w:color="000000"/>
              <w:bottom w:val="single" w:sz="6" w:space="0" w:color="000000"/>
              <w:right w:val="single" w:sz="6" w:space="0" w:color="000000"/>
            </w:tcBorders>
            <w:shd w:val="clear" w:color="auto" w:fill="auto"/>
            <w:hideMark/>
          </w:tcPr>
          <w:p w:rsidR="000340DC" w:rsidRPr="000340DC" w:rsidRDefault="000340DC" w:rsidP="000340DC">
            <w:pPr>
              <w:spacing w:beforeAutospacing="1" w:afterAutospacing="1" w:line="276" w:lineRule="auto"/>
              <w:ind w:left="30" w:right="15"/>
              <w:jc w:val="center"/>
              <w:rPr>
                <w:sz w:val="26"/>
                <w:szCs w:val="26"/>
                <w:lang w:val="uk-UA" w:eastAsia="uk-UA"/>
              </w:rPr>
            </w:pPr>
            <w:r w:rsidRPr="000340DC">
              <w:rPr>
                <w:b/>
                <w:bCs/>
                <w:spacing w:val="-10"/>
                <w:sz w:val="26"/>
                <w:szCs w:val="26"/>
                <w:bdr w:val="none" w:sz="0" w:space="0" w:color="auto" w:frame="1"/>
                <w:lang w:val="uk-UA" w:eastAsia="uk-UA"/>
              </w:rPr>
              <w:t>1</w:t>
            </w:r>
          </w:p>
        </w:tc>
        <w:tc>
          <w:tcPr>
            <w:tcW w:w="1883" w:type="dxa"/>
            <w:tcBorders>
              <w:top w:val="nil"/>
              <w:left w:val="nil"/>
              <w:bottom w:val="single" w:sz="6" w:space="0" w:color="000000"/>
              <w:right w:val="single" w:sz="6" w:space="0" w:color="000000"/>
            </w:tcBorders>
            <w:shd w:val="clear" w:color="auto" w:fill="auto"/>
            <w:hideMark/>
          </w:tcPr>
          <w:p w:rsidR="000340DC" w:rsidRPr="000340DC" w:rsidRDefault="000340DC" w:rsidP="000340DC">
            <w:pPr>
              <w:spacing w:beforeAutospacing="1" w:afterAutospacing="1" w:line="276" w:lineRule="auto"/>
              <w:ind w:left="30" w:right="15"/>
              <w:jc w:val="center"/>
              <w:rPr>
                <w:sz w:val="26"/>
                <w:szCs w:val="26"/>
                <w:lang w:val="uk-UA" w:eastAsia="uk-UA"/>
              </w:rPr>
            </w:pPr>
            <w:r w:rsidRPr="000340DC">
              <w:rPr>
                <w:b/>
                <w:bCs/>
                <w:spacing w:val="-10"/>
                <w:sz w:val="26"/>
                <w:szCs w:val="26"/>
                <w:bdr w:val="none" w:sz="0" w:space="0" w:color="auto" w:frame="1"/>
                <w:lang w:val="uk-UA" w:eastAsia="uk-UA"/>
              </w:rPr>
              <w:t>2</w:t>
            </w:r>
          </w:p>
        </w:tc>
        <w:tc>
          <w:tcPr>
            <w:tcW w:w="5448" w:type="dxa"/>
            <w:tcBorders>
              <w:top w:val="nil"/>
              <w:left w:val="nil"/>
              <w:bottom w:val="single" w:sz="6" w:space="0" w:color="000000"/>
              <w:right w:val="single" w:sz="6" w:space="0" w:color="000000"/>
            </w:tcBorders>
            <w:shd w:val="clear" w:color="auto" w:fill="auto"/>
            <w:hideMark/>
          </w:tcPr>
          <w:p w:rsidR="000340DC" w:rsidRPr="000340DC" w:rsidRDefault="000340DC" w:rsidP="000340DC">
            <w:pPr>
              <w:spacing w:beforeAutospacing="1" w:afterAutospacing="1" w:line="276" w:lineRule="auto"/>
              <w:ind w:left="15"/>
              <w:jc w:val="center"/>
              <w:rPr>
                <w:sz w:val="26"/>
                <w:szCs w:val="26"/>
                <w:lang w:val="uk-UA" w:eastAsia="uk-UA"/>
              </w:rPr>
            </w:pPr>
            <w:r w:rsidRPr="000340DC">
              <w:rPr>
                <w:b/>
                <w:bCs/>
                <w:spacing w:val="-10"/>
                <w:sz w:val="26"/>
                <w:szCs w:val="26"/>
                <w:bdr w:val="none" w:sz="0" w:space="0" w:color="auto" w:frame="1"/>
                <w:lang w:val="uk-UA" w:eastAsia="uk-UA"/>
              </w:rPr>
              <w:t>3</w:t>
            </w:r>
          </w:p>
        </w:tc>
      </w:tr>
      <w:tr w:rsidR="000340DC" w:rsidRPr="00EA5B96" w:rsidTr="0030503E">
        <w:trPr>
          <w:trHeight w:val="1354"/>
        </w:trPr>
        <w:tc>
          <w:tcPr>
            <w:tcW w:w="2308" w:type="dxa"/>
            <w:tcBorders>
              <w:top w:val="nil"/>
              <w:left w:val="single" w:sz="6" w:space="0" w:color="000000"/>
              <w:bottom w:val="single" w:sz="6" w:space="0" w:color="000000"/>
              <w:right w:val="single" w:sz="6" w:space="0" w:color="000000"/>
            </w:tcBorders>
            <w:shd w:val="clear" w:color="auto" w:fill="auto"/>
            <w:hideMark/>
          </w:tcPr>
          <w:p w:rsidR="000340DC" w:rsidRPr="000340DC" w:rsidRDefault="000340DC" w:rsidP="000340DC">
            <w:pPr>
              <w:spacing w:beforeAutospacing="1" w:afterAutospacing="1" w:line="276" w:lineRule="auto"/>
              <w:ind w:left="30" w:right="15"/>
              <w:jc w:val="center"/>
              <w:rPr>
                <w:sz w:val="26"/>
                <w:szCs w:val="26"/>
                <w:lang w:val="uk-UA" w:eastAsia="uk-UA"/>
              </w:rPr>
            </w:pPr>
            <w:r w:rsidRPr="000340DC">
              <w:rPr>
                <w:sz w:val="26"/>
                <w:szCs w:val="26"/>
                <w:bdr w:val="none" w:sz="0" w:space="0" w:color="auto" w:frame="1"/>
                <w:lang w:val="uk-UA" w:eastAsia="uk-UA"/>
              </w:rPr>
              <w:t>Загальне мікробне число при t 37 °C - 24 </w:t>
            </w:r>
            <w:r w:rsidRPr="000340DC">
              <w:rPr>
                <w:spacing w:val="-5"/>
                <w:sz w:val="26"/>
                <w:szCs w:val="26"/>
                <w:bdr w:val="none" w:sz="0" w:space="0" w:color="auto" w:frame="1"/>
                <w:lang w:val="uk-UA" w:eastAsia="uk-UA"/>
              </w:rPr>
              <w:t>год</w:t>
            </w:r>
          </w:p>
        </w:tc>
        <w:tc>
          <w:tcPr>
            <w:tcW w:w="1883" w:type="dxa"/>
            <w:tcBorders>
              <w:top w:val="nil"/>
              <w:left w:val="nil"/>
              <w:bottom w:val="single" w:sz="6" w:space="0" w:color="000000"/>
              <w:right w:val="single" w:sz="6" w:space="0" w:color="000000"/>
            </w:tcBorders>
            <w:shd w:val="clear" w:color="auto" w:fill="auto"/>
            <w:hideMark/>
          </w:tcPr>
          <w:p w:rsidR="000340DC" w:rsidRPr="000340DC" w:rsidRDefault="000340DC" w:rsidP="000340DC">
            <w:pPr>
              <w:spacing w:beforeAutospacing="1" w:afterAutospacing="1" w:line="276" w:lineRule="auto"/>
              <w:ind w:left="30" w:right="15"/>
              <w:jc w:val="center"/>
              <w:rPr>
                <w:sz w:val="26"/>
                <w:szCs w:val="26"/>
                <w:lang w:val="uk-UA" w:eastAsia="uk-UA"/>
              </w:rPr>
            </w:pPr>
            <w:r w:rsidRPr="000340DC">
              <w:rPr>
                <w:sz w:val="26"/>
                <w:szCs w:val="26"/>
                <w:bdr w:val="none" w:sz="0" w:space="0" w:color="auto" w:frame="1"/>
                <w:lang w:val="uk-UA" w:eastAsia="uk-UA"/>
              </w:rPr>
              <w:t>щоденно</w:t>
            </w:r>
          </w:p>
        </w:tc>
        <w:tc>
          <w:tcPr>
            <w:tcW w:w="5448" w:type="dxa"/>
            <w:tcBorders>
              <w:top w:val="nil"/>
              <w:left w:val="nil"/>
              <w:bottom w:val="single" w:sz="6" w:space="0" w:color="000000"/>
              <w:right w:val="single" w:sz="6" w:space="0" w:color="000000"/>
            </w:tcBorders>
            <w:shd w:val="clear" w:color="auto" w:fill="auto"/>
            <w:hideMark/>
          </w:tcPr>
          <w:p w:rsidR="000340DC" w:rsidRPr="000340DC" w:rsidRDefault="000340DC" w:rsidP="000340DC">
            <w:pPr>
              <w:spacing w:before="100" w:beforeAutospacing="1" w:after="100" w:afterAutospacing="1" w:line="276" w:lineRule="auto"/>
              <w:ind w:left="120" w:right="105" w:hanging="7"/>
              <w:jc w:val="center"/>
              <w:rPr>
                <w:sz w:val="26"/>
                <w:szCs w:val="26"/>
                <w:lang w:val="uk-UA" w:eastAsia="uk-UA"/>
              </w:rPr>
            </w:pPr>
            <w:r w:rsidRPr="000340DC">
              <w:rPr>
                <w:sz w:val="26"/>
                <w:szCs w:val="26"/>
                <w:bdr w:val="none" w:sz="0" w:space="0" w:color="auto" w:frame="1"/>
                <w:lang w:val="uk-UA" w:eastAsia="uk-UA"/>
              </w:rPr>
              <w:t>Методичні вказівки. МВ 10.2.1-113-2005. Санітарно-мікробіологічний контроль якості питної води, затверджені наказом МОЗ від 03.02.2005 № 60</w:t>
            </w:r>
          </w:p>
        </w:tc>
      </w:tr>
      <w:tr w:rsidR="000340DC" w:rsidRPr="00EA5B96" w:rsidTr="0030503E">
        <w:trPr>
          <w:trHeight w:val="696"/>
        </w:trPr>
        <w:tc>
          <w:tcPr>
            <w:tcW w:w="2308" w:type="dxa"/>
            <w:tcBorders>
              <w:top w:val="single" w:sz="4" w:space="0" w:color="auto"/>
              <w:left w:val="single" w:sz="6" w:space="0" w:color="000000"/>
              <w:bottom w:val="single" w:sz="4" w:space="0" w:color="auto"/>
              <w:right w:val="single" w:sz="6" w:space="0" w:color="000000"/>
            </w:tcBorders>
            <w:shd w:val="clear" w:color="auto" w:fill="auto"/>
            <w:hideMark/>
          </w:tcPr>
          <w:p w:rsidR="000340DC" w:rsidRPr="000340DC" w:rsidRDefault="000340DC" w:rsidP="000340DC">
            <w:pPr>
              <w:spacing w:afterAutospacing="1" w:line="276" w:lineRule="auto"/>
              <w:ind w:left="510" w:right="375" w:firstLine="124"/>
              <w:jc w:val="center"/>
              <w:rPr>
                <w:sz w:val="26"/>
                <w:szCs w:val="26"/>
                <w:lang w:val="uk-UA" w:eastAsia="uk-UA"/>
              </w:rPr>
            </w:pPr>
            <w:r w:rsidRPr="000340DC">
              <w:rPr>
                <w:spacing w:val="-2"/>
                <w:sz w:val="26"/>
                <w:szCs w:val="26"/>
                <w:bdr w:val="none" w:sz="0" w:space="0" w:color="auto" w:frame="1"/>
                <w:lang w:val="uk-UA" w:eastAsia="uk-UA"/>
              </w:rPr>
              <w:t xml:space="preserve">Загальні </w:t>
            </w:r>
            <w:proofErr w:type="spellStart"/>
            <w:r w:rsidRPr="000340DC">
              <w:rPr>
                <w:spacing w:val="-2"/>
                <w:sz w:val="26"/>
                <w:szCs w:val="26"/>
                <w:bdr w:val="none" w:sz="0" w:space="0" w:color="auto" w:frame="1"/>
                <w:lang w:val="uk-UA" w:eastAsia="uk-UA"/>
              </w:rPr>
              <w:t>коліформи</w:t>
            </w:r>
            <w:proofErr w:type="spellEnd"/>
          </w:p>
        </w:tc>
        <w:tc>
          <w:tcPr>
            <w:tcW w:w="1883" w:type="dxa"/>
            <w:tcBorders>
              <w:top w:val="single" w:sz="4" w:space="0" w:color="auto"/>
              <w:left w:val="nil"/>
              <w:bottom w:val="single" w:sz="4" w:space="0" w:color="auto"/>
              <w:right w:val="single" w:sz="6" w:space="0" w:color="000000"/>
            </w:tcBorders>
            <w:shd w:val="clear" w:color="auto" w:fill="auto"/>
            <w:hideMark/>
          </w:tcPr>
          <w:p w:rsidR="000340DC" w:rsidRPr="000340DC" w:rsidRDefault="000340DC" w:rsidP="000340DC">
            <w:pPr>
              <w:spacing w:beforeAutospacing="1" w:afterAutospacing="1" w:line="276" w:lineRule="auto"/>
              <w:ind w:left="30" w:right="15"/>
              <w:jc w:val="center"/>
              <w:rPr>
                <w:sz w:val="26"/>
                <w:szCs w:val="26"/>
                <w:lang w:val="uk-UA" w:eastAsia="uk-UA"/>
              </w:rPr>
            </w:pPr>
            <w:r w:rsidRPr="000340DC">
              <w:rPr>
                <w:sz w:val="26"/>
                <w:szCs w:val="26"/>
                <w:bdr w:val="none" w:sz="0" w:space="0" w:color="auto" w:frame="1"/>
                <w:lang w:val="uk-UA" w:eastAsia="uk-UA"/>
              </w:rPr>
              <w:t>щоденно</w:t>
            </w:r>
          </w:p>
        </w:tc>
        <w:tc>
          <w:tcPr>
            <w:tcW w:w="5448" w:type="dxa"/>
            <w:tcBorders>
              <w:top w:val="single" w:sz="4" w:space="0" w:color="auto"/>
              <w:left w:val="nil"/>
              <w:bottom w:val="single" w:sz="4" w:space="0" w:color="auto"/>
              <w:right w:val="single" w:sz="6" w:space="0" w:color="000000"/>
            </w:tcBorders>
            <w:shd w:val="clear" w:color="auto" w:fill="auto"/>
            <w:hideMark/>
          </w:tcPr>
          <w:p w:rsidR="000340DC" w:rsidRPr="000340DC" w:rsidRDefault="000340DC" w:rsidP="000340DC">
            <w:pPr>
              <w:spacing w:beforeAutospacing="1" w:afterAutospacing="1" w:line="276" w:lineRule="auto"/>
              <w:ind w:left="465" w:right="450" w:hanging="12"/>
              <w:jc w:val="center"/>
              <w:rPr>
                <w:sz w:val="26"/>
                <w:szCs w:val="26"/>
                <w:lang w:val="uk-UA" w:eastAsia="uk-UA"/>
              </w:rPr>
            </w:pPr>
            <w:r w:rsidRPr="000340DC">
              <w:rPr>
                <w:sz w:val="26"/>
                <w:szCs w:val="26"/>
                <w:bdr w:val="none" w:sz="0" w:space="0" w:color="auto" w:frame="1"/>
                <w:lang w:val="uk-UA" w:eastAsia="uk-UA"/>
              </w:rPr>
              <w:t>Методичні вказівки. МВ 10.2.1-113-2005. Санітарно-мікробіологічний контроль якості питної води, затверджені наказом МОЗ від 03.02.2005 № 60</w:t>
            </w:r>
          </w:p>
        </w:tc>
      </w:tr>
      <w:tr w:rsidR="000340DC" w:rsidRPr="00EA5B96" w:rsidTr="0030503E">
        <w:trPr>
          <w:trHeight w:val="1110"/>
        </w:trPr>
        <w:tc>
          <w:tcPr>
            <w:tcW w:w="2308" w:type="dxa"/>
            <w:tcBorders>
              <w:top w:val="single" w:sz="4" w:space="0" w:color="auto"/>
              <w:left w:val="single" w:sz="4" w:space="0" w:color="auto"/>
              <w:bottom w:val="single" w:sz="4" w:space="0" w:color="auto"/>
              <w:right w:val="single" w:sz="4" w:space="0" w:color="auto"/>
            </w:tcBorders>
            <w:shd w:val="clear" w:color="auto" w:fill="auto"/>
          </w:tcPr>
          <w:p w:rsidR="000340DC" w:rsidRPr="000340DC" w:rsidRDefault="000340DC" w:rsidP="000340DC">
            <w:pPr>
              <w:spacing w:afterAutospacing="1" w:line="276" w:lineRule="auto"/>
              <w:ind w:left="510" w:right="375" w:firstLine="124"/>
              <w:jc w:val="center"/>
              <w:rPr>
                <w:spacing w:val="-2"/>
                <w:sz w:val="26"/>
                <w:szCs w:val="26"/>
                <w:bdr w:val="none" w:sz="0" w:space="0" w:color="auto" w:frame="1"/>
                <w:lang w:val="uk-UA" w:eastAsia="uk-UA"/>
              </w:rPr>
            </w:pPr>
            <w:r w:rsidRPr="000340DC">
              <w:rPr>
                <w:spacing w:val="-2"/>
                <w:sz w:val="26"/>
                <w:szCs w:val="26"/>
                <w:bdr w:val="none" w:sz="0" w:space="0" w:color="auto" w:frame="1"/>
                <w:lang w:val="uk-UA" w:eastAsia="uk-UA"/>
              </w:rPr>
              <w:t>Ентерококи</w:t>
            </w:r>
          </w:p>
        </w:tc>
        <w:tc>
          <w:tcPr>
            <w:tcW w:w="1883" w:type="dxa"/>
            <w:tcBorders>
              <w:top w:val="single" w:sz="4" w:space="0" w:color="auto"/>
              <w:left w:val="single" w:sz="4" w:space="0" w:color="auto"/>
              <w:bottom w:val="single" w:sz="4" w:space="0" w:color="auto"/>
              <w:right w:val="single" w:sz="4" w:space="0" w:color="auto"/>
            </w:tcBorders>
            <w:shd w:val="clear" w:color="auto" w:fill="auto"/>
          </w:tcPr>
          <w:p w:rsidR="000340DC" w:rsidRPr="000340DC" w:rsidRDefault="000340DC" w:rsidP="000340DC">
            <w:pPr>
              <w:spacing w:beforeAutospacing="1" w:afterAutospacing="1" w:line="276" w:lineRule="auto"/>
              <w:ind w:left="30" w:right="15"/>
              <w:jc w:val="center"/>
              <w:rPr>
                <w:sz w:val="26"/>
                <w:szCs w:val="26"/>
                <w:bdr w:val="none" w:sz="0" w:space="0" w:color="auto" w:frame="1"/>
                <w:lang w:val="uk-UA" w:eastAsia="uk-UA"/>
              </w:rPr>
            </w:pPr>
            <w:r w:rsidRPr="000340DC">
              <w:rPr>
                <w:sz w:val="26"/>
                <w:szCs w:val="26"/>
                <w:bdr w:val="none" w:sz="0" w:space="0" w:color="auto" w:frame="1"/>
                <w:lang w:val="uk-UA" w:eastAsia="uk-UA"/>
              </w:rPr>
              <w:t>щоденно</w:t>
            </w:r>
          </w:p>
        </w:tc>
        <w:tc>
          <w:tcPr>
            <w:tcW w:w="5448" w:type="dxa"/>
            <w:tcBorders>
              <w:top w:val="single" w:sz="4" w:space="0" w:color="auto"/>
              <w:left w:val="single" w:sz="4" w:space="0" w:color="auto"/>
              <w:bottom w:val="single" w:sz="4" w:space="0" w:color="auto"/>
              <w:right w:val="single" w:sz="4" w:space="0" w:color="auto"/>
            </w:tcBorders>
            <w:shd w:val="clear" w:color="auto" w:fill="auto"/>
          </w:tcPr>
          <w:p w:rsidR="000340DC" w:rsidRPr="000340DC" w:rsidRDefault="000340DC" w:rsidP="000340DC">
            <w:pPr>
              <w:spacing w:beforeAutospacing="1" w:afterAutospacing="1" w:line="276" w:lineRule="auto"/>
              <w:ind w:left="165" w:right="165"/>
              <w:jc w:val="center"/>
              <w:rPr>
                <w:sz w:val="26"/>
                <w:szCs w:val="26"/>
                <w:lang w:val="uk-UA" w:eastAsia="uk-UA"/>
              </w:rPr>
            </w:pPr>
            <w:r w:rsidRPr="000340DC">
              <w:rPr>
                <w:sz w:val="26"/>
                <w:szCs w:val="26"/>
                <w:bdr w:val="none" w:sz="0" w:space="0" w:color="auto" w:frame="1"/>
                <w:lang w:val="uk-UA" w:eastAsia="uk-UA"/>
              </w:rPr>
              <w:t>Методичні вказівки. МВ 10.2.1-113-2005. Санітарно-мікробіологічний контроль якості питної води, затверджені наказом МОЗ від 03.02.2005 № 60</w:t>
            </w:r>
          </w:p>
        </w:tc>
      </w:tr>
      <w:tr w:rsidR="000340DC" w:rsidRPr="00EA5B96" w:rsidTr="0030503E">
        <w:trPr>
          <w:trHeight w:val="1110"/>
        </w:trPr>
        <w:tc>
          <w:tcPr>
            <w:tcW w:w="2308" w:type="dxa"/>
            <w:tcBorders>
              <w:top w:val="single" w:sz="4" w:space="0" w:color="auto"/>
              <w:left w:val="single" w:sz="4" w:space="0" w:color="auto"/>
              <w:bottom w:val="single" w:sz="4" w:space="0" w:color="auto"/>
              <w:right w:val="single" w:sz="4" w:space="0" w:color="auto"/>
            </w:tcBorders>
            <w:shd w:val="clear" w:color="auto" w:fill="auto"/>
          </w:tcPr>
          <w:p w:rsidR="000340DC" w:rsidRPr="000340DC" w:rsidRDefault="000340DC" w:rsidP="000340DC">
            <w:pPr>
              <w:spacing w:beforeAutospacing="1" w:afterAutospacing="1" w:line="276" w:lineRule="auto"/>
              <w:ind w:left="30" w:right="15"/>
              <w:jc w:val="center"/>
              <w:rPr>
                <w:sz w:val="26"/>
                <w:szCs w:val="26"/>
                <w:lang w:val="uk-UA" w:eastAsia="uk-UA"/>
              </w:rPr>
            </w:pPr>
            <w:proofErr w:type="spellStart"/>
            <w:r w:rsidRPr="000340DC">
              <w:rPr>
                <w:spacing w:val="-2"/>
                <w:sz w:val="26"/>
                <w:szCs w:val="26"/>
                <w:bdr w:val="none" w:sz="0" w:space="0" w:color="auto" w:frame="1"/>
                <w:lang w:val="uk-UA" w:eastAsia="uk-UA"/>
              </w:rPr>
              <w:t>E.coli</w:t>
            </w:r>
            <w:proofErr w:type="spellEnd"/>
          </w:p>
        </w:tc>
        <w:tc>
          <w:tcPr>
            <w:tcW w:w="1883" w:type="dxa"/>
            <w:tcBorders>
              <w:top w:val="single" w:sz="4" w:space="0" w:color="auto"/>
              <w:left w:val="single" w:sz="4" w:space="0" w:color="auto"/>
              <w:bottom w:val="single" w:sz="4" w:space="0" w:color="auto"/>
              <w:right w:val="single" w:sz="4" w:space="0" w:color="auto"/>
            </w:tcBorders>
            <w:shd w:val="clear" w:color="auto" w:fill="auto"/>
          </w:tcPr>
          <w:p w:rsidR="000340DC" w:rsidRPr="000340DC" w:rsidRDefault="000340DC" w:rsidP="000340DC">
            <w:pPr>
              <w:spacing w:before="270" w:after="100" w:afterAutospacing="1" w:line="276" w:lineRule="auto"/>
              <w:jc w:val="center"/>
              <w:rPr>
                <w:sz w:val="26"/>
                <w:szCs w:val="26"/>
                <w:lang w:val="uk-UA" w:eastAsia="uk-UA"/>
              </w:rPr>
            </w:pPr>
            <w:r w:rsidRPr="000340DC">
              <w:rPr>
                <w:sz w:val="26"/>
                <w:szCs w:val="26"/>
                <w:bdr w:val="none" w:sz="0" w:space="0" w:color="auto" w:frame="1"/>
                <w:lang w:val="uk-UA" w:eastAsia="uk-UA"/>
              </w:rPr>
              <w:t>щоденно</w:t>
            </w:r>
          </w:p>
          <w:p w:rsidR="000340DC" w:rsidRPr="000340DC" w:rsidRDefault="000340DC" w:rsidP="000340DC">
            <w:pPr>
              <w:spacing w:beforeAutospacing="1" w:afterAutospacing="1" w:line="276" w:lineRule="auto"/>
              <w:ind w:left="30" w:right="15"/>
              <w:jc w:val="center"/>
              <w:rPr>
                <w:sz w:val="26"/>
                <w:szCs w:val="26"/>
                <w:lang w:val="uk-UA" w:eastAsia="uk-UA"/>
              </w:rPr>
            </w:pPr>
          </w:p>
        </w:tc>
        <w:tc>
          <w:tcPr>
            <w:tcW w:w="5448" w:type="dxa"/>
            <w:tcBorders>
              <w:top w:val="single" w:sz="4" w:space="0" w:color="auto"/>
              <w:left w:val="single" w:sz="4" w:space="0" w:color="auto"/>
              <w:bottom w:val="single" w:sz="4" w:space="0" w:color="auto"/>
              <w:right w:val="single" w:sz="4" w:space="0" w:color="auto"/>
            </w:tcBorders>
            <w:shd w:val="clear" w:color="auto" w:fill="auto"/>
          </w:tcPr>
          <w:p w:rsidR="000340DC" w:rsidRPr="000340DC" w:rsidRDefault="000340DC" w:rsidP="000340DC">
            <w:pPr>
              <w:spacing w:beforeAutospacing="1" w:afterAutospacing="1" w:line="276" w:lineRule="auto"/>
              <w:ind w:left="165" w:right="165" w:hanging="2"/>
              <w:jc w:val="center"/>
              <w:rPr>
                <w:sz w:val="26"/>
                <w:szCs w:val="26"/>
                <w:lang w:val="uk-UA" w:eastAsia="uk-UA"/>
              </w:rPr>
            </w:pPr>
            <w:r w:rsidRPr="000340DC">
              <w:rPr>
                <w:sz w:val="26"/>
                <w:szCs w:val="26"/>
                <w:bdr w:val="none" w:sz="0" w:space="0" w:color="auto" w:frame="1"/>
                <w:lang w:val="uk-UA" w:eastAsia="uk-UA"/>
              </w:rPr>
              <w:t>Методичні вказівки. МВ 10.2.1-113-2005. Санітарно-мікробіологічний контроль якості питної води, затверджені наказом МОЗ від 03.02.2005 № 60</w:t>
            </w:r>
          </w:p>
        </w:tc>
      </w:tr>
    </w:tbl>
    <w:p w:rsidR="000340DC" w:rsidRPr="005303C7" w:rsidRDefault="000340DC" w:rsidP="005303C7">
      <w:pPr>
        <w:ind w:firstLine="709"/>
        <w:jc w:val="both"/>
        <w:rPr>
          <w:szCs w:val="28"/>
          <w:lang w:val="uk-UA"/>
        </w:rPr>
      </w:pPr>
    </w:p>
    <w:p w:rsidR="00DF1416" w:rsidRPr="0075567C" w:rsidRDefault="00550942" w:rsidP="0075567C">
      <w:pPr>
        <w:spacing w:line="276" w:lineRule="auto"/>
        <w:jc w:val="center"/>
        <w:rPr>
          <w:b/>
          <w:szCs w:val="28"/>
          <w:lang w:val="uk-UA"/>
        </w:rPr>
      </w:pPr>
      <w:r w:rsidRPr="005303C7">
        <w:rPr>
          <w:b/>
          <w:color w:val="333333"/>
          <w:szCs w:val="28"/>
        </w:rPr>
        <w:t xml:space="preserve">5. </w:t>
      </w:r>
      <w:r w:rsidRPr="0075567C">
        <w:rPr>
          <w:b/>
          <w:color w:val="333333"/>
          <w:szCs w:val="28"/>
          <w:lang w:val="uk-UA"/>
        </w:rPr>
        <w:t>Загальний водний баланс в системі централізованого водопостачання</w:t>
      </w:r>
    </w:p>
    <w:p w:rsidR="00F93C28" w:rsidRPr="00F93C28" w:rsidRDefault="00F93C28" w:rsidP="00593BFE">
      <w:pPr>
        <w:spacing w:line="276" w:lineRule="auto"/>
        <w:ind w:firstLine="720"/>
        <w:jc w:val="both"/>
        <w:rPr>
          <w:szCs w:val="28"/>
          <w:lang w:val="uk-UA"/>
        </w:rPr>
      </w:pPr>
      <w:r w:rsidRPr="00F93C28">
        <w:rPr>
          <w:szCs w:val="28"/>
          <w:lang w:val="uk-UA"/>
        </w:rPr>
        <w:t>Розподільна водопровідна мережа призначена для транспортування та розподілу питної води від джерел водопостачання та водопровідних споруд до споживачів з дотриманням установлених нормативних показників якості та тиску.</w:t>
      </w:r>
    </w:p>
    <w:p w:rsidR="007E2546" w:rsidRPr="00593BFE" w:rsidRDefault="00593BFE" w:rsidP="00593BFE">
      <w:pPr>
        <w:spacing w:line="276" w:lineRule="auto"/>
        <w:ind w:firstLine="708"/>
        <w:rPr>
          <w:szCs w:val="28"/>
          <w:lang w:val="uk-UA"/>
        </w:rPr>
      </w:pPr>
      <w:r>
        <w:rPr>
          <w:szCs w:val="28"/>
          <w:lang w:val="uk-UA"/>
        </w:rPr>
        <w:t>З</w:t>
      </w:r>
      <w:r w:rsidRPr="00593BFE">
        <w:rPr>
          <w:szCs w:val="28"/>
          <w:lang w:val="uk-UA"/>
        </w:rPr>
        <w:t>агальн</w:t>
      </w:r>
      <w:r>
        <w:rPr>
          <w:szCs w:val="28"/>
          <w:lang w:val="uk-UA"/>
        </w:rPr>
        <w:t>а</w:t>
      </w:r>
      <w:r w:rsidRPr="00593BFE">
        <w:rPr>
          <w:szCs w:val="28"/>
          <w:lang w:val="uk-UA"/>
        </w:rPr>
        <w:t xml:space="preserve"> довжин</w:t>
      </w:r>
      <w:r>
        <w:rPr>
          <w:szCs w:val="28"/>
          <w:lang w:val="uk-UA"/>
        </w:rPr>
        <w:t>а</w:t>
      </w:r>
      <w:r w:rsidRPr="00593BFE">
        <w:rPr>
          <w:szCs w:val="28"/>
          <w:lang w:val="uk-UA"/>
        </w:rPr>
        <w:t xml:space="preserve"> </w:t>
      </w:r>
      <w:r>
        <w:rPr>
          <w:szCs w:val="28"/>
          <w:lang w:val="uk-UA"/>
        </w:rPr>
        <w:t>мереж</w:t>
      </w:r>
      <w:r w:rsidR="00F93C28" w:rsidRPr="00F93C28">
        <w:rPr>
          <w:szCs w:val="28"/>
          <w:lang w:val="uk-UA"/>
        </w:rPr>
        <w:t xml:space="preserve"> водопостачання</w:t>
      </w:r>
      <w:r w:rsidR="007E2546" w:rsidRPr="00593BFE">
        <w:rPr>
          <w:szCs w:val="28"/>
          <w:lang w:val="uk-UA"/>
        </w:rPr>
        <w:t xml:space="preserve">   с. Вістова</w:t>
      </w:r>
      <w:r>
        <w:rPr>
          <w:szCs w:val="28"/>
          <w:lang w:val="uk-UA"/>
        </w:rPr>
        <w:t xml:space="preserve"> становить</w:t>
      </w:r>
      <w:r w:rsidR="007E2546" w:rsidRPr="00593BFE">
        <w:rPr>
          <w:szCs w:val="28"/>
          <w:lang w:val="uk-UA"/>
        </w:rPr>
        <w:t xml:space="preserve"> 8 536 м/п:</w:t>
      </w:r>
    </w:p>
    <w:p w:rsidR="007E2546" w:rsidRPr="008826D4" w:rsidRDefault="007E2546" w:rsidP="00593BFE">
      <w:pPr>
        <w:spacing w:line="276" w:lineRule="auto"/>
        <w:rPr>
          <w:szCs w:val="28"/>
          <w:lang w:val="uk-UA"/>
        </w:rPr>
      </w:pPr>
      <w:r w:rsidRPr="008826D4">
        <w:rPr>
          <w:szCs w:val="28"/>
          <w:lang w:val="uk-UA"/>
        </w:rPr>
        <w:t xml:space="preserve">ПЕ Ø 125 мм,  - 1974 </w:t>
      </w:r>
      <w:proofErr w:type="spellStart"/>
      <w:r w:rsidRPr="008826D4">
        <w:rPr>
          <w:szCs w:val="28"/>
          <w:lang w:val="uk-UA"/>
        </w:rPr>
        <w:t>м.п</w:t>
      </w:r>
      <w:proofErr w:type="spellEnd"/>
      <w:r w:rsidRPr="008826D4">
        <w:rPr>
          <w:szCs w:val="28"/>
          <w:lang w:val="uk-UA"/>
        </w:rPr>
        <w:t>.</w:t>
      </w:r>
    </w:p>
    <w:p w:rsidR="007E2546" w:rsidRPr="008826D4" w:rsidRDefault="007E2546" w:rsidP="00593BFE">
      <w:pPr>
        <w:spacing w:line="276" w:lineRule="auto"/>
        <w:rPr>
          <w:szCs w:val="28"/>
          <w:lang w:val="uk-UA"/>
        </w:rPr>
      </w:pPr>
      <w:r w:rsidRPr="008826D4">
        <w:rPr>
          <w:szCs w:val="28"/>
          <w:lang w:val="uk-UA"/>
        </w:rPr>
        <w:t xml:space="preserve">ПЕ Ø 110 мм, - </w:t>
      </w:r>
      <w:r w:rsidR="00593BFE">
        <w:rPr>
          <w:szCs w:val="28"/>
          <w:lang w:val="uk-UA"/>
        </w:rPr>
        <w:t>1 16</w:t>
      </w:r>
      <w:r w:rsidRPr="008826D4">
        <w:rPr>
          <w:szCs w:val="28"/>
          <w:lang w:val="uk-UA"/>
        </w:rPr>
        <w:t xml:space="preserve">0 </w:t>
      </w:r>
      <w:proofErr w:type="spellStart"/>
      <w:r w:rsidRPr="008826D4">
        <w:rPr>
          <w:szCs w:val="28"/>
          <w:lang w:val="uk-UA"/>
        </w:rPr>
        <w:t>м.п</w:t>
      </w:r>
      <w:proofErr w:type="spellEnd"/>
      <w:r w:rsidRPr="008826D4">
        <w:rPr>
          <w:szCs w:val="28"/>
          <w:lang w:val="uk-UA"/>
        </w:rPr>
        <w:t>.</w:t>
      </w:r>
    </w:p>
    <w:p w:rsidR="007E2546" w:rsidRPr="008826D4" w:rsidRDefault="007E2546" w:rsidP="00593BFE">
      <w:pPr>
        <w:spacing w:line="276" w:lineRule="auto"/>
        <w:rPr>
          <w:szCs w:val="28"/>
          <w:lang w:val="uk-UA"/>
        </w:rPr>
      </w:pPr>
      <w:r w:rsidRPr="008826D4">
        <w:rPr>
          <w:szCs w:val="28"/>
          <w:lang w:val="uk-UA"/>
        </w:rPr>
        <w:t xml:space="preserve">ПЕ Ø 90   мм, -  </w:t>
      </w:r>
      <w:r w:rsidR="00593BFE">
        <w:rPr>
          <w:szCs w:val="28"/>
          <w:lang w:val="uk-UA"/>
        </w:rPr>
        <w:t>1 175</w:t>
      </w:r>
      <w:r w:rsidRPr="008826D4">
        <w:rPr>
          <w:szCs w:val="28"/>
          <w:lang w:val="uk-UA"/>
        </w:rPr>
        <w:t xml:space="preserve">,40 </w:t>
      </w:r>
      <w:proofErr w:type="spellStart"/>
      <w:r w:rsidRPr="008826D4">
        <w:rPr>
          <w:szCs w:val="28"/>
          <w:lang w:val="uk-UA"/>
        </w:rPr>
        <w:t>м.п</w:t>
      </w:r>
      <w:proofErr w:type="spellEnd"/>
      <w:r w:rsidRPr="008826D4">
        <w:rPr>
          <w:szCs w:val="28"/>
          <w:lang w:val="uk-UA"/>
        </w:rPr>
        <w:t>.</w:t>
      </w:r>
    </w:p>
    <w:p w:rsidR="007E2546" w:rsidRPr="008826D4" w:rsidRDefault="007E2546" w:rsidP="00593BFE">
      <w:pPr>
        <w:spacing w:line="276" w:lineRule="auto"/>
        <w:rPr>
          <w:szCs w:val="28"/>
          <w:lang w:val="uk-UA"/>
        </w:rPr>
      </w:pPr>
      <w:r w:rsidRPr="008826D4">
        <w:rPr>
          <w:szCs w:val="28"/>
          <w:lang w:val="uk-UA"/>
        </w:rPr>
        <w:t xml:space="preserve">ПЕ Ø 63   мм, - </w:t>
      </w:r>
      <w:r w:rsidR="00593BFE">
        <w:rPr>
          <w:szCs w:val="28"/>
          <w:lang w:val="uk-UA"/>
        </w:rPr>
        <w:t xml:space="preserve">3 </w:t>
      </w:r>
      <w:r w:rsidRPr="008826D4">
        <w:rPr>
          <w:szCs w:val="28"/>
          <w:lang w:val="uk-UA"/>
        </w:rPr>
        <w:t>5</w:t>
      </w:r>
      <w:r w:rsidR="00593BFE">
        <w:rPr>
          <w:szCs w:val="28"/>
          <w:lang w:val="uk-UA"/>
        </w:rPr>
        <w:t>7</w:t>
      </w:r>
      <w:r w:rsidRPr="008826D4">
        <w:rPr>
          <w:szCs w:val="28"/>
          <w:lang w:val="uk-UA"/>
        </w:rPr>
        <w:t xml:space="preserve">6,60 </w:t>
      </w:r>
      <w:proofErr w:type="spellStart"/>
      <w:r w:rsidRPr="008826D4">
        <w:rPr>
          <w:szCs w:val="28"/>
          <w:lang w:val="uk-UA"/>
        </w:rPr>
        <w:t>м.п</w:t>
      </w:r>
      <w:proofErr w:type="spellEnd"/>
      <w:r w:rsidRPr="008826D4">
        <w:rPr>
          <w:szCs w:val="28"/>
          <w:lang w:val="uk-UA"/>
        </w:rPr>
        <w:t>.</w:t>
      </w:r>
    </w:p>
    <w:p w:rsidR="00F93C28" w:rsidRPr="00F93C28" w:rsidRDefault="007E2546" w:rsidP="00593BFE">
      <w:pPr>
        <w:spacing w:line="276" w:lineRule="auto"/>
        <w:jc w:val="both"/>
        <w:rPr>
          <w:szCs w:val="28"/>
          <w:lang w:val="uk-UA"/>
        </w:rPr>
      </w:pPr>
      <w:r w:rsidRPr="008826D4">
        <w:rPr>
          <w:szCs w:val="28"/>
          <w:lang w:val="uk-UA"/>
        </w:rPr>
        <w:t xml:space="preserve">ПЕ Ø 50   мм, - 650 </w:t>
      </w:r>
      <w:proofErr w:type="spellStart"/>
      <w:r w:rsidRPr="008826D4">
        <w:rPr>
          <w:szCs w:val="28"/>
          <w:lang w:val="uk-UA"/>
        </w:rPr>
        <w:t>м.п</w:t>
      </w:r>
      <w:proofErr w:type="spellEnd"/>
      <w:r w:rsidRPr="008826D4">
        <w:rPr>
          <w:szCs w:val="28"/>
          <w:lang w:val="uk-UA"/>
        </w:rPr>
        <w:t>.</w:t>
      </w:r>
    </w:p>
    <w:p w:rsidR="00F93C28" w:rsidRPr="00F93C28" w:rsidRDefault="00F93C28" w:rsidP="0030503E">
      <w:pPr>
        <w:spacing w:line="276" w:lineRule="auto"/>
        <w:ind w:firstLine="709"/>
        <w:jc w:val="both"/>
        <w:rPr>
          <w:szCs w:val="28"/>
          <w:lang w:val="uk-UA"/>
        </w:rPr>
      </w:pPr>
      <w:r w:rsidRPr="00F93C28">
        <w:rPr>
          <w:szCs w:val="28"/>
          <w:lang w:val="uk-UA"/>
        </w:rPr>
        <w:t>На водопровідній мережі встановлено водопровідн</w:t>
      </w:r>
      <w:r w:rsidR="00593BFE">
        <w:rPr>
          <w:szCs w:val="28"/>
          <w:lang w:val="uk-UA"/>
        </w:rPr>
        <w:t>і</w:t>
      </w:r>
      <w:r w:rsidRPr="00F93C28">
        <w:rPr>
          <w:szCs w:val="28"/>
          <w:lang w:val="uk-UA"/>
        </w:rPr>
        <w:t xml:space="preserve"> колодяз</w:t>
      </w:r>
      <w:r w:rsidR="00593BFE">
        <w:rPr>
          <w:szCs w:val="28"/>
          <w:lang w:val="uk-UA"/>
        </w:rPr>
        <w:t>і</w:t>
      </w:r>
      <w:r w:rsidRPr="00F93C28">
        <w:rPr>
          <w:szCs w:val="28"/>
          <w:lang w:val="uk-UA"/>
        </w:rPr>
        <w:t xml:space="preserve">, </w:t>
      </w:r>
      <w:proofErr w:type="spellStart"/>
      <w:r w:rsidRPr="00F93C28">
        <w:rPr>
          <w:szCs w:val="28"/>
          <w:lang w:val="uk-UA"/>
        </w:rPr>
        <w:t>запірно</w:t>
      </w:r>
      <w:proofErr w:type="spellEnd"/>
      <w:r w:rsidRPr="00F93C28">
        <w:rPr>
          <w:szCs w:val="28"/>
          <w:lang w:val="uk-UA"/>
        </w:rPr>
        <w:t>-регулююч</w:t>
      </w:r>
      <w:r w:rsidR="00593BFE">
        <w:rPr>
          <w:szCs w:val="28"/>
          <w:lang w:val="uk-UA"/>
        </w:rPr>
        <w:t>а</w:t>
      </w:r>
      <w:r w:rsidRPr="00F93C28">
        <w:rPr>
          <w:szCs w:val="28"/>
          <w:lang w:val="uk-UA"/>
        </w:rPr>
        <w:t xml:space="preserve"> арматур</w:t>
      </w:r>
      <w:r w:rsidR="00593BFE">
        <w:rPr>
          <w:szCs w:val="28"/>
          <w:lang w:val="uk-UA"/>
        </w:rPr>
        <w:t>а</w:t>
      </w:r>
      <w:r w:rsidRPr="00F93C28">
        <w:rPr>
          <w:szCs w:val="28"/>
          <w:lang w:val="uk-UA"/>
        </w:rPr>
        <w:t xml:space="preserve"> (засувки, крани), що забезпечують можливість </w:t>
      </w:r>
      <w:r w:rsidRPr="00F93C28">
        <w:rPr>
          <w:szCs w:val="28"/>
          <w:lang w:val="uk-UA"/>
        </w:rPr>
        <w:lastRenderedPageBreak/>
        <w:t>оперативного керування режимами водопостачання, проведення ремонтних робіт і профілактичного обслуговування.</w:t>
      </w:r>
    </w:p>
    <w:p w:rsidR="00F93C28" w:rsidRDefault="00F93C28" w:rsidP="0030503E">
      <w:pPr>
        <w:spacing w:line="276" w:lineRule="auto"/>
        <w:ind w:firstLine="709"/>
        <w:jc w:val="both"/>
        <w:rPr>
          <w:szCs w:val="28"/>
          <w:lang w:val="uk-UA"/>
        </w:rPr>
      </w:pPr>
      <w:r w:rsidRPr="00F93C28">
        <w:rPr>
          <w:szCs w:val="28"/>
          <w:lang w:val="uk-UA"/>
        </w:rPr>
        <w:t>Робочий тиск у розподільній водопровідній мережі підтримується в межах нормативних значень (2,5атм÷3,0атм) та забезпечує безперебійне постачання питної води споживачам усіх категорій. Контроль параметрів роботи мережі здійснюється шляхом регулярного огляду</w:t>
      </w:r>
      <w:r w:rsidR="005D0166">
        <w:rPr>
          <w:szCs w:val="28"/>
          <w:lang w:val="uk-UA"/>
        </w:rPr>
        <w:t>.</w:t>
      </w:r>
    </w:p>
    <w:p w:rsidR="0091027D" w:rsidRPr="0075567C" w:rsidRDefault="007E2546" w:rsidP="00975833">
      <w:pPr>
        <w:shd w:val="clear" w:color="auto" w:fill="FFFFFF"/>
        <w:ind w:right="285" w:firstLine="710"/>
        <w:jc w:val="both"/>
        <w:rPr>
          <w:b/>
          <w:color w:val="000000" w:themeColor="text1"/>
          <w:szCs w:val="28"/>
          <w:lang w:val="uk-UA"/>
        </w:rPr>
      </w:pPr>
      <w:r>
        <w:rPr>
          <w:noProof/>
          <w:szCs w:val="28"/>
          <w:lang w:val="uk-UA" w:eastAsia="uk-UA"/>
        </w:rPr>
        <w:drawing>
          <wp:anchor distT="0" distB="0" distL="114300" distR="114300" simplePos="0" relativeHeight="251664384" behindDoc="0" locked="0" layoutInCell="1" allowOverlap="1" wp14:anchorId="79D667EE" wp14:editId="315E1EE1">
            <wp:simplePos x="0" y="0"/>
            <wp:positionH relativeFrom="column">
              <wp:posOffset>309245</wp:posOffset>
            </wp:positionH>
            <wp:positionV relativeFrom="paragraph">
              <wp:posOffset>164465</wp:posOffset>
            </wp:positionV>
            <wp:extent cx="5591797" cy="6696075"/>
            <wp:effectExtent l="0" t="0" r="9525" b="0"/>
            <wp:wrapNone/>
            <wp:docPr id="10" name="Рисунок 10" descr="Оперативна схема водопостачання Вістов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Оперативна схема водопостачання Вістова"/>
                    <pic:cNvPicPr>
                      <a:picLocks noChangeAspect="1" noChangeArrowheads="1"/>
                    </pic:cNvPicPr>
                  </pic:nvPicPr>
                  <pic:blipFill>
                    <a:blip r:embed="rId10">
                      <a:extLst>
                        <a:ext uri="{28A0092B-C50C-407E-A947-70E740481C1C}">
                          <a14:useLocalDpi xmlns:a14="http://schemas.microsoft.com/office/drawing/2010/main" val="0"/>
                        </a:ext>
                      </a:extLst>
                    </a:blip>
                    <a:srcRect l="25150" t="18370" r="30542" b="14027"/>
                    <a:stretch>
                      <a:fillRect/>
                    </a:stretch>
                  </pic:blipFill>
                  <pic:spPr bwMode="auto">
                    <a:xfrm>
                      <a:off x="0" y="0"/>
                      <a:ext cx="5618040" cy="672750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91027D" w:rsidRPr="0075567C" w:rsidRDefault="0091027D" w:rsidP="00F765BA">
      <w:pPr>
        <w:jc w:val="both"/>
        <w:rPr>
          <w:b/>
          <w:color w:val="000000" w:themeColor="text1"/>
          <w:szCs w:val="28"/>
          <w:lang w:val="uk-UA"/>
        </w:rPr>
      </w:pPr>
    </w:p>
    <w:p w:rsidR="0091027D" w:rsidRPr="0075567C" w:rsidRDefault="0091027D" w:rsidP="00F765BA">
      <w:pPr>
        <w:jc w:val="both"/>
        <w:rPr>
          <w:b/>
          <w:color w:val="000000" w:themeColor="text1"/>
          <w:szCs w:val="28"/>
          <w:lang w:val="uk-UA"/>
        </w:rPr>
      </w:pPr>
    </w:p>
    <w:p w:rsidR="0091027D" w:rsidRPr="0075567C" w:rsidRDefault="0091027D" w:rsidP="00F765BA">
      <w:pPr>
        <w:jc w:val="both"/>
        <w:rPr>
          <w:b/>
          <w:color w:val="000000" w:themeColor="text1"/>
          <w:szCs w:val="28"/>
          <w:lang w:val="uk-UA"/>
        </w:rPr>
      </w:pPr>
    </w:p>
    <w:p w:rsidR="0091027D" w:rsidRPr="0075567C" w:rsidRDefault="0091027D" w:rsidP="00F765BA">
      <w:pPr>
        <w:jc w:val="both"/>
        <w:rPr>
          <w:b/>
          <w:color w:val="000000" w:themeColor="text1"/>
          <w:szCs w:val="28"/>
          <w:lang w:val="uk-UA"/>
        </w:rPr>
      </w:pPr>
    </w:p>
    <w:p w:rsidR="0091027D" w:rsidRPr="0075567C" w:rsidRDefault="0091027D" w:rsidP="00F765BA">
      <w:pPr>
        <w:jc w:val="both"/>
        <w:rPr>
          <w:b/>
          <w:color w:val="000000" w:themeColor="text1"/>
          <w:szCs w:val="28"/>
          <w:lang w:val="uk-UA"/>
        </w:rPr>
      </w:pPr>
    </w:p>
    <w:p w:rsidR="0091027D" w:rsidRPr="0075567C" w:rsidRDefault="0091027D" w:rsidP="00F765BA">
      <w:pPr>
        <w:jc w:val="both"/>
        <w:rPr>
          <w:b/>
          <w:color w:val="000000" w:themeColor="text1"/>
          <w:szCs w:val="28"/>
          <w:lang w:val="uk-UA"/>
        </w:rPr>
      </w:pPr>
    </w:p>
    <w:p w:rsidR="0091027D" w:rsidRPr="0075567C" w:rsidRDefault="0091027D" w:rsidP="00F765BA">
      <w:pPr>
        <w:jc w:val="both"/>
        <w:rPr>
          <w:b/>
          <w:color w:val="000000" w:themeColor="text1"/>
          <w:szCs w:val="28"/>
          <w:lang w:val="uk-UA"/>
        </w:rPr>
      </w:pPr>
    </w:p>
    <w:p w:rsidR="0091027D" w:rsidRPr="0075567C" w:rsidRDefault="0091027D" w:rsidP="00F765BA">
      <w:pPr>
        <w:jc w:val="both"/>
        <w:rPr>
          <w:b/>
          <w:color w:val="000000" w:themeColor="text1"/>
          <w:szCs w:val="28"/>
          <w:lang w:val="uk-UA"/>
        </w:rPr>
      </w:pPr>
    </w:p>
    <w:p w:rsidR="0091027D" w:rsidRPr="0075567C" w:rsidRDefault="0091027D" w:rsidP="00F765BA">
      <w:pPr>
        <w:jc w:val="both"/>
        <w:rPr>
          <w:b/>
          <w:color w:val="000000" w:themeColor="text1"/>
          <w:szCs w:val="28"/>
          <w:lang w:val="uk-UA"/>
        </w:rPr>
      </w:pPr>
    </w:p>
    <w:p w:rsidR="0091027D" w:rsidRPr="0075567C" w:rsidRDefault="0091027D" w:rsidP="00F765BA">
      <w:pPr>
        <w:jc w:val="both"/>
        <w:rPr>
          <w:b/>
          <w:color w:val="000000" w:themeColor="text1"/>
          <w:szCs w:val="28"/>
          <w:lang w:val="uk-UA"/>
        </w:rPr>
      </w:pPr>
    </w:p>
    <w:p w:rsidR="0091027D" w:rsidRPr="0075567C" w:rsidRDefault="0091027D" w:rsidP="00F765BA">
      <w:pPr>
        <w:jc w:val="both"/>
        <w:rPr>
          <w:b/>
          <w:color w:val="000000" w:themeColor="text1"/>
          <w:szCs w:val="28"/>
          <w:lang w:val="uk-UA"/>
        </w:rPr>
      </w:pPr>
    </w:p>
    <w:p w:rsidR="0091027D" w:rsidRPr="0075567C" w:rsidRDefault="0091027D" w:rsidP="00F765BA">
      <w:pPr>
        <w:jc w:val="both"/>
        <w:rPr>
          <w:b/>
          <w:color w:val="000000" w:themeColor="text1"/>
          <w:szCs w:val="28"/>
          <w:lang w:val="uk-UA"/>
        </w:rPr>
      </w:pPr>
    </w:p>
    <w:p w:rsidR="0091027D" w:rsidRPr="0075567C" w:rsidRDefault="0091027D" w:rsidP="00F765BA">
      <w:pPr>
        <w:jc w:val="both"/>
        <w:rPr>
          <w:b/>
          <w:color w:val="000000" w:themeColor="text1"/>
          <w:szCs w:val="28"/>
          <w:lang w:val="uk-UA"/>
        </w:rPr>
      </w:pPr>
    </w:p>
    <w:p w:rsidR="0091027D" w:rsidRPr="0075567C" w:rsidRDefault="0091027D" w:rsidP="00F765BA">
      <w:pPr>
        <w:jc w:val="both"/>
        <w:rPr>
          <w:b/>
          <w:color w:val="000000" w:themeColor="text1"/>
          <w:szCs w:val="28"/>
          <w:lang w:val="uk-UA"/>
        </w:rPr>
      </w:pPr>
    </w:p>
    <w:p w:rsidR="0091027D" w:rsidRPr="0075567C" w:rsidRDefault="0091027D" w:rsidP="00F765BA">
      <w:pPr>
        <w:jc w:val="both"/>
        <w:rPr>
          <w:b/>
          <w:color w:val="000000" w:themeColor="text1"/>
          <w:szCs w:val="28"/>
          <w:lang w:val="uk-UA"/>
        </w:rPr>
      </w:pPr>
    </w:p>
    <w:p w:rsidR="0091027D" w:rsidRPr="0075567C" w:rsidRDefault="0091027D" w:rsidP="00F765BA">
      <w:pPr>
        <w:jc w:val="both"/>
        <w:rPr>
          <w:b/>
          <w:color w:val="000000" w:themeColor="text1"/>
          <w:szCs w:val="28"/>
          <w:lang w:val="uk-UA"/>
        </w:rPr>
      </w:pPr>
    </w:p>
    <w:p w:rsidR="0091027D" w:rsidRPr="0075567C" w:rsidRDefault="0091027D" w:rsidP="00F765BA">
      <w:pPr>
        <w:jc w:val="both"/>
        <w:rPr>
          <w:b/>
          <w:color w:val="000000" w:themeColor="text1"/>
          <w:szCs w:val="28"/>
          <w:lang w:val="uk-UA"/>
        </w:rPr>
      </w:pPr>
    </w:p>
    <w:p w:rsidR="0091027D" w:rsidRPr="0075567C" w:rsidRDefault="0091027D" w:rsidP="00F765BA">
      <w:pPr>
        <w:jc w:val="both"/>
        <w:rPr>
          <w:b/>
          <w:color w:val="000000" w:themeColor="text1"/>
          <w:szCs w:val="28"/>
          <w:lang w:val="uk-UA"/>
        </w:rPr>
      </w:pPr>
    </w:p>
    <w:p w:rsidR="0091027D" w:rsidRPr="0075567C" w:rsidRDefault="0091027D" w:rsidP="00F765BA">
      <w:pPr>
        <w:jc w:val="both"/>
        <w:rPr>
          <w:b/>
          <w:color w:val="000000" w:themeColor="text1"/>
          <w:szCs w:val="28"/>
          <w:lang w:val="uk-UA"/>
        </w:rPr>
      </w:pPr>
    </w:p>
    <w:p w:rsidR="0091027D" w:rsidRPr="0075567C" w:rsidRDefault="0091027D" w:rsidP="00F765BA">
      <w:pPr>
        <w:jc w:val="both"/>
        <w:rPr>
          <w:b/>
          <w:color w:val="000000" w:themeColor="text1"/>
          <w:szCs w:val="28"/>
          <w:lang w:val="uk-UA"/>
        </w:rPr>
      </w:pPr>
    </w:p>
    <w:p w:rsidR="0091027D" w:rsidRPr="0075567C" w:rsidRDefault="0091027D" w:rsidP="00F765BA">
      <w:pPr>
        <w:jc w:val="both"/>
        <w:rPr>
          <w:b/>
          <w:color w:val="000000" w:themeColor="text1"/>
          <w:szCs w:val="28"/>
          <w:lang w:val="uk-UA"/>
        </w:rPr>
      </w:pPr>
    </w:p>
    <w:p w:rsidR="0091027D" w:rsidRPr="0075567C" w:rsidRDefault="0091027D" w:rsidP="00F765BA">
      <w:pPr>
        <w:jc w:val="both"/>
        <w:rPr>
          <w:b/>
          <w:color w:val="000000" w:themeColor="text1"/>
          <w:szCs w:val="28"/>
          <w:lang w:val="uk-UA"/>
        </w:rPr>
      </w:pPr>
    </w:p>
    <w:p w:rsidR="0091027D" w:rsidRPr="0075567C" w:rsidRDefault="0091027D" w:rsidP="00F765BA">
      <w:pPr>
        <w:jc w:val="both"/>
        <w:rPr>
          <w:b/>
          <w:color w:val="000000" w:themeColor="text1"/>
          <w:szCs w:val="28"/>
          <w:lang w:val="uk-UA"/>
        </w:rPr>
      </w:pPr>
    </w:p>
    <w:p w:rsidR="0091027D" w:rsidRPr="0075567C" w:rsidRDefault="0091027D" w:rsidP="00F765BA">
      <w:pPr>
        <w:jc w:val="both"/>
        <w:rPr>
          <w:b/>
          <w:color w:val="000000" w:themeColor="text1"/>
          <w:szCs w:val="28"/>
          <w:lang w:val="uk-UA"/>
        </w:rPr>
      </w:pPr>
    </w:p>
    <w:p w:rsidR="0091027D" w:rsidRPr="0075567C" w:rsidRDefault="0091027D" w:rsidP="00F765BA">
      <w:pPr>
        <w:jc w:val="both"/>
        <w:rPr>
          <w:b/>
          <w:color w:val="000000" w:themeColor="text1"/>
          <w:szCs w:val="28"/>
          <w:lang w:val="uk-UA"/>
        </w:rPr>
      </w:pPr>
    </w:p>
    <w:p w:rsidR="005D0166" w:rsidRDefault="005D0166" w:rsidP="007E2546">
      <w:pPr>
        <w:jc w:val="both"/>
        <w:rPr>
          <w:szCs w:val="24"/>
          <w:lang w:val="uk-UA"/>
        </w:rPr>
      </w:pPr>
    </w:p>
    <w:p w:rsidR="005D0166" w:rsidRDefault="005D0166" w:rsidP="007E2546">
      <w:pPr>
        <w:jc w:val="both"/>
        <w:rPr>
          <w:szCs w:val="24"/>
          <w:lang w:val="uk-UA"/>
        </w:rPr>
      </w:pPr>
    </w:p>
    <w:p w:rsidR="0025245E" w:rsidRDefault="0025245E" w:rsidP="007E2546">
      <w:pPr>
        <w:jc w:val="both"/>
        <w:rPr>
          <w:b/>
          <w:szCs w:val="24"/>
          <w:lang w:val="uk-UA"/>
        </w:rPr>
      </w:pPr>
    </w:p>
    <w:p w:rsidR="0025245E" w:rsidRDefault="0025245E" w:rsidP="007E2546">
      <w:pPr>
        <w:jc w:val="both"/>
        <w:rPr>
          <w:b/>
          <w:szCs w:val="24"/>
          <w:lang w:val="uk-UA"/>
        </w:rPr>
      </w:pPr>
    </w:p>
    <w:p w:rsidR="0025245E" w:rsidRDefault="0025245E" w:rsidP="007E2546">
      <w:pPr>
        <w:jc w:val="both"/>
        <w:rPr>
          <w:b/>
          <w:szCs w:val="24"/>
          <w:lang w:val="uk-UA"/>
        </w:rPr>
      </w:pPr>
    </w:p>
    <w:p w:rsidR="0025245E" w:rsidRDefault="0025245E" w:rsidP="007E2546">
      <w:pPr>
        <w:jc w:val="both"/>
        <w:rPr>
          <w:b/>
          <w:szCs w:val="24"/>
          <w:lang w:val="uk-UA"/>
        </w:rPr>
      </w:pPr>
    </w:p>
    <w:p w:rsidR="0025245E" w:rsidRDefault="0025245E" w:rsidP="007E2546">
      <w:pPr>
        <w:jc w:val="both"/>
        <w:rPr>
          <w:b/>
          <w:szCs w:val="24"/>
          <w:lang w:val="uk-UA"/>
        </w:rPr>
      </w:pPr>
    </w:p>
    <w:p w:rsidR="0025245E" w:rsidRDefault="0025245E" w:rsidP="007E2546">
      <w:pPr>
        <w:jc w:val="both"/>
        <w:rPr>
          <w:b/>
          <w:szCs w:val="24"/>
          <w:lang w:val="uk-UA"/>
        </w:rPr>
      </w:pPr>
    </w:p>
    <w:p w:rsidR="007E2546" w:rsidRDefault="007E2546" w:rsidP="007E2546">
      <w:pPr>
        <w:jc w:val="both"/>
        <w:rPr>
          <w:szCs w:val="24"/>
          <w:lang w:val="uk-UA"/>
        </w:rPr>
      </w:pPr>
      <w:r w:rsidRPr="00966A36">
        <w:rPr>
          <w:b/>
          <w:szCs w:val="24"/>
          <w:lang w:val="uk-UA"/>
        </w:rPr>
        <w:t>Рис. 5.1</w:t>
      </w:r>
      <w:r w:rsidRPr="007E2546">
        <w:rPr>
          <w:szCs w:val="24"/>
          <w:lang w:val="uk-UA"/>
        </w:rPr>
        <w:t xml:space="preserve"> Схема водопостачання с. </w:t>
      </w:r>
      <w:r w:rsidR="00593BFE">
        <w:rPr>
          <w:szCs w:val="24"/>
          <w:lang w:val="uk-UA"/>
        </w:rPr>
        <w:t>Вістова</w:t>
      </w:r>
    </w:p>
    <w:p w:rsidR="000F6E44" w:rsidRDefault="000F6E44" w:rsidP="007E2546">
      <w:pPr>
        <w:jc w:val="both"/>
        <w:rPr>
          <w:szCs w:val="24"/>
          <w:lang w:val="uk-UA"/>
        </w:rPr>
      </w:pPr>
    </w:p>
    <w:p w:rsidR="000F6E44" w:rsidRPr="007E2546" w:rsidRDefault="000F6E44" w:rsidP="007E2546">
      <w:pPr>
        <w:jc w:val="both"/>
        <w:rPr>
          <w:szCs w:val="24"/>
          <w:lang w:val="uk-UA"/>
        </w:rPr>
      </w:pPr>
    </w:p>
    <w:p w:rsidR="0091027D" w:rsidRPr="0075567C" w:rsidRDefault="0091027D" w:rsidP="00F765BA">
      <w:pPr>
        <w:jc w:val="both"/>
        <w:rPr>
          <w:b/>
          <w:color w:val="000000" w:themeColor="text1"/>
          <w:szCs w:val="28"/>
          <w:lang w:val="uk-UA"/>
        </w:rPr>
      </w:pPr>
    </w:p>
    <w:p w:rsidR="00DF1416" w:rsidRPr="004D726C" w:rsidRDefault="00DF1416" w:rsidP="004D726C">
      <w:pPr>
        <w:jc w:val="center"/>
        <w:rPr>
          <w:b/>
          <w:color w:val="000000" w:themeColor="text1"/>
          <w:szCs w:val="28"/>
          <w:lang w:val="uk-UA"/>
        </w:rPr>
      </w:pPr>
      <w:r w:rsidRPr="005303C7">
        <w:rPr>
          <w:b/>
          <w:color w:val="000000" w:themeColor="text1"/>
          <w:szCs w:val="28"/>
        </w:rPr>
        <w:lastRenderedPageBreak/>
        <w:t xml:space="preserve">6. </w:t>
      </w:r>
      <w:r w:rsidRPr="004D726C">
        <w:rPr>
          <w:b/>
          <w:color w:val="000000" w:themeColor="text1"/>
          <w:szCs w:val="28"/>
          <w:lang w:val="uk-UA"/>
        </w:rPr>
        <w:t xml:space="preserve">Загальний водний баланс в системі </w:t>
      </w:r>
      <w:r w:rsidR="0091027D" w:rsidRPr="004D726C">
        <w:rPr>
          <w:b/>
          <w:color w:val="000000" w:themeColor="text1"/>
          <w:szCs w:val="28"/>
          <w:lang w:val="uk-UA"/>
        </w:rPr>
        <w:t>централізованого водовідведення</w:t>
      </w:r>
    </w:p>
    <w:p w:rsidR="00AA60A1" w:rsidRPr="005D0166" w:rsidRDefault="00966A36" w:rsidP="00966A36">
      <w:pPr>
        <w:shd w:val="clear" w:color="auto" w:fill="FFFFFF"/>
        <w:ind w:right="-1" w:firstLine="1130"/>
        <w:jc w:val="both"/>
        <w:rPr>
          <w:color w:val="000000" w:themeColor="text1"/>
          <w:szCs w:val="28"/>
          <w:lang w:val="uk-UA" w:eastAsia="uk-UA"/>
        </w:rPr>
      </w:pPr>
      <w:r w:rsidRPr="005D0166">
        <w:rPr>
          <w:color w:val="000000" w:themeColor="text1"/>
          <w:szCs w:val="28"/>
          <w:bdr w:val="none" w:sz="0" w:space="0" w:color="auto" w:frame="1"/>
          <w:lang w:val="uk-UA" w:eastAsia="uk-UA"/>
        </w:rPr>
        <w:t xml:space="preserve">КП «Калуська енергетична Компанія» не </w:t>
      </w:r>
      <w:r>
        <w:rPr>
          <w:color w:val="000000" w:themeColor="text1"/>
          <w:szCs w:val="28"/>
          <w:bdr w:val="none" w:sz="0" w:space="0" w:color="auto" w:frame="1"/>
          <w:lang w:val="uk-UA" w:eastAsia="uk-UA"/>
        </w:rPr>
        <w:t>здійснює господарську д</w:t>
      </w:r>
      <w:r w:rsidR="00AA60A1" w:rsidRPr="005D0166">
        <w:rPr>
          <w:color w:val="000000" w:themeColor="text1"/>
          <w:szCs w:val="28"/>
          <w:bdr w:val="none" w:sz="0" w:space="0" w:color="auto" w:frame="1"/>
          <w:lang w:val="uk-UA" w:eastAsia="uk-UA"/>
        </w:rPr>
        <w:t>іяльність з централізованого водовідведення в с. Вістова.</w:t>
      </w:r>
    </w:p>
    <w:p w:rsidR="00AA60A1" w:rsidRPr="005D0166" w:rsidRDefault="00AA60A1" w:rsidP="00966A36">
      <w:pPr>
        <w:shd w:val="clear" w:color="auto" w:fill="FFFFFF"/>
        <w:ind w:right="-1" w:firstLine="1130"/>
        <w:jc w:val="both"/>
        <w:rPr>
          <w:color w:val="000000" w:themeColor="text1"/>
          <w:szCs w:val="28"/>
          <w:lang w:val="uk-UA" w:eastAsia="uk-UA"/>
        </w:rPr>
      </w:pPr>
      <w:r w:rsidRPr="005D0166">
        <w:rPr>
          <w:color w:val="000000" w:themeColor="text1"/>
          <w:szCs w:val="28"/>
          <w:bdr w:val="none" w:sz="0" w:space="0" w:color="auto" w:frame="1"/>
          <w:lang w:val="uk-UA" w:eastAsia="uk-UA"/>
        </w:rPr>
        <w:t>На балансі КП «Калуська енергетична Компанія» в с. Вістова відсутні каналізаційні мережі, каналізаційні насосні станції та очисні споруди для очистки зворотних (стічних) вод.</w:t>
      </w:r>
    </w:p>
    <w:p w:rsidR="0091027D" w:rsidRPr="005303C7" w:rsidRDefault="0091027D" w:rsidP="005303C7">
      <w:pPr>
        <w:shd w:val="clear" w:color="auto" w:fill="FFFFFF"/>
        <w:ind w:left="420" w:right="285" w:firstLine="710"/>
        <w:jc w:val="both"/>
        <w:rPr>
          <w:color w:val="333333"/>
          <w:szCs w:val="28"/>
          <w:lang w:val="uk-UA" w:eastAsia="uk-UA"/>
        </w:rPr>
      </w:pPr>
    </w:p>
    <w:p w:rsidR="001C0496" w:rsidRPr="000E783A" w:rsidRDefault="00AA60A1" w:rsidP="00F765BA">
      <w:pPr>
        <w:jc w:val="both"/>
        <w:rPr>
          <w:b/>
          <w:szCs w:val="28"/>
          <w:lang w:val="uk-UA"/>
        </w:rPr>
      </w:pPr>
      <w:r w:rsidRPr="005303C7">
        <w:rPr>
          <w:b/>
          <w:color w:val="333333"/>
          <w:szCs w:val="28"/>
        </w:rPr>
        <w:t xml:space="preserve">7. </w:t>
      </w:r>
      <w:r w:rsidRPr="000E783A">
        <w:rPr>
          <w:b/>
          <w:color w:val="333333"/>
          <w:szCs w:val="28"/>
          <w:lang w:val="uk-UA"/>
        </w:rPr>
        <w:t>Загальні матеріальні баланси в системі централізованого водопостачання</w:t>
      </w:r>
    </w:p>
    <w:p w:rsidR="00AA60A1" w:rsidRPr="000E783A" w:rsidRDefault="00AA60A1" w:rsidP="00F765BA">
      <w:pPr>
        <w:jc w:val="both"/>
        <w:rPr>
          <w:szCs w:val="28"/>
          <w:lang w:val="uk-UA"/>
        </w:rPr>
      </w:pPr>
    </w:p>
    <w:tbl>
      <w:tblPr>
        <w:tblW w:w="9639" w:type="dxa"/>
        <w:tblInd w:w="-8" w:type="dxa"/>
        <w:tblLayout w:type="fixed"/>
        <w:tblCellMar>
          <w:left w:w="0" w:type="dxa"/>
          <w:right w:w="0" w:type="dxa"/>
        </w:tblCellMar>
        <w:tblLook w:val="04A0" w:firstRow="1" w:lastRow="0" w:firstColumn="1" w:lastColumn="0" w:noHBand="0" w:noVBand="1"/>
      </w:tblPr>
      <w:tblGrid>
        <w:gridCol w:w="709"/>
        <w:gridCol w:w="5670"/>
        <w:gridCol w:w="1985"/>
        <w:gridCol w:w="1275"/>
      </w:tblGrid>
      <w:tr w:rsidR="00AA60A1" w:rsidRPr="005303C7" w:rsidTr="007A350B">
        <w:trPr>
          <w:trHeight w:val="563"/>
        </w:trPr>
        <w:tc>
          <w:tcPr>
            <w:tcW w:w="709" w:type="dxa"/>
            <w:tcBorders>
              <w:top w:val="single" w:sz="6" w:space="0" w:color="000000"/>
              <w:left w:val="single" w:sz="6" w:space="0" w:color="000000"/>
              <w:bottom w:val="single" w:sz="6" w:space="0" w:color="000000"/>
              <w:right w:val="single" w:sz="6" w:space="0" w:color="000000"/>
            </w:tcBorders>
            <w:shd w:val="clear" w:color="auto" w:fill="auto"/>
            <w:hideMark/>
          </w:tcPr>
          <w:p w:rsidR="00AA60A1" w:rsidRPr="000E783A" w:rsidRDefault="00AA60A1" w:rsidP="000E783A">
            <w:pPr>
              <w:spacing w:afterAutospacing="1"/>
              <w:ind w:left="180" w:right="165" w:firstLine="33"/>
              <w:jc w:val="center"/>
              <w:rPr>
                <w:sz w:val="26"/>
                <w:szCs w:val="26"/>
                <w:lang w:val="uk-UA" w:eastAsia="uk-UA"/>
              </w:rPr>
            </w:pPr>
            <w:r w:rsidRPr="000E783A">
              <w:rPr>
                <w:bCs/>
                <w:spacing w:val="-10"/>
                <w:sz w:val="26"/>
                <w:szCs w:val="26"/>
                <w:bdr w:val="none" w:sz="0" w:space="0" w:color="auto" w:frame="1"/>
                <w:lang w:val="uk-UA" w:eastAsia="uk-UA"/>
              </w:rPr>
              <w:t>№</w:t>
            </w:r>
            <w:r w:rsidR="000E783A">
              <w:rPr>
                <w:bCs/>
                <w:spacing w:val="-10"/>
                <w:sz w:val="26"/>
                <w:szCs w:val="26"/>
                <w:bdr w:val="none" w:sz="0" w:space="0" w:color="auto" w:frame="1"/>
                <w:lang w:val="uk-UA" w:eastAsia="uk-UA"/>
              </w:rPr>
              <w:t xml:space="preserve"> п</w:t>
            </w:r>
            <w:r w:rsidRPr="000E783A">
              <w:rPr>
                <w:bCs/>
                <w:spacing w:val="-5"/>
                <w:sz w:val="26"/>
                <w:szCs w:val="26"/>
                <w:bdr w:val="none" w:sz="0" w:space="0" w:color="auto" w:frame="1"/>
                <w:lang w:val="uk-UA" w:eastAsia="uk-UA"/>
              </w:rPr>
              <w:t>/п</w:t>
            </w:r>
          </w:p>
        </w:tc>
        <w:tc>
          <w:tcPr>
            <w:tcW w:w="5670" w:type="dxa"/>
            <w:tcBorders>
              <w:top w:val="single" w:sz="6" w:space="0" w:color="000000"/>
              <w:left w:val="nil"/>
              <w:bottom w:val="single" w:sz="6" w:space="0" w:color="000000"/>
              <w:right w:val="single" w:sz="6" w:space="0" w:color="000000"/>
            </w:tcBorders>
            <w:shd w:val="clear" w:color="auto" w:fill="auto"/>
            <w:hideMark/>
          </w:tcPr>
          <w:p w:rsidR="00AA60A1" w:rsidRPr="000E783A" w:rsidRDefault="00AA60A1" w:rsidP="000E783A">
            <w:pPr>
              <w:spacing w:afterAutospacing="1"/>
              <w:ind w:left="15"/>
              <w:jc w:val="center"/>
              <w:rPr>
                <w:sz w:val="26"/>
                <w:szCs w:val="26"/>
                <w:lang w:val="uk-UA" w:eastAsia="uk-UA"/>
              </w:rPr>
            </w:pPr>
            <w:r w:rsidRPr="000E783A">
              <w:rPr>
                <w:bCs/>
                <w:spacing w:val="-2"/>
                <w:sz w:val="26"/>
                <w:szCs w:val="26"/>
                <w:bdr w:val="none" w:sz="0" w:space="0" w:color="auto" w:frame="1"/>
                <w:lang w:val="uk-UA" w:eastAsia="uk-UA"/>
              </w:rPr>
              <w:t>Показник</w:t>
            </w:r>
          </w:p>
        </w:tc>
        <w:tc>
          <w:tcPr>
            <w:tcW w:w="1985" w:type="dxa"/>
            <w:tcBorders>
              <w:top w:val="single" w:sz="6" w:space="0" w:color="000000"/>
              <w:left w:val="nil"/>
              <w:bottom w:val="single" w:sz="6" w:space="0" w:color="000000"/>
              <w:right w:val="single" w:sz="6" w:space="0" w:color="000000"/>
            </w:tcBorders>
            <w:shd w:val="clear" w:color="auto" w:fill="auto"/>
            <w:hideMark/>
          </w:tcPr>
          <w:p w:rsidR="00AA60A1" w:rsidRPr="000E783A" w:rsidRDefault="00AA60A1" w:rsidP="000E783A">
            <w:pPr>
              <w:spacing w:beforeAutospacing="1" w:afterAutospacing="1"/>
              <w:ind w:left="150" w:right="150" w:firstLine="4"/>
              <w:jc w:val="center"/>
              <w:rPr>
                <w:sz w:val="26"/>
                <w:szCs w:val="26"/>
                <w:lang w:val="uk-UA" w:eastAsia="uk-UA"/>
              </w:rPr>
            </w:pPr>
            <w:r w:rsidRPr="000E783A">
              <w:rPr>
                <w:bCs/>
                <w:spacing w:val="-2"/>
                <w:sz w:val="26"/>
                <w:szCs w:val="26"/>
                <w:bdr w:val="none" w:sz="0" w:space="0" w:color="auto" w:frame="1"/>
                <w:lang w:val="uk-UA" w:eastAsia="uk-UA"/>
              </w:rPr>
              <w:t>Одиниця вимірюван</w:t>
            </w:r>
            <w:r w:rsidRPr="000E783A">
              <w:rPr>
                <w:bCs/>
                <w:spacing w:val="-5"/>
                <w:sz w:val="26"/>
                <w:szCs w:val="26"/>
                <w:bdr w:val="none" w:sz="0" w:space="0" w:color="auto" w:frame="1"/>
                <w:lang w:val="uk-UA" w:eastAsia="uk-UA"/>
              </w:rPr>
              <w:t>ня</w:t>
            </w:r>
          </w:p>
        </w:tc>
        <w:tc>
          <w:tcPr>
            <w:tcW w:w="1275" w:type="dxa"/>
            <w:tcBorders>
              <w:top w:val="single" w:sz="6" w:space="0" w:color="000000"/>
              <w:left w:val="nil"/>
              <w:bottom w:val="single" w:sz="6" w:space="0" w:color="000000"/>
              <w:right w:val="single" w:sz="6" w:space="0" w:color="000000"/>
            </w:tcBorders>
            <w:shd w:val="clear" w:color="auto" w:fill="auto"/>
            <w:hideMark/>
          </w:tcPr>
          <w:p w:rsidR="00AA60A1" w:rsidRPr="000E783A" w:rsidRDefault="00AA60A1" w:rsidP="000E783A">
            <w:pPr>
              <w:spacing w:afterAutospacing="1"/>
              <w:ind w:left="15" w:right="15"/>
              <w:jc w:val="center"/>
              <w:rPr>
                <w:sz w:val="26"/>
                <w:szCs w:val="26"/>
                <w:lang w:val="uk-UA" w:eastAsia="uk-UA"/>
              </w:rPr>
            </w:pPr>
            <w:r w:rsidRPr="000E783A">
              <w:rPr>
                <w:bCs/>
                <w:spacing w:val="-2"/>
                <w:sz w:val="26"/>
                <w:szCs w:val="26"/>
                <w:bdr w:val="none" w:sz="0" w:space="0" w:color="auto" w:frame="1"/>
                <w:lang w:val="uk-UA" w:eastAsia="uk-UA"/>
              </w:rPr>
              <w:t>Кількість</w:t>
            </w:r>
          </w:p>
        </w:tc>
      </w:tr>
      <w:tr w:rsidR="00AA60A1" w:rsidRPr="005303C7" w:rsidTr="007A350B">
        <w:trPr>
          <w:trHeight w:val="315"/>
        </w:trPr>
        <w:tc>
          <w:tcPr>
            <w:tcW w:w="709" w:type="dxa"/>
            <w:tcBorders>
              <w:top w:val="nil"/>
              <w:left w:val="single" w:sz="6" w:space="0" w:color="000000"/>
              <w:bottom w:val="single" w:sz="6" w:space="0" w:color="000000"/>
              <w:right w:val="single" w:sz="6" w:space="0" w:color="000000"/>
            </w:tcBorders>
            <w:shd w:val="clear" w:color="auto" w:fill="auto"/>
            <w:hideMark/>
          </w:tcPr>
          <w:p w:rsidR="00AA60A1" w:rsidRPr="000E783A" w:rsidRDefault="00AA60A1" w:rsidP="000E783A">
            <w:pPr>
              <w:spacing w:beforeAutospacing="1" w:afterAutospacing="1"/>
              <w:ind w:left="15"/>
              <w:jc w:val="center"/>
              <w:rPr>
                <w:sz w:val="26"/>
                <w:szCs w:val="26"/>
                <w:lang w:val="uk-UA" w:eastAsia="uk-UA"/>
              </w:rPr>
            </w:pPr>
            <w:r w:rsidRPr="000E783A">
              <w:rPr>
                <w:b/>
                <w:bCs/>
                <w:spacing w:val="-10"/>
                <w:sz w:val="26"/>
                <w:szCs w:val="26"/>
                <w:bdr w:val="none" w:sz="0" w:space="0" w:color="auto" w:frame="1"/>
                <w:lang w:val="uk-UA" w:eastAsia="uk-UA"/>
              </w:rPr>
              <w:t>1</w:t>
            </w:r>
          </w:p>
        </w:tc>
        <w:tc>
          <w:tcPr>
            <w:tcW w:w="5670" w:type="dxa"/>
            <w:tcBorders>
              <w:top w:val="nil"/>
              <w:left w:val="nil"/>
              <w:bottom w:val="single" w:sz="6" w:space="0" w:color="000000"/>
              <w:right w:val="single" w:sz="6" w:space="0" w:color="000000"/>
            </w:tcBorders>
            <w:shd w:val="clear" w:color="auto" w:fill="auto"/>
            <w:hideMark/>
          </w:tcPr>
          <w:p w:rsidR="00AA60A1" w:rsidRPr="000E783A" w:rsidRDefault="00AA60A1" w:rsidP="000E783A">
            <w:pPr>
              <w:spacing w:beforeAutospacing="1" w:afterAutospacing="1"/>
              <w:ind w:left="15"/>
              <w:jc w:val="center"/>
              <w:rPr>
                <w:sz w:val="26"/>
                <w:szCs w:val="26"/>
                <w:lang w:val="uk-UA" w:eastAsia="uk-UA"/>
              </w:rPr>
            </w:pPr>
            <w:r w:rsidRPr="000E783A">
              <w:rPr>
                <w:b/>
                <w:bCs/>
                <w:spacing w:val="-10"/>
                <w:sz w:val="26"/>
                <w:szCs w:val="26"/>
                <w:bdr w:val="none" w:sz="0" w:space="0" w:color="auto" w:frame="1"/>
                <w:lang w:val="uk-UA" w:eastAsia="uk-UA"/>
              </w:rPr>
              <w:t>2</w:t>
            </w:r>
          </w:p>
        </w:tc>
        <w:tc>
          <w:tcPr>
            <w:tcW w:w="1985" w:type="dxa"/>
            <w:tcBorders>
              <w:top w:val="nil"/>
              <w:left w:val="nil"/>
              <w:bottom w:val="single" w:sz="6" w:space="0" w:color="000000"/>
              <w:right w:val="single" w:sz="6" w:space="0" w:color="000000"/>
            </w:tcBorders>
            <w:shd w:val="clear" w:color="auto" w:fill="auto"/>
            <w:hideMark/>
          </w:tcPr>
          <w:p w:rsidR="00AA60A1" w:rsidRPr="000E783A" w:rsidRDefault="00AA60A1" w:rsidP="000E783A">
            <w:pPr>
              <w:spacing w:beforeAutospacing="1" w:afterAutospacing="1"/>
              <w:ind w:left="15"/>
              <w:jc w:val="center"/>
              <w:rPr>
                <w:sz w:val="26"/>
                <w:szCs w:val="26"/>
                <w:lang w:val="uk-UA" w:eastAsia="uk-UA"/>
              </w:rPr>
            </w:pPr>
            <w:r w:rsidRPr="000E783A">
              <w:rPr>
                <w:b/>
                <w:bCs/>
                <w:spacing w:val="-10"/>
                <w:sz w:val="26"/>
                <w:szCs w:val="26"/>
                <w:bdr w:val="none" w:sz="0" w:space="0" w:color="auto" w:frame="1"/>
                <w:lang w:val="uk-UA" w:eastAsia="uk-UA"/>
              </w:rPr>
              <w:t>3</w:t>
            </w:r>
          </w:p>
        </w:tc>
        <w:tc>
          <w:tcPr>
            <w:tcW w:w="1275" w:type="dxa"/>
            <w:tcBorders>
              <w:top w:val="nil"/>
              <w:left w:val="nil"/>
              <w:bottom w:val="single" w:sz="6" w:space="0" w:color="000000"/>
              <w:right w:val="single" w:sz="6" w:space="0" w:color="000000"/>
            </w:tcBorders>
            <w:shd w:val="clear" w:color="auto" w:fill="auto"/>
            <w:hideMark/>
          </w:tcPr>
          <w:p w:rsidR="00AA60A1" w:rsidRPr="000E783A" w:rsidRDefault="00AA60A1" w:rsidP="000E783A">
            <w:pPr>
              <w:spacing w:beforeAutospacing="1" w:afterAutospacing="1"/>
              <w:ind w:left="15"/>
              <w:jc w:val="center"/>
              <w:rPr>
                <w:sz w:val="26"/>
                <w:szCs w:val="26"/>
                <w:lang w:val="uk-UA" w:eastAsia="uk-UA"/>
              </w:rPr>
            </w:pPr>
            <w:r w:rsidRPr="000E783A">
              <w:rPr>
                <w:b/>
                <w:bCs/>
                <w:spacing w:val="-10"/>
                <w:sz w:val="26"/>
                <w:szCs w:val="26"/>
                <w:bdr w:val="none" w:sz="0" w:space="0" w:color="auto" w:frame="1"/>
                <w:lang w:val="uk-UA" w:eastAsia="uk-UA"/>
              </w:rPr>
              <w:t>4</w:t>
            </w:r>
          </w:p>
        </w:tc>
      </w:tr>
      <w:tr w:rsidR="00AA60A1" w:rsidRPr="005303C7" w:rsidTr="007A350B">
        <w:trPr>
          <w:trHeight w:val="315"/>
        </w:trPr>
        <w:tc>
          <w:tcPr>
            <w:tcW w:w="709" w:type="dxa"/>
            <w:tcBorders>
              <w:top w:val="nil"/>
              <w:left w:val="single" w:sz="6" w:space="0" w:color="000000"/>
              <w:bottom w:val="single" w:sz="6" w:space="0" w:color="000000"/>
              <w:right w:val="single" w:sz="6" w:space="0" w:color="000000"/>
            </w:tcBorders>
            <w:shd w:val="clear" w:color="auto" w:fill="auto"/>
            <w:hideMark/>
          </w:tcPr>
          <w:p w:rsidR="00AA60A1" w:rsidRPr="000E783A" w:rsidRDefault="00AA60A1" w:rsidP="000E783A">
            <w:pPr>
              <w:spacing w:beforeAutospacing="1" w:afterAutospacing="1"/>
              <w:ind w:left="105"/>
              <w:jc w:val="center"/>
              <w:rPr>
                <w:sz w:val="26"/>
                <w:szCs w:val="26"/>
                <w:lang w:val="uk-UA" w:eastAsia="uk-UA"/>
              </w:rPr>
            </w:pPr>
            <w:r w:rsidRPr="000E783A">
              <w:rPr>
                <w:spacing w:val="-5"/>
                <w:sz w:val="26"/>
                <w:szCs w:val="26"/>
                <w:bdr w:val="none" w:sz="0" w:space="0" w:color="auto" w:frame="1"/>
                <w:lang w:val="uk-UA" w:eastAsia="uk-UA"/>
              </w:rPr>
              <w:t>1.</w:t>
            </w:r>
          </w:p>
        </w:tc>
        <w:tc>
          <w:tcPr>
            <w:tcW w:w="5670" w:type="dxa"/>
            <w:tcBorders>
              <w:top w:val="nil"/>
              <w:left w:val="nil"/>
              <w:bottom w:val="single" w:sz="6" w:space="0" w:color="000000"/>
              <w:right w:val="single" w:sz="6" w:space="0" w:color="000000"/>
            </w:tcBorders>
            <w:shd w:val="clear" w:color="auto" w:fill="auto"/>
            <w:hideMark/>
          </w:tcPr>
          <w:p w:rsidR="00AA60A1" w:rsidRPr="000E783A" w:rsidRDefault="00562B53" w:rsidP="000E783A">
            <w:pPr>
              <w:spacing w:beforeAutospacing="1" w:afterAutospacing="1"/>
              <w:ind w:left="143" w:hanging="38"/>
              <w:rPr>
                <w:sz w:val="26"/>
                <w:szCs w:val="26"/>
                <w:lang w:val="uk-UA" w:eastAsia="uk-UA"/>
              </w:rPr>
            </w:pPr>
            <w:r w:rsidRPr="000E783A">
              <w:rPr>
                <w:sz w:val="26"/>
                <w:szCs w:val="26"/>
                <w:bdr w:val="none" w:sz="0" w:space="0" w:color="auto" w:frame="1"/>
                <w:lang w:val="uk-UA" w:eastAsia="uk-UA"/>
              </w:rPr>
              <w:t xml:space="preserve">Водозабірна </w:t>
            </w:r>
            <w:r w:rsidR="00AA60A1" w:rsidRPr="000E783A">
              <w:rPr>
                <w:sz w:val="26"/>
                <w:szCs w:val="26"/>
                <w:bdr w:val="none" w:sz="0" w:space="0" w:color="auto" w:frame="1"/>
                <w:lang w:val="uk-UA" w:eastAsia="uk-UA"/>
              </w:rPr>
              <w:t> </w:t>
            </w:r>
            <w:r w:rsidRPr="000E783A">
              <w:rPr>
                <w:spacing w:val="-2"/>
                <w:sz w:val="26"/>
                <w:szCs w:val="26"/>
                <w:bdr w:val="none" w:sz="0" w:space="0" w:color="auto" w:frame="1"/>
                <w:lang w:val="uk-UA" w:eastAsia="uk-UA"/>
              </w:rPr>
              <w:t>свердловина</w:t>
            </w:r>
          </w:p>
        </w:tc>
        <w:tc>
          <w:tcPr>
            <w:tcW w:w="1985" w:type="dxa"/>
            <w:tcBorders>
              <w:top w:val="nil"/>
              <w:left w:val="nil"/>
              <w:bottom w:val="single" w:sz="6" w:space="0" w:color="000000"/>
              <w:right w:val="single" w:sz="6" w:space="0" w:color="000000"/>
            </w:tcBorders>
            <w:shd w:val="clear" w:color="auto" w:fill="auto"/>
            <w:hideMark/>
          </w:tcPr>
          <w:p w:rsidR="00AA60A1" w:rsidRPr="000E783A" w:rsidRDefault="00AA60A1" w:rsidP="000E783A">
            <w:pPr>
              <w:spacing w:beforeAutospacing="1" w:afterAutospacing="1"/>
              <w:ind w:left="15"/>
              <w:jc w:val="center"/>
              <w:rPr>
                <w:sz w:val="26"/>
                <w:szCs w:val="26"/>
                <w:lang w:val="uk-UA" w:eastAsia="uk-UA"/>
              </w:rPr>
            </w:pPr>
            <w:r w:rsidRPr="000E783A">
              <w:rPr>
                <w:spacing w:val="-5"/>
                <w:sz w:val="26"/>
                <w:szCs w:val="26"/>
                <w:bdr w:val="none" w:sz="0" w:space="0" w:color="auto" w:frame="1"/>
                <w:lang w:val="uk-UA" w:eastAsia="uk-UA"/>
              </w:rPr>
              <w:t>шт.</w:t>
            </w:r>
          </w:p>
        </w:tc>
        <w:tc>
          <w:tcPr>
            <w:tcW w:w="1275" w:type="dxa"/>
            <w:tcBorders>
              <w:top w:val="nil"/>
              <w:left w:val="nil"/>
              <w:bottom w:val="single" w:sz="6" w:space="0" w:color="000000"/>
              <w:right w:val="single" w:sz="6" w:space="0" w:color="000000"/>
            </w:tcBorders>
            <w:shd w:val="clear" w:color="auto" w:fill="auto"/>
            <w:hideMark/>
          </w:tcPr>
          <w:p w:rsidR="00AA60A1" w:rsidRPr="000E783A" w:rsidRDefault="00562B53" w:rsidP="000E783A">
            <w:pPr>
              <w:spacing w:beforeAutospacing="1" w:afterAutospacing="1"/>
              <w:ind w:left="15"/>
              <w:jc w:val="center"/>
              <w:rPr>
                <w:sz w:val="26"/>
                <w:szCs w:val="26"/>
                <w:lang w:val="uk-UA" w:eastAsia="uk-UA"/>
              </w:rPr>
            </w:pPr>
            <w:r w:rsidRPr="000E783A">
              <w:rPr>
                <w:spacing w:val="-5"/>
                <w:sz w:val="26"/>
                <w:szCs w:val="26"/>
                <w:bdr w:val="none" w:sz="0" w:space="0" w:color="auto" w:frame="1"/>
                <w:lang w:val="uk-UA" w:eastAsia="uk-UA"/>
              </w:rPr>
              <w:t>1</w:t>
            </w:r>
          </w:p>
        </w:tc>
      </w:tr>
      <w:tr w:rsidR="00562B53" w:rsidRPr="005303C7" w:rsidTr="007A350B">
        <w:trPr>
          <w:trHeight w:val="315"/>
        </w:trPr>
        <w:tc>
          <w:tcPr>
            <w:tcW w:w="709" w:type="dxa"/>
            <w:tcBorders>
              <w:top w:val="nil"/>
              <w:left w:val="single" w:sz="6" w:space="0" w:color="000000"/>
              <w:bottom w:val="single" w:sz="6" w:space="0" w:color="000000"/>
              <w:right w:val="single" w:sz="6" w:space="0" w:color="000000"/>
            </w:tcBorders>
            <w:shd w:val="clear" w:color="auto" w:fill="auto"/>
          </w:tcPr>
          <w:p w:rsidR="00562B53" w:rsidRPr="000E783A" w:rsidRDefault="00562B53" w:rsidP="000E783A">
            <w:pPr>
              <w:spacing w:beforeAutospacing="1" w:afterAutospacing="1"/>
              <w:ind w:left="105"/>
              <w:jc w:val="center"/>
              <w:rPr>
                <w:spacing w:val="-5"/>
                <w:sz w:val="26"/>
                <w:szCs w:val="26"/>
                <w:bdr w:val="none" w:sz="0" w:space="0" w:color="auto" w:frame="1"/>
                <w:lang w:val="uk-UA" w:eastAsia="uk-UA"/>
              </w:rPr>
            </w:pPr>
            <w:r w:rsidRPr="000E783A">
              <w:rPr>
                <w:spacing w:val="-5"/>
                <w:sz w:val="26"/>
                <w:szCs w:val="26"/>
                <w:bdr w:val="none" w:sz="0" w:space="0" w:color="auto" w:frame="1"/>
                <w:lang w:val="uk-UA" w:eastAsia="uk-UA"/>
              </w:rPr>
              <w:t>2.</w:t>
            </w:r>
          </w:p>
        </w:tc>
        <w:tc>
          <w:tcPr>
            <w:tcW w:w="5670" w:type="dxa"/>
            <w:tcBorders>
              <w:top w:val="nil"/>
              <w:left w:val="nil"/>
              <w:bottom w:val="single" w:sz="6" w:space="0" w:color="000000"/>
              <w:right w:val="single" w:sz="6" w:space="0" w:color="000000"/>
            </w:tcBorders>
            <w:shd w:val="clear" w:color="auto" w:fill="auto"/>
          </w:tcPr>
          <w:p w:rsidR="00562B53" w:rsidRPr="000E783A" w:rsidRDefault="00C30116" w:rsidP="00966A36">
            <w:pPr>
              <w:spacing w:beforeAutospacing="1" w:afterAutospacing="1"/>
              <w:ind w:left="143" w:hanging="38"/>
              <w:rPr>
                <w:sz w:val="26"/>
                <w:szCs w:val="26"/>
                <w:bdr w:val="none" w:sz="0" w:space="0" w:color="auto" w:frame="1"/>
                <w:lang w:val="uk-UA" w:eastAsia="uk-UA"/>
              </w:rPr>
            </w:pPr>
            <w:r w:rsidRPr="000E783A">
              <w:rPr>
                <w:sz w:val="26"/>
                <w:szCs w:val="26"/>
                <w:lang w:val="uk-UA"/>
              </w:rPr>
              <w:t>Резервуар чистої води об’ємом 1</w:t>
            </w:r>
            <w:r w:rsidR="00966A36">
              <w:rPr>
                <w:sz w:val="26"/>
                <w:szCs w:val="26"/>
                <w:lang w:val="uk-UA"/>
              </w:rPr>
              <w:t>6</w:t>
            </w:r>
            <w:r w:rsidR="00923363" w:rsidRPr="000E783A">
              <w:rPr>
                <w:sz w:val="26"/>
                <w:szCs w:val="26"/>
                <w:lang w:val="uk-UA"/>
              </w:rPr>
              <w:t>0 м</w:t>
            </w:r>
            <w:r w:rsidR="00923363" w:rsidRPr="000E783A">
              <w:rPr>
                <w:sz w:val="26"/>
                <w:szCs w:val="26"/>
                <w:vertAlign w:val="superscript"/>
                <w:lang w:val="uk-UA"/>
              </w:rPr>
              <w:t>3</w:t>
            </w:r>
          </w:p>
        </w:tc>
        <w:tc>
          <w:tcPr>
            <w:tcW w:w="1985" w:type="dxa"/>
            <w:tcBorders>
              <w:top w:val="nil"/>
              <w:left w:val="nil"/>
              <w:bottom w:val="single" w:sz="6" w:space="0" w:color="000000"/>
              <w:right w:val="single" w:sz="6" w:space="0" w:color="000000"/>
            </w:tcBorders>
            <w:shd w:val="clear" w:color="auto" w:fill="auto"/>
          </w:tcPr>
          <w:p w:rsidR="00562B53" w:rsidRPr="000E783A" w:rsidRDefault="00923363" w:rsidP="000E783A">
            <w:pPr>
              <w:spacing w:beforeAutospacing="1" w:afterAutospacing="1"/>
              <w:ind w:left="15"/>
              <w:jc w:val="center"/>
              <w:rPr>
                <w:spacing w:val="-5"/>
                <w:sz w:val="26"/>
                <w:szCs w:val="26"/>
                <w:bdr w:val="none" w:sz="0" w:space="0" w:color="auto" w:frame="1"/>
                <w:lang w:val="uk-UA" w:eastAsia="uk-UA"/>
              </w:rPr>
            </w:pPr>
            <w:r w:rsidRPr="000E783A">
              <w:rPr>
                <w:spacing w:val="-5"/>
                <w:sz w:val="26"/>
                <w:szCs w:val="26"/>
                <w:bdr w:val="none" w:sz="0" w:space="0" w:color="auto" w:frame="1"/>
                <w:lang w:val="uk-UA" w:eastAsia="uk-UA"/>
              </w:rPr>
              <w:t>шт.</w:t>
            </w:r>
          </w:p>
        </w:tc>
        <w:tc>
          <w:tcPr>
            <w:tcW w:w="1275" w:type="dxa"/>
            <w:tcBorders>
              <w:top w:val="nil"/>
              <w:left w:val="nil"/>
              <w:bottom w:val="single" w:sz="6" w:space="0" w:color="000000"/>
              <w:right w:val="single" w:sz="6" w:space="0" w:color="000000"/>
            </w:tcBorders>
            <w:shd w:val="clear" w:color="auto" w:fill="auto"/>
          </w:tcPr>
          <w:p w:rsidR="00562B53" w:rsidRPr="000E783A" w:rsidRDefault="00923363" w:rsidP="000E783A">
            <w:pPr>
              <w:spacing w:beforeAutospacing="1" w:afterAutospacing="1"/>
              <w:ind w:left="15"/>
              <w:jc w:val="center"/>
              <w:rPr>
                <w:spacing w:val="-5"/>
                <w:sz w:val="26"/>
                <w:szCs w:val="26"/>
                <w:bdr w:val="none" w:sz="0" w:space="0" w:color="auto" w:frame="1"/>
                <w:lang w:val="uk-UA" w:eastAsia="uk-UA"/>
              </w:rPr>
            </w:pPr>
            <w:r w:rsidRPr="000E783A">
              <w:rPr>
                <w:spacing w:val="-5"/>
                <w:sz w:val="26"/>
                <w:szCs w:val="26"/>
                <w:bdr w:val="none" w:sz="0" w:space="0" w:color="auto" w:frame="1"/>
                <w:lang w:val="uk-UA" w:eastAsia="uk-UA"/>
              </w:rPr>
              <w:t>1</w:t>
            </w:r>
          </w:p>
        </w:tc>
      </w:tr>
      <w:tr w:rsidR="00562B53" w:rsidRPr="005303C7" w:rsidTr="007A350B">
        <w:trPr>
          <w:trHeight w:val="315"/>
        </w:trPr>
        <w:tc>
          <w:tcPr>
            <w:tcW w:w="709" w:type="dxa"/>
            <w:tcBorders>
              <w:top w:val="nil"/>
              <w:left w:val="single" w:sz="6" w:space="0" w:color="000000"/>
              <w:bottom w:val="single" w:sz="6" w:space="0" w:color="000000"/>
              <w:right w:val="single" w:sz="6" w:space="0" w:color="000000"/>
            </w:tcBorders>
            <w:shd w:val="clear" w:color="auto" w:fill="auto"/>
          </w:tcPr>
          <w:p w:rsidR="00562B53" w:rsidRPr="000E783A" w:rsidRDefault="00923363" w:rsidP="000E783A">
            <w:pPr>
              <w:spacing w:beforeAutospacing="1" w:afterAutospacing="1"/>
              <w:ind w:left="105"/>
              <w:jc w:val="center"/>
              <w:rPr>
                <w:spacing w:val="-5"/>
                <w:sz w:val="26"/>
                <w:szCs w:val="26"/>
                <w:bdr w:val="none" w:sz="0" w:space="0" w:color="auto" w:frame="1"/>
                <w:lang w:val="uk-UA" w:eastAsia="uk-UA"/>
              </w:rPr>
            </w:pPr>
            <w:r w:rsidRPr="000E783A">
              <w:rPr>
                <w:spacing w:val="-5"/>
                <w:sz w:val="26"/>
                <w:szCs w:val="26"/>
                <w:bdr w:val="none" w:sz="0" w:space="0" w:color="auto" w:frame="1"/>
                <w:lang w:val="uk-UA" w:eastAsia="uk-UA"/>
              </w:rPr>
              <w:t>3</w:t>
            </w:r>
          </w:p>
        </w:tc>
        <w:tc>
          <w:tcPr>
            <w:tcW w:w="5670" w:type="dxa"/>
            <w:tcBorders>
              <w:top w:val="nil"/>
              <w:left w:val="nil"/>
              <w:bottom w:val="single" w:sz="6" w:space="0" w:color="000000"/>
              <w:right w:val="single" w:sz="6" w:space="0" w:color="000000"/>
            </w:tcBorders>
            <w:shd w:val="clear" w:color="auto" w:fill="auto"/>
          </w:tcPr>
          <w:p w:rsidR="00562B53" w:rsidRPr="000E783A" w:rsidRDefault="00C30116" w:rsidP="000E783A">
            <w:pPr>
              <w:ind w:left="143" w:hanging="38"/>
              <w:rPr>
                <w:sz w:val="26"/>
                <w:szCs w:val="26"/>
                <w:lang w:val="uk-UA"/>
              </w:rPr>
            </w:pPr>
            <w:r w:rsidRPr="000E783A">
              <w:rPr>
                <w:sz w:val="26"/>
                <w:szCs w:val="26"/>
                <w:lang w:val="uk-UA"/>
              </w:rPr>
              <w:t>Г</w:t>
            </w:r>
            <w:r w:rsidR="00562B53" w:rsidRPr="000E783A">
              <w:rPr>
                <w:sz w:val="26"/>
                <w:szCs w:val="26"/>
                <w:lang w:val="uk-UA"/>
              </w:rPr>
              <w:t xml:space="preserve">либинний </w:t>
            </w:r>
            <w:proofErr w:type="spellStart"/>
            <w:r w:rsidR="00562B53" w:rsidRPr="000E783A">
              <w:rPr>
                <w:sz w:val="26"/>
                <w:szCs w:val="26"/>
                <w:lang w:val="uk-UA"/>
              </w:rPr>
              <w:t>занурювальний</w:t>
            </w:r>
            <w:proofErr w:type="spellEnd"/>
            <w:r w:rsidR="00562B53" w:rsidRPr="000E783A">
              <w:rPr>
                <w:sz w:val="26"/>
                <w:szCs w:val="26"/>
                <w:lang w:val="uk-UA"/>
              </w:rPr>
              <w:t xml:space="preserve"> насос потужністю 5,5 кВт.</w:t>
            </w:r>
            <w:r w:rsidR="00923363" w:rsidRPr="000E783A">
              <w:rPr>
                <w:sz w:val="26"/>
                <w:szCs w:val="26"/>
                <w:lang w:val="uk-UA"/>
              </w:rPr>
              <w:t xml:space="preserve"> оптимальною продуктивністю 15</w:t>
            </w:r>
            <w:r w:rsidR="00923363" w:rsidRPr="000E783A">
              <w:rPr>
                <w:sz w:val="26"/>
                <w:szCs w:val="26"/>
              </w:rPr>
              <w:t xml:space="preserve"> </w:t>
            </w:r>
            <w:r w:rsidR="00923363" w:rsidRPr="000E783A">
              <w:rPr>
                <w:sz w:val="26"/>
                <w:szCs w:val="26"/>
                <w:lang w:val="uk-UA"/>
              </w:rPr>
              <w:t>м</w:t>
            </w:r>
            <w:r w:rsidR="00923363" w:rsidRPr="000E783A">
              <w:rPr>
                <w:sz w:val="26"/>
                <w:szCs w:val="26"/>
                <w:vertAlign w:val="superscript"/>
                <w:lang w:val="uk-UA"/>
              </w:rPr>
              <w:t>3</w:t>
            </w:r>
            <w:r w:rsidR="00923363" w:rsidRPr="000E783A">
              <w:rPr>
                <w:sz w:val="26"/>
                <w:szCs w:val="26"/>
                <w:lang w:val="uk-UA"/>
              </w:rPr>
              <w:t>/год. (</w:t>
            </w:r>
            <w:r w:rsidR="00923363" w:rsidRPr="000E783A">
              <w:rPr>
                <w:sz w:val="26"/>
                <w:szCs w:val="26"/>
                <w:lang w:val="en-US"/>
              </w:rPr>
              <w:t>max</w:t>
            </w:r>
            <w:r w:rsidR="00923363" w:rsidRPr="000E783A">
              <w:rPr>
                <w:sz w:val="26"/>
                <w:szCs w:val="26"/>
              </w:rPr>
              <w:t xml:space="preserve"> 22.5 </w:t>
            </w:r>
            <w:r w:rsidR="00923363" w:rsidRPr="000E783A">
              <w:rPr>
                <w:sz w:val="26"/>
                <w:szCs w:val="26"/>
                <w:lang w:val="uk-UA"/>
              </w:rPr>
              <w:t>м</w:t>
            </w:r>
            <w:r w:rsidR="00923363" w:rsidRPr="000E783A">
              <w:rPr>
                <w:sz w:val="26"/>
                <w:szCs w:val="26"/>
                <w:vertAlign w:val="superscript"/>
                <w:lang w:val="uk-UA"/>
              </w:rPr>
              <w:t>3</w:t>
            </w:r>
            <w:r w:rsidR="00923363" w:rsidRPr="000E783A">
              <w:rPr>
                <w:sz w:val="26"/>
                <w:szCs w:val="26"/>
                <w:lang w:val="uk-UA"/>
              </w:rPr>
              <w:t>/год</w:t>
            </w:r>
            <w:r w:rsidR="00923363" w:rsidRPr="000E783A">
              <w:rPr>
                <w:sz w:val="26"/>
                <w:szCs w:val="26"/>
              </w:rPr>
              <w:t>.</w:t>
            </w:r>
            <w:r w:rsidR="00923363" w:rsidRPr="000E783A">
              <w:rPr>
                <w:sz w:val="26"/>
                <w:szCs w:val="26"/>
                <w:lang w:val="uk-UA"/>
              </w:rPr>
              <w:t>)</w:t>
            </w:r>
          </w:p>
        </w:tc>
        <w:tc>
          <w:tcPr>
            <w:tcW w:w="1985" w:type="dxa"/>
            <w:tcBorders>
              <w:top w:val="nil"/>
              <w:left w:val="nil"/>
              <w:bottom w:val="single" w:sz="6" w:space="0" w:color="000000"/>
              <w:right w:val="single" w:sz="6" w:space="0" w:color="000000"/>
            </w:tcBorders>
            <w:shd w:val="clear" w:color="auto" w:fill="auto"/>
          </w:tcPr>
          <w:p w:rsidR="00562B53" w:rsidRPr="000E783A" w:rsidRDefault="00562B53" w:rsidP="000E783A">
            <w:pPr>
              <w:spacing w:beforeAutospacing="1" w:afterAutospacing="1"/>
              <w:ind w:left="15"/>
              <w:jc w:val="center"/>
              <w:rPr>
                <w:spacing w:val="-5"/>
                <w:sz w:val="26"/>
                <w:szCs w:val="26"/>
                <w:bdr w:val="none" w:sz="0" w:space="0" w:color="auto" w:frame="1"/>
                <w:lang w:val="uk-UA" w:eastAsia="uk-UA"/>
              </w:rPr>
            </w:pPr>
            <w:r w:rsidRPr="000E783A">
              <w:rPr>
                <w:spacing w:val="-5"/>
                <w:sz w:val="26"/>
                <w:szCs w:val="26"/>
                <w:bdr w:val="none" w:sz="0" w:space="0" w:color="auto" w:frame="1"/>
                <w:lang w:val="uk-UA" w:eastAsia="uk-UA"/>
              </w:rPr>
              <w:t>шт.</w:t>
            </w:r>
          </w:p>
        </w:tc>
        <w:tc>
          <w:tcPr>
            <w:tcW w:w="1275" w:type="dxa"/>
            <w:tcBorders>
              <w:top w:val="nil"/>
              <w:left w:val="nil"/>
              <w:bottom w:val="single" w:sz="6" w:space="0" w:color="000000"/>
              <w:right w:val="single" w:sz="6" w:space="0" w:color="000000"/>
            </w:tcBorders>
            <w:shd w:val="clear" w:color="auto" w:fill="auto"/>
          </w:tcPr>
          <w:p w:rsidR="00562B53" w:rsidRPr="000E783A" w:rsidRDefault="00562B53" w:rsidP="000E783A">
            <w:pPr>
              <w:spacing w:beforeAutospacing="1" w:afterAutospacing="1"/>
              <w:ind w:left="15"/>
              <w:jc w:val="center"/>
              <w:rPr>
                <w:spacing w:val="-5"/>
                <w:sz w:val="26"/>
                <w:szCs w:val="26"/>
                <w:bdr w:val="none" w:sz="0" w:space="0" w:color="auto" w:frame="1"/>
                <w:lang w:val="uk-UA" w:eastAsia="uk-UA"/>
              </w:rPr>
            </w:pPr>
            <w:r w:rsidRPr="000E783A">
              <w:rPr>
                <w:spacing w:val="-5"/>
                <w:sz w:val="26"/>
                <w:szCs w:val="26"/>
                <w:bdr w:val="none" w:sz="0" w:space="0" w:color="auto" w:frame="1"/>
                <w:lang w:val="uk-UA" w:eastAsia="uk-UA"/>
              </w:rPr>
              <w:t>1</w:t>
            </w:r>
          </w:p>
        </w:tc>
      </w:tr>
      <w:tr w:rsidR="00AA60A1" w:rsidRPr="005303C7" w:rsidTr="007A350B">
        <w:trPr>
          <w:trHeight w:val="330"/>
        </w:trPr>
        <w:tc>
          <w:tcPr>
            <w:tcW w:w="709" w:type="dxa"/>
            <w:tcBorders>
              <w:top w:val="nil"/>
              <w:left w:val="single" w:sz="6" w:space="0" w:color="000000"/>
              <w:bottom w:val="single" w:sz="6" w:space="0" w:color="000000"/>
              <w:right w:val="single" w:sz="6" w:space="0" w:color="000000"/>
            </w:tcBorders>
            <w:shd w:val="clear" w:color="auto" w:fill="auto"/>
            <w:hideMark/>
          </w:tcPr>
          <w:p w:rsidR="00AA60A1" w:rsidRPr="000E783A" w:rsidRDefault="00923363" w:rsidP="000E783A">
            <w:pPr>
              <w:spacing w:beforeAutospacing="1" w:afterAutospacing="1"/>
              <w:ind w:left="105"/>
              <w:jc w:val="center"/>
              <w:rPr>
                <w:sz w:val="26"/>
                <w:szCs w:val="26"/>
                <w:lang w:val="uk-UA" w:eastAsia="uk-UA"/>
              </w:rPr>
            </w:pPr>
            <w:r w:rsidRPr="000E783A">
              <w:rPr>
                <w:sz w:val="26"/>
                <w:szCs w:val="26"/>
                <w:lang w:val="uk-UA" w:eastAsia="uk-UA"/>
              </w:rPr>
              <w:t>4</w:t>
            </w:r>
          </w:p>
        </w:tc>
        <w:tc>
          <w:tcPr>
            <w:tcW w:w="5670" w:type="dxa"/>
            <w:tcBorders>
              <w:top w:val="nil"/>
              <w:left w:val="nil"/>
              <w:bottom w:val="single" w:sz="6" w:space="0" w:color="000000"/>
              <w:right w:val="single" w:sz="6" w:space="0" w:color="000000"/>
            </w:tcBorders>
            <w:shd w:val="clear" w:color="auto" w:fill="auto"/>
            <w:hideMark/>
          </w:tcPr>
          <w:p w:rsidR="00AA60A1" w:rsidRPr="000E783A" w:rsidRDefault="00562B53" w:rsidP="000E783A">
            <w:pPr>
              <w:spacing w:beforeAutospacing="1" w:afterAutospacing="1"/>
              <w:ind w:left="143" w:hanging="38"/>
              <w:rPr>
                <w:sz w:val="26"/>
                <w:szCs w:val="26"/>
                <w:lang w:val="uk-UA" w:eastAsia="uk-UA"/>
              </w:rPr>
            </w:pPr>
            <w:r w:rsidRPr="000E783A">
              <w:rPr>
                <w:sz w:val="26"/>
                <w:szCs w:val="26"/>
                <w:bdr w:val="none" w:sz="0" w:space="0" w:color="auto" w:frame="1"/>
                <w:lang w:val="uk-UA" w:eastAsia="uk-UA"/>
              </w:rPr>
              <w:t xml:space="preserve">Насос </w:t>
            </w:r>
            <w:r w:rsidRPr="000E783A">
              <w:rPr>
                <w:sz w:val="26"/>
                <w:szCs w:val="26"/>
                <w:bdr w:val="none" w:sz="0" w:space="0" w:color="auto" w:frame="1"/>
                <w:lang w:val="en-US" w:eastAsia="uk-UA"/>
              </w:rPr>
              <w:t>Pentax</w:t>
            </w:r>
            <w:r w:rsidRPr="000E783A">
              <w:rPr>
                <w:sz w:val="26"/>
                <w:szCs w:val="26"/>
                <w:bdr w:val="none" w:sz="0" w:space="0" w:color="auto" w:frame="1"/>
                <w:lang w:val="uk-UA" w:eastAsia="uk-UA"/>
              </w:rPr>
              <w:t xml:space="preserve"> </w:t>
            </w:r>
            <w:r w:rsidRPr="000E783A">
              <w:rPr>
                <w:sz w:val="26"/>
                <w:szCs w:val="26"/>
                <w:bdr w:val="none" w:sz="0" w:space="0" w:color="auto" w:frame="1"/>
                <w:lang w:val="en-US" w:eastAsia="uk-UA"/>
              </w:rPr>
              <w:t>MSHB</w:t>
            </w:r>
            <w:r w:rsidRPr="000E783A">
              <w:rPr>
                <w:sz w:val="26"/>
                <w:szCs w:val="26"/>
                <w:bdr w:val="none" w:sz="0" w:space="0" w:color="auto" w:frame="1"/>
                <w:lang w:val="uk-UA" w:eastAsia="uk-UA"/>
              </w:rPr>
              <w:t xml:space="preserve">-2/7,5 </w:t>
            </w:r>
            <w:r w:rsidRPr="000E783A">
              <w:rPr>
                <w:sz w:val="26"/>
                <w:szCs w:val="26"/>
                <w:bdr w:val="none" w:sz="0" w:space="0" w:color="auto" w:frame="1"/>
                <w:lang w:val="en-US" w:eastAsia="uk-UA"/>
              </w:rPr>
              <w:t>Q</w:t>
            </w:r>
            <w:r w:rsidRPr="000E783A">
              <w:rPr>
                <w:sz w:val="26"/>
                <w:szCs w:val="26"/>
                <w:bdr w:val="none" w:sz="0" w:space="0" w:color="auto" w:frame="1"/>
                <w:lang w:val="uk-UA" w:eastAsia="uk-UA"/>
              </w:rPr>
              <w:t xml:space="preserve"> = 200-650 </w:t>
            </w:r>
            <w:r w:rsidRPr="000E783A">
              <w:rPr>
                <w:sz w:val="26"/>
                <w:szCs w:val="26"/>
                <w:bdr w:val="none" w:sz="0" w:space="0" w:color="auto" w:frame="1"/>
                <w:lang w:val="en-US" w:eastAsia="uk-UA"/>
              </w:rPr>
              <w:t>H</w:t>
            </w:r>
            <w:r w:rsidRPr="000E783A">
              <w:rPr>
                <w:sz w:val="26"/>
                <w:szCs w:val="26"/>
                <w:bdr w:val="none" w:sz="0" w:space="0" w:color="auto" w:frame="1"/>
                <w:lang w:val="uk-UA" w:eastAsia="uk-UA"/>
              </w:rPr>
              <w:t>=38,9-76,8</w:t>
            </w:r>
            <w:r w:rsidRPr="000E783A">
              <w:rPr>
                <w:sz w:val="26"/>
                <w:szCs w:val="26"/>
                <w:bdr w:val="none" w:sz="0" w:space="0" w:color="auto" w:frame="1"/>
                <w:lang w:val="en-US" w:eastAsia="uk-UA"/>
              </w:rPr>
              <w:t>m</w:t>
            </w:r>
            <w:r w:rsidRPr="000E783A">
              <w:rPr>
                <w:sz w:val="26"/>
                <w:szCs w:val="26"/>
                <w:bdr w:val="none" w:sz="0" w:space="0" w:color="auto" w:frame="1"/>
                <w:lang w:val="uk-UA" w:eastAsia="uk-UA"/>
              </w:rPr>
              <w:t xml:space="preserve"> </w:t>
            </w:r>
            <w:r w:rsidRPr="000E783A">
              <w:rPr>
                <w:sz w:val="26"/>
                <w:szCs w:val="26"/>
                <w:bdr w:val="none" w:sz="0" w:space="0" w:color="auto" w:frame="1"/>
                <w:lang w:val="en-US" w:eastAsia="uk-UA"/>
              </w:rPr>
              <w:t>P</w:t>
            </w:r>
            <w:r w:rsidRPr="000E783A">
              <w:rPr>
                <w:sz w:val="26"/>
                <w:szCs w:val="26"/>
                <w:bdr w:val="none" w:sz="0" w:space="0" w:color="auto" w:frame="1"/>
                <w:lang w:val="uk-UA" w:eastAsia="uk-UA"/>
              </w:rPr>
              <w:t>=9 </w:t>
            </w:r>
            <w:r w:rsidRPr="000E783A">
              <w:rPr>
                <w:spacing w:val="-5"/>
                <w:sz w:val="26"/>
                <w:szCs w:val="26"/>
                <w:bdr w:val="none" w:sz="0" w:space="0" w:color="auto" w:frame="1"/>
                <w:lang w:val="uk-UA" w:eastAsia="uk-UA"/>
              </w:rPr>
              <w:t>кВт</w:t>
            </w:r>
          </w:p>
        </w:tc>
        <w:tc>
          <w:tcPr>
            <w:tcW w:w="1985" w:type="dxa"/>
            <w:tcBorders>
              <w:top w:val="nil"/>
              <w:left w:val="nil"/>
              <w:bottom w:val="single" w:sz="6" w:space="0" w:color="000000"/>
              <w:right w:val="single" w:sz="6" w:space="0" w:color="000000"/>
            </w:tcBorders>
            <w:shd w:val="clear" w:color="auto" w:fill="auto"/>
            <w:hideMark/>
          </w:tcPr>
          <w:p w:rsidR="00AA60A1" w:rsidRPr="000E783A" w:rsidRDefault="00AA60A1" w:rsidP="000E783A">
            <w:pPr>
              <w:spacing w:beforeAutospacing="1" w:afterAutospacing="1"/>
              <w:ind w:left="15"/>
              <w:jc w:val="center"/>
              <w:rPr>
                <w:sz w:val="26"/>
                <w:szCs w:val="26"/>
                <w:lang w:val="uk-UA" w:eastAsia="uk-UA"/>
              </w:rPr>
            </w:pPr>
            <w:r w:rsidRPr="000E783A">
              <w:rPr>
                <w:spacing w:val="-5"/>
                <w:sz w:val="26"/>
                <w:szCs w:val="26"/>
                <w:bdr w:val="none" w:sz="0" w:space="0" w:color="auto" w:frame="1"/>
                <w:lang w:val="uk-UA" w:eastAsia="uk-UA"/>
              </w:rPr>
              <w:t>шт.</w:t>
            </w:r>
          </w:p>
        </w:tc>
        <w:tc>
          <w:tcPr>
            <w:tcW w:w="1275" w:type="dxa"/>
            <w:tcBorders>
              <w:top w:val="nil"/>
              <w:left w:val="nil"/>
              <w:bottom w:val="single" w:sz="6" w:space="0" w:color="000000"/>
              <w:right w:val="single" w:sz="6" w:space="0" w:color="000000"/>
            </w:tcBorders>
            <w:shd w:val="clear" w:color="auto" w:fill="auto"/>
            <w:hideMark/>
          </w:tcPr>
          <w:p w:rsidR="00AA60A1" w:rsidRPr="000E783A" w:rsidRDefault="00562B53" w:rsidP="000E783A">
            <w:pPr>
              <w:spacing w:beforeAutospacing="1" w:afterAutospacing="1"/>
              <w:ind w:left="15"/>
              <w:jc w:val="center"/>
              <w:rPr>
                <w:sz w:val="26"/>
                <w:szCs w:val="26"/>
                <w:lang w:val="en-US" w:eastAsia="uk-UA"/>
              </w:rPr>
            </w:pPr>
            <w:r w:rsidRPr="000E783A">
              <w:rPr>
                <w:spacing w:val="-5"/>
                <w:sz w:val="26"/>
                <w:szCs w:val="26"/>
                <w:bdr w:val="none" w:sz="0" w:space="0" w:color="auto" w:frame="1"/>
                <w:lang w:val="en-US" w:eastAsia="uk-UA"/>
              </w:rPr>
              <w:t>2</w:t>
            </w:r>
          </w:p>
        </w:tc>
      </w:tr>
      <w:tr w:rsidR="00562B53" w:rsidRPr="005303C7" w:rsidTr="007A350B">
        <w:trPr>
          <w:trHeight w:val="330"/>
        </w:trPr>
        <w:tc>
          <w:tcPr>
            <w:tcW w:w="709" w:type="dxa"/>
            <w:tcBorders>
              <w:top w:val="nil"/>
              <w:left w:val="single" w:sz="6" w:space="0" w:color="000000"/>
              <w:bottom w:val="single" w:sz="6" w:space="0" w:color="000000"/>
              <w:right w:val="single" w:sz="6" w:space="0" w:color="000000"/>
            </w:tcBorders>
            <w:shd w:val="clear" w:color="auto" w:fill="auto"/>
          </w:tcPr>
          <w:p w:rsidR="00562B53" w:rsidRPr="000E783A" w:rsidRDefault="00923363" w:rsidP="000E783A">
            <w:pPr>
              <w:spacing w:beforeAutospacing="1" w:afterAutospacing="1"/>
              <w:ind w:left="105"/>
              <w:jc w:val="center"/>
              <w:rPr>
                <w:spacing w:val="-5"/>
                <w:sz w:val="26"/>
                <w:szCs w:val="26"/>
                <w:bdr w:val="none" w:sz="0" w:space="0" w:color="auto" w:frame="1"/>
                <w:lang w:val="uk-UA" w:eastAsia="uk-UA"/>
              </w:rPr>
            </w:pPr>
            <w:r w:rsidRPr="000E783A">
              <w:rPr>
                <w:spacing w:val="-5"/>
                <w:sz w:val="26"/>
                <w:szCs w:val="26"/>
                <w:bdr w:val="none" w:sz="0" w:space="0" w:color="auto" w:frame="1"/>
                <w:lang w:val="uk-UA" w:eastAsia="uk-UA"/>
              </w:rPr>
              <w:t>5</w:t>
            </w:r>
          </w:p>
        </w:tc>
        <w:tc>
          <w:tcPr>
            <w:tcW w:w="5670" w:type="dxa"/>
            <w:tcBorders>
              <w:top w:val="nil"/>
              <w:left w:val="nil"/>
              <w:bottom w:val="single" w:sz="6" w:space="0" w:color="000000"/>
              <w:right w:val="single" w:sz="6" w:space="0" w:color="000000"/>
            </w:tcBorders>
            <w:shd w:val="clear" w:color="auto" w:fill="auto"/>
          </w:tcPr>
          <w:p w:rsidR="00562B53" w:rsidRPr="000E783A" w:rsidRDefault="00562B53" w:rsidP="000E783A">
            <w:pPr>
              <w:spacing w:beforeAutospacing="1" w:afterAutospacing="1"/>
              <w:ind w:left="143" w:hanging="38"/>
              <w:rPr>
                <w:sz w:val="26"/>
                <w:szCs w:val="26"/>
                <w:bdr w:val="none" w:sz="0" w:space="0" w:color="auto" w:frame="1"/>
                <w:lang w:val="en-US" w:eastAsia="uk-UA"/>
              </w:rPr>
            </w:pPr>
            <w:proofErr w:type="spellStart"/>
            <w:r w:rsidRPr="000E783A">
              <w:rPr>
                <w:sz w:val="26"/>
                <w:szCs w:val="26"/>
                <w:bdr w:val="none" w:sz="0" w:space="0" w:color="auto" w:frame="1"/>
                <w:lang w:val="en-US" w:eastAsia="uk-UA"/>
              </w:rPr>
              <w:t>Шафа</w:t>
            </w:r>
            <w:proofErr w:type="spellEnd"/>
            <w:r w:rsidRPr="000E783A">
              <w:rPr>
                <w:sz w:val="26"/>
                <w:szCs w:val="26"/>
                <w:bdr w:val="none" w:sz="0" w:space="0" w:color="auto" w:frame="1"/>
                <w:lang w:val="en-US" w:eastAsia="uk-UA"/>
              </w:rPr>
              <w:t xml:space="preserve"> </w:t>
            </w:r>
            <w:proofErr w:type="spellStart"/>
            <w:r w:rsidRPr="000E783A">
              <w:rPr>
                <w:sz w:val="26"/>
                <w:szCs w:val="26"/>
                <w:bdr w:val="none" w:sz="0" w:space="0" w:color="auto" w:frame="1"/>
                <w:lang w:val="en-US" w:eastAsia="uk-UA"/>
              </w:rPr>
              <w:t>управління</w:t>
            </w:r>
            <w:proofErr w:type="spellEnd"/>
            <w:r w:rsidRPr="000E783A">
              <w:rPr>
                <w:sz w:val="26"/>
                <w:szCs w:val="26"/>
                <w:bdr w:val="none" w:sz="0" w:space="0" w:color="auto" w:frame="1"/>
                <w:lang w:val="en-US" w:eastAsia="uk-UA"/>
              </w:rPr>
              <w:t xml:space="preserve"> </w:t>
            </w:r>
            <w:proofErr w:type="spellStart"/>
            <w:r w:rsidRPr="000E783A">
              <w:rPr>
                <w:sz w:val="26"/>
                <w:szCs w:val="26"/>
                <w:bdr w:val="none" w:sz="0" w:space="0" w:color="auto" w:frame="1"/>
                <w:lang w:val="en-US" w:eastAsia="uk-UA"/>
              </w:rPr>
              <w:t>насосами</w:t>
            </w:r>
            <w:proofErr w:type="spellEnd"/>
          </w:p>
        </w:tc>
        <w:tc>
          <w:tcPr>
            <w:tcW w:w="1985" w:type="dxa"/>
            <w:tcBorders>
              <w:top w:val="nil"/>
              <w:left w:val="nil"/>
              <w:bottom w:val="single" w:sz="6" w:space="0" w:color="000000"/>
              <w:right w:val="single" w:sz="6" w:space="0" w:color="000000"/>
            </w:tcBorders>
            <w:shd w:val="clear" w:color="auto" w:fill="auto"/>
          </w:tcPr>
          <w:p w:rsidR="00562B53" w:rsidRPr="000E783A" w:rsidRDefault="00562B53" w:rsidP="000E783A">
            <w:pPr>
              <w:spacing w:beforeAutospacing="1" w:afterAutospacing="1"/>
              <w:ind w:left="15"/>
              <w:jc w:val="center"/>
              <w:rPr>
                <w:spacing w:val="-5"/>
                <w:sz w:val="26"/>
                <w:szCs w:val="26"/>
                <w:bdr w:val="none" w:sz="0" w:space="0" w:color="auto" w:frame="1"/>
                <w:lang w:val="uk-UA" w:eastAsia="uk-UA"/>
              </w:rPr>
            </w:pPr>
            <w:r w:rsidRPr="000E783A">
              <w:rPr>
                <w:spacing w:val="-5"/>
                <w:sz w:val="26"/>
                <w:szCs w:val="26"/>
                <w:bdr w:val="none" w:sz="0" w:space="0" w:color="auto" w:frame="1"/>
                <w:lang w:val="uk-UA" w:eastAsia="uk-UA"/>
              </w:rPr>
              <w:t>шт.</w:t>
            </w:r>
          </w:p>
        </w:tc>
        <w:tc>
          <w:tcPr>
            <w:tcW w:w="1275" w:type="dxa"/>
            <w:tcBorders>
              <w:top w:val="nil"/>
              <w:left w:val="nil"/>
              <w:bottom w:val="single" w:sz="6" w:space="0" w:color="000000"/>
              <w:right w:val="single" w:sz="6" w:space="0" w:color="000000"/>
            </w:tcBorders>
            <w:shd w:val="clear" w:color="auto" w:fill="auto"/>
          </w:tcPr>
          <w:p w:rsidR="00562B53" w:rsidRPr="000E783A" w:rsidRDefault="00562B53" w:rsidP="000E783A">
            <w:pPr>
              <w:spacing w:beforeAutospacing="1" w:afterAutospacing="1"/>
              <w:ind w:left="15"/>
              <w:jc w:val="center"/>
              <w:rPr>
                <w:spacing w:val="-5"/>
                <w:sz w:val="26"/>
                <w:szCs w:val="26"/>
                <w:bdr w:val="none" w:sz="0" w:space="0" w:color="auto" w:frame="1"/>
                <w:lang w:val="uk-UA" w:eastAsia="uk-UA"/>
              </w:rPr>
            </w:pPr>
            <w:r w:rsidRPr="000E783A">
              <w:rPr>
                <w:spacing w:val="-5"/>
                <w:sz w:val="26"/>
                <w:szCs w:val="26"/>
                <w:bdr w:val="none" w:sz="0" w:space="0" w:color="auto" w:frame="1"/>
                <w:lang w:val="uk-UA" w:eastAsia="uk-UA"/>
              </w:rPr>
              <w:t>1</w:t>
            </w:r>
          </w:p>
        </w:tc>
      </w:tr>
      <w:tr w:rsidR="00AA60A1" w:rsidRPr="005303C7" w:rsidTr="007A350B">
        <w:trPr>
          <w:trHeight w:val="315"/>
        </w:trPr>
        <w:tc>
          <w:tcPr>
            <w:tcW w:w="709" w:type="dxa"/>
            <w:tcBorders>
              <w:top w:val="nil"/>
              <w:left w:val="single" w:sz="6" w:space="0" w:color="000000"/>
              <w:bottom w:val="single" w:sz="6" w:space="0" w:color="000000"/>
              <w:right w:val="single" w:sz="6" w:space="0" w:color="000000"/>
            </w:tcBorders>
            <w:shd w:val="clear" w:color="auto" w:fill="auto"/>
            <w:hideMark/>
          </w:tcPr>
          <w:p w:rsidR="00AA60A1" w:rsidRPr="000E783A" w:rsidRDefault="00923363" w:rsidP="000E783A">
            <w:pPr>
              <w:spacing w:beforeAutospacing="1" w:afterAutospacing="1"/>
              <w:ind w:left="105"/>
              <w:jc w:val="center"/>
              <w:rPr>
                <w:sz w:val="26"/>
                <w:szCs w:val="26"/>
                <w:lang w:val="uk-UA" w:eastAsia="uk-UA"/>
              </w:rPr>
            </w:pPr>
            <w:r w:rsidRPr="000E783A">
              <w:rPr>
                <w:spacing w:val="-5"/>
                <w:sz w:val="26"/>
                <w:szCs w:val="26"/>
                <w:bdr w:val="none" w:sz="0" w:space="0" w:color="auto" w:frame="1"/>
                <w:lang w:val="uk-UA" w:eastAsia="uk-UA"/>
              </w:rPr>
              <w:t>6</w:t>
            </w:r>
          </w:p>
        </w:tc>
        <w:tc>
          <w:tcPr>
            <w:tcW w:w="5670" w:type="dxa"/>
            <w:tcBorders>
              <w:top w:val="nil"/>
              <w:left w:val="nil"/>
              <w:bottom w:val="single" w:sz="6" w:space="0" w:color="000000"/>
              <w:right w:val="single" w:sz="6" w:space="0" w:color="000000"/>
            </w:tcBorders>
            <w:shd w:val="clear" w:color="auto" w:fill="auto"/>
            <w:hideMark/>
          </w:tcPr>
          <w:p w:rsidR="00AA60A1" w:rsidRPr="000E783A" w:rsidRDefault="00AA60A1" w:rsidP="000E783A">
            <w:pPr>
              <w:spacing w:beforeAutospacing="1" w:afterAutospacing="1"/>
              <w:ind w:left="143" w:hanging="38"/>
              <w:rPr>
                <w:sz w:val="26"/>
                <w:szCs w:val="26"/>
                <w:lang w:val="uk-UA" w:eastAsia="uk-UA"/>
              </w:rPr>
            </w:pPr>
            <w:r w:rsidRPr="000E783A">
              <w:rPr>
                <w:sz w:val="26"/>
                <w:szCs w:val="26"/>
                <w:bdr w:val="none" w:sz="0" w:space="0" w:color="auto" w:frame="1"/>
                <w:lang w:val="uk-UA" w:eastAsia="uk-UA"/>
              </w:rPr>
              <w:t xml:space="preserve">Лічильники води марки </w:t>
            </w:r>
            <w:proofErr w:type="spellStart"/>
            <w:r w:rsidR="00562B53" w:rsidRPr="000E783A">
              <w:rPr>
                <w:sz w:val="26"/>
                <w:szCs w:val="26"/>
                <w:lang w:val="en-US"/>
              </w:rPr>
              <w:t>PoWoGaz</w:t>
            </w:r>
            <w:proofErr w:type="spellEnd"/>
            <w:r w:rsidR="00562B53" w:rsidRPr="000E783A">
              <w:rPr>
                <w:sz w:val="26"/>
                <w:szCs w:val="26"/>
              </w:rPr>
              <w:t xml:space="preserve"> </w:t>
            </w:r>
            <w:proofErr w:type="spellStart"/>
            <w:r w:rsidR="00562B53" w:rsidRPr="000E783A">
              <w:rPr>
                <w:sz w:val="26"/>
                <w:szCs w:val="26"/>
                <w:lang w:val="en-US"/>
              </w:rPr>
              <w:t>Dy</w:t>
            </w:r>
            <w:proofErr w:type="spellEnd"/>
            <w:r w:rsidR="00562B53" w:rsidRPr="000E783A">
              <w:rPr>
                <w:sz w:val="26"/>
                <w:szCs w:val="26"/>
              </w:rPr>
              <w:t xml:space="preserve"> 50</w:t>
            </w:r>
          </w:p>
        </w:tc>
        <w:tc>
          <w:tcPr>
            <w:tcW w:w="1985" w:type="dxa"/>
            <w:tcBorders>
              <w:top w:val="nil"/>
              <w:left w:val="nil"/>
              <w:bottom w:val="single" w:sz="6" w:space="0" w:color="000000"/>
              <w:right w:val="single" w:sz="6" w:space="0" w:color="000000"/>
            </w:tcBorders>
            <w:shd w:val="clear" w:color="auto" w:fill="auto"/>
            <w:hideMark/>
          </w:tcPr>
          <w:p w:rsidR="00AA60A1" w:rsidRPr="000E783A" w:rsidRDefault="00AA60A1" w:rsidP="000E783A">
            <w:pPr>
              <w:spacing w:beforeAutospacing="1" w:afterAutospacing="1"/>
              <w:ind w:left="15"/>
              <w:jc w:val="center"/>
              <w:rPr>
                <w:sz w:val="26"/>
                <w:szCs w:val="26"/>
                <w:lang w:val="uk-UA" w:eastAsia="uk-UA"/>
              </w:rPr>
            </w:pPr>
            <w:r w:rsidRPr="000E783A">
              <w:rPr>
                <w:spacing w:val="-5"/>
                <w:sz w:val="26"/>
                <w:szCs w:val="26"/>
                <w:bdr w:val="none" w:sz="0" w:space="0" w:color="auto" w:frame="1"/>
                <w:lang w:val="uk-UA" w:eastAsia="uk-UA"/>
              </w:rPr>
              <w:t>шт.</w:t>
            </w:r>
          </w:p>
        </w:tc>
        <w:tc>
          <w:tcPr>
            <w:tcW w:w="1275" w:type="dxa"/>
            <w:tcBorders>
              <w:top w:val="nil"/>
              <w:left w:val="nil"/>
              <w:bottom w:val="single" w:sz="6" w:space="0" w:color="000000"/>
              <w:right w:val="single" w:sz="6" w:space="0" w:color="000000"/>
            </w:tcBorders>
            <w:shd w:val="clear" w:color="auto" w:fill="auto"/>
            <w:hideMark/>
          </w:tcPr>
          <w:p w:rsidR="00AA60A1" w:rsidRPr="000E783A" w:rsidRDefault="00562B53" w:rsidP="000E783A">
            <w:pPr>
              <w:spacing w:beforeAutospacing="1" w:afterAutospacing="1"/>
              <w:ind w:left="15"/>
              <w:jc w:val="center"/>
              <w:rPr>
                <w:sz w:val="26"/>
                <w:szCs w:val="26"/>
                <w:lang w:val="uk-UA" w:eastAsia="uk-UA"/>
              </w:rPr>
            </w:pPr>
            <w:r w:rsidRPr="000E783A">
              <w:rPr>
                <w:spacing w:val="-5"/>
                <w:sz w:val="26"/>
                <w:szCs w:val="26"/>
                <w:bdr w:val="none" w:sz="0" w:space="0" w:color="auto" w:frame="1"/>
                <w:lang w:val="uk-UA" w:eastAsia="uk-UA"/>
              </w:rPr>
              <w:t>1</w:t>
            </w:r>
          </w:p>
        </w:tc>
      </w:tr>
      <w:tr w:rsidR="00562B53" w:rsidRPr="005303C7" w:rsidTr="007A350B">
        <w:trPr>
          <w:trHeight w:val="315"/>
        </w:trPr>
        <w:tc>
          <w:tcPr>
            <w:tcW w:w="709" w:type="dxa"/>
            <w:tcBorders>
              <w:top w:val="nil"/>
              <w:left w:val="single" w:sz="6" w:space="0" w:color="000000"/>
              <w:bottom w:val="single" w:sz="6" w:space="0" w:color="000000"/>
              <w:right w:val="single" w:sz="6" w:space="0" w:color="000000"/>
            </w:tcBorders>
            <w:shd w:val="clear" w:color="auto" w:fill="auto"/>
          </w:tcPr>
          <w:p w:rsidR="00562B53" w:rsidRPr="000E783A" w:rsidRDefault="00923363" w:rsidP="000E783A">
            <w:pPr>
              <w:spacing w:beforeAutospacing="1" w:afterAutospacing="1"/>
              <w:ind w:left="105"/>
              <w:jc w:val="center"/>
              <w:rPr>
                <w:spacing w:val="-5"/>
                <w:sz w:val="26"/>
                <w:szCs w:val="26"/>
                <w:bdr w:val="none" w:sz="0" w:space="0" w:color="auto" w:frame="1"/>
                <w:lang w:val="uk-UA" w:eastAsia="uk-UA"/>
              </w:rPr>
            </w:pPr>
            <w:r w:rsidRPr="000E783A">
              <w:rPr>
                <w:spacing w:val="-5"/>
                <w:sz w:val="26"/>
                <w:szCs w:val="26"/>
                <w:bdr w:val="none" w:sz="0" w:space="0" w:color="auto" w:frame="1"/>
                <w:lang w:val="uk-UA" w:eastAsia="uk-UA"/>
              </w:rPr>
              <w:t>7</w:t>
            </w:r>
          </w:p>
        </w:tc>
        <w:tc>
          <w:tcPr>
            <w:tcW w:w="5670" w:type="dxa"/>
            <w:tcBorders>
              <w:top w:val="nil"/>
              <w:left w:val="nil"/>
              <w:bottom w:val="single" w:sz="6" w:space="0" w:color="000000"/>
              <w:right w:val="single" w:sz="6" w:space="0" w:color="000000"/>
            </w:tcBorders>
            <w:shd w:val="clear" w:color="auto" w:fill="auto"/>
          </w:tcPr>
          <w:p w:rsidR="00562B53" w:rsidRPr="000E783A" w:rsidRDefault="00562B53" w:rsidP="000E783A">
            <w:pPr>
              <w:spacing w:beforeAutospacing="1" w:afterAutospacing="1"/>
              <w:ind w:left="143" w:hanging="38"/>
              <w:rPr>
                <w:sz w:val="26"/>
                <w:szCs w:val="26"/>
                <w:bdr w:val="none" w:sz="0" w:space="0" w:color="auto" w:frame="1"/>
                <w:lang w:val="uk-UA" w:eastAsia="uk-UA"/>
              </w:rPr>
            </w:pPr>
            <w:r w:rsidRPr="000E783A">
              <w:rPr>
                <w:sz w:val="26"/>
                <w:szCs w:val="26"/>
                <w:lang w:val="uk-UA"/>
              </w:rPr>
              <w:t xml:space="preserve">Установка знезараження води </w:t>
            </w:r>
            <w:r w:rsidRPr="000E783A">
              <w:rPr>
                <w:sz w:val="26"/>
                <w:szCs w:val="26"/>
                <w:lang w:val="en-US"/>
              </w:rPr>
              <w:t>VIQUA</w:t>
            </w:r>
            <w:r w:rsidRPr="000E783A">
              <w:rPr>
                <w:sz w:val="26"/>
                <w:szCs w:val="26"/>
                <w:lang w:val="uk-UA"/>
              </w:rPr>
              <w:t xml:space="preserve"> </w:t>
            </w:r>
            <w:r w:rsidRPr="000E783A">
              <w:rPr>
                <w:sz w:val="26"/>
                <w:szCs w:val="26"/>
                <w:lang w:val="en-US"/>
              </w:rPr>
              <w:t>Model</w:t>
            </w:r>
            <w:r w:rsidRPr="000E783A">
              <w:rPr>
                <w:sz w:val="26"/>
                <w:szCs w:val="26"/>
                <w:lang w:val="uk-UA"/>
              </w:rPr>
              <w:t xml:space="preserve"> </w:t>
            </w:r>
            <w:r w:rsidRPr="000E783A">
              <w:rPr>
                <w:sz w:val="26"/>
                <w:szCs w:val="26"/>
                <w:lang w:val="en-US"/>
              </w:rPr>
              <w:t>S</w:t>
            </w:r>
            <w:r w:rsidRPr="000E783A">
              <w:rPr>
                <w:sz w:val="26"/>
                <w:szCs w:val="26"/>
                <w:lang w:val="uk-UA"/>
              </w:rPr>
              <w:t>5</w:t>
            </w:r>
            <w:r w:rsidRPr="000E783A">
              <w:rPr>
                <w:sz w:val="26"/>
                <w:szCs w:val="26"/>
                <w:lang w:val="en-US"/>
              </w:rPr>
              <w:t>Q</w:t>
            </w:r>
            <w:r w:rsidRPr="000E783A">
              <w:rPr>
                <w:sz w:val="26"/>
                <w:szCs w:val="26"/>
                <w:lang w:val="uk-UA"/>
              </w:rPr>
              <w:t>-</w:t>
            </w:r>
            <w:r w:rsidRPr="000E783A">
              <w:rPr>
                <w:sz w:val="26"/>
                <w:szCs w:val="26"/>
                <w:lang w:val="en-US"/>
              </w:rPr>
              <w:t>PA</w:t>
            </w:r>
            <w:r w:rsidRPr="000E783A">
              <w:rPr>
                <w:sz w:val="26"/>
                <w:szCs w:val="26"/>
                <w:lang w:val="uk-UA"/>
              </w:rPr>
              <w:t>/2</w:t>
            </w:r>
          </w:p>
        </w:tc>
        <w:tc>
          <w:tcPr>
            <w:tcW w:w="1985" w:type="dxa"/>
            <w:tcBorders>
              <w:top w:val="nil"/>
              <w:left w:val="nil"/>
              <w:bottom w:val="single" w:sz="6" w:space="0" w:color="000000"/>
              <w:right w:val="single" w:sz="6" w:space="0" w:color="000000"/>
            </w:tcBorders>
            <w:shd w:val="clear" w:color="auto" w:fill="auto"/>
          </w:tcPr>
          <w:p w:rsidR="00562B53" w:rsidRPr="000E783A" w:rsidRDefault="00C30116" w:rsidP="000E783A">
            <w:pPr>
              <w:spacing w:beforeAutospacing="1" w:afterAutospacing="1"/>
              <w:ind w:left="15"/>
              <w:jc w:val="center"/>
              <w:rPr>
                <w:spacing w:val="-5"/>
                <w:sz w:val="26"/>
                <w:szCs w:val="26"/>
                <w:bdr w:val="none" w:sz="0" w:space="0" w:color="auto" w:frame="1"/>
                <w:lang w:val="uk-UA" w:eastAsia="uk-UA"/>
              </w:rPr>
            </w:pPr>
            <w:r w:rsidRPr="000E783A">
              <w:rPr>
                <w:spacing w:val="-5"/>
                <w:sz w:val="26"/>
                <w:szCs w:val="26"/>
                <w:bdr w:val="none" w:sz="0" w:space="0" w:color="auto" w:frame="1"/>
                <w:lang w:val="uk-UA" w:eastAsia="uk-UA"/>
              </w:rPr>
              <w:t>шт.</w:t>
            </w:r>
          </w:p>
        </w:tc>
        <w:tc>
          <w:tcPr>
            <w:tcW w:w="1275" w:type="dxa"/>
            <w:tcBorders>
              <w:top w:val="nil"/>
              <w:left w:val="nil"/>
              <w:bottom w:val="single" w:sz="6" w:space="0" w:color="000000"/>
              <w:right w:val="single" w:sz="6" w:space="0" w:color="000000"/>
            </w:tcBorders>
            <w:shd w:val="clear" w:color="auto" w:fill="auto"/>
          </w:tcPr>
          <w:p w:rsidR="00562B53" w:rsidRPr="000E783A" w:rsidRDefault="00C30116" w:rsidP="000E783A">
            <w:pPr>
              <w:spacing w:beforeAutospacing="1" w:afterAutospacing="1"/>
              <w:ind w:left="15"/>
              <w:jc w:val="center"/>
              <w:rPr>
                <w:spacing w:val="-5"/>
                <w:sz w:val="26"/>
                <w:szCs w:val="26"/>
                <w:bdr w:val="none" w:sz="0" w:space="0" w:color="auto" w:frame="1"/>
                <w:lang w:val="uk-UA" w:eastAsia="uk-UA"/>
              </w:rPr>
            </w:pPr>
            <w:r w:rsidRPr="000E783A">
              <w:rPr>
                <w:spacing w:val="-5"/>
                <w:sz w:val="26"/>
                <w:szCs w:val="26"/>
                <w:bdr w:val="none" w:sz="0" w:space="0" w:color="auto" w:frame="1"/>
                <w:lang w:val="uk-UA" w:eastAsia="uk-UA"/>
              </w:rPr>
              <w:t>1</w:t>
            </w:r>
          </w:p>
        </w:tc>
      </w:tr>
      <w:tr w:rsidR="00AA60A1" w:rsidRPr="005303C7" w:rsidTr="007A350B">
        <w:trPr>
          <w:trHeight w:val="315"/>
        </w:trPr>
        <w:tc>
          <w:tcPr>
            <w:tcW w:w="709" w:type="dxa"/>
            <w:tcBorders>
              <w:top w:val="nil"/>
              <w:left w:val="single" w:sz="6" w:space="0" w:color="000000"/>
              <w:bottom w:val="single" w:sz="6" w:space="0" w:color="000000"/>
              <w:right w:val="single" w:sz="6" w:space="0" w:color="000000"/>
            </w:tcBorders>
            <w:shd w:val="clear" w:color="auto" w:fill="auto"/>
            <w:hideMark/>
          </w:tcPr>
          <w:p w:rsidR="00AA60A1" w:rsidRPr="000E783A" w:rsidRDefault="00923363" w:rsidP="000E783A">
            <w:pPr>
              <w:spacing w:beforeAutospacing="1" w:afterAutospacing="1"/>
              <w:ind w:left="105"/>
              <w:jc w:val="center"/>
              <w:rPr>
                <w:sz w:val="26"/>
                <w:szCs w:val="26"/>
                <w:lang w:val="uk-UA" w:eastAsia="uk-UA"/>
              </w:rPr>
            </w:pPr>
            <w:r w:rsidRPr="000E783A">
              <w:rPr>
                <w:spacing w:val="-5"/>
                <w:sz w:val="26"/>
                <w:szCs w:val="26"/>
                <w:bdr w:val="none" w:sz="0" w:space="0" w:color="auto" w:frame="1"/>
                <w:lang w:val="uk-UA" w:eastAsia="uk-UA"/>
              </w:rPr>
              <w:t>8</w:t>
            </w:r>
          </w:p>
        </w:tc>
        <w:tc>
          <w:tcPr>
            <w:tcW w:w="5670" w:type="dxa"/>
            <w:tcBorders>
              <w:top w:val="nil"/>
              <w:left w:val="nil"/>
              <w:bottom w:val="single" w:sz="6" w:space="0" w:color="000000"/>
              <w:right w:val="single" w:sz="6" w:space="0" w:color="000000"/>
            </w:tcBorders>
            <w:shd w:val="clear" w:color="auto" w:fill="auto"/>
            <w:hideMark/>
          </w:tcPr>
          <w:p w:rsidR="00AA60A1" w:rsidRPr="000E783A" w:rsidRDefault="00AA60A1" w:rsidP="000E783A">
            <w:pPr>
              <w:spacing w:beforeAutospacing="1" w:afterAutospacing="1"/>
              <w:ind w:left="143" w:hanging="38"/>
              <w:rPr>
                <w:sz w:val="26"/>
                <w:szCs w:val="26"/>
                <w:lang w:val="uk-UA" w:eastAsia="uk-UA"/>
              </w:rPr>
            </w:pPr>
            <w:r w:rsidRPr="000E783A">
              <w:rPr>
                <w:sz w:val="26"/>
                <w:szCs w:val="26"/>
                <w:bdr w:val="none" w:sz="0" w:space="0" w:color="auto" w:frame="1"/>
                <w:lang w:val="uk-UA" w:eastAsia="uk-UA"/>
              </w:rPr>
              <w:t>Водопровідна </w:t>
            </w:r>
            <w:r w:rsidRPr="000E783A">
              <w:rPr>
                <w:spacing w:val="-2"/>
                <w:sz w:val="26"/>
                <w:szCs w:val="26"/>
                <w:bdr w:val="none" w:sz="0" w:space="0" w:color="auto" w:frame="1"/>
                <w:lang w:val="uk-UA" w:eastAsia="uk-UA"/>
              </w:rPr>
              <w:t>мережа</w:t>
            </w:r>
            <w:r w:rsidR="00562B53" w:rsidRPr="000E783A">
              <w:rPr>
                <w:spacing w:val="-2"/>
                <w:sz w:val="26"/>
                <w:szCs w:val="26"/>
                <w:bdr w:val="none" w:sz="0" w:space="0" w:color="auto" w:frame="1"/>
                <w:lang w:val="uk-UA" w:eastAsia="uk-UA"/>
              </w:rPr>
              <w:t xml:space="preserve"> різних діаметрів</w:t>
            </w:r>
          </w:p>
        </w:tc>
        <w:tc>
          <w:tcPr>
            <w:tcW w:w="1985" w:type="dxa"/>
            <w:tcBorders>
              <w:top w:val="nil"/>
              <w:left w:val="nil"/>
              <w:bottom w:val="single" w:sz="6" w:space="0" w:color="000000"/>
              <w:right w:val="single" w:sz="6" w:space="0" w:color="000000"/>
            </w:tcBorders>
            <w:shd w:val="clear" w:color="auto" w:fill="auto"/>
            <w:hideMark/>
          </w:tcPr>
          <w:p w:rsidR="00AA60A1" w:rsidRPr="000E783A" w:rsidRDefault="00562B53" w:rsidP="000E783A">
            <w:pPr>
              <w:spacing w:beforeAutospacing="1" w:afterAutospacing="1"/>
              <w:ind w:left="15"/>
              <w:jc w:val="center"/>
              <w:rPr>
                <w:sz w:val="26"/>
                <w:szCs w:val="26"/>
                <w:lang w:val="uk-UA" w:eastAsia="uk-UA"/>
              </w:rPr>
            </w:pPr>
            <w:r w:rsidRPr="000E783A">
              <w:rPr>
                <w:sz w:val="26"/>
                <w:szCs w:val="26"/>
                <w:lang w:val="uk-UA"/>
              </w:rPr>
              <w:t>м/п</w:t>
            </w:r>
          </w:p>
        </w:tc>
        <w:tc>
          <w:tcPr>
            <w:tcW w:w="1275" w:type="dxa"/>
            <w:tcBorders>
              <w:top w:val="nil"/>
              <w:left w:val="nil"/>
              <w:bottom w:val="single" w:sz="6" w:space="0" w:color="000000"/>
              <w:right w:val="single" w:sz="6" w:space="0" w:color="000000"/>
            </w:tcBorders>
            <w:shd w:val="clear" w:color="auto" w:fill="auto"/>
            <w:hideMark/>
          </w:tcPr>
          <w:p w:rsidR="00AA60A1" w:rsidRPr="000E783A" w:rsidRDefault="00562B53" w:rsidP="000E783A">
            <w:pPr>
              <w:spacing w:beforeAutospacing="1" w:afterAutospacing="1"/>
              <w:ind w:left="15"/>
              <w:jc w:val="center"/>
              <w:rPr>
                <w:sz w:val="26"/>
                <w:szCs w:val="26"/>
                <w:lang w:val="uk-UA" w:eastAsia="uk-UA"/>
              </w:rPr>
            </w:pPr>
            <w:r w:rsidRPr="000E783A">
              <w:rPr>
                <w:sz w:val="26"/>
                <w:szCs w:val="26"/>
                <w:lang w:val="uk-UA"/>
              </w:rPr>
              <w:t>8 536</w:t>
            </w:r>
          </w:p>
        </w:tc>
      </w:tr>
      <w:tr w:rsidR="00AA60A1" w:rsidRPr="005303C7" w:rsidTr="007A350B">
        <w:trPr>
          <w:trHeight w:val="315"/>
        </w:trPr>
        <w:tc>
          <w:tcPr>
            <w:tcW w:w="709" w:type="dxa"/>
            <w:tcBorders>
              <w:top w:val="nil"/>
              <w:left w:val="single" w:sz="6" w:space="0" w:color="000000"/>
              <w:bottom w:val="single" w:sz="4" w:space="0" w:color="auto"/>
              <w:right w:val="single" w:sz="6" w:space="0" w:color="000000"/>
            </w:tcBorders>
            <w:shd w:val="clear" w:color="auto" w:fill="auto"/>
            <w:hideMark/>
          </w:tcPr>
          <w:p w:rsidR="00AA60A1" w:rsidRPr="000E783A" w:rsidRDefault="00923363" w:rsidP="000E783A">
            <w:pPr>
              <w:spacing w:beforeAutospacing="1" w:afterAutospacing="1"/>
              <w:ind w:left="105"/>
              <w:jc w:val="center"/>
              <w:rPr>
                <w:sz w:val="26"/>
                <w:szCs w:val="26"/>
                <w:lang w:val="uk-UA" w:eastAsia="uk-UA"/>
              </w:rPr>
            </w:pPr>
            <w:r w:rsidRPr="000E783A">
              <w:rPr>
                <w:spacing w:val="-5"/>
                <w:sz w:val="26"/>
                <w:szCs w:val="26"/>
                <w:bdr w:val="none" w:sz="0" w:space="0" w:color="auto" w:frame="1"/>
                <w:lang w:val="uk-UA" w:eastAsia="uk-UA"/>
              </w:rPr>
              <w:t>9</w:t>
            </w:r>
          </w:p>
        </w:tc>
        <w:tc>
          <w:tcPr>
            <w:tcW w:w="5670" w:type="dxa"/>
            <w:tcBorders>
              <w:top w:val="nil"/>
              <w:left w:val="nil"/>
              <w:bottom w:val="single" w:sz="4" w:space="0" w:color="auto"/>
              <w:right w:val="single" w:sz="6" w:space="0" w:color="000000"/>
            </w:tcBorders>
            <w:shd w:val="clear" w:color="auto" w:fill="auto"/>
          </w:tcPr>
          <w:p w:rsidR="00AA60A1" w:rsidRPr="000E783A" w:rsidRDefault="007A350B" w:rsidP="000E783A">
            <w:pPr>
              <w:spacing w:beforeAutospacing="1" w:afterAutospacing="1"/>
              <w:ind w:left="143" w:hanging="38"/>
              <w:rPr>
                <w:sz w:val="26"/>
                <w:szCs w:val="26"/>
                <w:lang w:val="uk-UA" w:eastAsia="uk-UA"/>
              </w:rPr>
            </w:pPr>
            <w:proofErr w:type="spellStart"/>
            <w:r>
              <w:rPr>
                <w:sz w:val="26"/>
                <w:szCs w:val="26"/>
                <w:lang w:val="uk-UA"/>
              </w:rPr>
              <w:t>П</w:t>
            </w:r>
            <w:r w:rsidR="00923363" w:rsidRPr="000E783A">
              <w:rPr>
                <w:sz w:val="26"/>
                <w:szCs w:val="26"/>
                <w:lang w:val="uk-UA"/>
              </w:rPr>
              <w:t>ідкачуюча</w:t>
            </w:r>
            <w:proofErr w:type="spellEnd"/>
            <w:r w:rsidR="00923363" w:rsidRPr="000E783A">
              <w:rPr>
                <w:sz w:val="26"/>
                <w:szCs w:val="26"/>
                <w:lang w:val="uk-UA"/>
              </w:rPr>
              <w:t xml:space="preserve"> насосна станція (ПНС), яка облаштована двома насосами (1 – робочий; 1 - резервний) потужністю до 3 кВт і продуктивністю 30 м</w:t>
            </w:r>
            <w:r w:rsidR="00923363" w:rsidRPr="000E783A">
              <w:rPr>
                <w:sz w:val="26"/>
                <w:szCs w:val="26"/>
                <w:vertAlign w:val="superscript"/>
                <w:lang w:val="uk-UA"/>
              </w:rPr>
              <w:t>3</w:t>
            </w:r>
            <w:r w:rsidR="00923363" w:rsidRPr="000E783A">
              <w:rPr>
                <w:sz w:val="26"/>
                <w:szCs w:val="26"/>
                <w:lang w:val="uk-UA"/>
              </w:rPr>
              <w:t>/год</w:t>
            </w:r>
          </w:p>
        </w:tc>
        <w:tc>
          <w:tcPr>
            <w:tcW w:w="1985" w:type="dxa"/>
            <w:tcBorders>
              <w:top w:val="nil"/>
              <w:left w:val="nil"/>
              <w:bottom w:val="single" w:sz="4" w:space="0" w:color="auto"/>
              <w:right w:val="single" w:sz="6" w:space="0" w:color="000000"/>
            </w:tcBorders>
            <w:shd w:val="clear" w:color="auto" w:fill="auto"/>
            <w:hideMark/>
          </w:tcPr>
          <w:p w:rsidR="00AA60A1" w:rsidRPr="000E783A" w:rsidRDefault="00AA60A1" w:rsidP="000E783A">
            <w:pPr>
              <w:spacing w:beforeAutospacing="1" w:afterAutospacing="1"/>
              <w:ind w:left="15"/>
              <w:jc w:val="center"/>
              <w:rPr>
                <w:sz w:val="26"/>
                <w:szCs w:val="26"/>
                <w:lang w:val="uk-UA" w:eastAsia="uk-UA"/>
              </w:rPr>
            </w:pPr>
            <w:r w:rsidRPr="000E783A">
              <w:rPr>
                <w:spacing w:val="-5"/>
                <w:sz w:val="26"/>
                <w:szCs w:val="26"/>
                <w:bdr w:val="none" w:sz="0" w:space="0" w:color="auto" w:frame="1"/>
                <w:lang w:val="uk-UA" w:eastAsia="uk-UA"/>
              </w:rPr>
              <w:t>шт.</w:t>
            </w:r>
          </w:p>
        </w:tc>
        <w:tc>
          <w:tcPr>
            <w:tcW w:w="1275" w:type="dxa"/>
            <w:tcBorders>
              <w:top w:val="nil"/>
              <w:left w:val="nil"/>
              <w:bottom w:val="single" w:sz="4" w:space="0" w:color="auto"/>
              <w:right w:val="single" w:sz="6" w:space="0" w:color="000000"/>
            </w:tcBorders>
            <w:shd w:val="clear" w:color="auto" w:fill="auto"/>
            <w:hideMark/>
          </w:tcPr>
          <w:p w:rsidR="00AA60A1" w:rsidRPr="000E783A" w:rsidRDefault="00923363" w:rsidP="000E783A">
            <w:pPr>
              <w:spacing w:beforeAutospacing="1" w:afterAutospacing="1"/>
              <w:ind w:left="15"/>
              <w:jc w:val="center"/>
              <w:rPr>
                <w:sz w:val="26"/>
                <w:szCs w:val="26"/>
                <w:lang w:val="uk-UA" w:eastAsia="uk-UA"/>
              </w:rPr>
            </w:pPr>
            <w:r w:rsidRPr="000E783A">
              <w:rPr>
                <w:spacing w:val="-5"/>
                <w:sz w:val="26"/>
                <w:szCs w:val="26"/>
                <w:bdr w:val="none" w:sz="0" w:space="0" w:color="auto" w:frame="1"/>
                <w:lang w:val="uk-UA" w:eastAsia="uk-UA"/>
              </w:rPr>
              <w:t>1</w:t>
            </w:r>
          </w:p>
        </w:tc>
      </w:tr>
      <w:tr w:rsidR="00923363" w:rsidRPr="005303C7" w:rsidTr="007A350B">
        <w:trPr>
          <w:trHeight w:val="315"/>
        </w:trPr>
        <w:tc>
          <w:tcPr>
            <w:tcW w:w="709" w:type="dxa"/>
            <w:tcBorders>
              <w:top w:val="single" w:sz="4" w:space="0" w:color="auto"/>
              <w:left w:val="single" w:sz="4" w:space="0" w:color="auto"/>
              <w:bottom w:val="single" w:sz="4" w:space="0" w:color="auto"/>
              <w:right w:val="single" w:sz="4" w:space="0" w:color="auto"/>
            </w:tcBorders>
            <w:shd w:val="clear" w:color="auto" w:fill="auto"/>
          </w:tcPr>
          <w:p w:rsidR="00923363" w:rsidRPr="000E783A" w:rsidRDefault="00923363" w:rsidP="000E783A">
            <w:pPr>
              <w:spacing w:beforeAutospacing="1" w:afterAutospacing="1"/>
              <w:ind w:left="105"/>
              <w:jc w:val="center"/>
              <w:rPr>
                <w:spacing w:val="-5"/>
                <w:sz w:val="26"/>
                <w:szCs w:val="26"/>
                <w:bdr w:val="none" w:sz="0" w:space="0" w:color="auto" w:frame="1"/>
                <w:lang w:val="uk-UA" w:eastAsia="uk-UA"/>
              </w:rPr>
            </w:pPr>
            <w:r w:rsidRPr="000E783A">
              <w:rPr>
                <w:spacing w:val="-5"/>
                <w:sz w:val="26"/>
                <w:szCs w:val="26"/>
                <w:bdr w:val="none" w:sz="0" w:space="0" w:color="auto" w:frame="1"/>
                <w:lang w:val="uk-UA" w:eastAsia="uk-UA"/>
              </w:rPr>
              <w:t>10</w:t>
            </w:r>
          </w:p>
        </w:tc>
        <w:tc>
          <w:tcPr>
            <w:tcW w:w="5670" w:type="dxa"/>
            <w:tcBorders>
              <w:top w:val="single" w:sz="4" w:space="0" w:color="auto"/>
              <w:left w:val="single" w:sz="4" w:space="0" w:color="auto"/>
              <w:bottom w:val="single" w:sz="4" w:space="0" w:color="auto"/>
              <w:right w:val="single" w:sz="4" w:space="0" w:color="auto"/>
            </w:tcBorders>
            <w:shd w:val="clear" w:color="auto" w:fill="auto"/>
          </w:tcPr>
          <w:p w:rsidR="00923363" w:rsidRPr="000E783A" w:rsidRDefault="00923363" w:rsidP="000E783A">
            <w:pPr>
              <w:spacing w:beforeAutospacing="1" w:afterAutospacing="1"/>
              <w:ind w:left="105"/>
              <w:rPr>
                <w:sz w:val="26"/>
                <w:szCs w:val="26"/>
                <w:lang w:val="en-US"/>
              </w:rPr>
            </w:pPr>
            <w:r w:rsidRPr="000E783A">
              <w:rPr>
                <w:sz w:val="26"/>
                <w:szCs w:val="26"/>
                <w:lang w:val="uk-UA"/>
              </w:rPr>
              <w:t xml:space="preserve">Дизель генератор </w:t>
            </w:r>
            <w:r w:rsidRPr="000E783A">
              <w:rPr>
                <w:sz w:val="26"/>
                <w:szCs w:val="26"/>
                <w:lang w:val="en-US"/>
              </w:rPr>
              <w:t>DE-45PYS</w:t>
            </w:r>
          </w:p>
        </w:tc>
        <w:tc>
          <w:tcPr>
            <w:tcW w:w="1985" w:type="dxa"/>
            <w:tcBorders>
              <w:top w:val="single" w:sz="4" w:space="0" w:color="auto"/>
              <w:left w:val="single" w:sz="4" w:space="0" w:color="auto"/>
              <w:bottom w:val="single" w:sz="4" w:space="0" w:color="auto"/>
              <w:right w:val="single" w:sz="4" w:space="0" w:color="auto"/>
            </w:tcBorders>
            <w:shd w:val="clear" w:color="auto" w:fill="auto"/>
          </w:tcPr>
          <w:p w:rsidR="00923363" w:rsidRPr="000E783A" w:rsidRDefault="00923363" w:rsidP="000E783A">
            <w:pPr>
              <w:spacing w:beforeAutospacing="1" w:afterAutospacing="1"/>
              <w:ind w:left="15"/>
              <w:jc w:val="center"/>
              <w:rPr>
                <w:spacing w:val="-5"/>
                <w:sz w:val="26"/>
                <w:szCs w:val="26"/>
                <w:bdr w:val="none" w:sz="0" w:space="0" w:color="auto" w:frame="1"/>
                <w:lang w:val="uk-UA" w:eastAsia="uk-UA"/>
              </w:rPr>
            </w:pPr>
            <w:r w:rsidRPr="000E783A">
              <w:rPr>
                <w:spacing w:val="-5"/>
                <w:sz w:val="26"/>
                <w:szCs w:val="26"/>
                <w:bdr w:val="none" w:sz="0" w:space="0" w:color="auto" w:frame="1"/>
                <w:lang w:val="uk-UA" w:eastAsia="uk-UA"/>
              </w:rPr>
              <w:t>шт.</w:t>
            </w:r>
          </w:p>
        </w:tc>
        <w:tc>
          <w:tcPr>
            <w:tcW w:w="1275" w:type="dxa"/>
            <w:tcBorders>
              <w:top w:val="single" w:sz="4" w:space="0" w:color="auto"/>
              <w:left w:val="single" w:sz="4" w:space="0" w:color="auto"/>
              <w:bottom w:val="single" w:sz="4" w:space="0" w:color="auto"/>
              <w:right w:val="single" w:sz="4" w:space="0" w:color="auto"/>
            </w:tcBorders>
            <w:shd w:val="clear" w:color="auto" w:fill="auto"/>
          </w:tcPr>
          <w:p w:rsidR="00923363" w:rsidRPr="000E783A" w:rsidRDefault="00923363" w:rsidP="000E783A">
            <w:pPr>
              <w:spacing w:beforeAutospacing="1" w:afterAutospacing="1"/>
              <w:ind w:left="15"/>
              <w:jc w:val="center"/>
              <w:rPr>
                <w:spacing w:val="-5"/>
                <w:sz w:val="26"/>
                <w:szCs w:val="26"/>
                <w:bdr w:val="none" w:sz="0" w:space="0" w:color="auto" w:frame="1"/>
                <w:lang w:val="uk-UA" w:eastAsia="uk-UA"/>
              </w:rPr>
            </w:pPr>
            <w:r w:rsidRPr="000E783A">
              <w:rPr>
                <w:spacing w:val="-5"/>
                <w:sz w:val="26"/>
                <w:szCs w:val="26"/>
                <w:bdr w:val="none" w:sz="0" w:space="0" w:color="auto" w:frame="1"/>
                <w:lang w:val="uk-UA" w:eastAsia="uk-UA"/>
              </w:rPr>
              <w:t>1</w:t>
            </w:r>
          </w:p>
        </w:tc>
      </w:tr>
    </w:tbl>
    <w:p w:rsidR="001C0496" w:rsidRPr="005303C7" w:rsidRDefault="001C0496" w:rsidP="00F765BA">
      <w:pPr>
        <w:jc w:val="both"/>
        <w:rPr>
          <w:szCs w:val="28"/>
          <w:lang w:val="uk-UA"/>
        </w:rPr>
      </w:pPr>
    </w:p>
    <w:p w:rsidR="001D47E1" w:rsidRPr="005303C7" w:rsidRDefault="001D47E1" w:rsidP="00AB0DBB">
      <w:pPr>
        <w:pStyle w:val="rvps2"/>
        <w:shd w:val="clear" w:color="auto" w:fill="FFFFFF"/>
        <w:spacing w:before="0" w:beforeAutospacing="0" w:after="0" w:afterAutospacing="0" w:line="276" w:lineRule="auto"/>
        <w:jc w:val="center"/>
        <w:rPr>
          <w:color w:val="333333"/>
          <w:sz w:val="28"/>
          <w:szCs w:val="28"/>
          <w:lang w:val="ru-RU"/>
        </w:rPr>
      </w:pPr>
      <w:r w:rsidRPr="005303C7">
        <w:rPr>
          <w:b/>
          <w:color w:val="000000" w:themeColor="text1"/>
          <w:sz w:val="28"/>
          <w:szCs w:val="28"/>
        </w:rPr>
        <w:t>8. Загальні матеріальні баланси в системі централізованого водовідведення</w:t>
      </w:r>
    </w:p>
    <w:p w:rsidR="001D47E1" w:rsidRPr="005F40BF" w:rsidRDefault="001D47E1" w:rsidP="0030503E">
      <w:pPr>
        <w:shd w:val="clear" w:color="auto" w:fill="FFFFFF"/>
        <w:spacing w:line="276" w:lineRule="auto"/>
        <w:ind w:firstLine="851"/>
        <w:jc w:val="both"/>
        <w:rPr>
          <w:color w:val="000000" w:themeColor="text1"/>
          <w:szCs w:val="28"/>
          <w:lang w:val="uk-UA" w:eastAsia="uk-UA"/>
        </w:rPr>
      </w:pPr>
      <w:r w:rsidRPr="005F40BF">
        <w:rPr>
          <w:color w:val="000000" w:themeColor="text1"/>
          <w:szCs w:val="28"/>
          <w:bdr w:val="none" w:sz="0" w:space="0" w:color="auto" w:frame="1"/>
          <w:lang w:val="uk-UA" w:eastAsia="uk-UA"/>
        </w:rPr>
        <w:t>Діяльність з централізованого водовідведення в с. Вістова КП «Калуськ</w:t>
      </w:r>
      <w:r w:rsidR="005F40BF">
        <w:rPr>
          <w:color w:val="000000" w:themeColor="text1"/>
          <w:szCs w:val="28"/>
          <w:bdr w:val="none" w:sz="0" w:space="0" w:color="auto" w:frame="1"/>
          <w:lang w:val="uk-UA" w:eastAsia="uk-UA"/>
        </w:rPr>
        <w:t xml:space="preserve">а енергетична Компанія» не </w:t>
      </w:r>
      <w:r w:rsidR="00966A36">
        <w:rPr>
          <w:color w:val="000000" w:themeColor="text1"/>
          <w:szCs w:val="28"/>
          <w:bdr w:val="none" w:sz="0" w:space="0" w:color="auto" w:frame="1"/>
          <w:lang w:val="uk-UA" w:eastAsia="uk-UA"/>
        </w:rPr>
        <w:t>здійснює</w:t>
      </w:r>
      <w:r w:rsidRPr="005F40BF">
        <w:rPr>
          <w:color w:val="000000" w:themeColor="text1"/>
          <w:szCs w:val="28"/>
          <w:bdr w:val="none" w:sz="0" w:space="0" w:color="auto" w:frame="1"/>
          <w:lang w:val="uk-UA" w:eastAsia="uk-UA"/>
        </w:rPr>
        <w:t>.</w:t>
      </w:r>
    </w:p>
    <w:p w:rsidR="001D47E1" w:rsidRPr="005F40BF" w:rsidRDefault="001D47E1" w:rsidP="0030503E">
      <w:pPr>
        <w:shd w:val="clear" w:color="auto" w:fill="FFFFFF"/>
        <w:spacing w:line="276" w:lineRule="auto"/>
        <w:ind w:firstLine="851"/>
        <w:jc w:val="both"/>
        <w:rPr>
          <w:color w:val="000000" w:themeColor="text1"/>
          <w:szCs w:val="28"/>
          <w:bdr w:val="none" w:sz="0" w:space="0" w:color="auto" w:frame="1"/>
          <w:lang w:val="uk-UA" w:eastAsia="uk-UA"/>
        </w:rPr>
      </w:pPr>
      <w:r w:rsidRPr="005F40BF">
        <w:rPr>
          <w:color w:val="000000" w:themeColor="text1"/>
          <w:szCs w:val="28"/>
          <w:bdr w:val="none" w:sz="0" w:space="0" w:color="auto" w:frame="1"/>
          <w:lang w:val="uk-UA" w:eastAsia="uk-UA"/>
        </w:rPr>
        <w:t>На балансі КП «Калуська енергетична Компанія» відсутні каналізаційні мережі, каналізаційні насосні станції та очисні споруди для очистки зворотних (стічних) вод</w:t>
      </w:r>
      <w:r w:rsidR="005F40BF">
        <w:rPr>
          <w:color w:val="000000" w:themeColor="text1"/>
          <w:szCs w:val="28"/>
          <w:bdr w:val="none" w:sz="0" w:space="0" w:color="auto" w:frame="1"/>
          <w:lang w:val="uk-UA" w:eastAsia="uk-UA"/>
        </w:rPr>
        <w:t xml:space="preserve"> </w:t>
      </w:r>
      <w:r w:rsidR="005F40BF" w:rsidRPr="005F40BF">
        <w:rPr>
          <w:color w:val="000000" w:themeColor="text1"/>
          <w:szCs w:val="28"/>
          <w:bdr w:val="none" w:sz="0" w:space="0" w:color="auto" w:frame="1"/>
          <w:lang w:val="uk-UA" w:eastAsia="uk-UA"/>
        </w:rPr>
        <w:t>в с. Вістова</w:t>
      </w:r>
      <w:r w:rsidRPr="005F40BF">
        <w:rPr>
          <w:color w:val="000000" w:themeColor="text1"/>
          <w:szCs w:val="28"/>
          <w:bdr w:val="none" w:sz="0" w:space="0" w:color="auto" w:frame="1"/>
          <w:lang w:val="uk-UA" w:eastAsia="uk-UA"/>
        </w:rPr>
        <w:t>.</w:t>
      </w:r>
    </w:p>
    <w:p w:rsidR="001D47E1" w:rsidRPr="005303C7" w:rsidRDefault="001D47E1" w:rsidP="007A350B">
      <w:pPr>
        <w:shd w:val="clear" w:color="auto" w:fill="FFFFFF"/>
        <w:ind w:right="-143" w:firstLine="851"/>
        <w:jc w:val="both"/>
        <w:rPr>
          <w:color w:val="333333"/>
          <w:szCs w:val="28"/>
          <w:lang w:val="uk-UA" w:eastAsia="uk-UA"/>
        </w:rPr>
      </w:pPr>
    </w:p>
    <w:p w:rsidR="001D47E1" w:rsidRPr="005303C7" w:rsidRDefault="001D47E1" w:rsidP="005F40BF">
      <w:pPr>
        <w:pStyle w:val="rvps2"/>
        <w:shd w:val="clear" w:color="auto" w:fill="FFFFFF"/>
        <w:spacing w:before="0" w:beforeAutospacing="0" w:after="0" w:afterAutospacing="0"/>
        <w:jc w:val="center"/>
        <w:rPr>
          <w:b/>
          <w:color w:val="000000" w:themeColor="text1"/>
          <w:sz w:val="28"/>
          <w:szCs w:val="28"/>
        </w:rPr>
      </w:pPr>
      <w:r w:rsidRPr="005303C7">
        <w:rPr>
          <w:b/>
          <w:color w:val="000000" w:themeColor="text1"/>
          <w:sz w:val="28"/>
          <w:szCs w:val="28"/>
        </w:rPr>
        <w:t>9. Характеристика якості стічних вод, які поступають на очищення, та</w:t>
      </w:r>
    </w:p>
    <w:p w:rsidR="001D47E1" w:rsidRPr="005303C7" w:rsidRDefault="001D47E1" w:rsidP="005F40BF">
      <w:pPr>
        <w:pStyle w:val="rvps2"/>
        <w:shd w:val="clear" w:color="auto" w:fill="FFFFFF"/>
        <w:spacing w:before="0" w:beforeAutospacing="0" w:after="0" w:afterAutospacing="0"/>
        <w:jc w:val="center"/>
        <w:rPr>
          <w:b/>
          <w:color w:val="000000" w:themeColor="text1"/>
          <w:sz w:val="28"/>
          <w:szCs w:val="28"/>
          <w:lang w:val="ru-RU"/>
        </w:rPr>
      </w:pPr>
      <w:r w:rsidRPr="005303C7">
        <w:rPr>
          <w:b/>
          <w:color w:val="000000" w:themeColor="text1"/>
          <w:sz w:val="28"/>
          <w:szCs w:val="28"/>
        </w:rPr>
        <w:t>очищених стічних вод</w:t>
      </w:r>
    </w:p>
    <w:p w:rsidR="001D47E1" w:rsidRPr="005F40BF" w:rsidRDefault="001D47E1" w:rsidP="005F40BF">
      <w:pPr>
        <w:shd w:val="clear" w:color="auto" w:fill="FFFFFF"/>
        <w:ind w:right="-1" w:firstLine="851"/>
        <w:jc w:val="both"/>
        <w:rPr>
          <w:color w:val="000000" w:themeColor="text1"/>
          <w:szCs w:val="28"/>
          <w:lang w:val="uk-UA" w:eastAsia="uk-UA"/>
        </w:rPr>
      </w:pPr>
      <w:r w:rsidRPr="005F40BF">
        <w:rPr>
          <w:color w:val="000000" w:themeColor="text1"/>
          <w:szCs w:val="28"/>
          <w:bdr w:val="none" w:sz="0" w:space="0" w:color="auto" w:frame="1"/>
          <w:lang w:val="uk-UA" w:eastAsia="uk-UA"/>
        </w:rPr>
        <w:t>Діяльність з централізованого водовідведення й очищення стічних вод в с. Вістова КП «Калуська енергетична Компанія» не провадить.</w:t>
      </w:r>
    </w:p>
    <w:p w:rsidR="001D47E1" w:rsidRPr="005F40BF" w:rsidRDefault="001D47E1" w:rsidP="005F40BF">
      <w:pPr>
        <w:shd w:val="clear" w:color="auto" w:fill="FFFFFF"/>
        <w:ind w:right="-1" w:firstLine="851"/>
        <w:jc w:val="both"/>
        <w:rPr>
          <w:color w:val="000000" w:themeColor="text1"/>
          <w:szCs w:val="28"/>
          <w:lang w:val="uk-UA" w:eastAsia="uk-UA"/>
        </w:rPr>
      </w:pPr>
      <w:r w:rsidRPr="005F40BF">
        <w:rPr>
          <w:color w:val="000000" w:themeColor="text1"/>
          <w:szCs w:val="28"/>
          <w:bdr w:val="none" w:sz="0" w:space="0" w:color="auto" w:frame="1"/>
          <w:lang w:val="uk-UA" w:eastAsia="uk-UA"/>
        </w:rPr>
        <w:t>На балансі КП «Калуська енергетична Компанія» відсутні каналізаційні мережі, каналізаційні насосні станції та очисні споруди для очистки зворотних (стічних) вод</w:t>
      </w:r>
      <w:r w:rsidR="005F40BF" w:rsidRPr="005F40BF">
        <w:rPr>
          <w:color w:val="000000" w:themeColor="text1"/>
          <w:szCs w:val="28"/>
          <w:bdr w:val="none" w:sz="0" w:space="0" w:color="auto" w:frame="1"/>
          <w:lang w:val="uk-UA" w:eastAsia="uk-UA"/>
        </w:rPr>
        <w:t xml:space="preserve"> в с. Вістова</w:t>
      </w:r>
      <w:r w:rsidRPr="005F40BF">
        <w:rPr>
          <w:color w:val="000000" w:themeColor="text1"/>
          <w:szCs w:val="28"/>
          <w:bdr w:val="none" w:sz="0" w:space="0" w:color="auto" w:frame="1"/>
          <w:lang w:val="uk-UA" w:eastAsia="uk-UA"/>
        </w:rPr>
        <w:t>.</w:t>
      </w:r>
    </w:p>
    <w:p w:rsidR="00F6727F" w:rsidRDefault="00F6727F" w:rsidP="00AB0DBB">
      <w:pPr>
        <w:pStyle w:val="rvps2"/>
        <w:shd w:val="clear" w:color="auto" w:fill="FFFFFF"/>
        <w:spacing w:before="0" w:beforeAutospacing="0" w:after="0" w:afterAutospacing="0" w:line="276" w:lineRule="auto"/>
        <w:jc w:val="center"/>
        <w:rPr>
          <w:b/>
          <w:color w:val="000000" w:themeColor="text1"/>
          <w:sz w:val="28"/>
          <w:szCs w:val="28"/>
        </w:rPr>
      </w:pPr>
    </w:p>
    <w:p w:rsidR="001D47E1" w:rsidRPr="005303C7" w:rsidRDefault="001D47E1" w:rsidP="00AB0DBB">
      <w:pPr>
        <w:pStyle w:val="rvps2"/>
        <w:shd w:val="clear" w:color="auto" w:fill="FFFFFF"/>
        <w:spacing w:before="0" w:beforeAutospacing="0" w:after="0" w:afterAutospacing="0" w:line="276" w:lineRule="auto"/>
        <w:jc w:val="center"/>
        <w:rPr>
          <w:color w:val="000000" w:themeColor="text1"/>
          <w:sz w:val="28"/>
          <w:szCs w:val="28"/>
        </w:rPr>
      </w:pPr>
      <w:r w:rsidRPr="005303C7">
        <w:rPr>
          <w:b/>
          <w:color w:val="000000" w:themeColor="text1"/>
          <w:sz w:val="28"/>
          <w:szCs w:val="28"/>
        </w:rPr>
        <w:lastRenderedPageBreak/>
        <w:t>10. Загальна технологічна схема очищення стічних вод</w:t>
      </w:r>
      <w:r w:rsidRPr="005303C7">
        <w:rPr>
          <w:color w:val="000000" w:themeColor="text1"/>
          <w:sz w:val="28"/>
          <w:szCs w:val="28"/>
        </w:rPr>
        <w:t>.</w:t>
      </w:r>
    </w:p>
    <w:p w:rsidR="001D47E1" w:rsidRPr="005F40BF" w:rsidRDefault="001D47E1" w:rsidP="00AB0DBB">
      <w:pPr>
        <w:shd w:val="clear" w:color="auto" w:fill="FFFFFF"/>
        <w:spacing w:line="276" w:lineRule="auto"/>
        <w:ind w:right="-1" w:firstLine="710"/>
        <w:jc w:val="both"/>
        <w:rPr>
          <w:color w:val="000000" w:themeColor="text1"/>
          <w:szCs w:val="28"/>
          <w:lang w:val="uk-UA" w:eastAsia="uk-UA"/>
        </w:rPr>
      </w:pPr>
      <w:r w:rsidRPr="005F40BF">
        <w:rPr>
          <w:color w:val="000000" w:themeColor="text1"/>
          <w:szCs w:val="28"/>
          <w:bdr w:val="none" w:sz="0" w:space="0" w:color="auto" w:frame="1"/>
          <w:lang w:val="uk-UA" w:eastAsia="uk-UA"/>
        </w:rPr>
        <w:t>Діяльність з централізованого водовідведення й очищення стічних вод в</w:t>
      </w:r>
      <w:r w:rsidR="005F40BF">
        <w:rPr>
          <w:color w:val="000000" w:themeColor="text1"/>
          <w:szCs w:val="28"/>
          <w:bdr w:val="none" w:sz="0" w:space="0" w:color="auto" w:frame="1"/>
          <w:lang w:val="uk-UA" w:eastAsia="uk-UA"/>
        </w:rPr>
        <w:t xml:space="preserve">        </w:t>
      </w:r>
      <w:r w:rsidRPr="005F40BF">
        <w:rPr>
          <w:color w:val="000000" w:themeColor="text1"/>
          <w:szCs w:val="28"/>
          <w:bdr w:val="none" w:sz="0" w:space="0" w:color="auto" w:frame="1"/>
          <w:lang w:val="uk-UA" w:eastAsia="uk-UA"/>
        </w:rPr>
        <w:t xml:space="preserve"> с. Вістова КП «Калуська енергетична Компанія» не провадить.</w:t>
      </w:r>
    </w:p>
    <w:p w:rsidR="005303C7" w:rsidRDefault="001D47E1" w:rsidP="00AB0DBB">
      <w:pPr>
        <w:shd w:val="clear" w:color="auto" w:fill="FFFFFF"/>
        <w:spacing w:line="276" w:lineRule="auto"/>
        <w:ind w:right="-1" w:firstLine="710"/>
        <w:jc w:val="both"/>
        <w:rPr>
          <w:color w:val="000000" w:themeColor="text1"/>
          <w:szCs w:val="28"/>
          <w:bdr w:val="none" w:sz="0" w:space="0" w:color="auto" w:frame="1"/>
          <w:lang w:val="uk-UA" w:eastAsia="uk-UA"/>
        </w:rPr>
      </w:pPr>
      <w:r w:rsidRPr="005F40BF">
        <w:rPr>
          <w:color w:val="000000" w:themeColor="text1"/>
          <w:szCs w:val="28"/>
          <w:bdr w:val="none" w:sz="0" w:space="0" w:color="auto" w:frame="1"/>
          <w:lang w:val="uk-UA" w:eastAsia="uk-UA"/>
        </w:rPr>
        <w:t>На балансі КП «Калуська енергетична Компанія» в с. Вістова відсутні каналізаційні мережі, каналізаційні насосні станції та очисні споруди для очистки зворотних (стічних) вод.</w:t>
      </w:r>
    </w:p>
    <w:p w:rsidR="00462B26" w:rsidRPr="005F40BF" w:rsidRDefault="00462B26" w:rsidP="00AB0DBB">
      <w:pPr>
        <w:shd w:val="clear" w:color="auto" w:fill="FFFFFF"/>
        <w:spacing w:line="276" w:lineRule="auto"/>
        <w:ind w:right="-1" w:firstLine="710"/>
        <w:jc w:val="both"/>
        <w:rPr>
          <w:color w:val="000000" w:themeColor="text1"/>
          <w:szCs w:val="28"/>
          <w:lang w:val="uk-UA" w:eastAsia="uk-UA"/>
        </w:rPr>
      </w:pPr>
    </w:p>
    <w:p w:rsidR="001D47E1" w:rsidRDefault="00B671E9" w:rsidP="00AB0DBB">
      <w:pPr>
        <w:pStyle w:val="rvps2"/>
        <w:shd w:val="clear" w:color="auto" w:fill="FFFFFF"/>
        <w:spacing w:before="0" w:beforeAutospacing="0" w:after="0" w:afterAutospacing="0" w:line="276" w:lineRule="auto"/>
        <w:jc w:val="center"/>
        <w:rPr>
          <w:b/>
          <w:color w:val="333333"/>
          <w:sz w:val="28"/>
        </w:rPr>
      </w:pPr>
      <w:r w:rsidRPr="00B671E9">
        <w:rPr>
          <w:b/>
          <w:color w:val="333333"/>
          <w:sz w:val="28"/>
        </w:rPr>
        <w:t>11. Експлікація технологічного та насосного обладнання</w:t>
      </w:r>
    </w:p>
    <w:p w:rsidR="00F15456" w:rsidRPr="00F15456" w:rsidRDefault="00F15456" w:rsidP="00AB0DBB">
      <w:pPr>
        <w:spacing w:line="276" w:lineRule="auto"/>
        <w:ind w:firstLine="708"/>
        <w:jc w:val="both"/>
        <w:rPr>
          <w:b/>
          <w:lang w:val="uk-UA"/>
        </w:rPr>
      </w:pPr>
      <w:r w:rsidRPr="00F15456">
        <w:rPr>
          <w:szCs w:val="28"/>
          <w:shd w:val="clear" w:color="auto" w:fill="FFFFFF"/>
          <w:lang w:val="uk-UA"/>
        </w:rPr>
        <w:t>Артезіанська свердловина - інженерна водозабірна споруда, яка є вертикальною гірничою виробкою з поперечним перерізом невеликого розміру, що призначена для забору підземних вод з різних водоносних горизонтів. Конструкція свердловини наведена на рисунку.</w:t>
      </w:r>
    </w:p>
    <w:p w:rsidR="001C0496" w:rsidRDefault="00F15456" w:rsidP="00F765BA">
      <w:pPr>
        <w:jc w:val="both"/>
        <w:rPr>
          <w:sz w:val="24"/>
          <w:szCs w:val="24"/>
          <w:lang w:val="uk-UA"/>
        </w:rPr>
      </w:pPr>
      <w:r w:rsidRPr="00AF54B4">
        <w:rPr>
          <w:noProof/>
          <w:lang w:val="uk-UA" w:eastAsia="uk-UA"/>
        </w:rPr>
        <w:drawing>
          <wp:inline distT="0" distB="0" distL="0" distR="0" wp14:anchorId="6C5AF393" wp14:editId="783F3BCB">
            <wp:extent cx="6066790" cy="5534025"/>
            <wp:effectExtent l="0" t="0" r="0" b="9525"/>
            <wp:docPr id="11" name="Рисунок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6156386" cy="5615753"/>
                    </a:xfrm>
                    <a:prstGeom prst="rect">
                      <a:avLst/>
                    </a:prstGeom>
                    <a:noFill/>
                    <a:ln>
                      <a:noFill/>
                    </a:ln>
                  </pic:spPr>
                </pic:pic>
              </a:graphicData>
            </a:graphic>
          </wp:inline>
        </w:drawing>
      </w:r>
    </w:p>
    <w:p w:rsidR="00F15456" w:rsidRDefault="00F15456" w:rsidP="00F765BA">
      <w:pPr>
        <w:jc w:val="both"/>
        <w:rPr>
          <w:sz w:val="24"/>
          <w:szCs w:val="24"/>
          <w:lang w:val="uk-UA"/>
        </w:rPr>
      </w:pPr>
    </w:p>
    <w:p w:rsidR="00F15456" w:rsidRPr="00F15456" w:rsidRDefault="00F15456" w:rsidP="00F15456">
      <w:pPr>
        <w:ind w:left="567"/>
        <w:rPr>
          <w:bCs/>
          <w:spacing w:val="-2"/>
          <w:szCs w:val="28"/>
          <w:bdr w:val="none" w:sz="0" w:space="0" w:color="auto" w:frame="1"/>
          <w:shd w:val="clear" w:color="auto" w:fill="FFFFFF"/>
          <w:lang w:val="uk-UA"/>
        </w:rPr>
      </w:pPr>
      <w:r w:rsidRPr="00681877">
        <w:rPr>
          <w:b/>
          <w:lang w:val="uk-UA"/>
        </w:rPr>
        <w:t>Рис. 11.1</w:t>
      </w:r>
      <w:r w:rsidRPr="00F15456">
        <w:rPr>
          <w:lang w:val="uk-UA"/>
        </w:rPr>
        <w:t xml:space="preserve">. </w:t>
      </w:r>
      <w:r w:rsidRPr="00F15456">
        <w:rPr>
          <w:bCs/>
          <w:szCs w:val="28"/>
          <w:bdr w:val="none" w:sz="0" w:space="0" w:color="auto" w:frame="1"/>
          <w:shd w:val="clear" w:color="auto" w:fill="FFFFFF"/>
          <w:lang w:val="uk-UA"/>
        </w:rPr>
        <w:t>Конструкція </w:t>
      </w:r>
      <w:r w:rsidRPr="00F15456">
        <w:rPr>
          <w:bCs/>
          <w:spacing w:val="-2"/>
          <w:szCs w:val="28"/>
          <w:bdr w:val="none" w:sz="0" w:space="0" w:color="auto" w:frame="1"/>
          <w:shd w:val="clear" w:color="auto" w:fill="FFFFFF"/>
          <w:lang w:val="uk-UA"/>
        </w:rPr>
        <w:t>свердловини</w:t>
      </w:r>
    </w:p>
    <w:p w:rsidR="00F15456" w:rsidRDefault="00F15456" w:rsidP="00F765BA">
      <w:pPr>
        <w:jc w:val="both"/>
        <w:rPr>
          <w:sz w:val="24"/>
          <w:szCs w:val="24"/>
          <w:lang w:val="uk-UA"/>
        </w:rPr>
      </w:pPr>
    </w:p>
    <w:p w:rsidR="00373BB5" w:rsidRDefault="00373BB5" w:rsidP="00F765BA">
      <w:pPr>
        <w:jc w:val="both"/>
        <w:rPr>
          <w:sz w:val="24"/>
          <w:szCs w:val="24"/>
          <w:lang w:val="uk-UA"/>
        </w:rPr>
      </w:pPr>
    </w:p>
    <w:p w:rsidR="00681877" w:rsidRDefault="00681877" w:rsidP="00462B26">
      <w:pPr>
        <w:pStyle w:val="21"/>
        <w:spacing w:line="276" w:lineRule="auto"/>
        <w:jc w:val="center"/>
        <w:rPr>
          <w:sz w:val="28"/>
        </w:rPr>
      </w:pPr>
    </w:p>
    <w:p w:rsidR="00E405EA" w:rsidRPr="00E405EA" w:rsidRDefault="00E405EA" w:rsidP="00462B26">
      <w:pPr>
        <w:pStyle w:val="21"/>
        <w:spacing w:line="276" w:lineRule="auto"/>
        <w:jc w:val="center"/>
        <w:rPr>
          <w:sz w:val="28"/>
        </w:rPr>
      </w:pPr>
      <w:r w:rsidRPr="00E405EA">
        <w:rPr>
          <w:sz w:val="28"/>
        </w:rPr>
        <w:lastRenderedPageBreak/>
        <w:t>Схема подачі води до споживачів</w:t>
      </w:r>
    </w:p>
    <w:p w:rsidR="00E405EA" w:rsidRPr="00AF54B4" w:rsidRDefault="00E405EA" w:rsidP="00462B26">
      <w:pPr>
        <w:pStyle w:val="21"/>
        <w:spacing w:line="276" w:lineRule="auto"/>
        <w:ind w:left="0" w:firstLine="709"/>
        <w:rPr>
          <w:sz w:val="28"/>
          <w:szCs w:val="28"/>
        </w:rPr>
      </w:pPr>
      <w:r w:rsidRPr="00E405EA">
        <w:rPr>
          <w:sz w:val="28"/>
          <w:szCs w:val="28"/>
        </w:rPr>
        <w:t xml:space="preserve">Система водопостачання с. Вістова складається з: водопровідної насосної станції, до якої входять одна водозабірна свердловина, яка обладнана глибинним насосом з </w:t>
      </w:r>
      <w:r w:rsidRPr="00E405EA">
        <w:rPr>
          <w:color w:val="000000" w:themeColor="text1"/>
          <w:sz w:val="28"/>
          <w:szCs w:val="28"/>
        </w:rPr>
        <w:t>зворотнім клапаном, резервуари запасу води (ємність об’ємом 160</w:t>
      </w:r>
      <w:r w:rsidR="00966A36">
        <w:rPr>
          <w:color w:val="000000" w:themeColor="text1"/>
          <w:sz w:val="28"/>
          <w:szCs w:val="28"/>
        </w:rPr>
        <w:t xml:space="preserve"> </w:t>
      </w:r>
      <w:r w:rsidRPr="00E405EA">
        <w:rPr>
          <w:color w:val="000000" w:themeColor="text1"/>
          <w:sz w:val="28"/>
          <w:szCs w:val="28"/>
        </w:rPr>
        <w:t>м</w:t>
      </w:r>
      <w:r w:rsidRPr="00E405EA">
        <w:rPr>
          <w:color w:val="000000" w:themeColor="text1"/>
          <w:sz w:val="28"/>
          <w:szCs w:val="28"/>
          <w:vertAlign w:val="superscript"/>
        </w:rPr>
        <w:t>3</w:t>
      </w:r>
      <w:r w:rsidRPr="00E405EA">
        <w:rPr>
          <w:color w:val="000000" w:themeColor="text1"/>
          <w:sz w:val="28"/>
          <w:szCs w:val="28"/>
        </w:rPr>
        <w:t>), мережевий насос</w:t>
      </w:r>
      <w:r w:rsidRPr="00E405EA">
        <w:rPr>
          <w:sz w:val="28"/>
          <w:szCs w:val="28"/>
        </w:rPr>
        <w:t xml:space="preserve">, частотний перетворювач, розподільні мережі водопостачання </w:t>
      </w:r>
      <w:proofErr w:type="spellStart"/>
      <w:r w:rsidRPr="00E405EA">
        <w:rPr>
          <w:sz w:val="28"/>
          <w:szCs w:val="28"/>
        </w:rPr>
        <w:t>Ду</w:t>
      </w:r>
      <w:proofErr w:type="spellEnd"/>
      <w:r w:rsidRPr="00E405EA">
        <w:rPr>
          <w:sz w:val="28"/>
          <w:szCs w:val="28"/>
        </w:rPr>
        <w:t xml:space="preserve"> 50-125мм, довжиною 8536 м/п.</w:t>
      </w:r>
    </w:p>
    <w:p w:rsidR="00373BB5" w:rsidRDefault="00373BB5" w:rsidP="00E405EA">
      <w:pPr>
        <w:jc w:val="both"/>
        <w:rPr>
          <w:sz w:val="24"/>
          <w:szCs w:val="24"/>
          <w:lang w:val="uk-UA"/>
        </w:rPr>
      </w:pPr>
    </w:p>
    <w:p w:rsidR="001C0496" w:rsidRDefault="0097492D" w:rsidP="00F765BA">
      <w:pPr>
        <w:jc w:val="both"/>
        <w:rPr>
          <w:sz w:val="24"/>
          <w:szCs w:val="24"/>
          <w:lang w:val="uk-UA"/>
        </w:rPr>
      </w:pPr>
      <w:r w:rsidRPr="0097492D">
        <w:rPr>
          <w:noProof/>
          <w:lang w:val="uk-UA" w:eastAsia="uk-UA"/>
        </w:rPr>
        <w:drawing>
          <wp:inline distT="0" distB="0" distL="0" distR="0">
            <wp:extent cx="5905500" cy="3533022"/>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5923714" cy="3543919"/>
                    </a:xfrm>
                    <a:prstGeom prst="rect">
                      <a:avLst/>
                    </a:prstGeom>
                    <a:noFill/>
                    <a:ln>
                      <a:noFill/>
                    </a:ln>
                  </pic:spPr>
                </pic:pic>
              </a:graphicData>
            </a:graphic>
          </wp:inline>
        </w:drawing>
      </w:r>
    </w:p>
    <w:p w:rsidR="001C0496" w:rsidRDefault="00E405EA" w:rsidP="00F765BA">
      <w:pPr>
        <w:jc w:val="both"/>
        <w:rPr>
          <w:sz w:val="24"/>
          <w:szCs w:val="24"/>
          <w:lang w:val="uk-UA"/>
        </w:rPr>
      </w:pPr>
      <w:r w:rsidRPr="00966A36">
        <w:rPr>
          <w:b/>
          <w:lang w:val="uk-UA"/>
        </w:rPr>
        <w:t>Рис. 11.2.</w:t>
      </w:r>
      <w:r w:rsidRPr="00F15456">
        <w:rPr>
          <w:lang w:val="uk-UA"/>
        </w:rPr>
        <w:t xml:space="preserve"> </w:t>
      </w:r>
      <w:r>
        <w:rPr>
          <w:szCs w:val="28"/>
          <w:lang w:val="uk-UA"/>
        </w:rPr>
        <w:t>Схема водопостачання с. Вістова</w:t>
      </w:r>
    </w:p>
    <w:p w:rsidR="005F40BF" w:rsidRDefault="005F40BF" w:rsidP="00F765BA">
      <w:pPr>
        <w:jc w:val="both"/>
        <w:rPr>
          <w:sz w:val="24"/>
          <w:szCs w:val="24"/>
          <w:lang w:val="uk-UA"/>
        </w:rPr>
      </w:pPr>
    </w:p>
    <w:p w:rsidR="001C0496" w:rsidRDefault="001C0496" w:rsidP="00F765BA">
      <w:pPr>
        <w:jc w:val="both"/>
        <w:rPr>
          <w:sz w:val="24"/>
          <w:szCs w:val="24"/>
          <w:lang w:val="uk-UA"/>
        </w:rPr>
      </w:pPr>
    </w:p>
    <w:p w:rsidR="00B01D35" w:rsidRPr="00AA60A1" w:rsidRDefault="00EB7C52" w:rsidP="00373BB5">
      <w:pPr>
        <w:ind w:left="567"/>
        <w:jc w:val="center"/>
        <w:rPr>
          <w:b/>
          <w:szCs w:val="28"/>
          <w:lang w:val="uk-UA"/>
        </w:rPr>
      </w:pPr>
      <w:r w:rsidRPr="00EB7C52">
        <w:rPr>
          <w:noProof/>
          <w:lang w:val="uk-UA" w:eastAsia="uk-UA"/>
        </w:rPr>
        <w:drawing>
          <wp:inline distT="0" distB="0" distL="0" distR="0">
            <wp:extent cx="5676794" cy="3267075"/>
            <wp:effectExtent l="0" t="0" r="635" b="0"/>
            <wp:docPr id="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5715973" cy="3289623"/>
                    </a:xfrm>
                    <a:prstGeom prst="rect">
                      <a:avLst/>
                    </a:prstGeom>
                    <a:noFill/>
                    <a:ln>
                      <a:noFill/>
                    </a:ln>
                  </pic:spPr>
                </pic:pic>
              </a:graphicData>
            </a:graphic>
          </wp:inline>
        </w:drawing>
      </w:r>
    </w:p>
    <w:p w:rsidR="00B01D35" w:rsidRPr="00966A36" w:rsidRDefault="00AB0DBB" w:rsidP="00AB0DBB">
      <w:pPr>
        <w:jc w:val="both"/>
        <w:rPr>
          <w:szCs w:val="28"/>
          <w:lang w:val="uk-UA"/>
        </w:rPr>
      </w:pPr>
      <w:r w:rsidRPr="00966A36">
        <w:rPr>
          <w:b/>
          <w:szCs w:val="28"/>
          <w:lang w:val="uk-UA"/>
        </w:rPr>
        <w:t>Рис. 11.3.</w:t>
      </w:r>
      <w:r w:rsidRPr="00966A36">
        <w:rPr>
          <w:szCs w:val="28"/>
          <w:lang w:val="uk-UA"/>
        </w:rPr>
        <w:t xml:space="preserve"> </w:t>
      </w:r>
      <w:r w:rsidR="005303C7" w:rsidRPr="00966A36">
        <w:rPr>
          <w:szCs w:val="28"/>
          <w:lang w:val="uk-UA"/>
        </w:rPr>
        <w:t xml:space="preserve">Схема </w:t>
      </w:r>
      <w:r w:rsidR="00373BB5" w:rsidRPr="00966A36">
        <w:rPr>
          <w:szCs w:val="28"/>
          <w:lang w:val="uk-UA"/>
        </w:rPr>
        <w:t xml:space="preserve">обладнання для </w:t>
      </w:r>
      <w:r w:rsidR="00562F44" w:rsidRPr="00966A36">
        <w:rPr>
          <w:szCs w:val="28"/>
          <w:lang w:val="uk-UA"/>
        </w:rPr>
        <w:t>забору та подачі води</w:t>
      </w:r>
      <w:r w:rsidR="005303C7" w:rsidRPr="00966A36">
        <w:rPr>
          <w:szCs w:val="28"/>
          <w:lang w:val="uk-UA"/>
        </w:rPr>
        <w:t xml:space="preserve"> ВНС «Вістова» на </w:t>
      </w:r>
      <w:r w:rsidRPr="00966A36">
        <w:rPr>
          <w:szCs w:val="28"/>
          <w:lang w:val="uk-UA"/>
        </w:rPr>
        <w:t xml:space="preserve">                                 </w:t>
      </w:r>
      <w:r w:rsidR="005303C7" w:rsidRPr="00966A36">
        <w:rPr>
          <w:szCs w:val="28"/>
          <w:lang w:val="uk-UA"/>
        </w:rPr>
        <w:t>вул. Шевченка, 111</w:t>
      </w:r>
    </w:p>
    <w:p w:rsidR="00B01D35" w:rsidRPr="00562F44" w:rsidRDefault="00562F44" w:rsidP="00AB0DBB">
      <w:pPr>
        <w:spacing w:line="276" w:lineRule="auto"/>
        <w:ind w:left="567"/>
        <w:jc w:val="both"/>
        <w:rPr>
          <w:szCs w:val="28"/>
          <w:lang w:val="uk-UA"/>
        </w:rPr>
      </w:pPr>
      <w:r w:rsidRPr="00562F44">
        <w:rPr>
          <w:szCs w:val="28"/>
          <w:lang w:val="uk-UA"/>
        </w:rPr>
        <w:lastRenderedPageBreak/>
        <w:t xml:space="preserve">Перелік </w:t>
      </w:r>
      <w:r w:rsidR="00966A36">
        <w:rPr>
          <w:szCs w:val="28"/>
          <w:lang w:val="uk-UA"/>
        </w:rPr>
        <w:t>о</w:t>
      </w:r>
      <w:r w:rsidRPr="00562F44">
        <w:rPr>
          <w:szCs w:val="28"/>
          <w:lang w:val="uk-UA"/>
        </w:rPr>
        <w:t>бладнання ВНС «</w:t>
      </w:r>
      <w:r w:rsidR="00AB0DBB">
        <w:rPr>
          <w:szCs w:val="28"/>
          <w:lang w:val="uk-UA"/>
        </w:rPr>
        <w:t>Вістова»</w:t>
      </w:r>
    </w:p>
    <w:p w:rsidR="00B01D35" w:rsidRPr="00EB7C52" w:rsidRDefault="005E19A8" w:rsidP="00AB0DBB">
      <w:pPr>
        <w:spacing w:line="276" w:lineRule="auto"/>
        <w:jc w:val="both"/>
        <w:rPr>
          <w:szCs w:val="28"/>
          <w:lang w:val="uk-UA"/>
        </w:rPr>
      </w:pPr>
      <w:r w:rsidRPr="00EB7C52">
        <w:rPr>
          <w:szCs w:val="28"/>
          <w:lang w:val="uk-UA"/>
        </w:rPr>
        <w:t>1.</w:t>
      </w:r>
      <w:r w:rsidR="00C30116">
        <w:rPr>
          <w:szCs w:val="28"/>
          <w:lang w:val="uk-UA"/>
        </w:rPr>
        <w:t xml:space="preserve"> Глибинний </w:t>
      </w:r>
      <w:proofErr w:type="spellStart"/>
      <w:r w:rsidR="00C30116">
        <w:rPr>
          <w:szCs w:val="28"/>
          <w:lang w:val="uk-UA"/>
        </w:rPr>
        <w:t>занурювальний</w:t>
      </w:r>
      <w:proofErr w:type="spellEnd"/>
      <w:r w:rsidR="00C30116">
        <w:rPr>
          <w:szCs w:val="28"/>
          <w:lang w:val="uk-UA"/>
        </w:rPr>
        <w:t xml:space="preserve"> насос</w:t>
      </w:r>
      <w:r w:rsidR="00EB7C52" w:rsidRPr="00EB7C52">
        <w:rPr>
          <w:szCs w:val="28"/>
          <w:lang w:val="uk-UA"/>
        </w:rPr>
        <w:t xml:space="preserve"> потужністю 5,5 кВт., оптимальною продуктивністю 15</w:t>
      </w:r>
      <w:r w:rsidR="00EB7C52" w:rsidRPr="00146371">
        <w:rPr>
          <w:szCs w:val="28"/>
          <w:lang w:val="uk-UA"/>
        </w:rPr>
        <w:t xml:space="preserve"> </w:t>
      </w:r>
      <w:r w:rsidR="00EB7C52" w:rsidRPr="00EB7C52">
        <w:rPr>
          <w:szCs w:val="28"/>
          <w:lang w:val="uk-UA"/>
        </w:rPr>
        <w:t>м</w:t>
      </w:r>
      <w:r w:rsidR="00EB7C52" w:rsidRPr="00EB7C52">
        <w:rPr>
          <w:szCs w:val="28"/>
          <w:vertAlign w:val="superscript"/>
          <w:lang w:val="uk-UA"/>
        </w:rPr>
        <w:t>3</w:t>
      </w:r>
      <w:r w:rsidR="00EB7C52" w:rsidRPr="00EB7C52">
        <w:rPr>
          <w:szCs w:val="28"/>
          <w:lang w:val="uk-UA"/>
        </w:rPr>
        <w:t>/год. (</w:t>
      </w:r>
      <w:r w:rsidR="00EB7C52" w:rsidRPr="00EB7C52">
        <w:rPr>
          <w:szCs w:val="28"/>
          <w:lang w:val="en-US"/>
        </w:rPr>
        <w:t>max</w:t>
      </w:r>
      <w:r w:rsidR="00EB7C52" w:rsidRPr="000A131D">
        <w:rPr>
          <w:szCs w:val="28"/>
          <w:lang w:val="uk-UA"/>
        </w:rPr>
        <w:t xml:space="preserve"> 22.5 </w:t>
      </w:r>
      <w:r w:rsidR="00EB7C52" w:rsidRPr="00EB7C52">
        <w:rPr>
          <w:szCs w:val="28"/>
          <w:lang w:val="uk-UA"/>
        </w:rPr>
        <w:t>м</w:t>
      </w:r>
      <w:r w:rsidR="00EB7C52" w:rsidRPr="00EB7C52">
        <w:rPr>
          <w:szCs w:val="28"/>
          <w:vertAlign w:val="superscript"/>
          <w:lang w:val="uk-UA"/>
        </w:rPr>
        <w:t>3</w:t>
      </w:r>
      <w:r w:rsidR="00EB7C52" w:rsidRPr="00EB7C52">
        <w:rPr>
          <w:szCs w:val="28"/>
          <w:lang w:val="uk-UA"/>
        </w:rPr>
        <w:t>/год</w:t>
      </w:r>
      <w:r w:rsidR="00EB7C52" w:rsidRPr="000A131D">
        <w:rPr>
          <w:szCs w:val="28"/>
          <w:lang w:val="uk-UA"/>
        </w:rPr>
        <w:t>.</w:t>
      </w:r>
      <w:r w:rsidR="00EB7C52" w:rsidRPr="00EB7C52">
        <w:rPr>
          <w:szCs w:val="28"/>
          <w:lang w:val="uk-UA"/>
        </w:rPr>
        <w:t>)</w:t>
      </w:r>
    </w:p>
    <w:p w:rsidR="005E19A8" w:rsidRDefault="005E19A8" w:rsidP="00AB0DBB">
      <w:pPr>
        <w:spacing w:line="276" w:lineRule="auto"/>
        <w:jc w:val="both"/>
        <w:rPr>
          <w:szCs w:val="28"/>
          <w:lang w:val="uk-UA"/>
        </w:rPr>
      </w:pPr>
      <w:r>
        <w:rPr>
          <w:szCs w:val="28"/>
          <w:lang w:val="uk-UA"/>
        </w:rPr>
        <w:t>2.</w:t>
      </w:r>
      <w:r w:rsidR="000A131D">
        <w:rPr>
          <w:szCs w:val="28"/>
          <w:lang w:val="uk-UA"/>
        </w:rPr>
        <w:t xml:space="preserve"> </w:t>
      </w:r>
      <w:r w:rsidR="000A131D" w:rsidRPr="005303C7">
        <w:rPr>
          <w:szCs w:val="28"/>
          <w:bdr w:val="none" w:sz="0" w:space="0" w:color="auto" w:frame="1"/>
          <w:lang w:val="uk-UA" w:eastAsia="uk-UA"/>
        </w:rPr>
        <w:t xml:space="preserve">Насос </w:t>
      </w:r>
      <w:r w:rsidR="000A131D" w:rsidRPr="005303C7">
        <w:rPr>
          <w:szCs w:val="28"/>
          <w:bdr w:val="none" w:sz="0" w:space="0" w:color="auto" w:frame="1"/>
          <w:lang w:val="en-US" w:eastAsia="uk-UA"/>
        </w:rPr>
        <w:t>Pentax</w:t>
      </w:r>
      <w:r w:rsidR="000A131D" w:rsidRPr="005303C7">
        <w:rPr>
          <w:szCs w:val="28"/>
          <w:bdr w:val="none" w:sz="0" w:space="0" w:color="auto" w:frame="1"/>
          <w:lang w:val="uk-UA" w:eastAsia="uk-UA"/>
        </w:rPr>
        <w:t xml:space="preserve"> </w:t>
      </w:r>
      <w:r w:rsidR="000A131D" w:rsidRPr="005303C7">
        <w:rPr>
          <w:szCs w:val="28"/>
          <w:bdr w:val="none" w:sz="0" w:space="0" w:color="auto" w:frame="1"/>
          <w:lang w:val="en-US" w:eastAsia="uk-UA"/>
        </w:rPr>
        <w:t>MSHB</w:t>
      </w:r>
      <w:r w:rsidR="000A131D" w:rsidRPr="005303C7">
        <w:rPr>
          <w:szCs w:val="28"/>
          <w:bdr w:val="none" w:sz="0" w:space="0" w:color="auto" w:frame="1"/>
          <w:lang w:val="uk-UA" w:eastAsia="uk-UA"/>
        </w:rPr>
        <w:t xml:space="preserve">-2/7,5 </w:t>
      </w:r>
      <w:r w:rsidR="000A131D" w:rsidRPr="005303C7">
        <w:rPr>
          <w:szCs w:val="28"/>
          <w:bdr w:val="none" w:sz="0" w:space="0" w:color="auto" w:frame="1"/>
          <w:lang w:val="en-US" w:eastAsia="uk-UA"/>
        </w:rPr>
        <w:t>Q</w:t>
      </w:r>
      <w:r w:rsidR="000A131D" w:rsidRPr="005303C7">
        <w:rPr>
          <w:szCs w:val="28"/>
          <w:bdr w:val="none" w:sz="0" w:space="0" w:color="auto" w:frame="1"/>
          <w:lang w:val="uk-UA" w:eastAsia="uk-UA"/>
        </w:rPr>
        <w:t xml:space="preserve"> = 200-650 </w:t>
      </w:r>
      <w:r w:rsidR="000A131D" w:rsidRPr="005303C7">
        <w:rPr>
          <w:szCs w:val="28"/>
          <w:bdr w:val="none" w:sz="0" w:space="0" w:color="auto" w:frame="1"/>
          <w:lang w:val="en-US" w:eastAsia="uk-UA"/>
        </w:rPr>
        <w:t>H</w:t>
      </w:r>
      <w:r w:rsidR="000A131D" w:rsidRPr="005303C7">
        <w:rPr>
          <w:szCs w:val="28"/>
          <w:bdr w:val="none" w:sz="0" w:space="0" w:color="auto" w:frame="1"/>
          <w:lang w:val="uk-UA" w:eastAsia="uk-UA"/>
        </w:rPr>
        <w:t>=38,9-76,8</w:t>
      </w:r>
      <w:r w:rsidR="000A131D" w:rsidRPr="005303C7">
        <w:rPr>
          <w:szCs w:val="28"/>
          <w:bdr w:val="none" w:sz="0" w:space="0" w:color="auto" w:frame="1"/>
          <w:lang w:val="en-US" w:eastAsia="uk-UA"/>
        </w:rPr>
        <w:t>m</w:t>
      </w:r>
      <w:r w:rsidR="000A131D" w:rsidRPr="005303C7">
        <w:rPr>
          <w:szCs w:val="28"/>
          <w:bdr w:val="none" w:sz="0" w:space="0" w:color="auto" w:frame="1"/>
          <w:lang w:val="uk-UA" w:eastAsia="uk-UA"/>
        </w:rPr>
        <w:t xml:space="preserve"> </w:t>
      </w:r>
      <w:r w:rsidR="000A131D" w:rsidRPr="005303C7">
        <w:rPr>
          <w:szCs w:val="28"/>
          <w:bdr w:val="none" w:sz="0" w:space="0" w:color="auto" w:frame="1"/>
          <w:lang w:val="en-US" w:eastAsia="uk-UA"/>
        </w:rPr>
        <w:t>P</w:t>
      </w:r>
      <w:r w:rsidR="000A131D" w:rsidRPr="005303C7">
        <w:rPr>
          <w:szCs w:val="28"/>
          <w:bdr w:val="none" w:sz="0" w:space="0" w:color="auto" w:frame="1"/>
          <w:lang w:val="uk-UA" w:eastAsia="uk-UA"/>
        </w:rPr>
        <w:t>=9 </w:t>
      </w:r>
      <w:r w:rsidR="000A131D" w:rsidRPr="005303C7">
        <w:rPr>
          <w:spacing w:val="-5"/>
          <w:szCs w:val="28"/>
          <w:bdr w:val="none" w:sz="0" w:space="0" w:color="auto" w:frame="1"/>
          <w:lang w:val="uk-UA" w:eastAsia="uk-UA"/>
        </w:rPr>
        <w:t>кВт</w:t>
      </w:r>
      <w:r w:rsidR="000A131D">
        <w:rPr>
          <w:spacing w:val="-5"/>
          <w:szCs w:val="28"/>
          <w:bdr w:val="none" w:sz="0" w:space="0" w:color="auto" w:frame="1"/>
          <w:lang w:val="uk-UA" w:eastAsia="uk-UA"/>
        </w:rPr>
        <w:t>. – 2шт.</w:t>
      </w:r>
    </w:p>
    <w:p w:rsidR="005E19A8" w:rsidRDefault="005E19A8" w:rsidP="00AB0DBB">
      <w:pPr>
        <w:spacing w:line="276" w:lineRule="auto"/>
        <w:jc w:val="both"/>
        <w:rPr>
          <w:szCs w:val="28"/>
          <w:lang w:val="uk-UA"/>
        </w:rPr>
      </w:pPr>
      <w:r>
        <w:rPr>
          <w:szCs w:val="28"/>
          <w:lang w:val="uk-UA"/>
        </w:rPr>
        <w:t xml:space="preserve">3. Шаровий кран </w:t>
      </w:r>
      <w:proofErr w:type="spellStart"/>
      <w:r>
        <w:rPr>
          <w:szCs w:val="28"/>
          <w:lang w:val="uk-UA"/>
        </w:rPr>
        <w:t>Ду</w:t>
      </w:r>
      <w:proofErr w:type="spellEnd"/>
      <w:r w:rsidR="00C30116">
        <w:rPr>
          <w:szCs w:val="28"/>
          <w:lang w:val="uk-UA"/>
        </w:rPr>
        <w:t xml:space="preserve"> </w:t>
      </w:r>
      <w:r w:rsidR="000A131D">
        <w:rPr>
          <w:szCs w:val="28"/>
          <w:lang w:val="uk-UA"/>
        </w:rPr>
        <w:t>65</w:t>
      </w:r>
      <w:r w:rsidR="00C30116">
        <w:rPr>
          <w:szCs w:val="28"/>
          <w:lang w:val="uk-UA"/>
        </w:rPr>
        <w:t xml:space="preserve"> – 2шт.</w:t>
      </w:r>
    </w:p>
    <w:p w:rsidR="005E19A8" w:rsidRDefault="005E19A8" w:rsidP="00AB0DBB">
      <w:pPr>
        <w:spacing w:line="276" w:lineRule="auto"/>
        <w:jc w:val="both"/>
        <w:rPr>
          <w:szCs w:val="28"/>
          <w:lang w:val="uk-UA"/>
        </w:rPr>
      </w:pPr>
      <w:r>
        <w:rPr>
          <w:szCs w:val="28"/>
          <w:lang w:val="uk-UA"/>
        </w:rPr>
        <w:t>4.</w:t>
      </w:r>
      <w:r w:rsidRPr="005E19A8">
        <w:rPr>
          <w:szCs w:val="28"/>
          <w:lang w:val="uk-UA"/>
        </w:rPr>
        <w:t xml:space="preserve"> </w:t>
      </w:r>
      <w:r>
        <w:rPr>
          <w:szCs w:val="28"/>
          <w:lang w:val="uk-UA"/>
        </w:rPr>
        <w:t xml:space="preserve">Шаровий кран </w:t>
      </w:r>
      <w:proofErr w:type="spellStart"/>
      <w:r>
        <w:rPr>
          <w:szCs w:val="28"/>
          <w:lang w:val="uk-UA"/>
        </w:rPr>
        <w:t>Ду</w:t>
      </w:r>
      <w:proofErr w:type="spellEnd"/>
      <w:r w:rsidR="00C30116">
        <w:rPr>
          <w:szCs w:val="28"/>
          <w:lang w:val="uk-UA"/>
        </w:rPr>
        <w:t xml:space="preserve"> </w:t>
      </w:r>
      <w:r w:rsidR="000A131D">
        <w:rPr>
          <w:szCs w:val="28"/>
          <w:lang w:val="uk-UA"/>
        </w:rPr>
        <w:t>4</w:t>
      </w:r>
      <w:r>
        <w:rPr>
          <w:szCs w:val="28"/>
          <w:lang w:val="uk-UA"/>
        </w:rPr>
        <w:t>0</w:t>
      </w:r>
      <w:r w:rsidR="00C30116">
        <w:rPr>
          <w:szCs w:val="28"/>
          <w:lang w:val="uk-UA"/>
        </w:rPr>
        <w:t xml:space="preserve"> – 2шт.</w:t>
      </w:r>
    </w:p>
    <w:p w:rsidR="005E19A8" w:rsidRPr="004A2B60" w:rsidRDefault="005E19A8" w:rsidP="00AB0DBB">
      <w:pPr>
        <w:spacing w:line="276" w:lineRule="auto"/>
        <w:jc w:val="both"/>
        <w:rPr>
          <w:szCs w:val="28"/>
          <w:lang w:val="uk-UA"/>
        </w:rPr>
      </w:pPr>
      <w:r>
        <w:rPr>
          <w:szCs w:val="28"/>
          <w:lang w:val="uk-UA"/>
        </w:rPr>
        <w:t xml:space="preserve">5. Шаровий кран </w:t>
      </w:r>
      <w:proofErr w:type="spellStart"/>
      <w:r>
        <w:rPr>
          <w:szCs w:val="28"/>
          <w:lang w:val="uk-UA"/>
        </w:rPr>
        <w:t>Ду</w:t>
      </w:r>
      <w:proofErr w:type="spellEnd"/>
      <w:r w:rsidR="00C30116">
        <w:rPr>
          <w:szCs w:val="28"/>
          <w:lang w:val="uk-UA"/>
        </w:rPr>
        <w:t xml:space="preserve"> </w:t>
      </w:r>
      <w:r>
        <w:rPr>
          <w:szCs w:val="28"/>
          <w:lang w:val="uk-UA"/>
        </w:rPr>
        <w:t>25</w:t>
      </w:r>
      <w:r w:rsidR="00C30116">
        <w:rPr>
          <w:szCs w:val="28"/>
          <w:lang w:val="uk-UA"/>
        </w:rPr>
        <w:t xml:space="preserve"> – 1шт.</w:t>
      </w:r>
    </w:p>
    <w:p w:rsidR="00B01D35" w:rsidRPr="004A2B60" w:rsidRDefault="005E19A8" w:rsidP="00AB0DBB">
      <w:pPr>
        <w:spacing w:line="276" w:lineRule="auto"/>
        <w:jc w:val="both"/>
        <w:rPr>
          <w:szCs w:val="28"/>
          <w:lang w:val="uk-UA"/>
        </w:rPr>
      </w:pPr>
      <w:r>
        <w:rPr>
          <w:szCs w:val="28"/>
          <w:lang w:val="uk-UA"/>
        </w:rPr>
        <w:t>6.</w:t>
      </w:r>
      <w:r w:rsidR="000A131D">
        <w:rPr>
          <w:szCs w:val="28"/>
          <w:lang w:val="uk-UA"/>
        </w:rPr>
        <w:t xml:space="preserve"> </w:t>
      </w:r>
      <w:r>
        <w:rPr>
          <w:szCs w:val="28"/>
          <w:lang w:val="uk-UA"/>
        </w:rPr>
        <w:t xml:space="preserve">Засувка чавунна клинова </w:t>
      </w:r>
      <w:proofErr w:type="spellStart"/>
      <w:r>
        <w:rPr>
          <w:szCs w:val="28"/>
          <w:lang w:val="uk-UA"/>
        </w:rPr>
        <w:t>Ду</w:t>
      </w:r>
      <w:proofErr w:type="spellEnd"/>
      <w:r>
        <w:rPr>
          <w:szCs w:val="28"/>
          <w:lang w:val="uk-UA"/>
        </w:rPr>
        <w:t xml:space="preserve"> </w:t>
      </w:r>
      <w:r w:rsidR="000A131D">
        <w:rPr>
          <w:szCs w:val="28"/>
          <w:lang w:val="uk-UA"/>
        </w:rPr>
        <w:t>80 – 2 шт.</w:t>
      </w:r>
    </w:p>
    <w:p w:rsidR="00B01D35" w:rsidRPr="004A2B60" w:rsidRDefault="005E19A8" w:rsidP="00AB0DBB">
      <w:pPr>
        <w:spacing w:line="276" w:lineRule="auto"/>
        <w:jc w:val="both"/>
        <w:rPr>
          <w:szCs w:val="28"/>
          <w:lang w:val="uk-UA"/>
        </w:rPr>
      </w:pPr>
      <w:r>
        <w:rPr>
          <w:szCs w:val="28"/>
          <w:lang w:val="uk-UA"/>
        </w:rPr>
        <w:t>7. Шаровий кран Ду50 3 шт.</w:t>
      </w:r>
    </w:p>
    <w:p w:rsidR="00B01D35" w:rsidRDefault="005E19A8" w:rsidP="00AB0DBB">
      <w:pPr>
        <w:spacing w:line="276" w:lineRule="auto"/>
        <w:jc w:val="both"/>
        <w:rPr>
          <w:szCs w:val="28"/>
          <w:lang w:val="uk-UA"/>
        </w:rPr>
      </w:pPr>
      <w:r>
        <w:rPr>
          <w:szCs w:val="28"/>
          <w:lang w:val="uk-UA"/>
        </w:rPr>
        <w:t>9.</w:t>
      </w:r>
      <w:r w:rsidR="000A131D" w:rsidRPr="000A131D">
        <w:rPr>
          <w:szCs w:val="28"/>
          <w:lang w:val="uk-UA"/>
        </w:rPr>
        <w:t xml:space="preserve"> </w:t>
      </w:r>
      <w:r w:rsidR="000A131D">
        <w:rPr>
          <w:szCs w:val="28"/>
          <w:lang w:val="uk-UA"/>
        </w:rPr>
        <w:t xml:space="preserve">Засувка чавунна клинова </w:t>
      </w:r>
      <w:proofErr w:type="spellStart"/>
      <w:r w:rsidR="000A131D">
        <w:rPr>
          <w:szCs w:val="28"/>
          <w:lang w:val="uk-UA"/>
        </w:rPr>
        <w:t>Ду</w:t>
      </w:r>
      <w:proofErr w:type="spellEnd"/>
      <w:r w:rsidR="000A131D">
        <w:rPr>
          <w:szCs w:val="28"/>
          <w:lang w:val="uk-UA"/>
        </w:rPr>
        <w:t xml:space="preserve"> 100 – 2 шт.</w:t>
      </w:r>
    </w:p>
    <w:p w:rsidR="000A131D" w:rsidRDefault="000A131D" w:rsidP="00AB0DBB">
      <w:pPr>
        <w:spacing w:line="276" w:lineRule="auto"/>
        <w:jc w:val="both"/>
        <w:rPr>
          <w:szCs w:val="28"/>
          <w:lang w:val="uk-UA"/>
        </w:rPr>
      </w:pPr>
      <w:r>
        <w:rPr>
          <w:szCs w:val="28"/>
          <w:lang w:val="uk-UA"/>
        </w:rPr>
        <w:t xml:space="preserve">10. Зворотній клапан </w:t>
      </w:r>
      <w:proofErr w:type="spellStart"/>
      <w:r>
        <w:rPr>
          <w:szCs w:val="28"/>
          <w:lang w:val="uk-UA"/>
        </w:rPr>
        <w:t>Ду</w:t>
      </w:r>
      <w:proofErr w:type="spellEnd"/>
      <w:r>
        <w:rPr>
          <w:szCs w:val="28"/>
          <w:lang w:val="uk-UA"/>
        </w:rPr>
        <w:t xml:space="preserve"> 80 – 1шт.</w:t>
      </w:r>
    </w:p>
    <w:p w:rsidR="000A131D" w:rsidRDefault="000A131D" w:rsidP="00AB0DBB">
      <w:pPr>
        <w:spacing w:line="276" w:lineRule="auto"/>
        <w:jc w:val="both"/>
        <w:rPr>
          <w:szCs w:val="28"/>
          <w:lang w:val="uk-UA"/>
        </w:rPr>
      </w:pPr>
      <w:r>
        <w:rPr>
          <w:szCs w:val="28"/>
          <w:lang w:val="uk-UA"/>
        </w:rPr>
        <w:t xml:space="preserve">11. Засувка чавунна клинова </w:t>
      </w:r>
      <w:proofErr w:type="spellStart"/>
      <w:r>
        <w:rPr>
          <w:szCs w:val="28"/>
          <w:lang w:val="uk-UA"/>
        </w:rPr>
        <w:t>Ду</w:t>
      </w:r>
      <w:proofErr w:type="spellEnd"/>
      <w:r>
        <w:rPr>
          <w:szCs w:val="28"/>
          <w:lang w:val="uk-UA"/>
        </w:rPr>
        <w:t xml:space="preserve"> 150 – 1 шт.</w:t>
      </w:r>
    </w:p>
    <w:p w:rsidR="000A131D" w:rsidRDefault="000A131D" w:rsidP="00AB0DBB">
      <w:pPr>
        <w:spacing w:line="276" w:lineRule="auto"/>
        <w:jc w:val="both"/>
        <w:rPr>
          <w:szCs w:val="28"/>
          <w:lang w:val="uk-UA"/>
        </w:rPr>
      </w:pPr>
      <w:r>
        <w:rPr>
          <w:szCs w:val="28"/>
          <w:lang w:val="uk-UA"/>
        </w:rPr>
        <w:t>12. Манометр – 2шт.</w:t>
      </w:r>
    </w:p>
    <w:p w:rsidR="000A131D" w:rsidRDefault="000A131D" w:rsidP="00AB0DBB">
      <w:pPr>
        <w:spacing w:line="276" w:lineRule="auto"/>
        <w:jc w:val="both"/>
        <w:rPr>
          <w:szCs w:val="28"/>
          <w:lang w:val="uk-UA"/>
        </w:rPr>
      </w:pPr>
      <w:r>
        <w:rPr>
          <w:szCs w:val="28"/>
          <w:lang w:val="uk-UA"/>
        </w:rPr>
        <w:t xml:space="preserve">13. Розширювальний бачок </w:t>
      </w:r>
      <w:proofErr w:type="spellStart"/>
      <w:r>
        <w:rPr>
          <w:szCs w:val="28"/>
          <w:lang w:val="uk-UA"/>
        </w:rPr>
        <w:t>обємом</w:t>
      </w:r>
      <w:proofErr w:type="spellEnd"/>
      <w:r>
        <w:rPr>
          <w:szCs w:val="28"/>
          <w:lang w:val="uk-UA"/>
        </w:rPr>
        <w:t xml:space="preserve"> 18літрів – 1шт.</w:t>
      </w:r>
    </w:p>
    <w:p w:rsidR="000A131D" w:rsidRDefault="000A131D" w:rsidP="00AB0DBB">
      <w:pPr>
        <w:spacing w:line="276" w:lineRule="auto"/>
        <w:jc w:val="both"/>
        <w:rPr>
          <w:szCs w:val="28"/>
          <w:lang w:val="uk-UA"/>
        </w:rPr>
      </w:pPr>
      <w:r>
        <w:rPr>
          <w:szCs w:val="28"/>
          <w:lang w:val="uk-UA"/>
        </w:rPr>
        <w:t xml:space="preserve">14. </w:t>
      </w:r>
      <w:r w:rsidR="00C30116" w:rsidRPr="005303C7">
        <w:rPr>
          <w:szCs w:val="28"/>
          <w:lang w:val="uk-UA"/>
        </w:rPr>
        <w:t xml:space="preserve">Установка знезараження води </w:t>
      </w:r>
      <w:r w:rsidR="00C30116" w:rsidRPr="005303C7">
        <w:rPr>
          <w:szCs w:val="28"/>
          <w:lang w:val="en-US"/>
        </w:rPr>
        <w:t>VIQUA</w:t>
      </w:r>
      <w:r w:rsidR="00C30116" w:rsidRPr="005303C7">
        <w:rPr>
          <w:szCs w:val="28"/>
          <w:lang w:val="uk-UA"/>
        </w:rPr>
        <w:t xml:space="preserve"> </w:t>
      </w:r>
      <w:r w:rsidR="00C30116" w:rsidRPr="005303C7">
        <w:rPr>
          <w:szCs w:val="28"/>
          <w:lang w:val="en-US"/>
        </w:rPr>
        <w:t>Model</w:t>
      </w:r>
      <w:r w:rsidR="00C30116" w:rsidRPr="005303C7">
        <w:rPr>
          <w:szCs w:val="28"/>
          <w:lang w:val="uk-UA"/>
        </w:rPr>
        <w:t xml:space="preserve"> </w:t>
      </w:r>
      <w:r w:rsidR="00C30116" w:rsidRPr="005303C7">
        <w:rPr>
          <w:szCs w:val="28"/>
          <w:lang w:val="en-US"/>
        </w:rPr>
        <w:t>S</w:t>
      </w:r>
      <w:r w:rsidR="00C30116" w:rsidRPr="005303C7">
        <w:rPr>
          <w:szCs w:val="28"/>
          <w:lang w:val="uk-UA"/>
        </w:rPr>
        <w:t>5</w:t>
      </w:r>
      <w:r w:rsidR="00C30116" w:rsidRPr="005303C7">
        <w:rPr>
          <w:szCs w:val="28"/>
          <w:lang w:val="en-US"/>
        </w:rPr>
        <w:t>Q</w:t>
      </w:r>
      <w:r w:rsidR="00C30116" w:rsidRPr="005303C7">
        <w:rPr>
          <w:szCs w:val="28"/>
          <w:lang w:val="uk-UA"/>
        </w:rPr>
        <w:t>-</w:t>
      </w:r>
      <w:r w:rsidR="00C30116" w:rsidRPr="005303C7">
        <w:rPr>
          <w:szCs w:val="28"/>
          <w:lang w:val="en-US"/>
        </w:rPr>
        <w:t>PA</w:t>
      </w:r>
      <w:r w:rsidR="00C30116" w:rsidRPr="005303C7">
        <w:rPr>
          <w:szCs w:val="28"/>
          <w:lang w:val="uk-UA"/>
        </w:rPr>
        <w:t>/2</w:t>
      </w:r>
      <w:r w:rsidR="00C30116">
        <w:rPr>
          <w:szCs w:val="28"/>
          <w:lang w:val="uk-UA"/>
        </w:rPr>
        <w:t xml:space="preserve"> – 1шт.</w:t>
      </w:r>
    </w:p>
    <w:p w:rsidR="00C30116" w:rsidRPr="00C30116" w:rsidRDefault="00C30116" w:rsidP="00AB0DBB">
      <w:pPr>
        <w:spacing w:line="276" w:lineRule="auto"/>
        <w:jc w:val="both"/>
        <w:rPr>
          <w:szCs w:val="28"/>
          <w:lang w:val="uk-UA"/>
        </w:rPr>
      </w:pPr>
      <w:r>
        <w:rPr>
          <w:szCs w:val="28"/>
          <w:lang w:val="uk-UA"/>
        </w:rPr>
        <w:t xml:space="preserve">15. </w:t>
      </w:r>
      <w:r w:rsidRPr="005303C7">
        <w:rPr>
          <w:szCs w:val="28"/>
          <w:bdr w:val="none" w:sz="0" w:space="0" w:color="auto" w:frame="1"/>
          <w:lang w:val="uk-UA" w:eastAsia="uk-UA"/>
        </w:rPr>
        <w:t xml:space="preserve">Лічильники води марки </w:t>
      </w:r>
      <w:proofErr w:type="spellStart"/>
      <w:r w:rsidRPr="005303C7">
        <w:rPr>
          <w:szCs w:val="28"/>
          <w:lang w:val="en-US"/>
        </w:rPr>
        <w:t>PoWoGaz</w:t>
      </w:r>
      <w:proofErr w:type="spellEnd"/>
      <w:r w:rsidRPr="005303C7">
        <w:rPr>
          <w:szCs w:val="28"/>
        </w:rPr>
        <w:t xml:space="preserve"> </w:t>
      </w:r>
      <w:proofErr w:type="spellStart"/>
      <w:r w:rsidRPr="005303C7">
        <w:rPr>
          <w:szCs w:val="28"/>
          <w:lang w:val="en-US"/>
        </w:rPr>
        <w:t>Dy</w:t>
      </w:r>
      <w:proofErr w:type="spellEnd"/>
      <w:r w:rsidRPr="005303C7">
        <w:rPr>
          <w:szCs w:val="28"/>
        </w:rPr>
        <w:t xml:space="preserve"> 50</w:t>
      </w:r>
      <w:r>
        <w:rPr>
          <w:szCs w:val="28"/>
          <w:lang w:val="uk-UA"/>
        </w:rPr>
        <w:t xml:space="preserve"> – 1шт.</w:t>
      </w:r>
    </w:p>
    <w:p w:rsidR="00B01D35" w:rsidRPr="004A2B60" w:rsidRDefault="00B01D35" w:rsidP="004A2B60">
      <w:pPr>
        <w:ind w:left="567"/>
        <w:jc w:val="both"/>
        <w:rPr>
          <w:szCs w:val="28"/>
          <w:lang w:val="uk-UA"/>
        </w:rPr>
      </w:pPr>
    </w:p>
    <w:p w:rsidR="00E405EA" w:rsidRPr="00E405EA" w:rsidRDefault="00E405EA" w:rsidP="00E405EA">
      <w:pPr>
        <w:spacing w:line="276" w:lineRule="auto"/>
        <w:ind w:firstLine="218"/>
        <w:jc w:val="center"/>
        <w:rPr>
          <w:b/>
          <w:szCs w:val="28"/>
          <w:lang w:val="uk-UA"/>
        </w:rPr>
      </w:pPr>
      <w:r w:rsidRPr="00E405EA">
        <w:rPr>
          <w:b/>
          <w:szCs w:val="28"/>
          <w:lang w:val="uk-UA"/>
        </w:rPr>
        <w:t>12. Графік робіт з технічної експлуатації</w:t>
      </w:r>
    </w:p>
    <w:p w:rsidR="00E405EA" w:rsidRPr="00E405EA" w:rsidRDefault="00E405EA" w:rsidP="00E405EA">
      <w:pPr>
        <w:spacing w:line="276" w:lineRule="auto"/>
        <w:ind w:firstLine="708"/>
        <w:contextualSpacing/>
        <w:jc w:val="both"/>
        <w:rPr>
          <w:szCs w:val="28"/>
          <w:lang w:val="uk-UA" w:eastAsia="uk-UA"/>
        </w:rPr>
      </w:pPr>
      <w:r w:rsidRPr="00E405EA">
        <w:rPr>
          <w:szCs w:val="28"/>
          <w:lang w:val="uk-UA" w:eastAsia="uk-UA"/>
        </w:rPr>
        <w:t>Експлуатація споруд централізованого водопостачання здійснюється відповідно до вимог чинних нормативно-правових актів, технічної документації, інструкцій з експлуатації обладнання та правил охорони праці. Робота споруд повинна забезпечувати безперебійне надання послуг з централізованого водопостачання з дотриманням установлених показників якості питної води та гідравлічних режимів роботи мережі.</w:t>
      </w:r>
    </w:p>
    <w:p w:rsidR="00E405EA" w:rsidRPr="00E405EA" w:rsidRDefault="00E405EA" w:rsidP="00E405EA">
      <w:pPr>
        <w:spacing w:line="276" w:lineRule="auto"/>
        <w:ind w:firstLine="708"/>
        <w:contextualSpacing/>
        <w:jc w:val="both"/>
        <w:rPr>
          <w:szCs w:val="28"/>
          <w:lang w:val="uk-UA" w:eastAsia="uk-UA"/>
        </w:rPr>
      </w:pPr>
      <w:r w:rsidRPr="00E405EA">
        <w:rPr>
          <w:szCs w:val="28"/>
          <w:lang w:val="uk-UA" w:eastAsia="uk-UA"/>
        </w:rPr>
        <w:t xml:space="preserve">Технічне обслуговування споруд здійснюється на постійній основі шляхом проведення планових оглядів, профілактичних робіт, поточного та капітального ремонту згідно із затвердженими графіками. У процесі експлуатації можливе виникнення таких основних </w:t>
      </w:r>
      <w:proofErr w:type="spellStart"/>
      <w:r w:rsidRPr="00E405EA">
        <w:rPr>
          <w:szCs w:val="28"/>
          <w:lang w:val="uk-UA" w:eastAsia="uk-UA"/>
        </w:rPr>
        <w:t>несправностей</w:t>
      </w:r>
      <w:proofErr w:type="spellEnd"/>
      <w:r w:rsidRPr="00E405EA">
        <w:rPr>
          <w:szCs w:val="28"/>
          <w:lang w:val="uk-UA" w:eastAsia="uk-UA"/>
        </w:rPr>
        <w:t xml:space="preserve">: зниження або відсутність тиску у водопровідній мережі, вихід з ладу насосного обладнання, пошкодження трубопроводів, несправність </w:t>
      </w:r>
      <w:proofErr w:type="spellStart"/>
      <w:r w:rsidRPr="00E405EA">
        <w:rPr>
          <w:szCs w:val="28"/>
          <w:lang w:val="uk-UA" w:eastAsia="uk-UA"/>
        </w:rPr>
        <w:t>запірно</w:t>
      </w:r>
      <w:proofErr w:type="spellEnd"/>
      <w:r w:rsidRPr="00E405EA">
        <w:rPr>
          <w:szCs w:val="28"/>
          <w:lang w:val="uk-UA" w:eastAsia="uk-UA"/>
        </w:rPr>
        <w:t>-регулюючої арматури, порушення електроживлення, а також збоїв в роботі систем автоматики та керування.</w:t>
      </w:r>
    </w:p>
    <w:p w:rsidR="00E405EA" w:rsidRPr="00E405EA" w:rsidRDefault="00E405EA" w:rsidP="005A4CBB">
      <w:pPr>
        <w:shd w:val="clear" w:color="auto" w:fill="FFFFFF"/>
        <w:tabs>
          <w:tab w:val="left" w:pos="9339"/>
        </w:tabs>
        <w:spacing w:line="276" w:lineRule="auto"/>
        <w:ind w:right="300" w:firstLine="710"/>
        <w:jc w:val="both"/>
        <w:rPr>
          <w:szCs w:val="28"/>
          <w:lang w:val="uk-UA" w:eastAsia="uk-UA"/>
        </w:rPr>
      </w:pPr>
      <w:r w:rsidRPr="00E405EA">
        <w:rPr>
          <w:szCs w:val="28"/>
          <w:bdr w:val="none" w:sz="0" w:space="0" w:color="auto" w:frame="1"/>
          <w:lang w:val="uk-UA" w:eastAsia="uk-UA"/>
        </w:rPr>
        <w:t xml:space="preserve">Для забезпечення безперебійної </w:t>
      </w:r>
      <w:r w:rsidR="005A4CBB">
        <w:rPr>
          <w:szCs w:val="28"/>
          <w:bdr w:val="none" w:sz="0" w:space="0" w:color="auto" w:frame="1"/>
          <w:lang w:val="uk-UA" w:eastAsia="uk-UA"/>
        </w:rPr>
        <w:t xml:space="preserve">роботи систем водопостачання </w:t>
      </w:r>
      <w:r w:rsidRPr="00E405EA">
        <w:rPr>
          <w:szCs w:val="28"/>
          <w:bdr w:val="none" w:sz="0" w:space="0" w:color="auto" w:frame="1"/>
          <w:lang w:val="uk-UA" w:eastAsia="uk-UA"/>
        </w:rPr>
        <w:t>необхідні:</w:t>
      </w:r>
    </w:p>
    <w:p w:rsidR="00E405EA" w:rsidRPr="00E405EA" w:rsidRDefault="00E405EA" w:rsidP="00E405EA">
      <w:pPr>
        <w:numPr>
          <w:ilvl w:val="0"/>
          <w:numId w:val="10"/>
        </w:numPr>
        <w:shd w:val="clear" w:color="auto" w:fill="FFFFFF"/>
        <w:tabs>
          <w:tab w:val="left" w:pos="9481"/>
        </w:tabs>
        <w:spacing w:line="276" w:lineRule="auto"/>
        <w:ind w:left="284" w:hanging="284"/>
        <w:contextualSpacing/>
        <w:jc w:val="both"/>
        <w:rPr>
          <w:szCs w:val="28"/>
          <w:lang w:val="uk-UA" w:eastAsia="uk-UA"/>
        </w:rPr>
      </w:pPr>
      <w:r w:rsidRPr="00E405EA">
        <w:rPr>
          <w:szCs w:val="28"/>
          <w:bdr w:val="none" w:sz="0" w:space="0" w:color="auto" w:frame="1"/>
          <w:lang w:val="uk-UA" w:eastAsia="uk-UA"/>
        </w:rPr>
        <w:t>сучасне метрологічне забезпечення вимірювань витрати та кількості питної води, яка включає до себе відповідні засоби вимірювальної техніки, так і методики виконання вимірювань;</w:t>
      </w:r>
    </w:p>
    <w:p w:rsidR="00E405EA" w:rsidRPr="00E405EA" w:rsidRDefault="00E405EA" w:rsidP="00E405EA">
      <w:pPr>
        <w:numPr>
          <w:ilvl w:val="0"/>
          <w:numId w:val="10"/>
        </w:numPr>
        <w:shd w:val="clear" w:color="auto" w:fill="FFFFFF"/>
        <w:tabs>
          <w:tab w:val="left" w:pos="9481"/>
        </w:tabs>
        <w:spacing w:line="276" w:lineRule="auto"/>
        <w:ind w:left="284" w:hanging="284"/>
        <w:contextualSpacing/>
        <w:jc w:val="both"/>
        <w:rPr>
          <w:szCs w:val="28"/>
          <w:lang w:val="uk-UA" w:eastAsia="uk-UA"/>
        </w:rPr>
      </w:pPr>
      <w:r w:rsidRPr="00E405EA">
        <w:rPr>
          <w:szCs w:val="28"/>
          <w:bdr w:val="none" w:sz="0" w:space="0" w:color="auto" w:frame="1"/>
          <w:lang w:val="uk-UA" w:eastAsia="uk-UA"/>
        </w:rPr>
        <w:t>висококваліфікований технічний персонал, який виконує вимоги посадових інструкцій, правил технічної експлуатації та охорони праці;</w:t>
      </w:r>
    </w:p>
    <w:p w:rsidR="00E405EA" w:rsidRPr="00E405EA" w:rsidRDefault="00E405EA" w:rsidP="00E405EA">
      <w:pPr>
        <w:numPr>
          <w:ilvl w:val="0"/>
          <w:numId w:val="10"/>
        </w:numPr>
        <w:shd w:val="clear" w:color="auto" w:fill="FFFFFF"/>
        <w:spacing w:line="276" w:lineRule="auto"/>
        <w:ind w:left="284" w:hanging="284"/>
        <w:contextualSpacing/>
        <w:jc w:val="both"/>
        <w:rPr>
          <w:szCs w:val="28"/>
          <w:lang w:val="uk-UA" w:eastAsia="uk-UA"/>
        </w:rPr>
      </w:pPr>
      <w:r w:rsidRPr="00E405EA">
        <w:rPr>
          <w:szCs w:val="28"/>
          <w:bdr w:val="none" w:sz="0" w:space="0" w:color="auto" w:frame="1"/>
          <w:lang w:val="uk-UA" w:eastAsia="uk-UA"/>
        </w:rPr>
        <w:t>організація раціональних режимів експлуатації мереж і споруд, які забезпечують удосконалення та інтенсифікацію їх роботи;</w:t>
      </w:r>
    </w:p>
    <w:p w:rsidR="00E405EA" w:rsidRPr="00E405EA" w:rsidRDefault="00E405EA" w:rsidP="00E405EA">
      <w:pPr>
        <w:numPr>
          <w:ilvl w:val="0"/>
          <w:numId w:val="10"/>
        </w:numPr>
        <w:shd w:val="clear" w:color="auto" w:fill="FFFFFF"/>
        <w:spacing w:line="276" w:lineRule="auto"/>
        <w:ind w:left="284" w:hanging="284"/>
        <w:contextualSpacing/>
        <w:jc w:val="both"/>
        <w:rPr>
          <w:szCs w:val="28"/>
          <w:lang w:val="uk-UA" w:eastAsia="uk-UA"/>
        </w:rPr>
      </w:pPr>
      <w:r w:rsidRPr="00E405EA">
        <w:rPr>
          <w:szCs w:val="28"/>
          <w:bdr w:val="none" w:sz="0" w:space="0" w:color="auto" w:frame="1"/>
          <w:lang w:val="uk-UA" w:eastAsia="uk-UA"/>
        </w:rPr>
        <w:lastRenderedPageBreak/>
        <w:t>механізація і автоматизація виробничих процесів, проведення заходів для зменшення втрат води, ресурсів і матеріалів;</w:t>
      </w:r>
    </w:p>
    <w:p w:rsidR="00E405EA" w:rsidRPr="00E405EA" w:rsidRDefault="00E405EA" w:rsidP="00E405EA">
      <w:pPr>
        <w:numPr>
          <w:ilvl w:val="0"/>
          <w:numId w:val="10"/>
        </w:numPr>
        <w:shd w:val="clear" w:color="auto" w:fill="FFFFFF"/>
        <w:spacing w:line="276" w:lineRule="auto"/>
        <w:ind w:left="284" w:hanging="284"/>
        <w:contextualSpacing/>
        <w:jc w:val="both"/>
        <w:rPr>
          <w:szCs w:val="28"/>
          <w:lang w:val="uk-UA" w:eastAsia="uk-UA"/>
        </w:rPr>
      </w:pPr>
      <w:r w:rsidRPr="00E405EA">
        <w:rPr>
          <w:szCs w:val="28"/>
          <w:bdr w:val="none" w:sz="0" w:space="0" w:color="auto" w:frame="1"/>
          <w:lang w:val="uk-UA" w:eastAsia="uk-UA"/>
        </w:rPr>
        <w:t>профілактичний огляд і планово-попереджувальний ремонт мереж і споруд, їх елементів і устаткування;</w:t>
      </w:r>
    </w:p>
    <w:p w:rsidR="00E405EA" w:rsidRPr="00E405EA" w:rsidRDefault="00E405EA" w:rsidP="00E405EA">
      <w:pPr>
        <w:numPr>
          <w:ilvl w:val="0"/>
          <w:numId w:val="10"/>
        </w:numPr>
        <w:shd w:val="clear" w:color="auto" w:fill="FFFFFF"/>
        <w:spacing w:line="276" w:lineRule="auto"/>
        <w:ind w:left="284" w:hanging="284"/>
        <w:contextualSpacing/>
        <w:jc w:val="both"/>
        <w:rPr>
          <w:szCs w:val="28"/>
          <w:lang w:val="uk-UA" w:eastAsia="uk-UA"/>
        </w:rPr>
      </w:pPr>
      <w:r w:rsidRPr="00E405EA">
        <w:rPr>
          <w:szCs w:val="28"/>
          <w:bdr w:val="none" w:sz="0" w:space="0" w:color="auto" w:frame="1"/>
          <w:lang w:val="uk-UA" w:eastAsia="uk-UA"/>
        </w:rPr>
        <w:t>постійний контроль за якістю і кількістю питної води, що подається у водопровідну мережу та реалізується споживачам;</w:t>
      </w:r>
    </w:p>
    <w:p w:rsidR="00E405EA" w:rsidRPr="00E405EA" w:rsidRDefault="00E405EA" w:rsidP="00E405EA">
      <w:pPr>
        <w:numPr>
          <w:ilvl w:val="0"/>
          <w:numId w:val="10"/>
        </w:numPr>
        <w:shd w:val="clear" w:color="auto" w:fill="FFFFFF"/>
        <w:spacing w:line="276" w:lineRule="auto"/>
        <w:ind w:left="284" w:hanging="284"/>
        <w:contextualSpacing/>
        <w:jc w:val="both"/>
        <w:rPr>
          <w:szCs w:val="28"/>
          <w:lang w:val="uk-UA" w:eastAsia="uk-UA"/>
        </w:rPr>
      </w:pPr>
      <w:r w:rsidRPr="00E405EA">
        <w:rPr>
          <w:szCs w:val="28"/>
          <w:bdr w:val="none" w:sz="0" w:space="0" w:color="auto" w:frame="1"/>
          <w:lang w:val="uk-UA" w:eastAsia="uk-UA"/>
        </w:rPr>
        <w:t>вжиття заходів щодо попередження, вчасного виявлення і ліквідації </w:t>
      </w:r>
      <w:r w:rsidRPr="00E405EA">
        <w:rPr>
          <w:spacing w:val="-2"/>
          <w:szCs w:val="28"/>
          <w:bdr w:val="none" w:sz="0" w:space="0" w:color="auto" w:frame="1"/>
          <w:lang w:val="uk-UA" w:eastAsia="uk-UA"/>
        </w:rPr>
        <w:t>аварій;</w:t>
      </w:r>
    </w:p>
    <w:p w:rsidR="00E405EA" w:rsidRPr="00E405EA" w:rsidRDefault="00E405EA" w:rsidP="00E405EA">
      <w:pPr>
        <w:numPr>
          <w:ilvl w:val="0"/>
          <w:numId w:val="10"/>
        </w:numPr>
        <w:shd w:val="clear" w:color="auto" w:fill="FFFFFF"/>
        <w:spacing w:line="276" w:lineRule="auto"/>
        <w:ind w:left="284" w:hanging="284"/>
        <w:contextualSpacing/>
        <w:jc w:val="both"/>
        <w:rPr>
          <w:szCs w:val="28"/>
          <w:lang w:val="uk-UA" w:eastAsia="uk-UA"/>
        </w:rPr>
      </w:pPr>
      <w:r w:rsidRPr="00E405EA">
        <w:rPr>
          <w:szCs w:val="28"/>
          <w:bdr w:val="none" w:sz="0" w:space="0" w:color="auto" w:frame="1"/>
          <w:lang w:val="uk-UA" w:eastAsia="uk-UA"/>
        </w:rPr>
        <w:t>систематична реєстрація і аналіз причин порушень в роботі і </w:t>
      </w:r>
      <w:r w:rsidRPr="00E405EA">
        <w:rPr>
          <w:spacing w:val="-2"/>
          <w:szCs w:val="28"/>
          <w:bdr w:val="none" w:sz="0" w:space="0" w:color="auto" w:frame="1"/>
          <w:lang w:val="uk-UA" w:eastAsia="uk-UA"/>
        </w:rPr>
        <w:t>аварій.</w:t>
      </w:r>
    </w:p>
    <w:p w:rsidR="00E405EA" w:rsidRPr="00E405EA" w:rsidRDefault="00E405EA" w:rsidP="00E405EA">
      <w:pPr>
        <w:shd w:val="clear" w:color="auto" w:fill="FFFFFF"/>
        <w:spacing w:line="276" w:lineRule="auto"/>
        <w:ind w:firstLine="710"/>
        <w:jc w:val="both"/>
        <w:rPr>
          <w:szCs w:val="28"/>
          <w:lang w:val="uk-UA" w:eastAsia="uk-UA"/>
        </w:rPr>
      </w:pPr>
      <w:r w:rsidRPr="00E405EA">
        <w:rPr>
          <w:szCs w:val="28"/>
          <w:bdr w:val="none" w:sz="0" w:space="0" w:color="auto" w:frame="1"/>
          <w:lang w:val="uk-UA" w:eastAsia="uk-UA"/>
        </w:rPr>
        <w:t>Контроль норм технологічного режиму роботи свердловини здійснюється один раз на місяць шляхом замірювання статичного та динамічного рівнів води у свердловині та порівняння їх з аналогічними даними у паспорті свердловин. У разі зменшення статичного та динамічного рівнів води у свердловинах обслуговуючий персонал здійснює відповідні коригування щодо характеристик глибинного насосу, який застосовується.</w:t>
      </w:r>
    </w:p>
    <w:p w:rsidR="00E405EA" w:rsidRPr="00E405EA" w:rsidRDefault="00E405EA" w:rsidP="00E405EA">
      <w:pPr>
        <w:shd w:val="clear" w:color="auto" w:fill="FFFFFF"/>
        <w:spacing w:line="276" w:lineRule="auto"/>
        <w:ind w:firstLine="710"/>
        <w:jc w:val="both"/>
        <w:rPr>
          <w:szCs w:val="28"/>
          <w:lang w:val="uk-UA" w:eastAsia="uk-UA"/>
        </w:rPr>
      </w:pPr>
      <w:r w:rsidRPr="00E405EA">
        <w:rPr>
          <w:szCs w:val="28"/>
          <w:bdr w:val="none" w:sz="0" w:space="0" w:color="auto" w:frame="1"/>
          <w:lang w:val="uk-UA" w:eastAsia="uk-UA"/>
        </w:rPr>
        <w:t>Контроль норм технологічного режиму роботи насосів здійснюється один раз на тиждень шляхом перевірки показників амперметру на щиті станції управління роботою насосів та їх порівняння з показниками рекомендованої сили току у паспортах на насоси. Також, один раз на тиждень перевіряються величини та тривалість пускових токів під час запусків насосів.</w:t>
      </w:r>
    </w:p>
    <w:p w:rsidR="00E405EA" w:rsidRPr="00E405EA" w:rsidRDefault="00E405EA" w:rsidP="00E405EA">
      <w:pPr>
        <w:shd w:val="clear" w:color="auto" w:fill="FFFFFF"/>
        <w:spacing w:line="276" w:lineRule="auto"/>
        <w:ind w:firstLine="710"/>
        <w:jc w:val="both"/>
        <w:rPr>
          <w:szCs w:val="28"/>
          <w:lang w:val="uk-UA" w:eastAsia="uk-UA"/>
        </w:rPr>
      </w:pPr>
      <w:r w:rsidRPr="00E405EA">
        <w:rPr>
          <w:szCs w:val="28"/>
          <w:bdr w:val="none" w:sz="0" w:space="0" w:color="auto" w:frame="1"/>
          <w:lang w:val="uk-UA" w:eastAsia="uk-UA"/>
        </w:rPr>
        <w:t>Один раз на тиждень здійснюється перевірка роботи станції управління роботи свердловин, а саме перевіряються:</w:t>
      </w:r>
    </w:p>
    <w:p w:rsidR="00E405EA" w:rsidRPr="00E405EA" w:rsidRDefault="00E405EA" w:rsidP="00E405EA">
      <w:pPr>
        <w:numPr>
          <w:ilvl w:val="0"/>
          <w:numId w:val="10"/>
        </w:numPr>
        <w:shd w:val="clear" w:color="auto" w:fill="FFFFFF"/>
        <w:spacing w:line="276" w:lineRule="auto"/>
        <w:ind w:left="284" w:hanging="284"/>
        <w:contextualSpacing/>
        <w:jc w:val="both"/>
        <w:rPr>
          <w:szCs w:val="28"/>
          <w:lang w:val="uk-UA" w:eastAsia="uk-UA"/>
        </w:rPr>
      </w:pPr>
      <w:r w:rsidRPr="00E405EA">
        <w:rPr>
          <w:szCs w:val="28"/>
          <w:bdr w:val="none" w:sz="0" w:space="0" w:color="auto" w:frame="1"/>
          <w:lang w:val="uk-UA" w:eastAsia="uk-UA"/>
        </w:rPr>
        <w:t>вмикання та вимикання роботи насосного агрегату від датчиків рівнів води у резервуарах чистої води;</w:t>
      </w:r>
    </w:p>
    <w:p w:rsidR="00E405EA" w:rsidRPr="00E405EA" w:rsidRDefault="00E405EA" w:rsidP="00E405EA">
      <w:pPr>
        <w:numPr>
          <w:ilvl w:val="0"/>
          <w:numId w:val="10"/>
        </w:numPr>
        <w:shd w:val="clear" w:color="auto" w:fill="FFFFFF"/>
        <w:spacing w:line="276" w:lineRule="auto"/>
        <w:ind w:left="284" w:hanging="284"/>
        <w:contextualSpacing/>
        <w:jc w:val="both"/>
        <w:rPr>
          <w:szCs w:val="28"/>
          <w:lang w:val="uk-UA" w:eastAsia="uk-UA"/>
        </w:rPr>
      </w:pPr>
      <w:r w:rsidRPr="00E405EA">
        <w:rPr>
          <w:szCs w:val="28"/>
          <w:bdr w:val="none" w:sz="0" w:space="0" w:color="auto" w:frame="1"/>
          <w:lang w:val="uk-UA" w:eastAsia="uk-UA"/>
        </w:rPr>
        <w:t>аварійне відключення насосу за сигналом від датчику сухого ходу у разі падіння рівня води у свердловині нижче насосу (захист від сухого ходу);</w:t>
      </w:r>
    </w:p>
    <w:p w:rsidR="00E405EA" w:rsidRPr="00683B35" w:rsidRDefault="00E405EA" w:rsidP="00E405EA">
      <w:pPr>
        <w:numPr>
          <w:ilvl w:val="0"/>
          <w:numId w:val="10"/>
        </w:numPr>
        <w:shd w:val="clear" w:color="auto" w:fill="FFFFFF"/>
        <w:spacing w:line="276" w:lineRule="auto"/>
        <w:ind w:left="284" w:hanging="284"/>
        <w:contextualSpacing/>
        <w:jc w:val="both"/>
        <w:rPr>
          <w:szCs w:val="28"/>
          <w:lang w:val="uk-UA" w:eastAsia="uk-UA"/>
        </w:rPr>
      </w:pPr>
      <w:r w:rsidRPr="00E405EA">
        <w:rPr>
          <w:szCs w:val="28"/>
          <w:bdr w:val="none" w:sz="0" w:space="0" w:color="auto" w:frame="1"/>
          <w:lang w:val="uk-UA" w:eastAsia="uk-UA"/>
        </w:rPr>
        <w:t>аварійне відключення насосу у разі перекосу фаз току (захист від неповно фазного току).</w:t>
      </w:r>
    </w:p>
    <w:p w:rsidR="00683B35" w:rsidRPr="00683B35" w:rsidRDefault="00683B35" w:rsidP="00683B35">
      <w:pPr>
        <w:shd w:val="clear" w:color="auto" w:fill="FFFFFF"/>
        <w:spacing w:line="276" w:lineRule="auto"/>
        <w:ind w:firstLine="708"/>
        <w:jc w:val="both"/>
        <w:rPr>
          <w:szCs w:val="28"/>
          <w:lang w:val="uk-UA" w:eastAsia="uk-UA"/>
        </w:rPr>
      </w:pPr>
      <w:r w:rsidRPr="00683B35">
        <w:rPr>
          <w:szCs w:val="28"/>
          <w:bdr w:val="none" w:sz="0" w:space="0" w:color="auto" w:frame="1"/>
          <w:lang w:val="uk-UA" w:eastAsia="uk-UA"/>
        </w:rPr>
        <w:t>Один раз на місяць порівнюється кількість видобутої з свердловин води, що вираховується за показниками спожитої насосом електроенергії за показниками електролічильника та кількістю видобутої води за показниками лічильника води. За результатами порівняння визначається необхідність внесення коригувань у роботу свердловини. Один раз на місяць перевіряється якість відкачуваної води.</w:t>
      </w:r>
    </w:p>
    <w:p w:rsidR="00683B35" w:rsidRPr="00683B35" w:rsidRDefault="00683B35" w:rsidP="00683B35">
      <w:pPr>
        <w:shd w:val="clear" w:color="auto" w:fill="FFFFFF"/>
        <w:spacing w:line="276" w:lineRule="auto"/>
        <w:ind w:firstLine="708"/>
        <w:jc w:val="both"/>
        <w:rPr>
          <w:szCs w:val="28"/>
          <w:bdr w:val="none" w:sz="0" w:space="0" w:color="auto" w:frame="1"/>
          <w:lang w:val="uk-UA" w:eastAsia="uk-UA"/>
        </w:rPr>
      </w:pPr>
      <w:r w:rsidRPr="00683B35">
        <w:rPr>
          <w:szCs w:val="28"/>
          <w:bdr w:val="none" w:sz="0" w:space="0" w:color="auto" w:frame="1"/>
          <w:lang w:val="uk-UA" w:eastAsia="uk-UA"/>
        </w:rPr>
        <w:t>У разі тривалої зупинки насосного агрегату, що перебуває у свердловині, обслуговуючий персонал здійснює профілактичні пуски насосу тривалістю не менш двох годин не рідше одного разу на тиждень.</w:t>
      </w:r>
    </w:p>
    <w:p w:rsidR="00683B35" w:rsidRDefault="00683B35" w:rsidP="00683B35">
      <w:pPr>
        <w:shd w:val="clear" w:color="auto" w:fill="FFFFFF"/>
        <w:spacing w:line="276" w:lineRule="auto"/>
        <w:ind w:left="284"/>
        <w:contextualSpacing/>
        <w:jc w:val="both"/>
        <w:rPr>
          <w:szCs w:val="28"/>
          <w:lang w:val="uk-UA" w:eastAsia="uk-UA"/>
        </w:rPr>
      </w:pPr>
    </w:p>
    <w:p w:rsidR="00683B35" w:rsidRDefault="00683B35" w:rsidP="00683B35">
      <w:pPr>
        <w:shd w:val="clear" w:color="auto" w:fill="FFFFFF"/>
        <w:spacing w:line="276" w:lineRule="auto"/>
        <w:ind w:left="284"/>
        <w:contextualSpacing/>
        <w:jc w:val="both"/>
        <w:rPr>
          <w:szCs w:val="28"/>
          <w:lang w:val="uk-UA" w:eastAsia="uk-UA"/>
        </w:rPr>
      </w:pPr>
    </w:p>
    <w:p w:rsidR="00683B35" w:rsidRDefault="00683B35" w:rsidP="00683B35">
      <w:pPr>
        <w:shd w:val="clear" w:color="auto" w:fill="FFFFFF"/>
        <w:spacing w:line="276" w:lineRule="auto"/>
        <w:ind w:left="284"/>
        <w:contextualSpacing/>
        <w:jc w:val="both"/>
        <w:rPr>
          <w:szCs w:val="28"/>
          <w:lang w:val="uk-UA" w:eastAsia="uk-UA"/>
        </w:rPr>
      </w:pPr>
    </w:p>
    <w:p w:rsidR="00683B35" w:rsidRPr="00E405EA" w:rsidRDefault="00683B35" w:rsidP="00683B35">
      <w:pPr>
        <w:shd w:val="clear" w:color="auto" w:fill="FFFFFF"/>
        <w:spacing w:line="276" w:lineRule="auto"/>
        <w:ind w:left="284"/>
        <w:contextualSpacing/>
        <w:jc w:val="both"/>
        <w:rPr>
          <w:szCs w:val="28"/>
          <w:lang w:val="uk-UA" w:eastAsia="uk-UA"/>
        </w:rPr>
      </w:pPr>
    </w:p>
    <w:p w:rsidR="00E405EA" w:rsidRPr="00E405EA" w:rsidRDefault="00E405EA" w:rsidP="00E405EA">
      <w:pPr>
        <w:shd w:val="clear" w:color="auto" w:fill="FFFFFF"/>
        <w:ind w:left="720" w:hanging="720"/>
        <w:contextualSpacing/>
        <w:rPr>
          <w:color w:val="000000" w:themeColor="text1"/>
          <w:sz w:val="20"/>
          <w:szCs w:val="21"/>
          <w:lang w:val="uk-UA" w:eastAsia="uk-UA"/>
        </w:rPr>
      </w:pPr>
      <w:r w:rsidRPr="00987AE6">
        <w:rPr>
          <w:b/>
          <w:szCs w:val="28"/>
          <w:bdr w:val="none" w:sz="0" w:space="0" w:color="auto" w:frame="1"/>
          <w:lang w:val="uk-UA" w:eastAsia="uk-UA"/>
        </w:rPr>
        <w:lastRenderedPageBreak/>
        <w:t>Таблиця 12.1.</w:t>
      </w:r>
      <w:r w:rsidRPr="00E405EA">
        <w:rPr>
          <w:szCs w:val="28"/>
          <w:bdr w:val="none" w:sz="0" w:space="0" w:color="auto" w:frame="1"/>
          <w:lang w:val="uk-UA" w:eastAsia="uk-UA"/>
        </w:rPr>
        <w:t xml:space="preserve"> </w:t>
      </w:r>
      <w:r w:rsidRPr="00E405EA">
        <w:rPr>
          <w:color w:val="000000" w:themeColor="text1"/>
          <w:szCs w:val="28"/>
          <w:bdr w:val="none" w:sz="0" w:space="0" w:color="auto" w:frame="1"/>
          <w:lang w:val="uk-UA" w:eastAsia="uk-UA"/>
        </w:rPr>
        <w:t>Графік робіт з технічної експлуатації споруд та мереж</w:t>
      </w:r>
    </w:p>
    <w:tbl>
      <w:tblPr>
        <w:tblW w:w="9639" w:type="dxa"/>
        <w:tblInd w:w="-8" w:type="dxa"/>
        <w:tblCellMar>
          <w:left w:w="0" w:type="dxa"/>
          <w:right w:w="0" w:type="dxa"/>
        </w:tblCellMar>
        <w:tblLook w:val="04A0" w:firstRow="1" w:lastRow="0" w:firstColumn="1" w:lastColumn="0" w:noHBand="0" w:noVBand="1"/>
      </w:tblPr>
      <w:tblGrid>
        <w:gridCol w:w="3261"/>
        <w:gridCol w:w="4110"/>
        <w:gridCol w:w="2268"/>
      </w:tblGrid>
      <w:tr w:rsidR="00E405EA" w:rsidRPr="00E405EA" w:rsidTr="000C0CC5">
        <w:trPr>
          <w:trHeight w:val="65"/>
        </w:trPr>
        <w:tc>
          <w:tcPr>
            <w:tcW w:w="3261" w:type="dxa"/>
            <w:tcBorders>
              <w:top w:val="single" w:sz="6" w:space="0" w:color="000000"/>
              <w:left w:val="single" w:sz="6" w:space="0" w:color="000000"/>
              <w:bottom w:val="single" w:sz="6" w:space="0" w:color="000000"/>
              <w:right w:val="single" w:sz="6" w:space="0" w:color="000000"/>
            </w:tcBorders>
            <w:shd w:val="clear" w:color="auto" w:fill="auto"/>
            <w:hideMark/>
          </w:tcPr>
          <w:p w:rsidR="00E405EA" w:rsidRPr="00E405EA" w:rsidRDefault="00E405EA" w:rsidP="00E405EA">
            <w:pPr>
              <w:spacing w:beforeAutospacing="1" w:afterAutospacing="1" w:line="276" w:lineRule="auto"/>
              <w:ind w:left="240" w:right="240" w:hanging="1"/>
              <w:jc w:val="center"/>
              <w:rPr>
                <w:sz w:val="26"/>
                <w:szCs w:val="26"/>
                <w:lang w:val="uk-UA" w:eastAsia="uk-UA"/>
              </w:rPr>
            </w:pPr>
            <w:r w:rsidRPr="00E405EA">
              <w:rPr>
                <w:b/>
                <w:bCs/>
                <w:spacing w:val="-2"/>
                <w:sz w:val="26"/>
                <w:szCs w:val="26"/>
                <w:bdr w:val="none" w:sz="0" w:space="0" w:color="auto" w:frame="1"/>
                <w:lang w:val="uk-UA" w:eastAsia="uk-UA"/>
              </w:rPr>
              <w:t>Назва споруди/ обладнання</w:t>
            </w:r>
          </w:p>
        </w:tc>
        <w:tc>
          <w:tcPr>
            <w:tcW w:w="4110" w:type="dxa"/>
            <w:tcBorders>
              <w:top w:val="single" w:sz="6" w:space="0" w:color="000000"/>
              <w:left w:val="nil"/>
              <w:bottom w:val="single" w:sz="6" w:space="0" w:color="000000"/>
              <w:right w:val="single" w:sz="6" w:space="0" w:color="000000"/>
            </w:tcBorders>
            <w:shd w:val="clear" w:color="auto" w:fill="auto"/>
            <w:hideMark/>
          </w:tcPr>
          <w:p w:rsidR="00E405EA" w:rsidRPr="00E405EA" w:rsidRDefault="00E405EA" w:rsidP="00E405EA">
            <w:pPr>
              <w:spacing w:afterAutospacing="1" w:line="276" w:lineRule="auto"/>
              <w:jc w:val="center"/>
              <w:rPr>
                <w:sz w:val="26"/>
                <w:szCs w:val="26"/>
                <w:lang w:val="uk-UA" w:eastAsia="uk-UA"/>
              </w:rPr>
            </w:pPr>
            <w:r w:rsidRPr="00E405EA">
              <w:rPr>
                <w:b/>
                <w:bCs/>
                <w:sz w:val="26"/>
                <w:szCs w:val="26"/>
                <w:bdr w:val="none" w:sz="0" w:space="0" w:color="auto" w:frame="1"/>
                <w:lang w:val="uk-UA" w:eastAsia="uk-UA"/>
              </w:rPr>
              <w:t>Вид </w:t>
            </w:r>
            <w:r w:rsidRPr="00E405EA">
              <w:rPr>
                <w:b/>
                <w:bCs/>
                <w:spacing w:val="-2"/>
                <w:sz w:val="26"/>
                <w:szCs w:val="26"/>
                <w:bdr w:val="none" w:sz="0" w:space="0" w:color="auto" w:frame="1"/>
                <w:lang w:val="uk-UA" w:eastAsia="uk-UA"/>
              </w:rPr>
              <w:t>робіт</w:t>
            </w:r>
          </w:p>
        </w:tc>
        <w:tc>
          <w:tcPr>
            <w:tcW w:w="2268" w:type="dxa"/>
            <w:tcBorders>
              <w:top w:val="single" w:sz="6" w:space="0" w:color="000000"/>
              <w:left w:val="nil"/>
              <w:bottom w:val="single" w:sz="6" w:space="0" w:color="000000"/>
              <w:right w:val="single" w:sz="6" w:space="0" w:color="000000"/>
            </w:tcBorders>
            <w:shd w:val="clear" w:color="auto" w:fill="auto"/>
            <w:hideMark/>
          </w:tcPr>
          <w:p w:rsidR="00E405EA" w:rsidRPr="00E405EA" w:rsidRDefault="00E405EA" w:rsidP="00E405EA">
            <w:pPr>
              <w:spacing w:afterAutospacing="1" w:line="276" w:lineRule="auto"/>
              <w:ind w:right="105"/>
              <w:jc w:val="center"/>
              <w:rPr>
                <w:sz w:val="26"/>
                <w:szCs w:val="26"/>
                <w:lang w:val="uk-UA" w:eastAsia="uk-UA"/>
              </w:rPr>
            </w:pPr>
            <w:r w:rsidRPr="00E405EA">
              <w:rPr>
                <w:b/>
                <w:bCs/>
                <w:spacing w:val="-2"/>
                <w:sz w:val="26"/>
                <w:szCs w:val="26"/>
                <w:bdr w:val="none" w:sz="0" w:space="0" w:color="auto" w:frame="1"/>
                <w:lang w:val="uk-UA" w:eastAsia="uk-UA"/>
              </w:rPr>
              <w:t>Періодичність</w:t>
            </w:r>
          </w:p>
        </w:tc>
      </w:tr>
      <w:tr w:rsidR="00E405EA" w:rsidRPr="00E405EA" w:rsidTr="000C0CC5">
        <w:trPr>
          <w:trHeight w:val="645"/>
        </w:trPr>
        <w:tc>
          <w:tcPr>
            <w:tcW w:w="3261" w:type="dxa"/>
            <w:vMerge w:val="restart"/>
            <w:tcBorders>
              <w:top w:val="nil"/>
              <w:left w:val="single" w:sz="6" w:space="0" w:color="000000"/>
              <w:bottom w:val="single" w:sz="6" w:space="0" w:color="000000"/>
              <w:right w:val="single" w:sz="6" w:space="0" w:color="000000"/>
            </w:tcBorders>
            <w:shd w:val="clear" w:color="auto" w:fill="auto"/>
            <w:hideMark/>
          </w:tcPr>
          <w:p w:rsidR="00E405EA" w:rsidRPr="00E405EA" w:rsidRDefault="00E405EA" w:rsidP="00E405EA">
            <w:pPr>
              <w:spacing w:before="100" w:beforeAutospacing="1" w:after="100" w:afterAutospacing="1" w:line="276" w:lineRule="auto"/>
              <w:jc w:val="center"/>
              <w:rPr>
                <w:sz w:val="26"/>
                <w:szCs w:val="26"/>
                <w:lang w:val="uk-UA" w:eastAsia="uk-UA"/>
              </w:rPr>
            </w:pPr>
          </w:p>
          <w:p w:rsidR="00E405EA" w:rsidRPr="00E405EA" w:rsidRDefault="00E405EA" w:rsidP="00E405EA">
            <w:pPr>
              <w:spacing w:beforeAutospacing="1" w:afterAutospacing="1" w:line="276" w:lineRule="auto"/>
              <w:ind w:left="225" w:firstLine="9"/>
              <w:jc w:val="center"/>
              <w:rPr>
                <w:sz w:val="26"/>
                <w:szCs w:val="26"/>
                <w:lang w:val="uk-UA" w:eastAsia="uk-UA"/>
              </w:rPr>
            </w:pPr>
            <w:r w:rsidRPr="00E405EA">
              <w:rPr>
                <w:spacing w:val="-2"/>
                <w:sz w:val="26"/>
                <w:szCs w:val="26"/>
                <w:bdr w:val="none" w:sz="0" w:space="0" w:color="auto" w:frame="1"/>
                <w:lang w:val="uk-UA" w:eastAsia="uk-UA"/>
              </w:rPr>
              <w:t>Артезіанські свердловини</w:t>
            </w:r>
          </w:p>
        </w:tc>
        <w:tc>
          <w:tcPr>
            <w:tcW w:w="4110" w:type="dxa"/>
            <w:tcBorders>
              <w:top w:val="nil"/>
              <w:left w:val="nil"/>
              <w:bottom w:val="single" w:sz="6" w:space="0" w:color="000000"/>
              <w:right w:val="single" w:sz="6" w:space="0" w:color="000000"/>
            </w:tcBorders>
            <w:shd w:val="clear" w:color="auto" w:fill="auto"/>
            <w:hideMark/>
          </w:tcPr>
          <w:p w:rsidR="00E405EA" w:rsidRPr="00E405EA" w:rsidRDefault="00E405EA" w:rsidP="00E405EA">
            <w:pPr>
              <w:spacing w:beforeAutospacing="1" w:afterAutospacing="1" w:line="276" w:lineRule="auto"/>
              <w:ind w:right="225" w:firstLine="147"/>
              <w:jc w:val="center"/>
              <w:rPr>
                <w:sz w:val="26"/>
                <w:szCs w:val="26"/>
                <w:bdr w:val="none" w:sz="0" w:space="0" w:color="auto" w:frame="1"/>
                <w:lang w:val="uk-UA" w:eastAsia="uk-UA"/>
              </w:rPr>
            </w:pPr>
            <w:r w:rsidRPr="00E405EA">
              <w:rPr>
                <w:sz w:val="26"/>
                <w:szCs w:val="26"/>
                <w:bdr w:val="none" w:sz="0" w:space="0" w:color="auto" w:frame="1"/>
                <w:lang w:val="uk-UA" w:eastAsia="uk-UA"/>
              </w:rPr>
              <w:t xml:space="preserve">Замірювання статистичного рівня води </w:t>
            </w:r>
            <w:r w:rsidRPr="00E405EA">
              <w:rPr>
                <w:spacing w:val="-10"/>
                <w:sz w:val="26"/>
                <w:szCs w:val="26"/>
                <w:bdr w:val="none" w:sz="0" w:space="0" w:color="auto" w:frame="1"/>
                <w:lang w:val="uk-UA" w:eastAsia="uk-UA"/>
              </w:rPr>
              <w:t>в</w:t>
            </w:r>
            <w:r w:rsidRPr="00E405EA">
              <w:rPr>
                <w:sz w:val="26"/>
                <w:szCs w:val="26"/>
                <w:lang w:val="uk-UA" w:eastAsia="uk-UA"/>
              </w:rPr>
              <w:t xml:space="preserve"> </w:t>
            </w:r>
            <w:r w:rsidRPr="00E405EA">
              <w:rPr>
                <w:spacing w:val="-2"/>
                <w:sz w:val="26"/>
                <w:szCs w:val="26"/>
                <w:bdr w:val="none" w:sz="0" w:space="0" w:color="auto" w:frame="1"/>
                <w:lang w:val="uk-UA" w:eastAsia="uk-UA"/>
              </w:rPr>
              <w:t>свердловині</w:t>
            </w:r>
          </w:p>
        </w:tc>
        <w:tc>
          <w:tcPr>
            <w:tcW w:w="2268" w:type="dxa"/>
            <w:tcBorders>
              <w:top w:val="nil"/>
              <w:left w:val="nil"/>
              <w:bottom w:val="single" w:sz="6" w:space="0" w:color="000000"/>
              <w:right w:val="single" w:sz="6" w:space="0" w:color="000000"/>
            </w:tcBorders>
            <w:shd w:val="clear" w:color="auto" w:fill="auto"/>
            <w:hideMark/>
          </w:tcPr>
          <w:p w:rsidR="00E405EA" w:rsidRPr="00E405EA" w:rsidRDefault="00E405EA" w:rsidP="00E405EA">
            <w:pPr>
              <w:spacing w:beforeAutospacing="1" w:afterAutospacing="1" w:line="276" w:lineRule="auto"/>
              <w:ind w:left="120" w:right="105" w:firstLine="80"/>
              <w:jc w:val="center"/>
              <w:rPr>
                <w:sz w:val="26"/>
                <w:szCs w:val="26"/>
                <w:lang w:val="uk-UA" w:eastAsia="uk-UA"/>
              </w:rPr>
            </w:pPr>
            <w:r w:rsidRPr="00E405EA">
              <w:rPr>
                <w:sz w:val="26"/>
                <w:szCs w:val="26"/>
                <w:bdr w:val="none" w:sz="0" w:space="0" w:color="auto" w:frame="1"/>
                <w:lang w:val="uk-UA" w:eastAsia="uk-UA"/>
              </w:rPr>
              <w:t>Один раз </w:t>
            </w:r>
            <w:r w:rsidRPr="00E405EA">
              <w:rPr>
                <w:spacing w:val="-5"/>
                <w:sz w:val="26"/>
                <w:szCs w:val="26"/>
                <w:bdr w:val="none" w:sz="0" w:space="0" w:color="auto" w:frame="1"/>
                <w:lang w:val="uk-UA" w:eastAsia="uk-UA"/>
              </w:rPr>
              <w:t>на</w:t>
            </w:r>
            <w:r w:rsidRPr="00E405EA">
              <w:rPr>
                <w:sz w:val="26"/>
                <w:szCs w:val="26"/>
                <w:lang w:val="uk-UA" w:eastAsia="uk-UA"/>
              </w:rPr>
              <w:t xml:space="preserve"> </w:t>
            </w:r>
            <w:r w:rsidRPr="00E405EA">
              <w:rPr>
                <w:spacing w:val="-2"/>
                <w:sz w:val="26"/>
                <w:szCs w:val="26"/>
                <w:bdr w:val="none" w:sz="0" w:space="0" w:color="auto" w:frame="1"/>
                <w:lang w:val="uk-UA" w:eastAsia="uk-UA"/>
              </w:rPr>
              <w:t>місяць</w:t>
            </w:r>
          </w:p>
        </w:tc>
      </w:tr>
      <w:tr w:rsidR="00E405EA" w:rsidRPr="00E405EA" w:rsidTr="000C0CC5">
        <w:trPr>
          <w:trHeight w:val="645"/>
        </w:trPr>
        <w:tc>
          <w:tcPr>
            <w:tcW w:w="3261" w:type="dxa"/>
            <w:vMerge/>
            <w:tcBorders>
              <w:top w:val="nil"/>
              <w:left w:val="single" w:sz="6" w:space="0" w:color="000000"/>
              <w:bottom w:val="single" w:sz="6" w:space="0" w:color="000000"/>
              <w:right w:val="single" w:sz="6" w:space="0" w:color="000000"/>
            </w:tcBorders>
            <w:shd w:val="clear" w:color="auto" w:fill="auto"/>
            <w:vAlign w:val="center"/>
            <w:hideMark/>
          </w:tcPr>
          <w:p w:rsidR="00E405EA" w:rsidRPr="00E405EA" w:rsidRDefault="00E405EA" w:rsidP="00E405EA">
            <w:pPr>
              <w:spacing w:line="276" w:lineRule="auto"/>
              <w:jc w:val="center"/>
              <w:rPr>
                <w:sz w:val="26"/>
                <w:szCs w:val="26"/>
                <w:lang w:val="uk-UA" w:eastAsia="uk-UA"/>
              </w:rPr>
            </w:pPr>
          </w:p>
        </w:tc>
        <w:tc>
          <w:tcPr>
            <w:tcW w:w="4110" w:type="dxa"/>
            <w:tcBorders>
              <w:top w:val="nil"/>
              <w:left w:val="nil"/>
              <w:bottom w:val="single" w:sz="6" w:space="0" w:color="000000"/>
              <w:right w:val="single" w:sz="6" w:space="0" w:color="000000"/>
            </w:tcBorders>
            <w:shd w:val="clear" w:color="auto" w:fill="auto"/>
            <w:hideMark/>
          </w:tcPr>
          <w:p w:rsidR="00E405EA" w:rsidRPr="00E405EA" w:rsidRDefault="00E405EA" w:rsidP="00E405EA">
            <w:pPr>
              <w:spacing w:beforeAutospacing="1" w:afterAutospacing="1" w:line="276" w:lineRule="auto"/>
              <w:ind w:left="307" w:right="225" w:firstLine="147"/>
              <w:jc w:val="center"/>
              <w:rPr>
                <w:sz w:val="26"/>
                <w:szCs w:val="26"/>
                <w:lang w:val="uk-UA" w:eastAsia="uk-UA"/>
              </w:rPr>
            </w:pPr>
            <w:r w:rsidRPr="00E405EA">
              <w:rPr>
                <w:sz w:val="26"/>
                <w:szCs w:val="26"/>
                <w:bdr w:val="none" w:sz="0" w:space="0" w:color="auto" w:frame="1"/>
                <w:lang w:val="uk-UA" w:eastAsia="uk-UA"/>
              </w:rPr>
              <w:t>Замірювання динамічного рівня води в </w:t>
            </w:r>
            <w:r w:rsidRPr="00E405EA">
              <w:rPr>
                <w:spacing w:val="-2"/>
                <w:sz w:val="26"/>
                <w:szCs w:val="26"/>
                <w:bdr w:val="none" w:sz="0" w:space="0" w:color="auto" w:frame="1"/>
                <w:lang w:val="uk-UA" w:eastAsia="uk-UA"/>
              </w:rPr>
              <w:t>свердловині</w:t>
            </w:r>
          </w:p>
        </w:tc>
        <w:tc>
          <w:tcPr>
            <w:tcW w:w="2268" w:type="dxa"/>
            <w:tcBorders>
              <w:top w:val="nil"/>
              <w:left w:val="nil"/>
              <w:bottom w:val="single" w:sz="6" w:space="0" w:color="000000"/>
              <w:right w:val="single" w:sz="6" w:space="0" w:color="000000"/>
            </w:tcBorders>
            <w:shd w:val="clear" w:color="auto" w:fill="auto"/>
            <w:hideMark/>
          </w:tcPr>
          <w:p w:rsidR="00E405EA" w:rsidRPr="00E405EA" w:rsidRDefault="00E405EA" w:rsidP="00E405EA">
            <w:pPr>
              <w:spacing w:beforeAutospacing="1" w:afterAutospacing="1" w:line="276" w:lineRule="auto"/>
              <w:ind w:left="200" w:hanging="142"/>
              <w:jc w:val="center"/>
              <w:rPr>
                <w:sz w:val="26"/>
                <w:szCs w:val="26"/>
                <w:lang w:val="uk-UA" w:eastAsia="uk-UA"/>
              </w:rPr>
            </w:pPr>
            <w:r w:rsidRPr="00E405EA">
              <w:rPr>
                <w:sz w:val="26"/>
                <w:szCs w:val="26"/>
                <w:bdr w:val="none" w:sz="0" w:space="0" w:color="auto" w:frame="1"/>
                <w:lang w:val="uk-UA" w:eastAsia="uk-UA"/>
              </w:rPr>
              <w:t>Один раз на </w:t>
            </w:r>
            <w:r w:rsidRPr="00E405EA">
              <w:rPr>
                <w:spacing w:val="-2"/>
                <w:sz w:val="26"/>
                <w:szCs w:val="26"/>
                <w:bdr w:val="none" w:sz="0" w:space="0" w:color="auto" w:frame="1"/>
                <w:lang w:val="uk-UA" w:eastAsia="uk-UA"/>
              </w:rPr>
              <w:t>місяць</w:t>
            </w:r>
          </w:p>
        </w:tc>
      </w:tr>
      <w:tr w:rsidR="00E405EA" w:rsidRPr="00E405EA" w:rsidTr="000C0CC5">
        <w:trPr>
          <w:trHeight w:val="645"/>
        </w:trPr>
        <w:tc>
          <w:tcPr>
            <w:tcW w:w="3261" w:type="dxa"/>
            <w:vMerge/>
            <w:tcBorders>
              <w:top w:val="nil"/>
              <w:left w:val="single" w:sz="6" w:space="0" w:color="000000"/>
              <w:bottom w:val="single" w:sz="6" w:space="0" w:color="000000"/>
              <w:right w:val="single" w:sz="6" w:space="0" w:color="000000"/>
            </w:tcBorders>
            <w:shd w:val="clear" w:color="auto" w:fill="auto"/>
            <w:vAlign w:val="center"/>
            <w:hideMark/>
          </w:tcPr>
          <w:p w:rsidR="00E405EA" w:rsidRPr="00E405EA" w:rsidRDefault="00E405EA" w:rsidP="00E405EA">
            <w:pPr>
              <w:spacing w:line="276" w:lineRule="auto"/>
              <w:jc w:val="center"/>
              <w:rPr>
                <w:sz w:val="26"/>
                <w:szCs w:val="26"/>
                <w:lang w:val="uk-UA" w:eastAsia="uk-UA"/>
              </w:rPr>
            </w:pPr>
          </w:p>
        </w:tc>
        <w:tc>
          <w:tcPr>
            <w:tcW w:w="4110" w:type="dxa"/>
            <w:tcBorders>
              <w:top w:val="nil"/>
              <w:left w:val="nil"/>
              <w:bottom w:val="single" w:sz="6" w:space="0" w:color="000000"/>
              <w:right w:val="single" w:sz="6" w:space="0" w:color="000000"/>
            </w:tcBorders>
            <w:shd w:val="clear" w:color="auto" w:fill="auto"/>
            <w:hideMark/>
          </w:tcPr>
          <w:p w:rsidR="00E405EA" w:rsidRPr="00E405EA" w:rsidRDefault="00E405EA" w:rsidP="00E405EA">
            <w:pPr>
              <w:spacing w:beforeAutospacing="1" w:afterAutospacing="1" w:line="276" w:lineRule="auto"/>
              <w:ind w:right="225" w:firstLine="147"/>
              <w:jc w:val="center"/>
              <w:rPr>
                <w:sz w:val="26"/>
                <w:szCs w:val="26"/>
                <w:lang w:val="uk-UA" w:eastAsia="uk-UA"/>
              </w:rPr>
            </w:pPr>
            <w:r w:rsidRPr="00E405EA">
              <w:rPr>
                <w:sz w:val="26"/>
                <w:szCs w:val="26"/>
                <w:bdr w:val="none" w:sz="0" w:space="0" w:color="auto" w:frame="1"/>
                <w:lang w:val="uk-UA" w:eastAsia="uk-UA"/>
              </w:rPr>
              <w:t xml:space="preserve">Візуальний огляд наявності піску в </w:t>
            </w:r>
            <w:r w:rsidRPr="00E405EA">
              <w:rPr>
                <w:spacing w:val="-2"/>
                <w:sz w:val="26"/>
                <w:szCs w:val="26"/>
                <w:bdr w:val="none" w:sz="0" w:space="0" w:color="auto" w:frame="1"/>
                <w:lang w:val="uk-UA" w:eastAsia="uk-UA"/>
              </w:rPr>
              <w:t>пробах</w:t>
            </w:r>
            <w:r w:rsidRPr="00E405EA">
              <w:rPr>
                <w:sz w:val="26"/>
                <w:szCs w:val="26"/>
                <w:lang w:val="uk-UA" w:eastAsia="uk-UA"/>
              </w:rPr>
              <w:t xml:space="preserve"> </w:t>
            </w:r>
            <w:r w:rsidRPr="00E405EA">
              <w:rPr>
                <w:sz w:val="26"/>
                <w:szCs w:val="26"/>
                <w:bdr w:val="none" w:sz="0" w:space="0" w:color="auto" w:frame="1"/>
                <w:lang w:val="uk-UA" w:eastAsia="uk-UA"/>
              </w:rPr>
              <w:t xml:space="preserve">води з </w:t>
            </w:r>
            <w:r w:rsidRPr="00E405EA">
              <w:rPr>
                <w:spacing w:val="-2"/>
                <w:sz w:val="26"/>
                <w:szCs w:val="26"/>
                <w:bdr w:val="none" w:sz="0" w:space="0" w:color="auto" w:frame="1"/>
                <w:lang w:val="uk-UA" w:eastAsia="uk-UA"/>
              </w:rPr>
              <w:t>свердловини</w:t>
            </w:r>
          </w:p>
        </w:tc>
        <w:tc>
          <w:tcPr>
            <w:tcW w:w="2268" w:type="dxa"/>
            <w:tcBorders>
              <w:top w:val="nil"/>
              <w:left w:val="nil"/>
              <w:bottom w:val="single" w:sz="6" w:space="0" w:color="000000"/>
              <w:right w:val="single" w:sz="6" w:space="0" w:color="000000"/>
            </w:tcBorders>
            <w:shd w:val="clear" w:color="auto" w:fill="auto"/>
            <w:hideMark/>
          </w:tcPr>
          <w:p w:rsidR="00E405EA" w:rsidRPr="00E405EA" w:rsidRDefault="00E405EA" w:rsidP="00E405EA">
            <w:pPr>
              <w:spacing w:beforeAutospacing="1" w:afterAutospacing="1" w:line="276" w:lineRule="auto"/>
              <w:ind w:left="120" w:right="105" w:firstLine="80"/>
              <w:jc w:val="center"/>
              <w:rPr>
                <w:sz w:val="26"/>
                <w:szCs w:val="26"/>
                <w:lang w:val="uk-UA" w:eastAsia="uk-UA"/>
              </w:rPr>
            </w:pPr>
            <w:r w:rsidRPr="00E405EA">
              <w:rPr>
                <w:sz w:val="26"/>
                <w:szCs w:val="26"/>
                <w:bdr w:val="none" w:sz="0" w:space="0" w:color="auto" w:frame="1"/>
                <w:lang w:val="uk-UA" w:eastAsia="uk-UA"/>
              </w:rPr>
              <w:t>Один раз </w:t>
            </w:r>
            <w:r w:rsidRPr="00E405EA">
              <w:rPr>
                <w:spacing w:val="-5"/>
                <w:sz w:val="26"/>
                <w:szCs w:val="26"/>
                <w:bdr w:val="none" w:sz="0" w:space="0" w:color="auto" w:frame="1"/>
                <w:lang w:val="uk-UA" w:eastAsia="uk-UA"/>
              </w:rPr>
              <w:t>на</w:t>
            </w:r>
            <w:r w:rsidRPr="00E405EA">
              <w:rPr>
                <w:sz w:val="26"/>
                <w:szCs w:val="26"/>
                <w:lang w:val="uk-UA" w:eastAsia="uk-UA"/>
              </w:rPr>
              <w:t xml:space="preserve"> </w:t>
            </w:r>
            <w:r w:rsidRPr="00E405EA">
              <w:rPr>
                <w:spacing w:val="-2"/>
                <w:sz w:val="26"/>
                <w:szCs w:val="26"/>
                <w:bdr w:val="none" w:sz="0" w:space="0" w:color="auto" w:frame="1"/>
                <w:lang w:val="uk-UA" w:eastAsia="uk-UA"/>
              </w:rPr>
              <w:t>місяць</w:t>
            </w:r>
          </w:p>
        </w:tc>
      </w:tr>
      <w:tr w:rsidR="00E405EA" w:rsidRPr="00E405EA" w:rsidTr="000C0CC5">
        <w:trPr>
          <w:trHeight w:val="645"/>
        </w:trPr>
        <w:tc>
          <w:tcPr>
            <w:tcW w:w="3261" w:type="dxa"/>
            <w:vMerge/>
            <w:tcBorders>
              <w:top w:val="nil"/>
              <w:left w:val="single" w:sz="6" w:space="0" w:color="000000"/>
              <w:bottom w:val="single" w:sz="6" w:space="0" w:color="000000"/>
              <w:right w:val="single" w:sz="6" w:space="0" w:color="000000"/>
            </w:tcBorders>
            <w:shd w:val="clear" w:color="auto" w:fill="auto"/>
            <w:vAlign w:val="center"/>
            <w:hideMark/>
          </w:tcPr>
          <w:p w:rsidR="00E405EA" w:rsidRPr="00E405EA" w:rsidRDefault="00E405EA" w:rsidP="00E405EA">
            <w:pPr>
              <w:spacing w:line="276" w:lineRule="auto"/>
              <w:jc w:val="center"/>
              <w:rPr>
                <w:sz w:val="26"/>
                <w:szCs w:val="26"/>
                <w:lang w:val="uk-UA" w:eastAsia="uk-UA"/>
              </w:rPr>
            </w:pPr>
          </w:p>
        </w:tc>
        <w:tc>
          <w:tcPr>
            <w:tcW w:w="4110" w:type="dxa"/>
            <w:tcBorders>
              <w:top w:val="nil"/>
              <w:left w:val="nil"/>
              <w:bottom w:val="single" w:sz="6" w:space="0" w:color="000000"/>
              <w:right w:val="single" w:sz="6" w:space="0" w:color="000000"/>
            </w:tcBorders>
            <w:shd w:val="clear" w:color="auto" w:fill="auto"/>
            <w:hideMark/>
          </w:tcPr>
          <w:p w:rsidR="00E405EA" w:rsidRPr="00E405EA" w:rsidRDefault="00E405EA" w:rsidP="00E405EA">
            <w:pPr>
              <w:spacing w:beforeAutospacing="1" w:afterAutospacing="1" w:line="276" w:lineRule="auto"/>
              <w:ind w:right="225" w:firstLine="147"/>
              <w:jc w:val="center"/>
              <w:rPr>
                <w:sz w:val="26"/>
                <w:szCs w:val="26"/>
                <w:lang w:val="uk-UA" w:eastAsia="uk-UA"/>
              </w:rPr>
            </w:pPr>
            <w:r w:rsidRPr="00E405EA">
              <w:rPr>
                <w:sz w:val="26"/>
                <w:szCs w:val="26"/>
                <w:bdr w:val="none" w:sz="0" w:space="0" w:color="auto" w:frame="1"/>
                <w:lang w:val="uk-UA" w:eastAsia="uk-UA"/>
              </w:rPr>
              <w:t>Замірювання сили току, що </w:t>
            </w:r>
            <w:r w:rsidRPr="00E405EA">
              <w:rPr>
                <w:spacing w:val="-2"/>
                <w:sz w:val="26"/>
                <w:szCs w:val="26"/>
                <w:bdr w:val="none" w:sz="0" w:space="0" w:color="auto" w:frame="1"/>
                <w:lang w:val="uk-UA" w:eastAsia="uk-UA"/>
              </w:rPr>
              <w:t>споживається</w:t>
            </w:r>
            <w:r w:rsidRPr="00E405EA">
              <w:rPr>
                <w:sz w:val="26"/>
                <w:szCs w:val="26"/>
                <w:lang w:val="uk-UA" w:eastAsia="uk-UA"/>
              </w:rPr>
              <w:t xml:space="preserve"> </w:t>
            </w:r>
            <w:r w:rsidRPr="00E405EA">
              <w:rPr>
                <w:spacing w:val="-2"/>
                <w:sz w:val="26"/>
                <w:szCs w:val="26"/>
                <w:bdr w:val="none" w:sz="0" w:space="0" w:color="auto" w:frame="1"/>
                <w:lang w:val="uk-UA" w:eastAsia="uk-UA"/>
              </w:rPr>
              <w:t>насосом</w:t>
            </w:r>
          </w:p>
        </w:tc>
        <w:tc>
          <w:tcPr>
            <w:tcW w:w="2268" w:type="dxa"/>
            <w:tcBorders>
              <w:top w:val="nil"/>
              <w:left w:val="nil"/>
              <w:bottom w:val="single" w:sz="6" w:space="0" w:color="000000"/>
              <w:right w:val="single" w:sz="6" w:space="0" w:color="000000"/>
            </w:tcBorders>
            <w:shd w:val="clear" w:color="auto" w:fill="auto"/>
            <w:hideMark/>
          </w:tcPr>
          <w:p w:rsidR="00E405EA" w:rsidRPr="00E405EA" w:rsidRDefault="00E405EA" w:rsidP="00E405EA">
            <w:pPr>
              <w:spacing w:beforeAutospacing="1" w:afterAutospacing="1" w:line="276" w:lineRule="auto"/>
              <w:ind w:left="120" w:right="105" w:firstLine="80"/>
              <w:jc w:val="center"/>
              <w:rPr>
                <w:sz w:val="26"/>
                <w:szCs w:val="26"/>
                <w:lang w:val="uk-UA" w:eastAsia="uk-UA"/>
              </w:rPr>
            </w:pPr>
            <w:r w:rsidRPr="00E405EA">
              <w:rPr>
                <w:sz w:val="26"/>
                <w:szCs w:val="26"/>
                <w:bdr w:val="none" w:sz="0" w:space="0" w:color="auto" w:frame="1"/>
                <w:lang w:val="uk-UA" w:eastAsia="uk-UA"/>
              </w:rPr>
              <w:t>Один раз </w:t>
            </w:r>
            <w:r w:rsidRPr="00E405EA">
              <w:rPr>
                <w:spacing w:val="-5"/>
                <w:sz w:val="26"/>
                <w:szCs w:val="26"/>
                <w:bdr w:val="none" w:sz="0" w:space="0" w:color="auto" w:frame="1"/>
                <w:lang w:val="uk-UA" w:eastAsia="uk-UA"/>
              </w:rPr>
              <w:t>на</w:t>
            </w:r>
            <w:r w:rsidRPr="00E405EA">
              <w:rPr>
                <w:sz w:val="26"/>
                <w:szCs w:val="26"/>
                <w:lang w:val="uk-UA" w:eastAsia="uk-UA"/>
              </w:rPr>
              <w:t xml:space="preserve"> </w:t>
            </w:r>
            <w:r w:rsidRPr="00E405EA">
              <w:rPr>
                <w:spacing w:val="-2"/>
                <w:sz w:val="26"/>
                <w:szCs w:val="26"/>
                <w:bdr w:val="none" w:sz="0" w:space="0" w:color="auto" w:frame="1"/>
                <w:lang w:val="uk-UA" w:eastAsia="uk-UA"/>
              </w:rPr>
              <w:t>тиждень</w:t>
            </w:r>
          </w:p>
        </w:tc>
      </w:tr>
      <w:tr w:rsidR="00E405EA" w:rsidRPr="00E405EA" w:rsidTr="00FB43F1">
        <w:trPr>
          <w:trHeight w:val="645"/>
        </w:trPr>
        <w:tc>
          <w:tcPr>
            <w:tcW w:w="3261" w:type="dxa"/>
            <w:tcBorders>
              <w:top w:val="single" w:sz="4" w:space="0" w:color="auto"/>
              <w:left w:val="single" w:sz="6" w:space="0" w:color="000000"/>
              <w:bottom w:val="single" w:sz="6" w:space="0" w:color="000000"/>
              <w:right w:val="single" w:sz="6" w:space="0" w:color="000000"/>
            </w:tcBorders>
            <w:shd w:val="clear" w:color="auto" w:fill="auto"/>
            <w:hideMark/>
          </w:tcPr>
          <w:p w:rsidR="00E405EA" w:rsidRPr="00E405EA" w:rsidRDefault="00E405EA" w:rsidP="00E405EA">
            <w:pPr>
              <w:spacing w:beforeAutospacing="1" w:afterAutospacing="1" w:line="276" w:lineRule="auto"/>
              <w:ind w:left="135" w:right="105"/>
              <w:jc w:val="center"/>
              <w:rPr>
                <w:sz w:val="26"/>
                <w:szCs w:val="26"/>
                <w:lang w:val="uk-UA" w:eastAsia="uk-UA"/>
              </w:rPr>
            </w:pPr>
            <w:r w:rsidRPr="00E405EA">
              <w:rPr>
                <w:spacing w:val="-2"/>
                <w:sz w:val="26"/>
                <w:szCs w:val="26"/>
                <w:bdr w:val="none" w:sz="0" w:space="0" w:color="auto" w:frame="1"/>
                <w:lang w:val="uk-UA" w:eastAsia="uk-UA"/>
              </w:rPr>
              <w:t>Резервуари чистої води</w:t>
            </w:r>
          </w:p>
        </w:tc>
        <w:tc>
          <w:tcPr>
            <w:tcW w:w="4110" w:type="dxa"/>
            <w:tcBorders>
              <w:top w:val="single" w:sz="4" w:space="0" w:color="auto"/>
              <w:left w:val="nil"/>
              <w:bottom w:val="single" w:sz="6" w:space="0" w:color="000000"/>
              <w:right w:val="single" w:sz="6" w:space="0" w:color="000000"/>
            </w:tcBorders>
            <w:shd w:val="clear" w:color="auto" w:fill="auto"/>
            <w:hideMark/>
          </w:tcPr>
          <w:p w:rsidR="00E405EA" w:rsidRPr="00E405EA" w:rsidRDefault="00E405EA" w:rsidP="00E405EA">
            <w:pPr>
              <w:spacing w:beforeAutospacing="1" w:afterAutospacing="1" w:line="276" w:lineRule="auto"/>
              <w:ind w:right="225" w:firstLine="147"/>
              <w:jc w:val="center"/>
              <w:rPr>
                <w:sz w:val="26"/>
                <w:szCs w:val="26"/>
                <w:lang w:val="uk-UA" w:eastAsia="uk-UA"/>
              </w:rPr>
            </w:pPr>
            <w:r w:rsidRPr="00E405EA">
              <w:rPr>
                <w:sz w:val="26"/>
                <w:szCs w:val="26"/>
                <w:bdr w:val="none" w:sz="0" w:space="0" w:color="auto" w:frame="1"/>
                <w:lang w:val="uk-UA" w:eastAsia="uk-UA"/>
              </w:rPr>
              <w:t>Візуальний огляд роботи датчиків </w:t>
            </w:r>
            <w:r w:rsidRPr="00E405EA">
              <w:rPr>
                <w:spacing w:val="-2"/>
                <w:sz w:val="26"/>
                <w:szCs w:val="26"/>
                <w:bdr w:val="none" w:sz="0" w:space="0" w:color="auto" w:frame="1"/>
                <w:lang w:val="uk-UA" w:eastAsia="uk-UA"/>
              </w:rPr>
              <w:t>рівнів</w:t>
            </w:r>
            <w:r w:rsidRPr="00E405EA">
              <w:rPr>
                <w:sz w:val="26"/>
                <w:szCs w:val="26"/>
                <w:lang w:val="uk-UA" w:eastAsia="uk-UA"/>
              </w:rPr>
              <w:t xml:space="preserve"> </w:t>
            </w:r>
            <w:r w:rsidRPr="00E405EA">
              <w:rPr>
                <w:sz w:val="26"/>
                <w:szCs w:val="26"/>
                <w:bdr w:val="none" w:sz="0" w:space="0" w:color="auto" w:frame="1"/>
                <w:lang w:val="uk-UA" w:eastAsia="uk-UA"/>
              </w:rPr>
              <w:t>води, профілактичне </w:t>
            </w:r>
            <w:r w:rsidRPr="00E405EA">
              <w:rPr>
                <w:spacing w:val="-2"/>
                <w:sz w:val="26"/>
                <w:szCs w:val="26"/>
                <w:bdr w:val="none" w:sz="0" w:space="0" w:color="auto" w:frame="1"/>
                <w:lang w:val="uk-UA" w:eastAsia="uk-UA"/>
              </w:rPr>
              <w:t>обслуговування</w:t>
            </w:r>
          </w:p>
        </w:tc>
        <w:tc>
          <w:tcPr>
            <w:tcW w:w="2268" w:type="dxa"/>
            <w:tcBorders>
              <w:top w:val="single" w:sz="4" w:space="0" w:color="auto"/>
              <w:left w:val="nil"/>
              <w:bottom w:val="single" w:sz="6" w:space="0" w:color="000000"/>
              <w:right w:val="single" w:sz="6" w:space="0" w:color="000000"/>
            </w:tcBorders>
            <w:shd w:val="clear" w:color="auto" w:fill="auto"/>
            <w:hideMark/>
          </w:tcPr>
          <w:p w:rsidR="00E405EA" w:rsidRPr="00E405EA" w:rsidRDefault="00E405EA" w:rsidP="00E405EA">
            <w:pPr>
              <w:spacing w:beforeAutospacing="1" w:afterAutospacing="1" w:line="276" w:lineRule="auto"/>
              <w:ind w:left="120" w:right="105" w:firstLine="80"/>
              <w:jc w:val="center"/>
              <w:rPr>
                <w:sz w:val="26"/>
                <w:szCs w:val="26"/>
                <w:lang w:val="uk-UA" w:eastAsia="uk-UA"/>
              </w:rPr>
            </w:pPr>
            <w:r w:rsidRPr="00E405EA">
              <w:rPr>
                <w:sz w:val="26"/>
                <w:szCs w:val="26"/>
                <w:bdr w:val="none" w:sz="0" w:space="0" w:color="auto" w:frame="1"/>
                <w:lang w:val="uk-UA" w:eastAsia="uk-UA"/>
              </w:rPr>
              <w:t>Один раз </w:t>
            </w:r>
            <w:r w:rsidRPr="00E405EA">
              <w:rPr>
                <w:spacing w:val="-5"/>
                <w:sz w:val="26"/>
                <w:szCs w:val="26"/>
                <w:bdr w:val="none" w:sz="0" w:space="0" w:color="auto" w:frame="1"/>
                <w:lang w:val="uk-UA" w:eastAsia="uk-UA"/>
              </w:rPr>
              <w:t>на</w:t>
            </w:r>
            <w:r w:rsidRPr="00E405EA">
              <w:rPr>
                <w:sz w:val="26"/>
                <w:szCs w:val="26"/>
                <w:lang w:val="uk-UA" w:eastAsia="uk-UA"/>
              </w:rPr>
              <w:t xml:space="preserve"> </w:t>
            </w:r>
            <w:r w:rsidRPr="00E405EA">
              <w:rPr>
                <w:spacing w:val="-2"/>
                <w:sz w:val="26"/>
                <w:szCs w:val="26"/>
                <w:bdr w:val="none" w:sz="0" w:space="0" w:color="auto" w:frame="1"/>
                <w:lang w:val="uk-UA" w:eastAsia="uk-UA"/>
              </w:rPr>
              <w:t>тиждень</w:t>
            </w:r>
          </w:p>
        </w:tc>
      </w:tr>
      <w:tr w:rsidR="00E405EA" w:rsidRPr="00E405EA" w:rsidTr="000C0CC5">
        <w:trPr>
          <w:trHeight w:val="645"/>
        </w:trPr>
        <w:tc>
          <w:tcPr>
            <w:tcW w:w="3261" w:type="dxa"/>
            <w:tcBorders>
              <w:top w:val="nil"/>
              <w:left w:val="single" w:sz="6" w:space="0" w:color="000000"/>
              <w:bottom w:val="single" w:sz="6" w:space="0" w:color="000000"/>
              <w:right w:val="single" w:sz="6" w:space="0" w:color="000000"/>
            </w:tcBorders>
            <w:shd w:val="clear" w:color="auto" w:fill="auto"/>
            <w:hideMark/>
          </w:tcPr>
          <w:p w:rsidR="00E405EA" w:rsidRPr="00E405EA" w:rsidRDefault="00E405EA" w:rsidP="00E405EA">
            <w:pPr>
              <w:spacing w:beforeAutospacing="1" w:afterAutospacing="1" w:line="276" w:lineRule="auto"/>
              <w:ind w:left="15"/>
              <w:jc w:val="center"/>
              <w:rPr>
                <w:sz w:val="26"/>
                <w:szCs w:val="26"/>
                <w:lang w:val="uk-UA" w:eastAsia="uk-UA"/>
              </w:rPr>
            </w:pPr>
            <w:r w:rsidRPr="00E405EA">
              <w:rPr>
                <w:spacing w:val="-2"/>
                <w:sz w:val="26"/>
                <w:szCs w:val="26"/>
                <w:bdr w:val="none" w:sz="0" w:space="0" w:color="auto" w:frame="1"/>
                <w:lang w:val="uk-UA" w:eastAsia="uk-UA"/>
              </w:rPr>
              <w:t>Глибинний</w:t>
            </w:r>
            <w:r w:rsidRPr="00E405EA">
              <w:rPr>
                <w:sz w:val="26"/>
                <w:szCs w:val="26"/>
                <w:lang w:val="uk-UA" w:eastAsia="uk-UA"/>
              </w:rPr>
              <w:t xml:space="preserve"> </w:t>
            </w:r>
            <w:r w:rsidRPr="00E405EA">
              <w:rPr>
                <w:spacing w:val="-2"/>
                <w:sz w:val="26"/>
                <w:szCs w:val="26"/>
                <w:bdr w:val="none" w:sz="0" w:space="0" w:color="auto" w:frame="1"/>
                <w:lang w:val="uk-UA" w:eastAsia="uk-UA"/>
              </w:rPr>
              <w:t>насос</w:t>
            </w:r>
          </w:p>
        </w:tc>
        <w:tc>
          <w:tcPr>
            <w:tcW w:w="4110" w:type="dxa"/>
            <w:tcBorders>
              <w:top w:val="nil"/>
              <w:left w:val="nil"/>
              <w:bottom w:val="single" w:sz="6" w:space="0" w:color="000000"/>
              <w:right w:val="single" w:sz="6" w:space="0" w:color="000000"/>
            </w:tcBorders>
            <w:shd w:val="clear" w:color="auto" w:fill="auto"/>
            <w:hideMark/>
          </w:tcPr>
          <w:p w:rsidR="00E405EA" w:rsidRPr="00E405EA" w:rsidRDefault="00E405EA" w:rsidP="00E405EA">
            <w:pPr>
              <w:spacing w:beforeAutospacing="1" w:afterAutospacing="1" w:line="276" w:lineRule="auto"/>
              <w:ind w:right="225" w:firstLine="147"/>
              <w:jc w:val="center"/>
              <w:rPr>
                <w:sz w:val="26"/>
                <w:szCs w:val="26"/>
                <w:lang w:val="uk-UA" w:eastAsia="uk-UA"/>
              </w:rPr>
            </w:pPr>
            <w:r w:rsidRPr="00E405EA">
              <w:rPr>
                <w:sz w:val="26"/>
                <w:szCs w:val="26"/>
                <w:bdr w:val="none" w:sz="0" w:space="0" w:color="auto" w:frame="1"/>
                <w:lang w:val="uk-UA" w:eastAsia="uk-UA"/>
              </w:rPr>
              <w:t>Візуальний огляд і </w:t>
            </w:r>
            <w:r w:rsidRPr="00E405EA">
              <w:rPr>
                <w:spacing w:val="-2"/>
                <w:sz w:val="26"/>
                <w:szCs w:val="26"/>
                <w:bdr w:val="none" w:sz="0" w:space="0" w:color="auto" w:frame="1"/>
                <w:lang w:val="uk-UA" w:eastAsia="uk-UA"/>
              </w:rPr>
              <w:t>профілактичне</w:t>
            </w:r>
            <w:r w:rsidRPr="00E405EA">
              <w:rPr>
                <w:sz w:val="26"/>
                <w:szCs w:val="26"/>
                <w:lang w:val="uk-UA" w:eastAsia="uk-UA"/>
              </w:rPr>
              <w:t xml:space="preserve"> </w:t>
            </w:r>
            <w:r w:rsidRPr="00E405EA">
              <w:rPr>
                <w:spacing w:val="-2"/>
                <w:sz w:val="26"/>
                <w:szCs w:val="26"/>
                <w:bdr w:val="none" w:sz="0" w:space="0" w:color="auto" w:frame="1"/>
                <w:lang w:val="uk-UA" w:eastAsia="uk-UA"/>
              </w:rPr>
              <w:t>обслуговування</w:t>
            </w:r>
          </w:p>
        </w:tc>
        <w:tc>
          <w:tcPr>
            <w:tcW w:w="2268" w:type="dxa"/>
            <w:tcBorders>
              <w:top w:val="nil"/>
              <w:left w:val="nil"/>
              <w:bottom w:val="single" w:sz="6" w:space="0" w:color="000000"/>
              <w:right w:val="single" w:sz="6" w:space="0" w:color="000000"/>
            </w:tcBorders>
            <w:shd w:val="clear" w:color="auto" w:fill="auto"/>
            <w:hideMark/>
          </w:tcPr>
          <w:p w:rsidR="00E405EA" w:rsidRPr="00E405EA" w:rsidRDefault="00E405EA" w:rsidP="00E405EA">
            <w:pPr>
              <w:spacing w:beforeAutospacing="1" w:afterAutospacing="1" w:line="276" w:lineRule="auto"/>
              <w:ind w:left="120" w:right="105" w:firstLine="80"/>
              <w:jc w:val="center"/>
              <w:rPr>
                <w:sz w:val="26"/>
                <w:szCs w:val="26"/>
                <w:lang w:val="uk-UA" w:eastAsia="uk-UA"/>
              </w:rPr>
            </w:pPr>
            <w:r w:rsidRPr="00E405EA">
              <w:rPr>
                <w:sz w:val="26"/>
                <w:szCs w:val="26"/>
                <w:bdr w:val="none" w:sz="0" w:space="0" w:color="auto" w:frame="1"/>
                <w:lang w:val="uk-UA" w:eastAsia="uk-UA"/>
              </w:rPr>
              <w:t>Один раз </w:t>
            </w:r>
            <w:r w:rsidRPr="00E405EA">
              <w:rPr>
                <w:spacing w:val="-5"/>
                <w:sz w:val="26"/>
                <w:szCs w:val="26"/>
                <w:bdr w:val="none" w:sz="0" w:space="0" w:color="auto" w:frame="1"/>
                <w:lang w:val="uk-UA" w:eastAsia="uk-UA"/>
              </w:rPr>
              <w:t>на</w:t>
            </w:r>
            <w:r w:rsidRPr="00E405EA">
              <w:rPr>
                <w:sz w:val="26"/>
                <w:szCs w:val="26"/>
                <w:lang w:val="uk-UA" w:eastAsia="uk-UA"/>
              </w:rPr>
              <w:t xml:space="preserve"> </w:t>
            </w:r>
            <w:r w:rsidRPr="00E405EA">
              <w:rPr>
                <w:spacing w:val="-5"/>
                <w:sz w:val="26"/>
                <w:szCs w:val="26"/>
                <w:bdr w:val="none" w:sz="0" w:space="0" w:color="auto" w:frame="1"/>
                <w:lang w:val="uk-UA" w:eastAsia="uk-UA"/>
              </w:rPr>
              <w:t>рік</w:t>
            </w:r>
          </w:p>
        </w:tc>
      </w:tr>
      <w:tr w:rsidR="00E405EA" w:rsidRPr="00E405EA" w:rsidTr="000C0CC5">
        <w:trPr>
          <w:trHeight w:val="753"/>
        </w:trPr>
        <w:tc>
          <w:tcPr>
            <w:tcW w:w="3261" w:type="dxa"/>
            <w:tcBorders>
              <w:top w:val="nil"/>
              <w:left w:val="single" w:sz="6" w:space="0" w:color="000000"/>
              <w:bottom w:val="single" w:sz="6" w:space="0" w:color="000000"/>
              <w:right w:val="single" w:sz="6" w:space="0" w:color="000000"/>
            </w:tcBorders>
            <w:shd w:val="clear" w:color="auto" w:fill="auto"/>
            <w:hideMark/>
          </w:tcPr>
          <w:p w:rsidR="00E405EA" w:rsidRPr="00E405EA" w:rsidRDefault="00E405EA" w:rsidP="00E405EA">
            <w:pPr>
              <w:spacing w:beforeAutospacing="1" w:afterAutospacing="1" w:line="276" w:lineRule="auto"/>
              <w:ind w:left="210" w:firstLine="24"/>
              <w:jc w:val="center"/>
              <w:rPr>
                <w:sz w:val="26"/>
                <w:szCs w:val="26"/>
                <w:lang w:val="uk-UA" w:eastAsia="uk-UA"/>
              </w:rPr>
            </w:pPr>
            <w:r w:rsidRPr="00E405EA">
              <w:rPr>
                <w:sz w:val="26"/>
                <w:szCs w:val="26"/>
                <w:bdr w:val="none" w:sz="0" w:space="0" w:color="auto" w:frame="1"/>
                <w:lang w:val="uk-UA" w:eastAsia="uk-UA"/>
              </w:rPr>
              <w:t>Арматура </w:t>
            </w:r>
            <w:r w:rsidRPr="00E405EA">
              <w:rPr>
                <w:spacing w:val="-5"/>
                <w:sz w:val="26"/>
                <w:szCs w:val="26"/>
                <w:bdr w:val="none" w:sz="0" w:space="0" w:color="auto" w:frame="1"/>
                <w:lang w:val="uk-UA" w:eastAsia="uk-UA"/>
              </w:rPr>
              <w:t>на</w:t>
            </w:r>
            <w:r w:rsidRPr="00E405EA">
              <w:rPr>
                <w:sz w:val="26"/>
                <w:szCs w:val="26"/>
                <w:lang w:val="uk-UA" w:eastAsia="uk-UA"/>
              </w:rPr>
              <w:t xml:space="preserve"> </w:t>
            </w:r>
            <w:r w:rsidRPr="00E405EA">
              <w:rPr>
                <w:spacing w:val="-2"/>
                <w:sz w:val="26"/>
                <w:szCs w:val="26"/>
                <w:bdr w:val="none" w:sz="0" w:space="0" w:color="auto" w:frame="1"/>
                <w:lang w:val="uk-UA" w:eastAsia="uk-UA"/>
              </w:rPr>
              <w:t>водопровідні мережі</w:t>
            </w:r>
          </w:p>
        </w:tc>
        <w:tc>
          <w:tcPr>
            <w:tcW w:w="4110" w:type="dxa"/>
            <w:tcBorders>
              <w:top w:val="nil"/>
              <w:left w:val="nil"/>
              <w:bottom w:val="single" w:sz="6" w:space="0" w:color="000000"/>
              <w:right w:val="single" w:sz="6" w:space="0" w:color="000000"/>
            </w:tcBorders>
            <w:shd w:val="clear" w:color="auto" w:fill="auto"/>
            <w:hideMark/>
          </w:tcPr>
          <w:p w:rsidR="00E405EA" w:rsidRPr="00E405EA" w:rsidRDefault="00E405EA" w:rsidP="00E405EA">
            <w:pPr>
              <w:spacing w:afterAutospacing="1" w:line="276" w:lineRule="auto"/>
              <w:ind w:left="112" w:right="225" w:firstLine="147"/>
              <w:jc w:val="center"/>
              <w:rPr>
                <w:sz w:val="26"/>
                <w:szCs w:val="26"/>
                <w:lang w:val="uk-UA" w:eastAsia="uk-UA"/>
              </w:rPr>
            </w:pPr>
            <w:r w:rsidRPr="00E405EA">
              <w:rPr>
                <w:sz w:val="26"/>
                <w:szCs w:val="26"/>
                <w:bdr w:val="none" w:sz="0" w:space="0" w:color="auto" w:frame="1"/>
                <w:lang w:val="uk-UA" w:eastAsia="uk-UA"/>
              </w:rPr>
              <w:t xml:space="preserve">Візуальний огляд і профілактичне </w:t>
            </w:r>
            <w:r w:rsidRPr="00E405EA">
              <w:rPr>
                <w:spacing w:val="-2"/>
                <w:sz w:val="26"/>
                <w:szCs w:val="26"/>
                <w:bdr w:val="none" w:sz="0" w:space="0" w:color="auto" w:frame="1"/>
                <w:lang w:val="uk-UA" w:eastAsia="uk-UA"/>
              </w:rPr>
              <w:t>обслуговування</w:t>
            </w:r>
          </w:p>
        </w:tc>
        <w:tc>
          <w:tcPr>
            <w:tcW w:w="2268" w:type="dxa"/>
            <w:tcBorders>
              <w:top w:val="nil"/>
              <w:left w:val="nil"/>
              <w:bottom w:val="single" w:sz="6" w:space="0" w:color="000000"/>
              <w:right w:val="single" w:sz="6" w:space="0" w:color="000000"/>
            </w:tcBorders>
            <w:shd w:val="clear" w:color="auto" w:fill="auto"/>
            <w:hideMark/>
          </w:tcPr>
          <w:p w:rsidR="00E405EA" w:rsidRPr="00E405EA" w:rsidRDefault="00E405EA" w:rsidP="00E405EA">
            <w:pPr>
              <w:spacing w:afterAutospacing="1" w:line="276" w:lineRule="auto"/>
              <w:ind w:left="810" w:hanging="610"/>
              <w:jc w:val="center"/>
              <w:rPr>
                <w:sz w:val="26"/>
                <w:szCs w:val="26"/>
                <w:lang w:val="uk-UA" w:eastAsia="uk-UA"/>
              </w:rPr>
            </w:pPr>
            <w:r w:rsidRPr="00E405EA">
              <w:rPr>
                <w:sz w:val="26"/>
                <w:szCs w:val="26"/>
                <w:bdr w:val="none" w:sz="0" w:space="0" w:color="auto" w:frame="1"/>
                <w:lang w:val="uk-UA" w:eastAsia="uk-UA"/>
              </w:rPr>
              <w:t>Один раз на </w:t>
            </w:r>
            <w:r w:rsidRPr="00E405EA">
              <w:rPr>
                <w:spacing w:val="-4"/>
                <w:sz w:val="26"/>
                <w:szCs w:val="26"/>
                <w:bdr w:val="none" w:sz="0" w:space="0" w:color="auto" w:frame="1"/>
                <w:lang w:val="uk-UA" w:eastAsia="uk-UA"/>
              </w:rPr>
              <w:t>рік</w:t>
            </w:r>
          </w:p>
        </w:tc>
      </w:tr>
      <w:tr w:rsidR="00E405EA" w:rsidRPr="00E405EA" w:rsidTr="000C0CC5">
        <w:trPr>
          <w:trHeight w:val="645"/>
        </w:trPr>
        <w:tc>
          <w:tcPr>
            <w:tcW w:w="3261" w:type="dxa"/>
            <w:tcBorders>
              <w:top w:val="single" w:sz="4" w:space="0" w:color="auto"/>
              <w:left w:val="single" w:sz="6" w:space="0" w:color="000000"/>
              <w:bottom w:val="single" w:sz="6" w:space="0" w:color="000000"/>
              <w:right w:val="single" w:sz="6" w:space="0" w:color="000000"/>
            </w:tcBorders>
            <w:shd w:val="clear" w:color="auto" w:fill="auto"/>
            <w:hideMark/>
          </w:tcPr>
          <w:p w:rsidR="00E405EA" w:rsidRPr="00E405EA" w:rsidRDefault="00E405EA" w:rsidP="00E405EA">
            <w:pPr>
              <w:spacing w:beforeAutospacing="1" w:afterAutospacing="1" w:line="276" w:lineRule="auto"/>
              <w:ind w:left="120"/>
              <w:jc w:val="center"/>
              <w:rPr>
                <w:sz w:val="26"/>
                <w:szCs w:val="26"/>
                <w:lang w:val="uk-UA" w:eastAsia="uk-UA"/>
              </w:rPr>
            </w:pPr>
            <w:r w:rsidRPr="00E405EA">
              <w:rPr>
                <w:spacing w:val="-2"/>
                <w:sz w:val="26"/>
                <w:szCs w:val="26"/>
                <w:bdr w:val="none" w:sz="0" w:space="0" w:color="auto" w:frame="1"/>
                <w:lang w:val="uk-UA" w:eastAsia="uk-UA"/>
              </w:rPr>
              <w:t>Електротехніч</w:t>
            </w:r>
            <w:r w:rsidRPr="00E405EA">
              <w:rPr>
                <w:sz w:val="26"/>
                <w:szCs w:val="26"/>
                <w:bdr w:val="none" w:sz="0" w:space="0" w:color="auto" w:frame="1"/>
                <w:lang w:val="uk-UA" w:eastAsia="uk-UA"/>
              </w:rPr>
              <w:t xml:space="preserve">не </w:t>
            </w:r>
            <w:r w:rsidRPr="00E405EA">
              <w:rPr>
                <w:spacing w:val="-2"/>
                <w:sz w:val="26"/>
                <w:szCs w:val="26"/>
                <w:bdr w:val="none" w:sz="0" w:space="0" w:color="auto" w:frame="1"/>
                <w:lang w:val="uk-UA" w:eastAsia="uk-UA"/>
              </w:rPr>
              <w:t>обладнання</w:t>
            </w:r>
          </w:p>
        </w:tc>
        <w:tc>
          <w:tcPr>
            <w:tcW w:w="4110" w:type="dxa"/>
            <w:tcBorders>
              <w:top w:val="single" w:sz="4" w:space="0" w:color="auto"/>
              <w:left w:val="nil"/>
              <w:bottom w:val="single" w:sz="6" w:space="0" w:color="000000"/>
              <w:right w:val="single" w:sz="6" w:space="0" w:color="000000"/>
            </w:tcBorders>
            <w:shd w:val="clear" w:color="auto" w:fill="auto"/>
            <w:hideMark/>
          </w:tcPr>
          <w:p w:rsidR="00E405EA" w:rsidRPr="00E405EA" w:rsidRDefault="00E405EA" w:rsidP="00E405EA">
            <w:pPr>
              <w:spacing w:beforeAutospacing="1" w:afterAutospacing="1" w:line="276" w:lineRule="auto"/>
              <w:ind w:right="225" w:firstLine="147"/>
              <w:jc w:val="center"/>
              <w:rPr>
                <w:sz w:val="26"/>
                <w:szCs w:val="26"/>
                <w:lang w:val="uk-UA" w:eastAsia="uk-UA"/>
              </w:rPr>
            </w:pPr>
            <w:r w:rsidRPr="00E405EA">
              <w:rPr>
                <w:sz w:val="26"/>
                <w:szCs w:val="26"/>
                <w:bdr w:val="none" w:sz="0" w:space="0" w:color="auto" w:frame="1"/>
                <w:lang w:val="uk-UA" w:eastAsia="uk-UA"/>
              </w:rPr>
              <w:t>Візуальний огляд і </w:t>
            </w:r>
            <w:r w:rsidRPr="00E405EA">
              <w:rPr>
                <w:spacing w:val="-2"/>
                <w:sz w:val="26"/>
                <w:szCs w:val="26"/>
                <w:bdr w:val="none" w:sz="0" w:space="0" w:color="auto" w:frame="1"/>
                <w:lang w:val="uk-UA" w:eastAsia="uk-UA"/>
              </w:rPr>
              <w:t>профілактичне</w:t>
            </w:r>
            <w:r w:rsidRPr="00E405EA">
              <w:rPr>
                <w:sz w:val="26"/>
                <w:szCs w:val="26"/>
                <w:lang w:val="uk-UA" w:eastAsia="uk-UA"/>
              </w:rPr>
              <w:t xml:space="preserve"> </w:t>
            </w:r>
            <w:r w:rsidRPr="00E405EA">
              <w:rPr>
                <w:spacing w:val="-2"/>
                <w:sz w:val="26"/>
                <w:szCs w:val="26"/>
                <w:bdr w:val="none" w:sz="0" w:space="0" w:color="auto" w:frame="1"/>
                <w:lang w:val="uk-UA" w:eastAsia="uk-UA"/>
              </w:rPr>
              <w:t>обслуговування</w:t>
            </w:r>
          </w:p>
        </w:tc>
        <w:tc>
          <w:tcPr>
            <w:tcW w:w="2268" w:type="dxa"/>
            <w:tcBorders>
              <w:top w:val="single" w:sz="4" w:space="0" w:color="auto"/>
              <w:left w:val="nil"/>
              <w:bottom w:val="single" w:sz="6" w:space="0" w:color="000000"/>
              <w:right w:val="single" w:sz="6" w:space="0" w:color="000000"/>
            </w:tcBorders>
            <w:shd w:val="clear" w:color="auto" w:fill="auto"/>
            <w:hideMark/>
          </w:tcPr>
          <w:p w:rsidR="00E405EA" w:rsidRPr="00E405EA" w:rsidRDefault="00E405EA" w:rsidP="00E405EA">
            <w:pPr>
              <w:spacing w:beforeAutospacing="1" w:afterAutospacing="1" w:line="276" w:lineRule="auto"/>
              <w:ind w:left="120" w:right="105" w:firstLine="80"/>
              <w:jc w:val="center"/>
              <w:rPr>
                <w:sz w:val="26"/>
                <w:szCs w:val="26"/>
                <w:lang w:val="uk-UA" w:eastAsia="uk-UA"/>
              </w:rPr>
            </w:pPr>
            <w:r w:rsidRPr="00E405EA">
              <w:rPr>
                <w:sz w:val="26"/>
                <w:szCs w:val="26"/>
                <w:bdr w:val="none" w:sz="0" w:space="0" w:color="auto" w:frame="1"/>
                <w:lang w:val="uk-UA" w:eastAsia="uk-UA"/>
              </w:rPr>
              <w:t xml:space="preserve">Один раз </w:t>
            </w:r>
            <w:r w:rsidRPr="00E405EA">
              <w:rPr>
                <w:spacing w:val="-5"/>
                <w:sz w:val="26"/>
                <w:szCs w:val="26"/>
                <w:bdr w:val="none" w:sz="0" w:space="0" w:color="auto" w:frame="1"/>
                <w:lang w:val="uk-UA" w:eastAsia="uk-UA"/>
              </w:rPr>
              <w:t>на</w:t>
            </w:r>
            <w:r w:rsidRPr="00E405EA">
              <w:rPr>
                <w:sz w:val="26"/>
                <w:szCs w:val="26"/>
                <w:lang w:val="uk-UA" w:eastAsia="uk-UA"/>
              </w:rPr>
              <w:t xml:space="preserve"> </w:t>
            </w:r>
            <w:r w:rsidRPr="00E405EA">
              <w:rPr>
                <w:spacing w:val="-5"/>
                <w:sz w:val="26"/>
                <w:szCs w:val="26"/>
                <w:bdr w:val="none" w:sz="0" w:space="0" w:color="auto" w:frame="1"/>
                <w:lang w:val="uk-UA" w:eastAsia="uk-UA"/>
              </w:rPr>
              <w:t>рік</w:t>
            </w:r>
          </w:p>
        </w:tc>
      </w:tr>
      <w:tr w:rsidR="00E405EA" w:rsidRPr="00E405EA" w:rsidTr="000C0CC5">
        <w:trPr>
          <w:trHeight w:val="645"/>
        </w:trPr>
        <w:tc>
          <w:tcPr>
            <w:tcW w:w="3261" w:type="dxa"/>
            <w:tcBorders>
              <w:top w:val="single" w:sz="4" w:space="0" w:color="auto"/>
              <w:left w:val="single" w:sz="6" w:space="0" w:color="000000"/>
              <w:bottom w:val="single" w:sz="6" w:space="0" w:color="000000"/>
              <w:right w:val="single" w:sz="6" w:space="0" w:color="000000"/>
            </w:tcBorders>
            <w:shd w:val="clear" w:color="auto" w:fill="auto"/>
            <w:hideMark/>
          </w:tcPr>
          <w:p w:rsidR="00E405EA" w:rsidRPr="00E405EA" w:rsidRDefault="00E405EA" w:rsidP="00E405EA">
            <w:pPr>
              <w:spacing w:beforeAutospacing="1" w:afterAutospacing="1" w:line="276" w:lineRule="auto"/>
              <w:ind w:left="15"/>
              <w:jc w:val="center"/>
              <w:rPr>
                <w:sz w:val="26"/>
                <w:szCs w:val="26"/>
                <w:lang w:val="uk-UA" w:eastAsia="uk-UA"/>
              </w:rPr>
            </w:pPr>
            <w:r w:rsidRPr="00E405EA">
              <w:rPr>
                <w:spacing w:val="-2"/>
                <w:sz w:val="26"/>
                <w:szCs w:val="26"/>
                <w:bdr w:val="none" w:sz="0" w:space="0" w:color="auto" w:frame="1"/>
                <w:lang w:val="uk-UA" w:eastAsia="uk-UA"/>
              </w:rPr>
              <w:t>Лічильники</w:t>
            </w:r>
            <w:r w:rsidRPr="00E405EA">
              <w:rPr>
                <w:sz w:val="26"/>
                <w:szCs w:val="26"/>
                <w:lang w:val="uk-UA" w:eastAsia="uk-UA"/>
              </w:rPr>
              <w:t xml:space="preserve"> </w:t>
            </w:r>
            <w:r w:rsidRPr="00E405EA">
              <w:rPr>
                <w:spacing w:val="-4"/>
                <w:sz w:val="26"/>
                <w:szCs w:val="26"/>
                <w:bdr w:val="none" w:sz="0" w:space="0" w:color="auto" w:frame="1"/>
                <w:lang w:val="uk-UA" w:eastAsia="uk-UA"/>
              </w:rPr>
              <w:t>води</w:t>
            </w:r>
          </w:p>
        </w:tc>
        <w:tc>
          <w:tcPr>
            <w:tcW w:w="4110" w:type="dxa"/>
            <w:tcBorders>
              <w:top w:val="single" w:sz="4" w:space="0" w:color="auto"/>
              <w:left w:val="nil"/>
              <w:bottom w:val="single" w:sz="6" w:space="0" w:color="000000"/>
              <w:right w:val="single" w:sz="6" w:space="0" w:color="000000"/>
            </w:tcBorders>
            <w:shd w:val="clear" w:color="auto" w:fill="auto"/>
            <w:hideMark/>
          </w:tcPr>
          <w:p w:rsidR="00E405EA" w:rsidRPr="00E405EA" w:rsidRDefault="00E405EA" w:rsidP="00E405EA">
            <w:pPr>
              <w:spacing w:beforeAutospacing="1" w:afterAutospacing="1" w:line="276" w:lineRule="auto"/>
              <w:ind w:right="225" w:firstLine="147"/>
              <w:jc w:val="center"/>
              <w:rPr>
                <w:sz w:val="26"/>
                <w:szCs w:val="26"/>
                <w:lang w:val="uk-UA" w:eastAsia="uk-UA"/>
              </w:rPr>
            </w:pPr>
            <w:r w:rsidRPr="00E405EA">
              <w:rPr>
                <w:sz w:val="26"/>
                <w:szCs w:val="26"/>
                <w:bdr w:val="none" w:sz="0" w:space="0" w:color="auto" w:frame="1"/>
                <w:lang w:val="uk-UA" w:eastAsia="uk-UA"/>
              </w:rPr>
              <w:t xml:space="preserve">Візуальний огляд і </w:t>
            </w:r>
            <w:r w:rsidRPr="00E405EA">
              <w:rPr>
                <w:spacing w:val="-2"/>
                <w:sz w:val="26"/>
                <w:szCs w:val="26"/>
                <w:bdr w:val="none" w:sz="0" w:space="0" w:color="auto" w:frame="1"/>
                <w:lang w:val="uk-UA" w:eastAsia="uk-UA"/>
              </w:rPr>
              <w:t>профілактичне</w:t>
            </w:r>
            <w:r w:rsidRPr="00E405EA">
              <w:rPr>
                <w:sz w:val="26"/>
                <w:szCs w:val="26"/>
                <w:lang w:val="uk-UA" w:eastAsia="uk-UA"/>
              </w:rPr>
              <w:t xml:space="preserve"> </w:t>
            </w:r>
            <w:r w:rsidRPr="00E405EA">
              <w:rPr>
                <w:spacing w:val="-2"/>
                <w:sz w:val="26"/>
                <w:szCs w:val="26"/>
                <w:bdr w:val="none" w:sz="0" w:space="0" w:color="auto" w:frame="1"/>
                <w:lang w:val="uk-UA" w:eastAsia="uk-UA"/>
              </w:rPr>
              <w:t>обслуговування</w:t>
            </w:r>
          </w:p>
        </w:tc>
        <w:tc>
          <w:tcPr>
            <w:tcW w:w="2268" w:type="dxa"/>
            <w:tcBorders>
              <w:top w:val="single" w:sz="4" w:space="0" w:color="auto"/>
              <w:left w:val="nil"/>
              <w:bottom w:val="single" w:sz="6" w:space="0" w:color="000000"/>
              <w:right w:val="single" w:sz="6" w:space="0" w:color="000000"/>
            </w:tcBorders>
            <w:shd w:val="clear" w:color="auto" w:fill="auto"/>
            <w:hideMark/>
          </w:tcPr>
          <w:p w:rsidR="00E405EA" w:rsidRPr="00E405EA" w:rsidRDefault="00E405EA" w:rsidP="00E405EA">
            <w:pPr>
              <w:spacing w:beforeAutospacing="1" w:afterAutospacing="1" w:line="276" w:lineRule="auto"/>
              <w:ind w:left="120" w:right="105" w:firstLine="80"/>
              <w:jc w:val="center"/>
              <w:rPr>
                <w:sz w:val="26"/>
                <w:szCs w:val="26"/>
                <w:lang w:val="uk-UA" w:eastAsia="uk-UA"/>
              </w:rPr>
            </w:pPr>
            <w:r w:rsidRPr="00E405EA">
              <w:rPr>
                <w:sz w:val="26"/>
                <w:szCs w:val="26"/>
                <w:bdr w:val="none" w:sz="0" w:space="0" w:color="auto" w:frame="1"/>
                <w:lang w:val="uk-UA" w:eastAsia="uk-UA"/>
              </w:rPr>
              <w:t xml:space="preserve">Один раз </w:t>
            </w:r>
            <w:r w:rsidRPr="00E405EA">
              <w:rPr>
                <w:spacing w:val="-5"/>
                <w:sz w:val="26"/>
                <w:szCs w:val="26"/>
                <w:bdr w:val="none" w:sz="0" w:space="0" w:color="auto" w:frame="1"/>
                <w:lang w:val="uk-UA" w:eastAsia="uk-UA"/>
              </w:rPr>
              <w:t>на</w:t>
            </w:r>
            <w:r w:rsidRPr="00E405EA">
              <w:rPr>
                <w:sz w:val="26"/>
                <w:szCs w:val="26"/>
                <w:lang w:val="uk-UA" w:eastAsia="uk-UA"/>
              </w:rPr>
              <w:t xml:space="preserve"> </w:t>
            </w:r>
            <w:r w:rsidRPr="00E405EA">
              <w:rPr>
                <w:spacing w:val="-2"/>
                <w:sz w:val="26"/>
                <w:szCs w:val="26"/>
                <w:bdr w:val="none" w:sz="0" w:space="0" w:color="auto" w:frame="1"/>
                <w:lang w:val="uk-UA" w:eastAsia="uk-UA"/>
              </w:rPr>
              <w:t>місяць</w:t>
            </w:r>
          </w:p>
        </w:tc>
      </w:tr>
      <w:tr w:rsidR="00E405EA" w:rsidRPr="00E405EA" w:rsidTr="000C0CC5">
        <w:trPr>
          <w:trHeight w:val="645"/>
        </w:trPr>
        <w:tc>
          <w:tcPr>
            <w:tcW w:w="3261" w:type="dxa"/>
            <w:tcBorders>
              <w:top w:val="single" w:sz="4" w:space="0" w:color="auto"/>
              <w:left w:val="single" w:sz="6" w:space="0" w:color="000000"/>
              <w:bottom w:val="single" w:sz="6" w:space="0" w:color="000000"/>
              <w:right w:val="single" w:sz="6" w:space="0" w:color="000000"/>
            </w:tcBorders>
            <w:shd w:val="clear" w:color="auto" w:fill="auto"/>
            <w:hideMark/>
          </w:tcPr>
          <w:p w:rsidR="00E405EA" w:rsidRPr="00E405EA" w:rsidRDefault="00E405EA" w:rsidP="00E405EA">
            <w:pPr>
              <w:spacing w:beforeAutospacing="1" w:afterAutospacing="1" w:line="276" w:lineRule="auto"/>
              <w:ind w:left="15"/>
              <w:jc w:val="center"/>
              <w:rPr>
                <w:sz w:val="26"/>
                <w:szCs w:val="26"/>
                <w:lang w:val="uk-UA" w:eastAsia="uk-UA"/>
              </w:rPr>
            </w:pPr>
            <w:r w:rsidRPr="00E405EA">
              <w:rPr>
                <w:spacing w:val="-2"/>
                <w:sz w:val="26"/>
                <w:szCs w:val="26"/>
                <w:bdr w:val="none" w:sz="0" w:space="0" w:color="auto" w:frame="1"/>
                <w:lang w:val="uk-UA" w:eastAsia="uk-UA"/>
              </w:rPr>
              <w:t>Водопровідні</w:t>
            </w:r>
            <w:r w:rsidRPr="00E405EA">
              <w:rPr>
                <w:sz w:val="26"/>
                <w:szCs w:val="26"/>
                <w:lang w:val="uk-UA" w:eastAsia="uk-UA"/>
              </w:rPr>
              <w:t xml:space="preserve"> </w:t>
            </w:r>
            <w:r w:rsidRPr="00E405EA">
              <w:rPr>
                <w:spacing w:val="-2"/>
                <w:sz w:val="26"/>
                <w:szCs w:val="26"/>
                <w:bdr w:val="none" w:sz="0" w:space="0" w:color="auto" w:frame="1"/>
                <w:lang w:val="uk-UA" w:eastAsia="uk-UA"/>
              </w:rPr>
              <w:t>мережі</w:t>
            </w:r>
          </w:p>
        </w:tc>
        <w:tc>
          <w:tcPr>
            <w:tcW w:w="4110" w:type="dxa"/>
            <w:tcBorders>
              <w:top w:val="single" w:sz="4" w:space="0" w:color="auto"/>
              <w:left w:val="nil"/>
              <w:bottom w:val="single" w:sz="6" w:space="0" w:color="000000"/>
              <w:right w:val="single" w:sz="6" w:space="0" w:color="000000"/>
            </w:tcBorders>
            <w:shd w:val="clear" w:color="auto" w:fill="auto"/>
            <w:hideMark/>
          </w:tcPr>
          <w:p w:rsidR="00E405EA" w:rsidRPr="00E405EA" w:rsidRDefault="00E405EA" w:rsidP="00E405EA">
            <w:pPr>
              <w:spacing w:beforeAutospacing="1" w:afterAutospacing="1" w:line="276" w:lineRule="auto"/>
              <w:ind w:right="225" w:firstLine="147"/>
              <w:jc w:val="center"/>
              <w:rPr>
                <w:sz w:val="26"/>
                <w:szCs w:val="26"/>
                <w:lang w:val="uk-UA" w:eastAsia="uk-UA"/>
              </w:rPr>
            </w:pPr>
            <w:r w:rsidRPr="00E405EA">
              <w:rPr>
                <w:sz w:val="26"/>
                <w:szCs w:val="26"/>
                <w:bdr w:val="none" w:sz="0" w:space="0" w:color="auto" w:frame="1"/>
                <w:lang w:val="uk-UA" w:eastAsia="uk-UA"/>
              </w:rPr>
              <w:t xml:space="preserve">Візуальний огляд і </w:t>
            </w:r>
            <w:r w:rsidRPr="00E405EA">
              <w:rPr>
                <w:spacing w:val="-2"/>
                <w:sz w:val="26"/>
                <w:szCs w:val="26"/>
                <w:bdr w:val="none" w:sz="0" w:space="0" w:color="auto" w:frame="1"/>
                <w:lang w:val="uk-UA" w:eastAsia="uk-UA"/>
              </w:rPr>
              <w:t>профілактичне</w:t>
            </w:r>
            <w:r w:rsidRPr="00E405EA">
              <w:rPr>
                <w:sz w:val="26"/>
                <w:szCs w:val="26"/>
                <w:lang w:val="uk-UA" w:eastAsia="uk-UA"/>
              </w:rPr>
              <w:t xml:space="preserve"> </w:t>
            </w:r>
            <w:r w:rsidRPr="00E405EA">
              <w:rPr>
                <w:spacing w:val="-2"/>
                <w:sz w:val="26"/>
                <w:szCs w:val="26"/>
                <w:bdr w:val="none" w:sz="0" w:space="0" w:color="auto" w:frame="1"/>
                <w:lang w:val="uk-UA" w:eastAsia="uk-UA"/>
              </w:rPr>
              <w:t>обслуговування</w:t>
            </w:r>
          </w:p>
        </w:tc>
        <w:tc>
          <w:tcPr>
            <w:tcW w:w="2268" w:type="dxa"/>
            <w:tcBorders>
              <w:top w:val="single" w:sz="4" w:space="0" w:color="auto"/>
              <w:left w:val="nil"/>
              <w:bottom w:val="single" w:sz="6" w:space="0" w:color="000000"/>
              <w:right w:val="single" w:sz="6" w:space="0" w:color="000000"/>
            </w:tcBorders>
            <w:shd w:val="clear" w:color="auto" w:fill="auto"/>
            <w:hideMark/>
          </w:tcPr>
          <w:p w:rsidR="00E405EA" w:rsidRPr="00E405EA" w:rsidRDefault="00E405EA" w:rsidP="00E405EA">
            <w:pPr>
              <w:spacing w:beforeAutospacing="1" w:afterAutospacing="1" w:line="276" w:lineRule="auto"/>
              <w:ind w:left="120" w:right="105" w:firstLine="80"/>
              <w:jc w:val="center"/>
              <w:rPr>
                <w:sz w:val="26"/>
                <w:szCs w:val="26"/>
                <w:lang w:val="uk-UA" w:eastAsia="uk-UA"/>
              </w:rPr>
            </w:pPr>
            <w:r w:rsidRPr="00E405EA">
              <w:rPr>
                <w:sz w:val="26"/>
                <w:szCs w:val="26"/>
                <w:bdr w:val="none" w:sz="0" w:space="0" w:color="auto" w:frame="1"/>
                <w:lang w:val="uk-UA" w:eastAsia="uk-UA"/>
              </w:rPr>
              <w:t xml:space="preserve">Один раз </w:t>
            </w:r>
            <w:r w:rsidRPr="00E405EA">
              <w:rPr>
                <w:spacing w:val="-5"/>
                <w:sz w:val="26"/>
                <w:szCs w:val="26"/>
                <w:bdr w:val="none" w:sz="0" w:space="0" w:color="auto" w:frame="1"/>
                <w:lang w:val="uk-UA" w:eastAsia="uk-UA"/>
              </w:rPr>
              <w:t>на</w:t>
            </w:r>
            <w:r w:rsidRPr="00E405EA">
              <w:rPr>
                <w:sz w:val="26"/>
                <w:szCs w:val="26"/>
                <w:lang w:val="uk-UA" w:eastAsia="uk-UA"/>
              </w:rPr>
              <w:t xml:space="preserve"> </w:t>
            </w:r>
            <w:r w:rsidRPr="00E405EA">
              <w:rPr>
                <w:spacing w:val="-2"/>
                <w:sz w:val="26"/>
                <w:szCs w:val="26"/>
                <w:bdr w:val="none" w:sz="0" w:space="0" w:color="auto" w:frame="1"/>
                <w:lang w:val="uk-UA" w:eastAsia="uk-UA"/>
              </w:rPr>
              <w:t>квартал</w:t>
            </w:r>
          </w:p>
        </w:tc>
      </w:tr>
      <w:tr w:rsidR="00E405EA" w:rsidRPr="00E405EA" w:rsidTr="00A81BD8">
        <w:trPr>
          <w:trHeight w:val="518"/>
        </w:trPr>
        <w:tc>
          <w:tcPr>
            <w:tcW w:w="3261" w:type="dxa"/>
            <w:tcBorders>
              <w:top w:val="single" w:sz="4" w:space="0" w:color="auto"/>
              <w:left w:val="single" w:sz="6" w:space="0" w:color="000000"/>
              <w:bottom w:val="single" w:sz="6" w:space="0" w:color="000000"/>
              <w:right w:val="single" w:sz="6" w:space="0" w:color="000000"/>
            </w:tcBorders>
            <w:shd w:val="clear" w:color="auto" w:fill="auto"/>
            <w:hideMark/>
          </w:tcPr>
          <w:p w:rsidR="00E405EA" w:rsidRPr="00E405EA" w:rsidRDefault="00E405EA" w:rsidP="00E405EA">
            <w:pPr>
              <w:spacing w:beforeAutospacing="1" w:afterAutospacing="1" w:line="276" w:lineRule="auto"/>
              <w:ind w:left="375" w:right="360" w:hanging="9"/>
              <w:jc w:val="center"/>
              <w:rPr>
                <w:sz w:val="26"/>
                <w:szCs w:val="26"/>
                <w:lang w:val="uk-UA" w:eastAsia="uk-UA"/>
              </w:rPr>
            </w:pPr>
            <w:r w:rsidRPr="00E405EA">
              <w:rPr>
                <w:spacing w:val="-4"/>
                <w:sz w:val="26"/>
                <w:szCs w:val="26"/>
                <w:bdr w:val="none" w:sz="0" w:space="0" w:color="auto" w:frame="1"/>
                <w:lang w:val="uk-UA" w:eastAsia="uk-UA"/>
              </w:rPr>
              <w:t xml:space="preserve">Зони </w:t>
            </w:r>
            <w:r w:rsidRPr="00E405EA">
              <w:rPr>
                <w:spacing w:val="-2"/>
                <w:sz w:val="26"/>
                <w:szCs w:val="26"/>
                <w:bdr w:val="none" w:sz="0" w:space="0" w:color="auto" w:frame="1"/>
                <w:lang w:val="uk-UA" w:eastAsia="uk-UA"/>
              </w:rPr>
              <w:t>санітарної охорони</w:t>
            </w:r>
            <w:r w:rsidRPr="00E405EA">
              <w:rPr>
                <w:sz w:val="26"/>
                <w:szCs w:val="26"/>
                <w:lang w:val="uk-UA" w:eastAsia="uk-UA"/>
              </w:rPr>
              <w:t xml:space="preserve"> с</w:t>
            </w:r>
            <w:r w:rsidRPr="00E405EA">
              <w:rPr>
                <w:spacing w:val="-2"/>
                <w:sz w:val="26"/>
                <w:szCs w:val="26"/>
                <w:bdr w:val="none" w:sz="0" w:space="0" w:color="auto" w:frame="1"/>
                <w:lang w:val="uk-UA" w:eastAsia="uk-UA"/>
              </w:rPr>
              <w:t xml:space="preserve">вердловин </w:t>
            </w:r>
          </w:p>
        </w:tc>
        <w:tc>
          <w:tcPr>
            <w:tcW w:w="4110" w:type="dxa"/>
            <w:tcBorders>
              <w:top w:val="single" w:sz="4" w:space="0" w:color="auto"/>
              <w:left w:val="nil"/>
              <w:bottom w:val="single" w:sz="6" w:space="0" w:color="000000"/>
              <w:right w:val="single" w:sz="6" w:space="0" w:color="000000"/>
            </w:tcBorders>
            <w:shd w:val="clear" w:color="auto" w:fill="auto"/>
            <w:hideMark/>
          </w:tcPr>
          <w:p w:rsidR="00E405EA" w:rsidRPr="00E405EA" w:rsidRDefault="00E405EA" w:rsidP="00E405EA">
            <w:pPr>
              <w:spacing w:afterAutospacing="1" w:line="276" w:lineRule="auto"/>
              <w:ind w:left="431" w:right="225" w:firstLine="147"/>
              <w:jc w:val="center"/>
              <w:rPr>
                <w:sz w:val="26"/>
                <w:szCs w:val="26"/>
                <w:lang w:val="uk-UA" w:eastAsia="uk-UA"/>
              </w:rPr>
            </w:pPr>
            <w:r w:rsidRPr="00E405EA">
              <w:rPr>
                <w:sz w:val="26"/>
                <w:szCs w:val="26"/>
                <w:bdr w:val="none" w:sz="0" w:space="0" w:color="auto" w:frame="1"/>
                <w:lang w:val="uk-UA" w:eastAsia="uk-UA"/>
              </w:rPr>
              <w:t>Нагляд за виконанням санітарних заходів і станом ЗСО</w:t>
            </w:r>
          </w:p>
        </w:tc>
        <w:tc>
          <w:tcPr>
            <w:tcW w:w="2268" w:type="dxa"/>
            <w:tcBorders>
              <w:top w:val="single" w:sz="4" w:space="0" w:color="auto"/>
              <w:left w:val="nil"/>
              <w:bottom w:val="single" w:sz="6" w:space="0" w:color="000000"/>
              <w:right w:val="single" w:sz="6" w:space="0" w:color="000000"/>
            </w:tcBorders>
            <w:shd w:val="clear" w:color="auto" w:fill="auto"/>
            <w:hideMark/>
          </w:tcPr>
          <w:p w:rsidR="00E405EA" w:rsidRPr="00E405EA" w:rsidRDefault="00E405EA" w:rsidP="00E405EA">
            <w:pPr>
              <w:spacing w:beforeAutospacing="1" w:afterAutospacing="1" w:line="276" w:lineRule="auto"/>
              <w:ind w:firstLine="80"/>
              <w:jc w:val="center"/>
              <w:rPr>
                <w:sz w:val="26"/>
                <w:szCs w:val="26"/>
                <w:lang w:val="uk-UA" w:eastAsia="uk-UA"/>
              </w:rPr>
            </w:pPr>
            <w:r w:rsidRPr="00E405EA">
              <w:rPr>
                <w:spacing w:val="-2"/>
                <w:sz w:val="26"/>
                <w:szCs w:val="26"/>
                <w:bdr w:val="none" w:sz="0" w:space="0" w:color="auto" w:frame="1"/>
                <w:lang w:val="uk-UA" w:eastAsia="uk-UA"/>
              </w:rPr>
              <w:t>Щоденно</w:t>
            </w:r>
          </w:p>
        </w:tc>
      </w:tr>
    </w:tbl>
    <w:p w:rsidR="00E405EA" w:rsidRPr="00E405EA" w:rsidRDefault="00E405EA" w:rsidP="00E405EA">
      <w:pPr>
        <w:shd w:val="clear" w:color="auto" w:fill="FFFFFF"/>
        <w:spacing w:line="276" w:lineRule="auto"/>
        <w:ind w:firstLine="710"/>
        <w:jc w:val="both"/>
        <w:rPr>
          <w:szCs w:val="28"/>
          <w:lang w:val="uk-UA" w:eastAsia="uk-UA"/>
        </w:rPr>
      </w:pPr>
      <w:r w:rsidRPr="00E405EA">
        <w:rPr>
          <w:szCs w:val="28"/>
          <w:bdr w:val="none" w:sz="0" w:space="0" w:color="auto" w:frame="1"/>
          <w:lang w:val="uk-UA" w:eastAsia="uk-UA"/>
        </w:rPr>
        <w:t>Зони санітарної охорони (далі - 3СО) водних об'єктів встановлюються для всіх джерел, об’єктів та споруд господарсько-питного водопостачання.</w:t>
      </w:r>
    </w:p>
    <w:p w:rsidR="00E405EA" w:rsidRPr="00E405EA" w:rsidRDefault="00E405EA" w:rsidP="00E405EA">
      <w:pPr>
        <w:shd w:val="clear" w:color="auto" w:fill="FFFFFF"/>
        <w:spacing w:line="276" w:lineRule="auto"/>
        <w:ind w:firstLine="710"/>
        <w:jc w:val="both"/>
        <w:rPr>
          <w:szCs w:val="28"/>
          <w:lang w:val="uk-UA" w:eastAsia="uk-UA"/>
        </w:rPr>
      </w:pPr>
      <w:r w:rsidRPr="00E405EA">
        <w:rPr>
          <w:szCs w:val="28"/>
          <w:bdr w:val="none" w:sz="0" w:space="0" w:color="auto" w:frame="1"/>
          <w:lang w:val="uk-UA" w:eastAsia="uk-UA"/>
        </w:rPr>
        <w:t>Основною метою ЗСО є охорона від забруднення джерел водопостачання, а також водопровідних споруд і навколишньої території.</w:t>
      </w:r>
    </w:p>
    <w:p w:rsidR="00E405EA" w:rsidRPr="00E405EA" w:rsidRDefault="00E405EA" w:rsidP="00E405EA">
      <w:pPr>
        <w:shd w:val="clear" w:color="auto" w:fill="FFFFFF"/>
        <w:spacing w:line="276" w:lineRule="auto"/>
        <w:ind w:firstLine="710"/>
        <w:jc w:val="both"/>
        <w:rPr>
          <w:szCs w:val="28"/>
          <w:lang w:val="uk-UA" w:eastAsia="uk-UA"/>
        </w:rPr>
      </w:pPr>
      <w:r w:rsidRPr="00E405EA">
        <w:rPr>
          <w:szCs w:val="28"/>
          <w:bdr w:val="none" w:sz="0" w:space="0" w:color="auto" w:frame="1"/>
          <w:lang w:val="uk-UA" w:eastAsia="uk-UA"/>
        </w:rPr>
        <w:t>У першому поясі ЗСО необхідно вжити заходів, що виключають можливість забруднення води і території, та організувати нагляд за станом:</w:t>
      </w:r>
    </w:p>
    <w:p w:rsidR="00E405EA" w:rsidRPr="00E405EA" w:rsidRDefault="00E405EA" w:rsidP="00E405EA">
      <w:pPr>
        <w:numPr>
          <w:ilvl w:val="0"/>
          <w:numId w:val="10"/>
        </w:numPr>
        <w:shd w:val="clear" w:color="auto" w:fill="FFFFFF"/>
        <w:spacing w:line="276" w:lineRule="auto"/>
        <w:ind w:right="225"/>
        <w:contextualSpacing/>
        <w:jc w:val="both"/>
        <w:rPr>
          <w:szCs w:val="28"/>
          <w:lang w:val="uk-UA" w:eastAsia="uk-UA"/>
        </w:rPr>
      </w:pPr>
      <w:r w:rsidRPr="00E405EA">
        <w:rPr>
          <w:szCs w:val="28"/>
          <w:bdr w:val="none" w:sz="0" w:space="0" w:color="auto" w:frame="1"/>
          <w:lang w:val="uk-UA" w:eastAsia="uk-UA"/>
        </w:rPr>
        <w:t>водозабору та водопровідної </w:t>
      </w:r>
      <w:r w:rsidRPr="00E405EA">
        <w:rPr>
          <w:spacing w:val="-2"/>
          <w:szCs w:val="28"/>
          <w:bdr w:val="none" w:sz="0" w:space="0" w:color="auto" w:frame="1"/>
          <w:lang w:val="uk-UA" w:eastAsia="uk-UA"/>
        </w:rPr>
        <w:t>споруди;</w:t>
      </w:r>
    </w:p>
    <w:p w:rsidR="00E405EA" w:rsidRPr="00E405EA" w:rsidRDefault="00E405EA" w:rsidP="00E405EA">
      <w:pPr>
        <w:numPr>
          <w:ilvl w:val="0"/>
          <w:numId w:val="10"/>
        </w:numPr>
        <w:shd w:val="clear" w:color="auto" w:fill="FFFFFF"/>
        <w:spacing w:line="276" w:lineRule="auto"/>
        <w:ind w:right="225"/>
        <w:contextualSpacing/>
        <w:jc w:val="both"/>
        <w:rPr>
          <w:szCs w:val="28"/>
          <w:lang w:val="uk-UA" w:eastAsia="uk-UA"/>
        </w:rPr>
      </w:pPr>
      <w:r w:rsidRPr="00E405EA">
        <w:rPr>
          <w:szCs w:val="28"/>
          <w:bdr w:val="none" w:sz="0" w:space="0" w:color="auto" w:frame="1"/>
          <w:lang w:val="uk-UA" w:eastAsia="uk-UA"/>
        </w:rPr>
        <w:t>огорожі та технічних засобів </w:t>
      </w:r>
      <w:r w:rsidRPr="00E405EA">
        <w:rPr>
          <w:spacing w:val="-2"/>
          <w:szCs w:val="28"/>
          <w:bdr w:val="none" w:sz="0" w:space="0" w:color="auto" w:frame="1"/>
          <w:lang w:val="uk-UA" w:eastAsia="uk-UA"/>
        </w:rPr>
        <w:t>охорони;</w:t>
      </w:r>
    </w:p>
    <w:p w:rsidR="00E405EA" w:rsidRPr="00E405EA" w:rsidRDefault="00E405EA" w:rsidP="00E405EA">
      <w:pPr>
        <w:numPr>
          <w:ilvl w:val="0"/>
          <w:numId w:val="10"/>
        </w:numPr>
        <w:shd w:val="clear" w:color="auto" w:fill="FFFFFF"/>
        <w:spacing w:line="276" w:lineRule="auto"/>
        <w:ind w:right="225"/>
        <w:contextualSpacing/>
        <w:jc w:val="both"/>
        <w:rPr>
          <w:szCs w:val="28"/>
          <w:lang w:val="uk-UA" w:eastAsia="uk-UA"/>
        </w:rPr>
      </w:pPr>
      <w:r w:rsidRPr="00E405EA">
        <w:rPr>
          <w:szCs w:val="28"/>
          <w:bdr w:val="none" w:sz="0" w:space="0" w:color="auto" w:frame="1"/>
          <w:lang w:val="uk-UA" w:eastAsia="uk-UA"/>
        </w:rPr>
        <w:t>пристроїв для відведення поверхневого </w:t>
      </w:r>
      <w:r w:rsidRPr="00E405EA">
        <w:rPr>
          <w:spacing w:val="-2"/>
          <w:szCs w:val="28"/>
          <w:bdr w:val="none" w:sz="0" w:space="0" w:color="auto" w:frame="1"/>
          <w:lang w:val="uk-UA" w:eastAsia="uk-UA"/>
        </w:rPr>
        <w:t>строку;</w:t>
      </w:r>
    </w:p>
    <w:p w:rsidR="00E405EA" w:rsidRPr="00E405EA" w:rsidRDefault="00E405EA" w:rsidP="00E405EA">
      <w:pPr>
        <w:numPr>
          <w:ilvl w:val="0"/>
          <w:numId w:val="10"/>
        </w:numPr>
        <w:shd w:val="clear" w:color="auto" w:fill="FFFFFF"/>
        <w:spacing w:line="276" w:lineRule="auto"/>
        <w:ind w:right="225"/>
        <w:contextualSpacing/>
        <w:jc w:val="both"/>
        <w:rPr>
          <w:szCs w:val="28"/>
          <w:lang w:val="uk-UA" w:eastAsia="uk-UA"/>
        </w:rPr>
      </w:pPr>
      <w:r w:rsidRPr="00E405EA">
        <w:rPr>
          <w:spacing w:val="-2"/>
          <w:szCs w:val="28"/>
          <w:bdr w:val="none" w:sz="0" w:space="0" w:color="auto" w:frame="1"/>
          <w:lang w:val="uk-UA" w:eastAsia="uk-UA"/>
        </w:rPr>
        <w:t>озеленення;</w:t>
      </w:r>
    </w:p>
    <w:p w:rsidR="00E405EA" w:rsidRPr="00E405EA" w:rsidRDefault="00E405EA" w:rsidP="00E405EA">
      <w:pPr>
        <w:numPr>
          <w:ilvl w:val="0"/>
          <w:numId w:val="10"/>
        </w:numPr>
        <w:shd w:val="clear" w:color="auto" w:fill="FFFFFF"/>
        <w:spacing w:line="276" w:lineRule="auto"/>
        <w:ind w:right="225"/>
        <w:contextualSpacing/>
        <w:jc w:val="both"/>
        <w:rPr>
          <w:szCs w:val="28"/>
          <w:lang w:val="uk-UA" w:eastAsia="uk-UA"/>
        </w:rPr>
      </w:pPr>
      <w:r w:rsidRPr="00E405EA">
        <w:rPr>
          <w:spacing w:val="-2"/>
          <w:szCs w:val="28"/>
          <w:bdr w:val="none" w:sz="0" w:space="0" w:color="auto" w:frame="1"/>
          <w:lang w:val="uk-UA" w:eastAsia="uk-UA"/>
        </w:rPr>
        <w:t>освітлення.</w:t>
      </w:r>
    </w:p>
    <w:p w:rsidR="00E405EA" w:rsidRDefault="00E405EA" w:rsidP="00E405EA">
      <w:pPr>
        <w:ind w:firstLine="218"/>
        <w:jc w:val="both"/>
        <w:rPr>
          <w:b/>
          <w:lang w:val="uk-UA"/>
        </w:rPr>
      </w:pPr>
    </w:p>
    <w:p w:rsidR="00683B35" w:rsidRDefault="00683B35" w:rsidP="00E405EA">
      <w:pPr>
        <w:ind w:firstLine="218"/>
        <w:jc w:val="both"/>
        <w:rPr>
          <w:b/>
          <w:lang w:val="uk-UA"/>
        </w:rPr>
      </w:pPr>
    </w:p>
    <w:p w:rsidR="00683B35" w:rsidRPr="00E405EA" w:rsidRDefault="00683B35" w:rsidP="00E405EA">
      <w:pPr>
        <w:ind w:firstLine="218"/>
        <w:jc w:val="both"/>
        <w:rPr>
          <w:b/>
          <w:lang w:val="uk-UA"/>
        </w:rPr>
      </w:pPr>
    </w:p>
    <w:p w:rsidR="00E405EA" w:rsidRPr="00E405EA" w:rsidRDefault="00E405EA" w:rsidP="00E405EA">
      <w:pPr>
        <w:ind w:firstLine="218"/>
        <w:jc w:val="center"/>
        <w:rPr>
          <w:b/>
          <w:color w:val="FF0000"/>
          <w:sz w:val="40"/>
          <w:lang w:val="uk-UA"/>
        </w:rPr>
      </w:pPr>
      <w:r w:rsidRPr="00E405EA">
        <w:rPr>
          <w:b/>
          <w:lang w:val="uk-UA"/>
        </w:rPr>
        <w:lastRenderedPageBreak/>
        <w:t>13. Експлуатація споруд, можливі несправності та заходи по їх ліквідації</w:t>
      </w:r>
    </w:p>
    <w:p w:rsidR="00E405EA" w:rsidRPr="00E405EA" w:rsidRDefault="00E405EA" w:rsidP="00E405EA">
      <w:pPr>
        <w:shd w:val="clear" w:color="auto" w:fill="FFFFFF"/>
        <w:spacing w:line="276" w:lineRule="auto"/>
        <w:ind w:firstLine="708"/>
        <w:jc w:val="both"/>
        <w:rPr>
          <w:szCs w:val="28"/>
          <w:lang w:val="uk-UA" w:eastAsia="uk-UA"/>
        </w:rPr>
      </w:pPr>
      <w:r w:rsidRPr="00E405EA">
        <w:rPr>
          <w:szCs w:val="28"/>
          <w:bdr w:val="none" w:sz="0" w:space="0" w:color="auto" w:frame="1"/>
          <w:lang w:val="uk-UA" w:eastAsia="uk-UA"/>
        </w:rPr>
        <w:t>У процесі експлуатації водозабірних споруд підземних джерел водопостачання персонал зобов'язаний:</w:t>
      </w:r>
    </w:p>
    <w:p w:rsidR="00E405EA" w:rsidRPr="00E405EA" w:rsidRDefault="00E405EA" w:rsidP="00E405EA">
      <w:pPr>
        <w:numPr>
          <w:ilvl w:val="0"/>
          <w:numId w:val="10"/>
        </w:numPr>
        <w:shd w:val="clear" w:color="auto" w:fill="FFFFFF"/>
        <w:spacing w:line="276" w:lineRule="auto"/>
        <w:ind w:left="142" w:hanging="142"/>
        <w:contextualSpacing/>
        <w:jc w:val="both"/>
        <w:rPr>
          <w:szCs w:val="28"/>
          <w:lang w:val="uk-UA" w:eastAsia="uk-UA"/>
        </w:rPr>
      </w:pPr>
      <w:r w:rsidRPr="00E405EA">
        <w:rPr>
          <w:szCs w:val="28"/>
          <w:bdr w:val="none" w:sz="0" w:space="0" w:color="auto" w:frame="1"/>
          <w:lang w:val="uk-UA" w:eastAsia="uk-UA"/>
        </w:rPr>
        <w:t>вести систематичні спостереження за станом джерела водопостачання (температурою і якістю води, дебітом експлуатаційної свердловини, статичним і динамічним рівнями в експлуатаційній свердловині);</w:t>
      </w:r>
    </w:p>
    <w:p w:rsidR="00E405EA" w:rsidRPr="00E405EA" w:rsidRDefault="00E405EA" w:rsidP="00E405EA">
      <w:pPr>
        <w:numPr>
          <w:ilvl w:val="0"/>
          <w:numId w:val="10"/>
        </w:numPr>
        <w:shd w:val="clear" w:color="auto" w:fill="FFFFFF"/>
        <w:spacing w:line="276" w:lineRule="auto"/>
        <w:ind w:left="142" w:hanging="142"/>
        <w:contextualSpacing/>
        <w:jc w:val="both"/>
        <w:rPr>
          <w:szCs w:val="28"/>
          <w:lang w:val="uk-UA" w:eastAsia="uk-UA"/>
        </w:rPr>
      </w:pPr>
      <w:r w:rsidRPr="00E405EA">
        <w:rPr>
          <w:szCs w:val="28"/>
          <w:bdr w:val="none" w:sz="0" w:space="0" w:color="auto" w:frame="1"/>
          <w:lang w:val="uk-UA" w:eastAsia="uk-UA"/>
        </w:rPr>
        <w:t>здійснювати постійний контроль за станом і роботою водозабірних споруд і устаткування;</w:t>
      </w:r>
    </w:p>
    <w:p w:rsidR="00E405EA" w:rsidRPr="00E405EA" w:rsidRDefault="00E405EA" w:rsidP="00E405EA">
      <w:pPr>
        <w:numPr>
          <w:ilvl w:val="0"/>
          <w:numId w:val="10"/>
        </w:numPr>
        <w:shd w:val="clear" w:color="auto" w:fill="FFFFFF"/>
        <w:spacing w:line="276" w:lineRule="auto"/>
        <w:ind w:left="142" w:hanging="142"/>
        <w:contextualSpacing/>
        <w:jc w:val="both"/>
        <w:rPr>
          <w:szCs w:val="28"/>
          <w:lang w:val="uk-UA" w:eastAsia="uk-UA"/>
        </w:rPr>
      </w:pPr>
      <w:r w:rsidRPr="00E405EA">
        <w:rPr>
          <w:szCs w:val="28"/>
          <w:bdr w:val="none" w:sz="0" w:space="0" w:color="auto" w:frame="1"/>
          <w:lang w:val="uk-UA" w:eastAsia="uk-UA"/>
        </w:rPr>
        <w:t>забезпечувати задані режими роботи експлуатаційних свердловин і насосних агрегатів;</w:t>
      </w:r>
    </w:p>
    <w:p w:rsidR="00E405EA" w:rsidRPr="00E405EA" w:rsidRDefault="00E405EA" w:rsidP="00E405EA">
      <w:pPr>
        <w:numPr>
          <w:ilvl w:val="0"/>
          <w:numId w:val="10"/>
        </w:numPr>
        <w:shd w:val="clear" w:color="auto" w:fill="FFFFFF"/>
        <w:spacing w:line="276" w:lineRule="auto"/>
        <w:ind w:left="142" w:hanging="142"/>
        <w:contextualSpacing/>
        <w:jc w:val="both"/>
        <w:rPr>
          <w:szCs w:val="28"/>
          <w:lang w:val="uk-UA" w:eastAsia="uk-UA"/>
        </w:rPr>
      </w:pPr>
      <w:r w:rsidRPr="00E405EA">
        <w:rPr>
          <w:spacing w:val="-2"/>
          <w:szCs w:val="28"/>
          <w:bdr w:val="none" w:sz="0" w:space="0" w:color="auto" w:frame="1"/>
          <w:lang w:val="uk-UA" w:eastAsia="uk-UA"/>
        </w:rPr>
        <w:t>утримувати в</w:t>
      </w:r>
      <w:r w:rsidRPr="00E405EA">
        <w:rPr>
          <w:szCs w:val="28"/>
          <w:bdr w:val="none" w:sz="0" w:space="0" w:color="auto" w:frame="1"/>
          <w:lang w:val="uk-UA" w:eastAsia="uk-UA"/>
        </w:rPr>
        <w:t> </w:t>
      </w:r>
      <w:r w:rsidRPr="00E405EA">
        <w:rPr>
          <w:spacing w:val="-2"/>
          <w:szCs w:val="28"/>
          <w:bdr w:val="none" w:sz="0" w:space="0" w:color="auto" w:frame="1"/>
          <w:lang w:val="uk-UA" w:eastAsia="uk-UA"/>
        </w:rPr>
        <w:t>належному</w:t>
      </w:r>
      <w:r w:rsidRPr="00E405EA">
        <w:rPr>
          <w:szCs w:val="28"/>
          <w:bdr w:val="none" w:sz="0" w:space="0" w:color="auto" w:frame="1"/>
          <w:lang w:val="uk-UA" w:eastAsia="uk-UA"/>
        </w:rPr>
        <w:t> </w:t>
      </w:r>
      <w:r w:rsidRPr="00E405EA">
        <w:rPr>
          <w:spacing w:val="-2"/>
          <w:szCs w:val="28"/>
          <w:bdr w:val="none" w:sz="0" w:space="0" w:color="auto" w:frame="1"/>
          <w:lang w:val="uk-UA" w:eastAsia="uk-UA"/>
        </w:rPr>
        <w:t>стані</w:t>
      </w:r>
      <w:r w:rsidRPr="00E405EA">
        <w:rPr>
          <w:szCs w:val="28"/>
          <w:bdr w:val="none" w:sz="0" w:space="0" w:color="auto" w:frame="1"/>
          <w:lang w:val="uk-UA" w:eastAsia="uk-UA"/>
        </w:rPr>
        <w:t> </w:t>
      </w:r>
      <w:r w:rsidRPr="00E405EA">
        <w:rPr>
          <w:spacing w:val="-2"/>
          <w:szCs w:val="28"/>
          <w:bdr w:val="none" w:sz="0" w:space="0" w:color="auto" w:frame="1"/>
          <w:lang w:val="uk-UA" w:eastAsia="uk-UA"/>
        </w:rPr>
        <w:t>зону</w:t>
      </w:r>
      <w:r w:rsidRPr="00E405EA">
        <w:rPr>
          <w:szCs w:val="28"/>
          <w:bdr w:val="none" w:sz="0" w:space="0" w:color="auto" w:frame="1"/>
          <w:lang w:val="uk-UA" w:eastAsia="uk-UA"/>
        </w:rPr>
        <w:t> </w:t>
      </w:r>
      <w:r w:rsidRPr="00E405EA">
        <w:rPr>
          <w:spacing w:val="-2"/>
          <w:szCs w:val="28"/>
          <w:bdr w:val="none" w:sz="0" w:space="0" w:color="auto" w:frame="1"/>
          <w:lang w:val="uk-UA" w:eastAsia="uk-UA"/>
        </w:rPr>
        <w:t>санітарної</w:t>
      </w:r>
      <w:r w:rsidRPr="00E405EA">
        <w:rPr>
          <w:szCs w:val="28"/>
          <w:bdr w:val="none" w:sz="0" w:space="0" w:color="auto" w:frame="1"/>
          <w:lang w:val="uk-UA" w:eastAsia="uk-UA"/>
        </w:rPr>
        <w:t> </w:t>
      </w:r>
      <w:r w:rsidRPr="00E405EA">
        <w:rPr>
          <w:spacing w:val="-2"/>
          <w:szCs w:val="28"/>
          <w:bdr w:val="none" w:sz="0" w:space="0" w:color="auto" w:frame="1"/>
          <w:lang w:val="uk-UA" w:eastAsia="uk-UA"/>
        </w:rPr>
        <w:t>охорони першого поясу;</w:t>
      </w:r>
    </w:p>
    <w:p w:rsidR="00E405EA" w:rsidRPr="00E405EA" w:rsidRDefault="00E405EA" w:rsidP="00E405EA">
      <w:pPr>
        <w:numPr>
          <w:ilvl w:val="0"/>
          <w:numId w:val="10"/>
        </w:numPr>
        <w:shd w:val="clear" w:color="auto" w:fill="FFFFFF"/>
        <w:spacing w:line="276" w:lineRule="auto"/>
        <w:ind w:left="142" w:hanging="142"/>
        <w:contextualSpacing/>
        <w:jc w:val="both"/>
        <w:rPr>
          <w:szCs w:val="28"/>
          <w:lang w:val="uk-UA" w:eastAsia="uk-UA"/>
        </w:rPr>
      </w:pPr>
      <w:r w:rsidRPr="00E405EA">
        <w:rPr>
          <w:szCs w:val="28"/>
          <w:bdr w:val="none" w:sz="0" w:space="0" w:color="auto" w:frame="1"/>
          <w:lang w:val="uk-UA" w:eastAsia="uk-UA"/>
        </w:rPr>
        <w:t>систематично проводити технічне обслуговування і </w:t>
      </w:r>
      <w:r w:rsidR="00C77D0C">
        <w:rPr>
          <w:spacing w:val="-2"/>
          <w:szCs w:val="28"/>
          <w:bdr w:val="none" w:sz="0" w:space="0" w:color="auto" w:frame="1"/>
          <w:lang w:val="uk-UA" w:eastAsia="uk-UA"/>
        </w:rPr>
        <w:t>ремонти.</w:t>
      </w:r>
    </w:p>
    <w:p w:rsidR="00E405EA" w:rsidRPr="00E405EA" w:rsidRDefault="00E405EA" w:rsidP="00E405EA">
      <w:pPr>
        <w:shd w:val="clear" w:color="auto" w:fill="FFFFFF"/>
        <w:spacing w:line="276" w:lineRule="auto"/>
        <w:ind w:firstLine="709"/>
        <w:jc w:val="both"/>
        <w:rPr>
          <w:szCs w:val="28"/>
          <w:lang w:val="uk-UA" w:eastAsia="uk-UA"/>
        </w:rPr>
      </w:pPr>
      <w:r w:rsidRPr="00E405EA">
        <w:rPr>
          <w:szCs w:val="28"/>
          <w:bdr w:val="none" w:sz="0" w:space="0" w:color="auto" w:frame="1"/>
          <w:lang w:val="uk-UA" w:eastAsia="uk-UA"/>
        </w:rPr>
        <w:t xml:space="preserve">Свердловина для забезпечення належної експлуатації повинна бути обладнана: амперметром для вимірювання сили струму, що споживається електродвигуном, манометром, вантузом чи вентилем для випуску повітря, зворотним клапаном, </w:t>
      </w:r>
      <w:proofErr w:type="spellStart"/>
      <w:r w:rsidRPr="00E405EA">
        <w:rPr>
          <w:szCs w:val="28"/>
          <w:bdr w:val="none" w:sz="0" w:space="0" w:color="auto" w:frame="1"/>
          <w:lang w:val="uk-UA" w:eastAsia="uk-UA"/>
        </w:rPr>
        <w:t>водолічильником</w:t>
      </w:r>
      <w:proofErr w:type="spellEnd"/>
      <w:r w:rsidRPr="00E405EA">
        <w:rPr>
          <w:szCs w:val="28"/>
          <w:bdr w:val="none" w:sz="0" w:space="0" w:color="auto" w:frame="1"/>
          <w:lang w:val="uk-UA" w:eastAsia="uk-UA"/>
        </w:rPr>
        <w:t>, засувкою, рівнеміром (датчиком сухого ходу) та пробовідбірним краном.</w:t>
      </w:r>
    </w:p>
    <w:p w:rsidR="00E405EA" w:rsidRPr="00E405EA" w:rsidRDefault="00E405EA" w:rsidP="00E405EA">
      <w:pPr>
        <w:shd w:val="clear" w:color="auto" w:fill="FFFFFF"/>
        <w:spacing w:line="276" w:lineRule="auto"/>
        <w:ind w:firstLine="709"/>
        <w:jc w:val="both"/>
        <w:rPr>
          <w:szCs w:val="28"/>
          <w:lang w:val="uk-UA" w:eastAsia="uk-UA"/>
        </w:rPr>
      </w:pPr>
      <w:r w:rsidRPr="00E405EA">
        <w:rPr>
          <w:szCs w:val="28"/>
          <w:bdr w:val="none" w:sz="0" w:space="0" w:color="auto" w:frame="1"/>
          <w:lang w:val="uk-UA" w:eastAsia="uk-UA"/>
        </w:rPr>
        <w:t xml:space="preserve">Облік продуктивності свердловини слід вести за показанням </w:t>
      </w:r>
      <w:proofErr w:type="spellStart"/>
      <w:r w:rsidRPr="00E405EA">
        <w:rPr>
          <w:szCs w:val="28"/>
          <w:bdr w:val="none" w:sz="0" w:space="0" w:color="auto" w:frame="1"/>
          <w:lang w:val="uk-UA" w:eastAsia="uk-UA"/>
        </w:rPr>
        <w:t>водолічильника</w:t>
      </w:r>
      <w:proofErr w:type="spellEnd"/>
      <w:r w:rsidRPr="00E405EA">
        <w:rPr>
          <w:szCs w:val="28"/>
          <w:bdr w:val="none" w:sz="0" w:space="0" w:color="auto" w:frame="1"/>
          <w:lang w:val="uk-UA" w:eastAsia="uk-UA"/>
        </w:rPr>
        <w:t>, встановленого на напірному трубопроводі. Динамічний рівень в експлуатаційних свердловинах вимірюють не рідше одного разу на місяць, статичний - у разі зупинення насосу після встановлення рівня водоносного горизонту, але не рідше одного разу на два місяці.</w:t>
      </w:r>
    </w:p>
    <w:p w:rsidR="00E405EA" w:rsidRPr="00E405EA" w:rsidRDefault="00E405EA" w:rsidP="00E405EA">
      <w:pPr>
        <w:shd w:val="clear" w:color="auto" w:fill="FFFFFF"/>
        <w:spacing w:line="276" w:lineRule="auto"/>
        <w:ind w:firstLine="709"/>
        <w:jc w:val="both"/>
        <w:rPr>
          <w:szCs w:val="28"/>
          <w:lang w:val="uk-UA" w:eastAsia="uk-UA"/>
        </w:rPr>
      </w:pPr>
      <w:r w:rsidRPr="00E405EA">
        <w:rPr>
          <w:szCs w:val="28"/>
          <w:bdr w:val="none" w:sz="0" w:space="0" w:color="auto" w:frame="1"/>
          <w:lang w:val="uk-UA" w:eastAsia="uk-UA"/>
        </w:rPr>
        <w:t>У разі зменшення дебіту свердловини чи погіршення якості води треба організувати спеціальне обстеження свердловин.</w:t>
      </w:r>
    </w:p>
    <w:p w:rsidR="00E405EA" w:rsidRPr="00E405EA" w:rsidRDefault="00E405EA" w:rsidP="00E405EA">
      <w:pPr>
        <w:shd w:val="clear" w:color="auto" w:fill="FFFFFF"/>
        <w:spacing w:line="276" w:lineRule="auto"/>
        <w:ind w:firstLine="709"/>
        <w:jc w:val="both"/>
        <w:rPr>
          <w:szCs w:val="28"/>
          <w:lang w:val="uk-UA" w:eastAsia="uk-UA"/>
        </w:rPr>
      </w:pPr>
      <w:r w:rsidRPr="00E405EA">
        <w:rPr>
          <w:szCs w:val="28"/>
          <w:bdr w:val="none" w:sz="0" w:space="0" w:color="auto" w:frame="1"/>
          <w:lang w:val="uk-UA" w:eastAsia="uk-UA"/>
        </w:rPr>
        <w:t>На підставі результатів обстеження свердловини необхідно вжити таких </w:t>
      </w:r>
      <w:r w:rsidRPr="00E405EA">
        <w:rPr>
          <w:spacing w:val="-2"/>
          <w:szCs w:val="28"/>
          <w:bdr w:val="none" w:sz="0" w:space="0" w:color="auto" w:frame="1"/>
          <w:lang w:val="uk-UA" w:eastAsia="uk-UA"/>
        </w:rPr>
        <w:t>заходів:</w:t>
      </w:r>
    </w:p>
    <w:p w:rsidR="00E405EA" w:rsidRPr="00E405EA" w:rsidRDefault="00E405EA" w:rsidP="00E405EA">
      <w:pPr>
        <w:numPr>
          <w:ilvl w:val="0"/>
          <w:numId w:val="10"/>
        </w:numPr>
        <w:shd w:val="clear" w:color="auto" w:fill="FFFFFF"/>
        <w:spacing w:line="276" w:lineRule="auto"/>
        <w:ind w:left="426" w:hanging="426"/>
        <w:contextualSpacing/>
        <w:jc w:val="both"/>
        <w:rPr>
          <w:szCs w:val="28"/>
          <w:lang w:val="uk-UA" w:eastAsia="uk-UA"/>
        </w:rPr>
      </w:pPr>
      <w:r w:rsidRPr="00E405EA">
        <w:rPr>
          <w:szCs w:val="28"/>
          <w:bdr w:val="none" w:sz="0" w:space="0" w:color="auto" w:frame="1"/>
          <w:lang w:val="uk-UA" w:eastAsia="uk-UA"/>
        </w:rPr>
        <w:t>у разі зниження продуктивності - відновлення дебіту свердловини чи її </w:t>
      </w:r>
      <w:r w:rsidRPr="00E405EA">
        <w:rPr>
          <w:spacing w:val="-2"/>
          <w:szCs w:val="28"/>
          <w:bdr w:val="none" w:sz="0" w:space="0" w:color="auto" w:frame="1"/>
          <w:lang w:val="uk-UA" w:eastAsia="uk-UA"/>
        </w:rPr>
        <w:t>тампонування;</w:t>
      </w:r>
    </w:p>
    <w:p w:rsidR="00E405EA" w:rsidRPr="00E405EA" w:rsidRDefault="00E405EA" w:rsidP="00E405EA">
      <w:pPr>
        <w:numPr>
          <w:ilvl w:val="0"/>
          <w:numId w:val="10"/>
        </w:numPr>
        <w:shd w:val="clear" w:color="auto" w:fill="FFFFFF"/>
        <w:spacing w:line="276" w:lineRule="auto"/>
        <w:ind w:left="426" w:hanging="426"/>
        <w:contextualSpacing/>
        <w:jc w:val="both"/>
        <w:rPr>
          <w:szCs w:val="28"/>
          <w:lang w:val="uk-UA" w:eastAsia="uk-UA"/>
        </w:rPr>
      </w:pPr>
      <w:r w:rsidRPr="00E405EA">
        <w:rPr>
          <w:szCs w:val="28"/>
          <w:bdr w:val="none" w:sz="0" w:space="0" w:color="auto" w:frame="1"/>
          <w:lang w:val="uk-UA" w:eastAsia="uk-UA"/>
        </w:rPr>
        <w:t>у разі погіршення якості води, пов'язаного з надходженням до свердловини забруднених вод,  ремонт свердловини з наступною </w:t>
      </w:r>
      <w:r w:rsidRPr="00E405EA">
        <w:rPr>
          <w:spacing w:val="-2"/>
          <w:szCs w:val="28"/>
          <w:bdr w:val="none" w:sz="0" w:space="0" w:color="auto" w:frame="1"/>
          <w:lang w:val="uk-UA" w:eastAsia="uk-UA"/>
        </w:rPr>
        <w:t>дезінфекцією.</w:t>
      </w:r>
    </w:p>
    <w:p w:rsidR="00E405EA" w:rsidRPr="00E405EA" w:rsidRDefault="00E405EA" w:rsidP="00E405EA">
      <w:pPr>
        <w:shd w:val="clear" w:color="auto" w:fill="FFFFFF"/>
        <w:spacing w:line="276" w:lineRule="auto"/>
        <w:ind w:firstLine="709"/>
        <w:jc w:val="both"/>
        <w:rPr>
          <w:szCs w:val="28"/>
          <w:lang w:val="uk-UA" w:eastAsia="uk-UA"/>
        </w:rPr>
      </w:pPr>
      <w:r w:rsidRPr="00E405EA">
        <w:rPr>
          <w:szCs w:val="28"/>
          <w:bdr w:val="none" w:sz="0" w:space="0" w:color="auto" w:frame="1"/>
          <w:lang w:val="uk-UA" w:eastAsia="uk-UA"/>
        </w:rPr>
        <w:t xml:space="preserve">Дезінфекцію надводної та підводної частин свердловини проводять окремо. Надводну частину заповнюють розчином </w:t>
      </w:r>
      <w:proofErr w:type="spellStart"/>
      <w:r w:rsidRPr="00E405EA">
        <w:rPr>
          <w:szCs w:val="28"/>
          <w:bdr w:val="none" w:sz="0" w:space="0" w:color="auto" w:frame="1"/>
          <w:lang w:val="uk-UA" w:eastAsia="uk-UA"/>
        </w:rPr>
        <w:t>Гіпохлориту</w:t>
      </w:r>
      <w:proofErr w:type="spellEnd"/>
      <w:r w:rsidRPr="00E405EA">
        <w:rPr>
          <w:szCs w:val="28"/>
          <w:bdr w:val="none" w:sz="0" w:space="0" w:color="auto" w:frame="1"/>
          <w:lang w:val="uk-UA" w:eastAsia="uk-UA"/>
        </w:rPr>
        <w:t xml:space="preserve"> натрію з концентрацією активного хлору 50-100 мг/л при контакті 3-6 годин.</w:t>
      </w:r>
    </w:p>
    <w:p w:rsidR="00E405EA" w:rsidRPr="00E405EA" w:rsidRDefault="00E405EA" w:rsidP="00E405EA">
      <w:pPr>
        <w:shd w:val="clear" w:color="auto" w:fill="FFFFFF"/>
        <w:spacing w:line="276" w:lineRule="auto"/>
        <w:ind w:firstLine="709"/>
        <w:jc w:val="both"/>
        <w:rPr>
          <w:szCs w:val="28"/>
          <w:lang w:val="uk-UA" w:eastAsia="uk-UA"/>
        </w:rPr>
      </w:pPr>
      <w:r w:rsidRPr="00E405EA">
        <w:rPr>
          <w:szCs w:val="28"/>
          <w:bdr w:val="none" w:sz="0" w:space="0" w:color="auto" w:frame="1"/>
          <w:lang w:val="uk-UA" w:eastAsia="uk-UA"/>
        </w:rPr>
        <w:t>У підводній частині свердловини після змішування з водою концентрація хлору має бути не менше 50 мг/л. Через 3-6 годин контакту із свердловини відкачують воду до зникнення помітного запаху хлору і відбирають проби для контрольного бактеріологічного аналізу.</w:t>
      </w:r>
    </w:p>
    <w:p w:rsidR="00E405EA" w:rsidRPr="00E405EA" w:rsidRDefault="00E405EA" w:rsidP="00E405EA">
      <w:pPr>
        <w:shd w:val="clear" w:color="auto" w:fill="FFFFFF"/>
        <w:spacing w:line="276" w:lineRule="auto"/>
        <w:ind w:firstLine="709"/>
        <w:jc w:val="both"/>
        <w:rPr>
          <w:szCs w:val="28"/>
          <w:lang w:val="uk-UA" w:eastAsia="uk-UA"/>
        </w:rPr>
      </w:pPr>
      <w:r w:rsidRPr="00E405EA">
        <w:rPr>
          <w:szCs w:val="28"/>
          <w:bdr w:val="none" w:sz="0" w:space="0" w:color="auto" w:frame="1"/>
          <w:lang w:val="uk-UA" w:eastAsia="uk-UA"/>
        </w:rPr>
        <w:t>Для дезінфекції надводної частини в свердловині на кілька метрів нижче статичного рівня встановлюють пневматичну пробку.</w:t>
      </w:r>
    </w:p>
    <w:p w:rsidR="00E405EA" w:rsidRPr="00E405EA" w:rsidRDefault="00E405EA" w:rsidP="00E405EA">
      <w:pPr>
        <w:shd w:val="clear" w:color="auto" w:fill="FFFFFF"/>
        <w:spacing w:line="276" w:lineRule="auto"/>
        <w:ind w:firstLine="709"/>
        <w:jc w:val="both"/>
        <w:rPr>
          <w:szCs w:val="28"/>
          <w:lang w:val="uk-UA" w:eastAsia="uk-UA"/>
        </w:rPr>
      </w:pPr>
      <w:r w:rsidRPr="00E405EA">
        <w:rPr>
          <w:szCs w:val="28"/>
          <w:bdr w:val="none" w:sz="0" w:space="0" w:color="auto" w:frame="1"/>
          <w:lang w:val="uk-UA" w:eastAsia="uk-UA"/>
        </w:rPr>
        <w:lastRenderedPageBreak/>
        <w:t>Введення свердловини в експлуатацію після дезінфекції дозволяється при задовільнених аналізах води.</w:t>
      </w:r>
    </w:p>
    <w:p w:rsidR="00E405EA" w:rsidRPr="00E405EA" w:rsidRDefault="00E405EA" w:rsidP="00E405EA">
      <w:pPr>
        <w:shd w:val="clear" w:color="auto" w:fill="FFFFFF"/>
        <w:spacing w:line="276" w:lineRule="auto"/>
        <w:ind w:firstLine="709"/>
        <w:jc w:val="both"/>
        <w:rPr>
          <w:szCs w:val="28"/>
          <w:lang w:val="uk-UA" w:eastAsia="uk-UA"/>
        </w:rPr>
      </w:pPr>
      <w:r w:rsidRPr="00E405EA">
        <w:rPr>
          <w:szCs w:val="28"/>
          <w:bdr w:val="none" w:sz="0" w:space="0" w:color="auto" w:frame="1"/>
          <w:lang w:val="uk-UA" w:eastAsia="uk-UA"/>
        </w:rPr>
        <w:t xml:space="preserve">Коли дослідженнями встановлено, що має місце надходження до свердловини забруднених вод через дефекти в обсадних трубах чи через </w:t>
      </w:r>
      <w:proofErr w:type="spellStart"/>
      <w:r w:rsidRPr="00E405EA">
        <w:rPr>
          <w:szCs w:val="28"/>
          <w:bdr w:val="none" w:sz="0" w:space="0" w:color="auto" w:frame="1"/>
          <w:lang w:val="uk-UA" w:eastAsia="uk-UA"/>
        </w:rPr>
        <w:t>затрубний</w:t>
      </w:r>
      <w:proofErr w:type="spellEnd"/>
      <w:r w:rsidRPr="00E405EA">
        <w:rPr>
          <w:szCs w:val="28"/>
          <w:bdr w:val="none" w:sz="0" w:space="0" w:color="auto" w:frame="1"/>
          <w:lang w:val="uk-UA" w:eastAsia="uk-UA"/>
        </w:rPr>
        <w:t xml:space="preserve"> простір, така свердловина повинна бути відремонтована або </w:t>
      </w:r>
      <w:proofErr w:type="spellStart"/>
      <w:r w:rsidRPr="00E405EA">
        <w:rPr>
          <w:spacing w:val="-2"/>
          <w:szCs w:val="28"/>
          <w:bdr w:val="none" w:sz="0" w:space="0" w:color="auto" w:frame="1"/>
          <w:lang w:val="uk-UA" w:eastAsia="uk-UA"/>
        </w:rPr>
        <w:t>затампована</w:t>
      </w:r>
      <w:proofErr w:type="spellEnd"/>
      <w:r w:rsidRPr="00E405EA">
        <w:rPr>
          <w:spacing w:val="-2"/>
          <w:szCs w:val="28"/>
          <w:bdr w:val="none" w:sz="0" w:space="0" w:color="auto" w:frame="1"/>
          <w:lang w:val="uk-UA" w:eastAsia="uk-UA"/>
        </w:rPr>
        <w:t>.</w:t>
      </w:r>
    </w:p>
    <w:p w:rsidR="00E405EA" w:rsidRPr="00E405EA" w:rsidRDefault="00E405EA" w:rsidP="00E405EA">
      <w:pPr>
        <w:shd w:val="clear" w:color="auto" w:fill="FFFFFF"/>
        <w:spacing w:line="276" w:lineRule="auto"/>
        <w:ind w:firstLine="709"/>
        <w:jc w:val="both"/>
        <w:rPr>
          <w:szCs w:val="28"/>
          <w:lang w:val="uk-UA" w:eastAsia="uk-UA"/>
        </w:rPr>
      </w:pPr>
      <w:r w:rsidRPr="00E405EA">
        <w:rPr>
          <w:szCs w:val="28"/>
          <w:bdr w:val="none" w:sz="0" w:space="0" w:color="auto" w:frame="1"/>
          <w:lang w:val="uk-UA" w:eastAsia="uk-UA"/>
        </w:rPr>
        <w:t>Один раз на рік в період, що визначається залежно від місцевих умов, проводиться генеральна перевірка стану свердловини, устаткування і всіх </w:t>
      </w:r>
      <w:r w:rsidRPr="00E405EA">
        <w:rPr>
          <w:spacing w:val="-2"/>
          <w:szCs w:val="28"/>
          <w:bdr w:val="none" w:sz="0" w:space="0" w:color="auto" w:frame="1"/>
          <w:lang w:val="uk-UA" w:eastAsia="uk-UA"/>
        </w:rPr>
        <w:t>трубопроводів.</w:t>
      </w:r>
    </w:p>
    <w:p w:rsidR="00E405EA" w:rsidRPr="00E405EA" w:rsidRDefault="00E405EA" w:rsidP="00E405EA">
      <w:pPr>
        <w:shd w:val="clear" w:color="auto" w:fill="FFFFFF"/>
        <w:spacing w:line="276" w:lineRule="auto"/>
        <w:ind w:firstLine="709"/>
        <w:jc w:val="both"/>
        <w:rPr>
          <w:szCs w:val="28"/>
          <w:lang w:val="uk-UA" w:eastAsia="uk-UA"/>
        </w:rPr>
      </w:pPr>
      <w:r w:rsidRPr="00E405EA">
        <w:rPr>
          <w:szCs w:val="28"/>
          <w:bdr w:val="none" w:sz="0" w:space="0" w:color="auto" w:frame="1"/>
          <w:lang w:val="uk-UA" w:eastAsia="uk-UA"/>
        </w:rPr>
        <w:t>У ході генеральної перевірки визначають дебіт свердловини шляхом відкачування, встановлюють ступінь зносу устаткування і самої свердловини, причини зміни продуктивності, якості води і гідрогеологічних умов експлуатації водоносного горизонту, стан обсадних труб, фільтру тощо. На підставі результатів генеральної перевірки визнають вид ремонту і вживають заходів для забезпечення умов нормальної експлуатації.</w:t>
      </w:r>
    </w:p>
    <w:p w:rsidR="00E405EA" w:rsidRPr="00E405EA" w:rsidRDefault="00E405EA" w:rsidP="00E405EA">
      <w:pPr>
        <w:shd w:val="clear" w:color="auto" w:fill="FFFFFF"/>
        <w:spacing w:line="276" w:lineRule="auto"/>
        <w:ind w:firstLine="708"/>
        <w:jc w:val="both"/>
        <w:rPr>
          <w:szCs w:val="28"/>
          <w:lang w:val="uk-UA" w:eastAsia="uk-UA"/>
        </w:rPr>
      </w:pPr>
      <w:r w:rsidRPr="00E405EA">
        <w:rPr>
          <w:szCs w:val="28"/>
          <w:bdr w:val="none" w:sz="0" w:space="0" w:color="auto" w:frame="1"/>
          <w:lang w:val="uk-UA" w:eastAsia="uk-UA"/>
        </w:rPr>
        <w:t xml:space="preserve">Експлуатація насосного агрегату, встановленого в свердловині, </w:t>
      </w:r>
      <w:r w:rsidRPr="00E405EA">
        <w:rPr>
          <w:spacing w:val="-2"/>
          <w:szCs w:val="28"/>
          <w:bdr w:val="none" w:sz="0" w:space="0" w:color="auto" w:frame="1"/>
          <w:lang w:val="uk-UA" w:eastAsia="uk-UA"/>
        </w:rPr>
        <w:t>здійснюється</w:t>
      </w:r>
      <w:r w:rsidRPr="00E405EA">
        <w:rPr>
          <w:szCs w:val="28"/>
          <w:bdr w:val="none" w:sz="0" w:space="0" w:color="auto" w:frame="1"/>
          <w:lang w:val="uk-UA" w:eastAsia="uk-UA"/>
        </w:rPr>
        <w:t xml:space="preserve"> </w:t>
      </w:r>
      <w:r w:rsidRPr="00E405EA">
        <w:rPr>
          <w:spacing w:val="-2"/>
          <w:szCs w:val="28"/>
          <w:bdr w:val="none" w:sz="0" w:space="0" w:color="auto" w:frame="1"/>
          <w:lang w:val="uk-UA" w:eastAsia="uk-UA"/>
        </w:rPr>
        <w:t>згідно</w:t>
      </w:r>
      <w:r w:rsidRPr="00E405EA">
        <w:rPr>
          <w:szCs w:val="28"/>
          <w:bdr w:val="none" w:sz="0" w:space="0" w:color="auto" w:frame="1"/>
          <w:lang w:val="uk-UA" w:eastAsia="uk-UA"/>
        </w:rPr>
        <w:t> </w:t>
      </w:r>
      <w:r w:rsidRPr="00E405EA">
        <w:rPr>
          <w:spacing w:val="-2"/>
          <w:szCs w:val="28"/>
          <w:bdr w:val="none" w:sz="0" w:space="0" w:color="auto" w:frame="1"/>
          <w:lang w:val="uk-UA" w:eastAsia="uk-UA"/>
        </w:rPr>
        <w:t>з</w:t>
      </w:r>
      <w:r w:rsidRPr="00E405EA">
        <w:rPr>
          <w:szCs w:val="28"/>
          <w:bdr w:val="none" w:sz="0" w:space="0" w:color="auto" w:frame="1"/>
          <w:lang w:val="uk-UA" w:eastAsia="uk-UA"/>
        </w:rPr>
        <w:t> </w:t>
      </w:r>
      <w:r w:rsidRPr="00E405EA">
        <w:rPr>
          <w:spacing w:val="-2"/>
          <w:szCs w:val="28"/>
          <w:bdr w:val="none" w:sz="0" w:space="0" w:color="auto" w:frame="1"/>
          <w:lang w:val="uk-UA" w:eastAsia="uk-UA"/>
        </w:rPr>
        <w:t>інструкціями</w:t>
      </w:r>
      <w:r w:rsidRPr="00E405EA">
        <w:rPr>
          <w:szCs w:val="28"/>
          <w:bdr w:val="none" w:sz="0" w:space="0" w:color="auto" w:frame="1"/>
          <w:lang w:val="uk-UA" w:eastAsia="uk-UA"/>
        </w:rPr>
        <w:t> </w:t>
      </w:r>
      <w:r w:rsidRPr="00E405EA">
        <w:rPr>
          <w:spacing w:val="-2"/>
          <w:szCs w:val="28"/>
          <w:bdr w:val="none" w:sz="0" w:space="0" w:color="auto" w:frame="1"/>
          <w:lang w:val="uk-UA" w:eastAsia="uk-UA"/>
        </w:rPr>
        <w:t>заводів,</w:t>
      </w:r>
      <w:r w:rsidRPr="00E405EA">
        <w:rPr>
          <w:szCs w:val="28"/>
          <w:bdr w:val="none" w:sz="0" w:space="0" w:color="auto" w:frame="1"/>
          <w:lang w:val="uk-UA" w:eastAsia="uk-UA"/>
        </w:rPr>
        <w:t> </w:t>
      </w:r>
      <w:r w:rsidRPr="00E405EA">
        <w:rPr>
          <w:spacing w:val="-2"/>
          <w:szCs w:val="28"/>
          <w:bdr w:val="none" w:sz="0" w:space="0" w:color="auto" w:frame="1"/>
          <w:lang w:val="uk-UA" w:eastAsia="uk-UA"/>
        </w:rPr>
        <w:t>що</w:t>
      </w:r>
      <w:r w:rsidRPr="00E405EA">
        <w:rPr>
          <w:szCs w:val="28"/>
          <w:bdr w:val="none" w:sz="0" w:space="0" w:color="auto" w:frame="1"/>
          <w:lang w:val="uk-UA" w:eastAsia="uk-UA"/>
        </w:rPr>
        <w:t> </w:t>
      </w:r>
      <w:r w:rsidRPr="00E405EA">
        <w:rPr>
          <w:spacing w:val="-2"/>
          <w:szCs w:val="28"/>
          <w:bdr w:val="none" w:sz="0" w:space="0" w:color="auto" w:frame="1"/>
          <w:lang w:val="uk-UA" w:eastAsia="uk-UA"/>
        </w:rPr>
        <w:t>виготовляють</w:t>
      </w:r>
      <w:r w:rsidRPr="00E405EA">
        <w:rPr>
          <w:szCs w:val="28"/>
          <w:bdr w:val="none" w:sz="0" w:space="0" w:color="auto" w:frame="1"/>
          <w:lang w:val="uk-UA" w:eastAsia="uk-UA"/>
        </w:rPr>
        <w:t> </w:t>
      </w:r>
      <w:r w:rsidRPr="00E405EA">
        <w:rPr>
          <w:spacing w:val="-2"/>
          <w:szCs w:val="28"/>
          <w:bdr w:val="none" w:sz="0" w:space="0" w:color="auto" w:frame="1"/>
          <w:lang w:val="uk-UA" w:eastAsia="uk-UA"/>
        </w:rPr>
        <w:t>насосні</w:t>
      </w:r>
      <w:r w:rsidRPr="00E405EA">
        <w:rPr>
          <w:szCs w:val="28"/>
          <w:bdr w:val="none" w:sz="0" w:space="0" w:color="auto" w:frame="1"/>
          <w:lang w:val="uk-UA" w:eastAsia="uk-UA"/>
        </w:rPr>
        <w:t> </w:t>
      </w:r>
      <w:r w:rsidRPr="00E405EA">
        <w:rPr>
          <w:spacing w:val="-2"/>
          <w:szCs w:val="28"/>
          <w:bdr w:val="none" w:sz="0" w:space="0" w:color="auto" w:frame="1"/>
          <w:lang w:val="uk-UA" w:eastAsia="uk-UA"/>
        </w:rPr>
        <w:t>агрегати.</w:t>
      </w:r>
    </w:p>
    <w:p w:rsidR="00E405EA" w:rsidRPr="00E405EA" w:rsidRDefault="00E405EA" w:rsidP="00E405EA">
      <w:pPr>
        <w:shd w:val="clear" w:color="auto" w:fill="FFFFFF"/>
        <w:spacing w:line="276" w:lineRule="auto"/>
        <w:jc w:val="center"/>
        <w:rPr>
          <w:szCs w:val="28"/>
          <w:lang w:val="uk-UA" w:eastAsia="uk-UA"/>
        </w:rPr>
      </w:pPr>
      <w:r w:rsidRPr="00E405EA">
        <w:rPr>
          <w:szCs w:val="28"/>
          <w:bdr w:val="none" w:sz="0" w:space="0" w:color="auto" w:frame="1"/>
          <w:lang w:val="uk-UA" w:eastAsia="uk-UA"/>
        </w:rPr>
        <w:t>Резервуари чистої води</w:t>
      </w:r>
    </w:p>
    <w:p w:rsidR="00E405EA" w:rsidRPr="00E405EA" w:rsidRDefault="00E405EA" w:rsidP="00E405EA">
      <w:pPr>
        <w:shd w:val="clear" w:color="auto" w:fill="FFFFFF"/>
        <w:spacing w:line="276" w:lineRule="auto"/>
        <w:ind w:firstLine="708"/>
        <w:jc w:val="both"/>
        <w:rPr>
          <w:szCs w:val="28"/>
          <w:lang w:val="uk-UA" w:eastAsia="uk-UA"/>
        </w:rPr>
      </w:pPr>
      <w:r w:rsidRPr="00E405EA">
        <w:rPr>
          <w:szCs w:val="28"/>
          <w:bdr w:val="none" w:sz="0" w:space="0" w:color="auto" w:frame="1"/>
          <w:lang w:val="uk-UA" w:eastAsia="uk-UA"/>
        </w:rPr>
        <w:t>Резервуари чистої води повинні забезпечувати вирівнювання режимів роботи насосів та зберігання регулюючих, аварійних та протипожежних запасів води, а також води на технологічні потреби споруд. Вода, що зберігається в резервуарах чистої води, повинна бути надійно захищена від зовнішнього забруднення шляхом герметизації резервуарів.</w:t>
      </w:r>
    </w:p>
    <w:p w:rsidR="00E405EA" w:rsidRPr="00E405EA" w:rsidRDefault="00E405EA" w:rsidP="00E405EA">
      <w:pPr>
        <w:shd w:val="clear" w:color="auto" w:fill="FFFFFF"/>
        <w:spacing w:line="276" w:lineRule="auto"/>
        <w:ind w:firstLine="708"/>
        <w:jc w:val="both"/>
        <w:rPr>
          <w:szCs w:val="28"/>
          <w:lang w:val="uk-UA" w:eastAsia="uk-UA"/>
        </w:rPr>
      </w:pPr>
      <w:r w:rsidRPr="00E405EA">
        <w:rPr>
          <w:szCs w:val="28"/>
          <w:bdr w:val="none" w:sz="0" w:space="0" w:color="auto" w:frame="1"/>
          <w:lang w:val="uk-UA" w:eastAsia="uk-UA"/>
        </w:rPr>
        <w:t>У процесі експлуатації резервуарів персонал </w:t>
      </w:r>
      <w:r w:rsidRPr="00E405EA">
        <w:rPr>
          <w:spacing w:val="-2"/>
          <w:szCs w:val="28"/>
          <w:bdr w:val="none" w:sz="0" w:space="0" w:color="auto" w:frame="1"/>
          <w:lang w:val="uk-UA" w:eastAsia="uk-UA"/>
        </w:rPr>
        <w:t>зобов'язаний:</w:t>
      </w:r>
    </w:p>
    <w:p w:rsidR="00E405EA" w:rsidRPr="00E405EA" w:rsidRDefault="00E405EA" w:rsidP="00E405EA">
      <w:pPr>
        <w:numPr>
          <w:ilvl w:val="0"/>
          <w:numId w:val="10"/>
        </w:numPr>
        <w:shd w:val="clear" w:color="auto" w:fill="FFFFFF"/>
        <w:spacing w:line="276" w:lineRule="auto"/>
        <w:ind w:left="284" w:right="225" w:hanging="284"/>
        <w:contextualSpacing/>
        <w:jc w:val="both"/>
        <w:rPr>
          <w:szCs w:val="28"/>
          <w:lang w:val="uk-UA" w:eastAsia="uk-UA"/>
        </w:rPr>
      </w:pPr>
      <w:r w:rsidRPr="00E405EA">
        <w:rPr>
          <w:szCs w:val="28"/>
          <w:bdr w:val="none" w:sz="0" w:space="0" w:color="auto" w:frame="1"/>
          <w:lang w:val="uk-UA" w:eastAsia="uk-UA"/>
        </w:rPr>
        <w:t xml:space="preserve">вести контроль за якістю </w:t>
      </w:r>
      <w:r w:rsidRPr="00E405EA">
        <w:rPr>
          <w:spacing w:val="-2"/>
          <w:szCs w:val="28"/>
          <w:bdr w:val="none" w:sz="0" w:space="0" w:color="auto" w:frame="1"/>
          <w:lang w:val="uk-UA" w:eastAsia="uk-UA"/>
        </w:rPr>
        <w:t>води;</w:t>
      </w:r>
    </w:p>
    <w:p w:rsidR="00E405EA" w:rsidRPr="00E405EA" w:rsidRDefault="00E405EA" w:rsidP="00E405EA">
      <w:pPr>
        <w:numPr>
          <w:ilvl w:val="0"/>
          <w:numId w:val="10"/>
        </w:numPr>
        <w:shd w:val="clear" w:color="auto" w:fill="FFFFFF"/>
        <w:spacing w:line="276" w:lineRule="auto"/>
        <w:ind w:left="284" w:right="510" w:hanging="284"/>
        <w:contextualSpacing/>
        <w:jc w:val="both"/>
        <w:rPr>
          <w:szCs w:val="28"/>
          <w:lang w:val="uk-UA" w:eastAsia="uk-UA"/>
        </w:rPr>
      </w:pPr>
      <w:r w:rsidRPr="00E405EA">
        <w:rPr>
          <w:szCs w:val="28"/>
          <w:bdr w:val="none" w:sz="0" w:space="0" w:color="auto" w:frame="1"/>
          <w:lang w:val="uk-UA" w:eastAsia="uk-UA"/>
        </w:rPr>
        <w:t>утримувати резервуари в належному санітарному стані, періодично проводити їх очищення та дезінфекцію;</w:t>
      </w:r>
    </w:p>
    <w:p w:rsidR="00E405EA" w:rsidRPr="00E405EA" w:rsidRDefault="00E405EA" w:rsidP="00E405EA">
      <w:pPr>
        <w:numPr>
          <w:ilvl w:val="0"/>
          <w:numId w:val="10"/>
        </w:numPr>
        <w:shd w:val="clear" w:color="auto" w:fill="FFFFFF"/>
        <w:spacing w:line="276" w:lineRule="auto"/>
        <w:ind w:left="284" w:right="225" w:hanging="284"/>
        <w:contextualSpacing/>
        <w:jc w:val="both"/>
        <w:rPr>
          <w:szCs w:val="28"/>
          <w:lang w:val="uk-UA" w:eastAsia="uk-UA"/>
        </w:rPr>
      </w:pPr>
      <w:r w:rsidRPr="00E405EA">
        <w:rPr>
          <w:szCs w:val="28"/>
          <w:bdr w:val="none" w:sz="0" w:space="0" w:color="auto" w:frame="1"/>
          <w:lang w:val="uk-UA" w:eastAsia="uk-UA"/>
        </w:rPr>
        <w:t>здійснювати спостереження за рівнями </w:t>
      </w:r>
      <w:r w:rsidRPr="00E405EA">
        <w:rPr>
          <w:spacing w:val="-2"/>
          <w:szCs w:val="28"/>
          <w:bdr w:val="none" w:sz="0" w:space="0" w:color="auto" w:frame="1"/>
          <w:lang w:val="uk-UA" w:eastAsia="uk-UA"/>
        </w:rPr>
        <w:t>води;</w:t>
      </w:r>
    </w:p>
    <w:p w:rsidR="00E405EA" w:rsidRPr="00E405EA" w:rsidRDefault="00E405EA" w:rsidP="00E405EA">
      <w:pPr>
        <w:numPr>
          <w:ilvl w:val="0"/>
          <w:numId w:val="10"/>
        </w:numPr>
        <w:shd w:val="clear" w:color="auto" w:fill="FFFFFF"/>
        <w:spacing w:line="276" w:lineRule="auto"/>
        <w:ind w:left="284" w:right="510" w:hanging="284"/>
        <w:contextualSpacing/>
        <w:jc w:val="both"/>
        <w:rPr>
          <w:szCs w:val="28"/>
          <w:lang w:val="uk-UA" w:eastAsia="uk-UA"/>
        </w:rPr>
      </w:pPr>
      <w:r w:rsidRPr="00E405EA">
        <w:rPr>
          <w:szCs w:val="28"/>
          <w:bdr w:val="none" w:sz="0" w:space="0" w:color="auto" w:frame="1"/>
          <w:lang w:val="uk-UA" w:eastAsia="uk-UA"/>
        </w:rPr>
        <w:t xml:space="preserve">слідкувати за справністю </w:t>
      </w:r>
      <w:proofErr w:type="spellStart"/>
      <w:r w:rsidRPr="00E405EA">
        <w:rPr>
          <w:szCs w:val="28"/>
          <w:bdr w:val="none" w:sz="0" w:space="0" w:color="auto" w:frame="1"/>
          <w:lang w:val="uk-UA" w:eastAsia="uk-UA"/>
        </w:rPr>
        <w:t>запірно</w:t>
      </w:r>
      <w:proofErr w:type="spellEnd"/>
      <w:r w:rsidRPr="00E405EA">
        <w:rPr>
          <w:szCs w:val="28"/>
          <w:bdr w:val="none" w:sz="0" w:space="0" w:color="auto" w:frame="1"/>
          <w:lang w:val="uk-UA" w:eastAsia="uk-UA"/>
        </w:rPr>
        <w:t>-регулюючої арматури, трубопроводів;</w:t>
      </w:r>
    </w:p>
    <w:p w:rsidR="00E405EA" w:rsidRPr="00E405EA" w:rsidRDefault="00E405EA" w:rsidP="00E405EA">
      <w:pPr>
        <w:numPr>
          <w:ilvl w:val="0"/>
          <w:numId w:val="10"/>
        </w:numPr>
        <w:shd w:val="clear" w:color="auto" w:fill="FFFFFF"/>
        <w:spacing w:line="276" w:lineRule="auto"/>
        <w:ind w:left="284" w:right="510" w:hanging="284"/>
        <w:contextualSpacing/>
        <w:jc w:val="both"/>
        <w:rPr>
          <w:szCs w:val="28"/>
          <w:lang w:val="uk-UA" w:eastAsia="uk-UA"/>
        </w:rPr>
      </w:pPr>
      <w:r w:rsidRPr="00E405EA">
        <w:rPr>
          <w:szCs w:val="28"/>
          <w:bdr w:val="none" w:sz="0" w:space="0" w:color="auto" w:frame="1"/>
          <w:lang w:val="uk-UA" w:eastAsia="uk-UA"/>
        </w:rPr>
        <w:t>систематично проводити випробування на витоки води з резервуарів та їх </w:t>
      </w:r>
      <w:r w:rsidRPr="00E405EA">
        <w:rPr>
          <w:spacing w:val="-2"/>
          <w:szCs w:val="28"/>
          <w:bdr w:val="none" w:sz="0" w:space="0" w:color="auto" w:frame="1"/>
          <w:lang w:val="uk-UA" w:eastAsia="uk-UA"/>
        </w:rPr>
        <w:t>герметичність;</w:t>
      </w:r>
    </w:p>
    <w:p w:rsidR="00E405EA" w:rsidRPr="00E405EA" w:rsidRDefault="00E405EA" w:rsidP="00E405EA">
      <w:pPr>
        <w:numPr>
          <w:ilvl w:val="0"/>
          <w:numId w:val="10"/>
        </w:numPr>
        <w:shd w:val="clear" w:color="auto" w:fill="FFFFFF"/>
        <w:spacing w:line="276" w:lineRule="auto"/>
        <w:ind w:left="284" w:right="510" w:hanging="284"/>
        <w:contextualSpacing/>
        <w:jc w:val="both"/>
        <w:rPr>
          <w:szCs w:val="28"/>
          <w:lang w:val="uk-UA" w:eastAsia="uk-UA"/>
        </w:rPr>
      </w:pPr>
      <w:r w:rsidRPr="00E405EA">
        <w:rPr>
          <w:szCs w:val="28"/>
          <w:bdr w:val="none" w:sz="0" w:space="0" w:color="auto" w:frame="1"/>
          <w:lang w:val="uk-UA" w:eastAsia="uk-UA"/>
        </w:rPr>
        <w:t>вживати термінових заходів до усунення протікання води з резервуарів</w:t>
      </w:r>
      <w:r w:rsidRPr="00E405EA">
        <w:rPr>
          <w:spacing w:val="-2"/>
          <w:szCs w:val="28"/>
          <w:bdr w:val="none" w:sz="0" w:space="0" w:color="auto" w:frame="1"/>
          <w:lang w:val="uk-UA" w:eastAsia="uk-UA"/>
        </w:rPr>
        <w:t>.</w:t>
      </w:r>
    </w:p>
    <w:p w:rsidR="00E405EA" w:rsidRPr="00E405EA" w:rsidRDefault="00E405EA" w:rsidP="00E405EA">
      <w:pPr>
        <w:shd w:val="clear" w:color="auto" w:fill="FFFFFF"/>
        <w:spacing w:line="276" w:lineRule="auto"/>
        <w:ind w:firstLine="708"/>
        <w:jc w:val="both"/>
        <w:rPr>
          <w:szCs w:val="28"/>
          <w:lang w:val="uk-UA" w:eastAsia="uk-UA"/>
        </w:rPr>
      </w:pPr>
      <w:r w:rsidRPr="00E405EA">
        <w:rPr>
          <w:spacing w:val="-2"/>
          <w:szCs w:val="28"/>
          <w:bdr w:val="none" w:sz="0" w:space="0" w:color="auto" w:frame="1"/>
          <w:lang w:val="uk-UA" w:eastAsia="uk-UA"/>
        </w:rPr>
        <w:t>Резервуари чистої води повинні</w:t>
      </w:r>
      <w:r w:rsidRPr="00E405EA">
        <w:rPr>
          <w:szCs w:val="28"/>
          <w:bdr w:val="none" w:sz="0" w:space="0" w:color="auto" w:frame="1"/>
          <w:lang w:val="uk-UA" w:eastAsia="uk-UA"/>
        </w:rPr>
        <w:t xml:space="preserve"> </w:t>
      </w:r>
      <w:r w:rsidRPr="00E405EA">
        <w:rPr>
          <w:spacing w:val="-4"/>
          <w:szCs w:val="28"/>
          <w:bdr w:val="none" w:sz="0" w:space="0" w:color="auto" w:frame="1"/>
          <w:lang w:val="uk-UA" w:eastAsia="uk-UA"/>
        </w:rPr>
        <w:t>бути</w:t>
      </w:r>
      <w:r w:rsidRPr="00E405EA">
        <w:rPr>
          <w:szCs w:val="28"/>
          <w:bdr w:val="none" w:sz="0" w:space="0" w:color="auto" w:frame="1"/>
          <w:lang w:val="uk-UA" w:eastAsia="uk-UA"/>
        </w:rPr>
        <w:t xml:space="preserve"> </w:t>
      </w:r>
      <w:r w:rsidRPr="00E405EA">
        <w:rPr>
          <w:spacing w:val="-2"/>
          <w:szCs w:val="28"/>
          <w:bdr w:val="none" w:sz="0" w:space="0" w:color="auto" w:frame="1"/>
          <w:lang w:val="uk-UA" w:eastAsia="uk-UA"/>
        </w:rPr>
        <w:t>обладнані</w:t>
      </w:r>
      <w:r w:rsidRPr="00E405EA">
        <w:rPr>
          <w:szCs w:val="28"/>
          <w:bdr w:val="none" w:sz="0" w:space="0" w:color="auto" w:frame="1"/>
          <w:lang w:val="uk-UA" w:eastAsia="uk-UA"/>
        </w:rPr>
        <w:t xml:space="preserve"> </w:t>
      </w:r>
      <w:r w:rsidRPr="00E405EA">
        <w:rPr>
          <w:spacing w:val="-2"/>
          <w:szCs w:val="28"/>
          <w:bdr w:val="none" w:sz="0" w:space="0" w:color="auto" w:frame="1"/>
          <w:lang w:val="uk-UA" w:eastAsia="uk-UA"/>
        </w:rPr>
        <w:t>пристроями приладами,</w:t>
      </w:r>
      <w:r w:rsidRPr="00E405EA">
        <w:rPr>
          <w:szCs w:val="28"/>
          <w:bdr w:val="none" w:sz="0" w:space="0" w:color="auto" w:frame="1"/>
          <w:lang w:val="uk-UA" w:eastAsia="uk-UA"/>
        </w:rPr>
        <w:t xml:space="preserve"> </w:t>
      </w:r>
      <w:r w:rsidRPr="00E405EA">
        <w:rPr>
          <w:spacing w:val="-4"/>
          <w:szCs w:val="28"/>
          <w:bdr w:val="none" w:sz="0" w:space="0" w:color="auto" w:frame="1"/>
          <w:lang w:val="uk-UA" w:eastAsia="uk-UA"/>
        </w:rPr>
        <w:t>які </w:t>
      </w:r>
      <w:r w:rsidRPr="00E405EA">
        <w:rPr>
          <w:spacing w:val="-2"/>
          <w:szCs w:val="28"/>
          <w:bdr w:val="none" w:sz="0" w:space="0" w:color="auto" w:frame="1"/>
          <w:lang w:val="uk-UA" w:eastAsia="uk-UA"/>
        </w:rPr>
        <w:t xml:space="preserve">забезпечують: </w:t>
      </w:r>
    </w:p>
    <w:p w:rsidR="00E405EA" w:rsidRPr="00E405EA" w:rsidRDefault="00E405EA" w:rsidP="00E405EA">
      <w:pPr>
        <w:numPr>
          <w:ilvl w:val="0"/>
          <w:numId w:val="10"/>
        </w:numPr>
        <w:shd w:val="clear" w:color="auto" w:fill="FFFFFF"/>
        <w:spacing w:line="276" w:lineRule="auto"/>
        <w:ind w:left="284" w:right="285" w:hanging="284"/>
        <w:contextualSpacing/>
        <w:jc w:val="both"/>
        <w:rPr>
          <w:szCs w:val="28"/>
          <w:lang w:val="uk-UA" w:eastAsia="uk-UA"/>
        </w:rPr>
      </w:pPr>
      <w:r w:rsidRPr="00E405EA">
        <w:rPr>
          <w:szCs w:val="28"/>
          <w:bdr w:val="none" w:sz="0" w:space="0" w:color="auto" w:frame="1"/>
          <w:lang w:val="uk-UA" w:eastAsia="uk-UA"/>
        </w:rPr>
        <w:t>захист питної води від забруднення повітрям, яке надходить в резервуари, під час експлуатації;</w:t>
      </w:r>
    </w:p>
    <w:p w:rsidR="00E405EA" w:rsidRPr="00E405EA" w:rsidRDefault="00E405EA" w:rsidP="00E405EA">
      <w:pPr>
        <w:numPr>
          <w:ilvl w:val="0"/>
          <w:numId w:val="10"/>
        </w:numPr>
        <w:shd w:val="clear" w:color="auto" w:fill="FFFFFF"/>
        <w:spacing w:line="276" w:lineRule="auto"/>
        <w:ind w:left="284" w:right="285" w:hanging="284"/>
        <w:contextualSpacing/>
        <w:jc w:val="both"/>
        <w:rPr>
          <w:szCs w:val="28"/>
          <w:lang w:val="uk-UA" w:eastAsia="uk-UA"/>
        </w:rPr>
      </w:pPr>
      <w:r w:rsidRPr="00E405EA">
        <w:rPr>
          <w:szCs w:val="28"/>
          <w:bdr w:val="none" w:sz="0" w:space="0" w:color="auto" w:frame="1"/>
          <w:lang w:val="uk-UA" w:eastAsia="uk-UA"/>
        </w:rPr>
        <w:t>контроль на рівнями </w:t>
      </w:r>
      <w:r w:rsidRPr="00E405EA">
        <w:rPr>
          <w:spacing w:val="-4"/>
          <w:szCs w:val="28"/>
          <w:bdr w:val="none" w:sz="0" w:space="0" w:color="auto" w:frame="1"/>
          <w:lang w:val="uk-UA" w:eastAsia="uk-UA"/>
        </w:rPr>
        <w:t>води.</w:t>
      </w:r>
    </w:p>
    <w:p w:rsidR="00E405EA" w:rsidRPr="00E405EA" w:rsidRDefault="00E405EA" w:rsidP="00E405EA">
      <w:pPr>
        <w:shd w:val="clear" w:color="auto" w:fill="FFFFFF"/>
        <w:spacing w:line="276" w:lineRule="auto"/>
        <w:ind w:firstLine="708"/>
        <w:jc w:val="both"/>
        <w:rPr>
          <w:szCs w:val="28"/>
          <w:lang w:val="uk-UA" w:eastAsia="uk-UA"/>
        </w:rPr>
      </w:pPr>
      <w:r w:rsidRPr="00E405EA">
        <w:rPr>
          <w:szCs w:val="28"/>
          <w:bdr w:val="none" w:sz="0" w:space="0" w:color="auto" w:frame="1"/>
          <w:lang w:val="uk-UA" w:eastAsia="uk-UA"/>
        </w:rPr>
        <w:t xml:space="preserve">У разі погіршення бактеріологічних і фізико-хімічних показників води у резервуарах проводять їх промивання водою з підвищеною до 2 мг/л концентрацією залишкового хлору при збільшених витратах води. Якщо таке </w:t>
      </w:r>
      <w:r w:rsidRPr="00E405EA">
        <w:rPr>
          <w:szCs w:val="28"/>
          <w:bdr w:val="none" w:sz="0" w:space="0" w:color="auto" w:frame="1"/>
          <w:lang w:val="uk-UA" w:eastAsia="uk-UA"/>
        </w:rPr>
        <w:lastRenderedPageBreak/>
        <w:t>промивання не дає позитивних результатів, проводять очищення та дезінфекцію резервуарів.</w:t>
      </w:r>
    </w:p>
    <w:p w:rsidR="00E405EA" w:rsidRPr="00E405EA" w:rsidRDefault="00E405EA" w:rsidP="00E405EA">
      <w:pPr>
        <w:shd w:val="clear" w:color="auto" w:fill="FFFFFF"/>
        <w:spacing w:line="276" w:lineRule="auto"/>
        <w:ind w:firstLine="708"/>
        <w:jc w:val="both"/>
        <w:rPr>
          <w:szCs w:val="28"/>
          <w:lang w:val="uk-UA" w:eastAsia="uk-UA"/>
        </w:rPr>
      </w:pPr>
      <w:r w:rsidRPr="00E405EA">
        <w:rPr>
          <w:szCs w:val="28"/>
          <w:bdr w:val="none" w:sz="0" w:space="0" w:color="auto" w:frame="1"/>
          <w:lang w:val="uk-UA" w:eastAsia="uk-UA"/>
        </w:rPr>
        <w:t>Не рідше одного разу на рік повинен проводитись контроль герметичності резервуарів, їх очищення та дезінфекція, перевірка роботи усіх трубопроводів, запірної арматури </w:t>
      </w:r>
      <w:r w:rsidRPr="00E405EA">
        <w:rPr>
          <w:spacing w:val="-2"/>
          <w:szCs w:val="28"/>
          <w:bdr w:val="none" w:sz="0" w:space="0" w:color="auto" w:frame="1"/>
          <w:lang w:val="uk-UA" w:eastAsia="uk-UA"/>
        </w:rPr>
        <w:t>тощо.</w:t>
      </w:r>
    </w:p>
    <w:p w:rsidR="00E405EA" w:rsidRPr="00E405EA" w:rsidRDefault="00E405EA" w:rsidP="00E405EA">
      <w:pPr>
        <w:shd w:val="clear" w:color="auto" w:fill="FFFFFF"/>
        <w:spacing w:line="276" w:lineRule="auto"/>
        <w:ind w:firstLine="708"/>
        <w:jc w:val="both"/>
        <w:rPr>
          <w:szCs w:val="28"/>
          <w:lang w:val="uk-UA" w:eastAsia="uk-UA"/>
        </w:rPr>
      </w:pPr>
      <w:r w:rsidRPr="00E405EA">
        <w:rPr>
          <w:szCs w:val="28"/>
          <w:bdr w:val="none" w:sz="0" w:space="0" w:color="auto" w:frame="1"/>
          <w:lang w:val="uk-UA" w:eastAsia="uk-UA"/>
        </w:rPr>
        <w:t>Перед початком робіт засувки на трубопроводах, які підводять та відводять воду, повинні бути закриті та опломбовані.</w:t>
      </w:r>
    </w:p>
    <w:p w:rsidR="00E405EA" w:rsidRPr="00E405EA" w:rsidRDefault="00E405EA" w:rsidP="00E405EA">
      <w:pPr>
        <w:shd w:val="clear" w:color="auto" w:fill="FFFFFF"/>
        <w:spacing w:line="276" w:lineRule="auto"/>
        <w:ind w:firstLine="708"/>
        <w:jc w:val="both"/>
        <w:rPr>
          <w:szCs w:val="28"/>
          <w:lang w:val="uk-UA" w:eastAsia="uk-UA"/>
        </w:rPr>
      </w:pPr>
      <w:r w:rsidRPr="00E405EA">
        <w:rPr>
          <w:szCs w:val="28"/>
          <w:bdr w:val="none" w:sz="0" w:space="0" w:color="auto" w:frame="1"/>
          <w:lang w:val="uk-UA" w:eastAsia="uk-UA"/>
        </w:rPr>
        <w:t xml:space="preserve">Після закінчення ремонту або очищення обов'язково виконують дезінфекцію розчином </w:t>
      </w:r>
      <w:proofErr w:type="spellStart"/>
      <w:r w:rsidRPr="00E405EA">
        <w:rPr>
          <w:szCs w:val="28"/>
          <w:bdr w:val="none" w:sz="0" w:space="0" w:color="auto" w:frame="1"/>
          <w:lang w:val="uk-UA" w:eastAsia="uk-UA"/>
        </w:rPr>
        <w:t>гіпохлориту</w:t>
      </w:r>
      <w:proofErr w:type="spellEnd"/>
      <w:r w:rsidRPr="00E405EA">
        <w:rPr>
          <w:szCs w:val="28"/>
          <w:bdr w:val="none" w:sz="0" w:space="0" w:color="auto" w:frame="1"/>
          <w:lang w:val="uk-UA" w:eastAsia="uk-UA"/>
        </w:rPr>
        <w:t xml:space="preserve">  натрію</w:t>
      </w:r>
      <w:r w:rsidRPr="00E405EA">
        <w:rPr>
          <w:szCs w:val="28"/>
          <w:highlight w:val="yellow"/>
          <w:bdr w:val="none" w:sz="0" w:space="0" w:color="auto" w:frame="1"/>
          <w:lang w:val="uk-UA" w:eastAsia="uk-UA"/>
        </w:rPr>
        <w:t>.</w:t>
      </w:r>
    </w:p>
    <w:p w:rsidR="00E405EA" w:rsidRPr="00E405EA" w:rsidRDefault="00E405EA" w:rsidP="00E405EA">
      <w:pPr>
        <w:shd w:val="clear" w:color="auto" w:fill="FFFFFF"/>
        <w:spacing w:line="276" w:lineRule="auto"/>
        <w:ind w:firstLine="708"/>
        <w:jc w:val="both"/>
        <w:rPr>
          <w:szCs w:val="28"/>
          <w:lang w:val="uk-UA" w:eastAsia="uk-UA"/>
        </w:rPr>
      </w:pPr>
      <w:r w:rsidRPr="00E405EA">
        <w:rPr>
          <w:szCs w:val="28"/>
          <w:bdr w:val="none" w:sz="0" w:space="0" w:color="auto" w:frame="1"/>
          <w:lang w:val="uk-UA" w:eastAsia="uk-UA"/>
        </w:rPr>
        <w:t>Після дезінфекції резервуари промивають водою. Резервуари можуть бути включені в експлуатацію після двох задовільних бактеріологічних аналізів, які виконують з інтервалом часу, необхідним для повного обміну води в резервуарах.</w:t>
      </w:r>
    </w:p>
    <w:p w:rsidR="00E405EA" w:rsidRPr="00E405EA" w:rsidRDefault="00E405EA" w:rsidP="00E405EA">
      <w:pPr>
        <w:shd w:val="clear" w:color="auto" w:fill="FFFFFF"/>
        <w:spacing w:line="276" w:lineRule="auto"/>
        <w:ind w:left="1140"/>
        <w:jc w:val="center"/>
        <w:rPr>
          <w:szCs w:val="28"/>
          <w:lang w:val="uk-UA" w:eastAsia="uk-UA"/>
        </w:rPr>
      </w:pPr>
      <w:r w:rsidRPr="00E405EA">
        <w:rPr>
          <w:szCs w:val="28"/>
          <w:bdr w:val="none" w:sz="0" w:space="0" w:color="auto" w:frame="1"/>
          <w:lang w:val="uk-UA" w:eastAsia="uk-UA"/>
        </w:rPr>
        <w:t>Система подачі і розподілу </w:t>
      </w:r>
      <w:r w:rsidRPr="00E405EA">
        <w:rPr>
          <w:spacing w:val="-4"/>
          <w:szCs w:val="28"/>
          <w:bdr w:val="none" w:sz="0" w:space="0" w:color="auto" w:frame="1"/>
          <w:lang w:val="uk-UA" w:eastAsia="uk-UA"/>
        </w:rPr>
        <w:t>води</w:t>
      </w:r>
    </w:p>
    <w:p w:rsidR="00E405EA" w:rsidRPr="00E405EA" w:rsidRDefault="00E405EA" w:rsidP="00E405EA">
      <w:pPr>
        <w:shd w:val="clear" w:color="auto" w:fill="FFFFFF"/>
        <w:spacing w:line="276" w:lineRule="auto"/>
        <w:ind w:right="285"/>
        <w:jc w:val="both"/>
        <w:rPr>
          <w:color w:val="000000" w:themeColor="text1"/>
          <w:szCs w:val="28"/>
          <w:lang w:val="uk-UA" w:eastAsia="uk-UA"/>
        </w:rPr>
      </w:pPr>
      <w:r w:rsidRPr="00E405EA">
        <w:rPr>
          <w:color w:val="000000" w:themeColor="text1"/>
          <w:szCs w:val="28"/>
          <w:bdr w:val="none" w:sz="0" w:space="0" w:color="auto" w:frame="1"/>
          <w:lang w:val="uk-UA" w:eastAsia="uk-UA"/>
        </w:rPr>
        <w:t xml:space="preserve">Головними завданнями технічної експлуатації </w:t>
      </w:r>
      <w:r w:rsidR="00AB0DBB">
        <w:rPr>
          <w:color w:val="000000" w:themeColor="text1"/>
          <w:szCs w:val="28"/>
          <w:bdr w:val="none" w:sz="0" w:space="0" w:color="auto" w:frame="1"/>
          <w:lang w:val="uk-UA" w:eastAsia="uk-UA"/>
        </w:rPr>
        <w:t>систем подачі і розподілу води</w:t>
      </w:r>
      <w:r w:rsidRPr="00E405EA">
        <w:rPr>
          <w:color w:val="000000" w:themeColor="text1"/>
          <w:szCs w:val="28"/>
          <w:bdr w:val="none" w:sz="0" w:space="0" w:color="auto" w:frame="1"/>
          <w:lang w:val="uk-UA" w:eastAsia="uk-UA"/>
        </w:rPr>
        <w:t>:</w:t>
      </w:r>
    </w:p>
    <w:p w:rsidR="00E405EA" w:rsidRPr="00E405EA" w:rsidRDefault="00E405EA" w:rsidP="00E405EA">
      <w:pPr>
        <w:numPr>
          <w:ilvl w:val="0"/>
          <w:numId w:val="10"/>
        </w:numPr>
        <w:shd w:val="clear" w:color="auto" w:fill="FFFFFF"/>
        <w:spacing w:line="276" w:lineRule="auto"/>
        <w:ind w:left="284" w:hanging="284"/>
        <w:contextualSpacing/>
        <w:jc w:val="both"/>
        <w:rPr>
          <w:color w:val="000000" w:themeColor="text1"/>
          <w:szCs w:val="28"/>
          <w:lang w:val="uk-UA" w:eastAsia="uk-UA"/>
        </w:rPr>
      </w:pPr>
      <w:r w:rsidRPr="00E405EA">
        <w:rPr>
          <w:color w:val="000000" w:themeColor="text1"/>
          <w:szCs w:val="28"/>
          <w:bdr w:val="none" w:sz="0" w:space="0" w:color="auto" w:frame="1"/>
          <w:lang w:val="uk-UA" w:eastAsia="uk-UA"/>
        </w:rPr>
        <w:t>нагляд за станом водопровідної мережі, споруд, пристроїв і обладнання на ній, технічне утримання мережі, усунення засмічень, промерзання тощо;</w:t>
      </w:r>
    </w:p>
    <w:p w:rsidR="00E405EA" w:rsidRPr="00E405EA" w:rsidRDefault="00E405EA" w:rsidP="00E405EA">
      <w:pPr>
        <w:numPr>
          <w:ilvl w:val="0"/>
          <w:numId w:val="10"/>
        </w:numPr>
        <w:shd w:val="clear" w:color="auto" w:fill="FFFFFF"/>
        <w:spacing w:line="276" w:lineRule="auto"/>
        <w:ind w:left="284" w:hanging="284"/>
        <w:contextualSpacing/>
        <w:jc w:val="both"/>
        <w:rPr>
          <w:color w:val="000000" w:themeColor="text1"/>
          <w:szCs w:val="28"/>
          <w:lang w:val="uk-UA" w:eastAsia="uk-UA"/>
        </w:rPr>
      </w:pPr>
      <w:r w:rsidRPr="00E405EA">
        <w:rPr>
          <w:color w:val="000000" w:themeColor="text1"/>
          <w:szCs w:val="28"/>
          <w:bdr w:val="none" w:sz="0" w:space="0" w:color="auto" w:frame="1"/>
          <w:lang w:val="uk-UA" w:eastAsia="uk-UA"/>
        </w:rPr>
        <w:t>розробка економічних режимів експлуатації мережі та управління її </w:t>
      </w:r>
      <w:r w:rsidRPr="00E405EA">
        <w:rPr>
          <w:color w:val="000000" w:themeColor="text1"/>
          <w:spacing w:val="-2"/>
          <w:szCs w:val="28"/>
          <w:bdr w:val="none" w:sz="0" w:space="0" w:color="auto" w:frame="1"/>
          <w:lang w:val="uk-UA" w:eastAsia="uk-UA"/>
        </w:rPr>
        <w:t>роботою;</w:t>
      </w:r>
    </w:p>
    <w:p w:rsidR="00E405EA" w:rsidRPr="00E405EA" w:rsidRDefault="00E405EA" w:rsidP="00E405EA">
      <w:pPr>
        <w:numPr>
          <w:ilvl w:val="0"/>
          <w:numId w:val="10"/>
        </w:numPr>
        <w:shd w:val="clear" w:color="auto" w:fill="FFFFFF"/>
        <w:spacing w:line="276" w:lineRule="auto"/>
        <w:ind w:left="284" w:hanging="284"/>
        <w:contextualSpacing/>
        <w:jc w:val="both"/>
        <w:rPr>
          <w:color w:val="000000" w:themeColor="text1"/>
          <w:szCs w:val="28"/>
          <w:lang w:val="uk-UA" w:eastAsia="uk-UA"/>
        </w:rPr>
      </w:pPr>
      <w:r w:rsidRPr="00E405EA">
        <w:rPr>
          <w:color w:val="000000" w:themeColor="text1"/>
          <w:szCs w:val="28"/>
          <w:bdr w:val="none" w:sz="0" w:space="0" w:color="auto" w:frame="1"/>
          <w:lang w:val="uk-UA" w:eastAsia="uk-UA"/>
        </w:rPr>
        <w:t>забезпечення необхідного тиску води на вводах споживачів і розподіл потоків води згідно із замовленою споживачами потребою у воді;</w:t>
      </w:r>
    </w:p>
    <w:p w:rsidR="00E405EA" w:rsidRPr="00E405EA" w:rsidRDefault="00E405EA" w:rsidP="00E405EA">
      <w:pPr>
        <w:numPr>
          <w:ilvl w:val="0"/>
          <w:numId w:val="10"/>
        </w:numPr>
        <w:shd w:val="clear" w:color="auto" w:fill="FFFFFF"/>
        <w:spacing w:line="276" w:lineRule="auto"/>
        <w:ind w:left="284" w:hanging="284"/>
        <w:contextualSpacing/>
        <w:jc w:val="both"/>
        <w:rPr>
          <w:color w:val="000000" w:themeColor="text1"/>
          <w:szCs w:val="28"/>
          <w:lang w:val="uk-UA" w:eastAsia="uk-UA"/>
        </w:rPr>
      </w:pPr>
      <w:r w:rsidRPr="00E405EA">
        <w:rPr>
          <w:color w:val="000000" w:themeColor="text1"/>
          <w:szCs w:val="28"/>
          <w:bdr w:val="none" w:sz="0" w:space="0" w:color="auto" w:frame="1"/>
          <w:lang w:val="uk-UA" w:eastAsia="uk-UA"/>
        </w:rPr>
        <w:t>утримання водопровідних мереж у належному санітарному стані, вчасна їх промивка та дезінфекція;</w:t>
      </w:r>
    </w:p>
    <w:p w:rsidR="00E405EA" w:rsidRPr="00E405EA" w:rsidRDefault="00E405EA" w:rsidP="00E405EA">
      <w:pPr>
        <w:numPr>
          <w:ilvl w:val="0"/>
          <w:numId w:val="10"/>
        </w:numPr>
        <w:shd w:val="clear" w:color="auto" w:fill="FFFFFF"/>
        <w:spacing w:line="276" w:lineRule="auto"/>
        <w:ind w:left="284" w:hanging="284"/>
        <w:contextualSpacing/>
        <w:jc w:val="both"/>
        <w:rPr>
          <w:color w:val="000000" w:themeColor="text1"/>
          <w:szCs w:val="28"/>
          <w:lang w:val="uk-UA" w:eastAsia="uk-UA"/>
        </w:rPr>
      </w:pPr>
      <w:r w:rsidRPr="00E405EA">
        <w:rPr>
          <w:color w:val="000000" w:themeColor="text1"/>
          <w:spacing w:val="-2"/>
          <w:szCs w:val="28"/>
          <w:bdr w:val="none" w:sz="0" w:space="0" w:color="auto" w:frame="1"/>
          <w:lang w:val="uk-UA" w:eastAsia="uk-UA"/>
        </w:rPr>
        <w:t>поточний</w:t>
      </w:r>
      <w:r w:rsidRPr="00E405EA">
        <w:rPr>
          <w:color w:val="000000" w:themeColor="text1"/>
          <w:szCs w:val="28"/>
          <w:bdr w:val="none" w:sz="0" w:space="0" w:color="auto" w:frame="1"/>
          <w:lang w:val="uk-UA" w:eastAsia="uk-UA"/>
        </w:rPr>
        <w:t> </w:t>
      </w:r>
      <w:r w:rsidRPr="00E405EA">
        <w:rPr>
          <w:color w:val="000000" w:themeColor="text1"/>
          <w:spacing w:val="-2"/>
          <w:szCs w:val="28"/>
          <w:bdr w:val="none" w:sz="0" w:space="0" w:color="auto" w:frame="1"/>
          <w:lang w:val="uk-UA" w:eastAsia="uk-UA"/>
        </w:rPr>
        <w:t>і</w:t>
      </w:r>
      <w:r w:rsidRPr="00E405EA">
        <w:rPr>
          <w:color w:val="000000" w:themeColor="text1"/>
          <w:szCs w:val="28"/>
          <w:bdr w:val="none" w:sz="0" w:space="0" w:color="auto" w:frame="1"/>
          <w:lang w:val="uk-UA" w:eastAsia="uk-UA"/>
        </w:rPr>
        <w:t> </w:t>
      </w:r>
      <w:r w:rsidRPr="00E405EA">
        <w:rPr>
          <w:color w:val="000000" w:themeColor="text1"/>
          <w:spacing w:val="-2"/>
          <w:szCs w:val="28"/>
          <w:bdr w:val="none" w:sz="0" w:space="0" w:color="auto" w:frame="1"/>
          <w:lang w:val="uk-UA" w:eastAsia="uk-UA"/>
        </w:rPr>
        <w:t>капітальний</w:t>
      </w:r>
      <w:r w:rsidRPr="00E405EA">
        <w:rPr>
          <w:color w:val="000000" w:themeColor="text1"/>
          <w:szCs w:val="28"/>
          <w:bdr w:val="none" w:sz="0" w:space="0" w:color="auto" w:frame="1"/>
          <w:lang w:val="uk-UA" w:eastAsia="uk-UA"/>
        </w:rPr>
        <w:t> </w:t>
      </w:r>
      <w:r w:rsidRPr="00E405EA">
        <w:rPr>
          <w:color w:val="000000" w:themeColor="text1"/>
          <w:spacing w:val="-2"/>
          <w:szCs w:val="28"/>
          <w:bdr w:val="none" w:sz="0" w:space="0" w:color="auto" w:frame="1"/>
          <w:lang w:val="uk-UA" w:eastAsia="uk-UA"/>
        </w:rPr>
        <w:t>ремонти</w:t>
      </w:r>
      <w:r w:rsidRPr="00E405EA">
        <w:rPr>
          <w:color w:val="000000" w:themeColor="text1"/>
          <w:szCs w:val="28"/>
          <w:bdr w:val="none" w:sz="0" w:space="0" w:color="auto" w:frame="1"/>
          <w:lang w:val="uk-UA" w:eastAsia="uk-UA"/>
        </w:rPr>
        <w:t> </w:t>
      </w:r>
      <w:r w:rsidRPr="00E405EA">
        <w:rPr>
          <w:color w:val="000000" w:themeColor="text1"/>
          <w:spacing w:val="-2"/>
          <w:szCs w:val="28"/>
          <w:bdr w:val="none" w:sz="0" w:space="0" w:color="auto" w:frame="1"/>
          <w:lang w:val="uk-UA" w:eastAsia="uk-UA"/>
        </w:rPr>
        <w:t>на</w:t>
      </w:r>
      <w:r w:rsidRPr="00E405EA">
        <w:rPr>
          <w:color w:val="000000" w:themeColor="text1"/>
          <w:szCs w:val="28"/>
          <w:bdr w:val="none" w:sz="0" w:space="0" w:color="auto" w:frame="1"/>
          <w:lang w:val="uk-UA" w:eastAsia="uk-UA"/>
        </w:rPr>
        <w:t> </w:t>
      </w:r>
      <w:r w:rsidRPr="00E405EA">
        <w:rPr>
          <w:color w:val="000000" w:themeColor="text1"/>
          <w:spacing w:val="-2"/>
          <w:szCs w:val="28"/>
          <w:bdr w:val="none" w:sz="0" w:space="0" w:color="auto" w:frame="1"/>
          <w:lang w:val="uk-UA" w:eastAsia="uk-UA"/>
        </w:rPr>
        <w:t>мережах,</w:t>
      </w:r>
      <w:r w:rsidRPr="00E405EA">
        <w:rPr>
          <w:color w:val="000000" w:themeColor="text1"/>
          <w:szCs w:val="28"/>
          <w:bdr w:val="none" w:sz="0" w:space="0" w:color="auto" w:frame="1"/>
          <w:lang w:val="uk-UA" w:eastAsia="uk-UA"/>
        </w:rPr>
        <w:t> </w:t>
      </w:r>
      <w:r w:rsidRPr="00E405EA">
        <w:rPr>
          <w:color w:val="000000" w:themeColor="text1"/>
          <w:spacing w:val="-2"/>
          <w:szCs w:val="28"/>
          <w:bdr w:val="none" w:sz="0" w:space="0" w:color="auto" w:frame="1"/>
          <w:lang w:val="uk-UA" w:eastAsia="uk-UA"/>
        </w:rPr>
        <w:t>ліквідація</w:t>
      </w:r>
      <w:r w:rsidRPr="00E405EA">
        <w:rPr>
          <w:color w:val="000000" w:themeColor="text1"/>
          <w:szCs w:val="28"/>
          <w:bdr w:val="none" w:sz="0" w:space="0" w:color="auto" w:frame="1"/>
          <w:lang w:val="uk-UA" w:eastAsia="uk-UA"/>
        </w:rPr>
        <w:t> </w:t>
      </w:r>
      <w:r w:rsidRPr="00E405EA">
        <w:rPr>
          <w:color w:val="000000" w:themeColor="text1"/>
          <w:spacing w:val="-2"/>
          <w:szCs w:val="28"/>
          <w:bdr w:val="none" w:sz="0" w:space="0" w:color="auto" w:frame="1"/>
          <w:lang w:val="uk-UA" w:eastAsia="uk-UA"/>
        </w:rPr>
        <w:t>аварій</w:t>
      </w:r>
      <w:r w:rsidRPr="00E405EA">
        <w:rPr>
          <w:color w:val="000000" w:themeColor="text1"/>
          <w:szCs w:val="28"/>
          <w:bdr w:val="none" w:sz="0" w:space="0" w:color="auto" w:frame="1"/>
          <w:lang w:val="uk-UA" w:eastAsia="uk-UA"/>
        </w:rPr>
        <w:t> </w:t>
      </w:r>
      <w:r w:rsidRPr="00E405EA">
        <w:rPr>
          <w:color w:val="000000" w:themeColor="text1"/>
          <w:spacing w:val="-2"/>
          <w:szCs w:val="28"/>
          <w:bdr w:val="none" w:sz="0" w:space="0" w:color="auto" w:frame="1"/>
          <w:lang w:val="uk-UA" w:eastAsia="uk-UA"/>
        </w:rPr>
        <w:t>і</w:t>
      </w:r>
      <w:r w:rsidRPr="00E405EA">
        <w:rPr>
          <w:color w:val="000000" w:themeColor="text1"/>
          <w:szCs w:val="28"/>
          <w:bdr w:val="none" w:sz="0" w:space="0" w:color="auto" w:frame="1"/>
          <w:lang w:val="uk-UA" w:eastAsia="uk-UA"/>
        </w:rPr>
        <w:t> </w:t>
      </w:r>
      <w:r w:rsidRPr="00E405EA">
        <w:rPr>
          <w:color w:val="000000" w:themeColor="text1"/>
          <w:spacing w:val="-2"/>
          <w:szCs w:val="28"/>
          <w:bdr w:val="none" w:sz="0" w:space="0" w:color="auto" w:frame="1"/>
          <w:lang w:val="uk-UA" w:eastAsia="uk-UA"/>
        </w:rPr>
        <w:t>витоків;</w:t>
      </w:r>
    </w:p>
    <w:p w:rsidR="00E405EA" w:rsidRPr="00E405EA" w:rsidRDefault="00E405EA" w:rsidP="00E405EA">
      <w:pPr>
        <w:numPr>
          <w:ilvl w:val="0"/>
          <w:numId w:val="10"/>
        </w:numPr>
        <w:shd w:val="clear" w:color="auto" w:fill="FFFFFF"/>
        <w:spacing w:line="276" w:lineRule="auto"/>
        <w:ind w:left="284" w:hanging="284"/>
        <w:contextualSpacing/>
        <w:jc w:val="both"/>
        <w:rPr>
          <w:color w:val="000000" w:themeColor="text1"/>
          <w:szCs w:val="28"/>
          <w:lang w:val="uk-UA" w:eastAsia="uk-UA"/>
        </w:rPr>
      </w:pPr>
      <w:r w:rsidRPr="00E405EA">
        <w:rPr>
          <w:color w:val="000000" w:themeColor="text1"/>
          <w:szCs w:val="28"/>
          <w:bdr w:val="none" w:sz="0" w:space="0" w:color="auto" w:frame="1"/>
          <w:lang w:val="uk-UA" w:eastAsia="uk-UA"/>
        </w:rPr>
        <w:t>нагляд за будівництвом та приймання в експлуатацію нових ліній мереж, споруд на ній і споживацьких приєднань;</w:t>
      </w:r>
    </w:p>
    <w:p w:rsidR="00E405EA" w:rsidRPr="00E405EA" w:rsidRDefault="00E405EA" w:rsidP="00E405EA">
      <w:pPr>
        <w:numPr>
          <w:ilvl w:val="0"/>
          <w:numId w:val="10"/>
        </w:numPr>
        <w:shd w:val="clear" w:color="auto" w:fill="FFFFFF"/>
        <w:spacing w:line="276" w:lineRule="auto"/>
        <w:ind w:left="284" w:hanging="284"/>
        <w:contextualSpacing/>
        <w:jc w:val="both"/>
        <w:rPr>
          <w:color w:val="000000" w:themeColor="text1"/>
          <w:szCs w:val="28"/>
          <w:lang w:val="uk-UA" w:eastAsia="uk-UA"/>
        </w:rPr>
      </w:pPr>
      <w:r w:rsidRPr="00E405EA">
        <w:rPr>
          <w:color w:val="000000" w:themeColor="text1"/>
          <w:szCs w:val="28"/>
          <w:bdr w:val="none" w:sz="0" w:space="0" w:color="auto" w:frame="1"/>
          <w:lang w:val="uk-UA" w:eastAsia="uk-UA"/>
        </w:rPr>
        <w:t>вивчення мережі, нагляд за тиском, складання перспективних планів реконструкції і розвитку мережі з урахуванням будівництва в населеному </w:t>
      </w:r>
      <w:r w:rsidRPr="00E405EA">
        <w:rPr>
          <w:color w:val="000000" w:themeColor="text1"/>
          <w:spacing w:val="-2"/>
          <w:szCs w:val="28"/>
          <w:bdr w:val="none" w:sz="0" w:space="0" w:color="auto" w:frame="1"/>
          <w:lang w:val="uk-UA" w:eastAsia="uk-UA"/>
        </w:rPr>
        <w:t>пункті.</w:t>
      </w:r>
    </w:p>
    <w:p w:rsidR="00E405EA" w:rsidRPr="00E405EA" w:rsidRDefault="00E405EA" w:rsidP="00E405EA">
      <w:pPr>
        <w:shd w:val="clear" w:color="auto" w:fill="FFFFFF"/>
        <w:spacing w:line="276" w:lineRule="auto"/>
        <w:ind w:right="300" w:firstLine="851"/>
        <w:jc w:val="both"/>
        <w:rPr>
          <w:color w:val="000000" w:themeColor="text1"/>
          <w:szCs w:val="28"/>
          <w:lang w:val="uk-UA" w:eastAsia="uk-UA"/>
        </w:rPr>
      </w:pPr>
      <w:r w:rsidRPr="00E405EA">
        <w:rPr>
          <w:color w:val="000000" w:themeColor="text1"/>
          <w:szCs w:val="28"/>
          <w:bdr w:val="none" w:sz="0" w:space="0" w:color="auto" w:frame="1"/>
          <w:lang w:val="uk-UA" w:eastAsia="uk-UA"/>
        </w:rPr>
        <w:t>Нагляд за станом мережі повинен здійснюватися в процесі обходу трас трубопроводів шляхом огляду та перевірки дії споруд і обладнання мережі.</w:t>
      </w:r>
    </w:p>
    <w:p w:rsidR="00E405EA" w:rsidRPr="00E405EA" w:rsidRDefault="00E405EA" w:rsidP="00E405EA">
      <w:pPr>
        <w:shd w:val="clear" w:color="auto" w:fill="FFFFFF"/>
        <w:spacing w:line="276" w:lineRule="auto"/>
        <w:ind w:left="142" w:firstLine="709"/>
        <w:jc w:val="both"/>
        <w:rPr>
          <w:color w:val="000000" w:themeColor="text1"/>
          <w:szCs w:val="28"/>
          <w:lang w:val="uk-UA" w:eastAsia="uk-UA"/>
        </w:rPr>
      </w:pPr>
      <w:r w:rsidRPr="00E405EA">
        <w:rPr>
          <w:color w:val="000000" w:themeColor="text1"/>
          <w:szCs w:val="28"/>
          <w:bdr w:val="none" w:sz="0" w:space="0" w:color="auto" w:frame="1"/>
          <w:lang w:val="uk-UA" w:eastAsia="uk-UA"/>
        </w:rPr>
        <w:t>На підставі результатів оглядів і перевірки дії обладнання розробляють і виконують заходи з технічного утримання мережі шляхом проведення профілактичних, поточних і капітальних ремонтів.</w:t>
      </w:r>
    </w:p>
    <w:p w:rsidR="00E405EA" w:rsidRPr="00E405EA" w:rsidRDefault="00E405EA" w:rsidP="00E405EA">
      <w:pPr>
        <w:shd w:val="clear" w:color="auto" w:fill="FFFFFF"/>
        <w:spacing w:line="276" w:lineRule="auto"/>
        <w:ind w:left="142" w:firstLine="709"/>
        <w:jc w:val="both"/>
        <w:rPr>
          <w:color w:val="000000" w:themeColor="text1"/>
          <w:szCs w:val="28"/>
          <w:lang w:val="uk-UA" w:eastAsia="uk-UA"/>
        </w:rPr>
      </w:pPr>
      <w:r w:rsidRPr="00E405EA">
        <w:rPr>
          <w:color w:val="000000" w:themeColor="text1"/>
          <w:szCs w:val="28"/>
          <w:bdr w:val="none" w:sz="0" w:space="0" w:color="auto" w:frame="1"/>
          <w:lang w:val="uk-UA" w:eastAsia="uk-UA"/>
        </w:rPr>
        <w:t>Зовнішній обхід та огляд трас водопровідної мережі роблять не рідше одного разу на 2 місяці, перевіряючи:</w:t>
      </w:r>
    </w:p>
    <w:p w:rsidR="00E405EA" w:rsidRPr="00E405EA" w:rsidRDefault="00E405EA" w:rsidP="00E405EA">
      <w:pPr>
        <w:numPr>
          <w:ilvl w:val="0"/>
          <w:numId w:val="10"/>
        </w:numPr>
        <w:shd w:val="clear" w:color="auto" w:fill="FFFFFF"/>
        <w:spacing w:line="276" w:lineRule="auto"/>
        <w:ind w:left="284" w:hanging="284"/>
        <w:contextualSpacing/>
        <w:jc w:val="both"/>
        <w:rPr>
          <w:color w:val="000000" w:themeColor="text1"/>
          <w:szCs w:val="28"/>
          <w:lang w:val="uk-UA" w:eastAsia="uk-UA"/>
        </w:rPr>
      </w:pPr>
      <w:r w:rsidRPr="00E405EA">
        <w:rPr>
          <w:color w:val="000000" w:themeColor="text1"/>
          <w:szCs w:val="28"/>
          <w:bdr w:val="none" w:sz="0" w:space="0" w:color="auto" w:frame="1"/>
          <w:lang w:val="uk-UA" w:eastAsia="uk-UA"/>
        </w:rPr>
        <w:t>присутність газів в колодязях (за показанням приладу або за</w:t>
      </w:r>
      <w:r w:rsidRPr="00E405EA">
        <w:rPr>
          <w:color w:val="000000" w:themeColor="text1"/>
          <w:spacing w:val="-2"/>
          <w:szCs w:val="28"/>
          <w:bdr w:val="none" w:sz="0" w:space="0" w:color="auto" w:frame="1"/>
          <w:lang w:val="uk-UA" w:eastAsia="uk-UA"/>
        </w:rPr>
        <w:t> запахом);</w:t>
      </w:r>
    </w:p>
    <w:p w:rsidR="00E405EA" w:rsidRPr="00E405EA" w:rsidRDefault="00E405EA" w:rsidP="00E405EA">
      <w:pPr>
        <w:numPr>
          <w:ilvl w:val="0"/>
          <w:numId w:val="10"/>
        </w:numPr>
        <w:shd w:val="clear" w:color="auto" w:fill="FFFFFF"/>
        <w:spacing w:line="276" w:lineRule="auto"/>
        <w:ind w:left="284" w:hanging="284"/>
        <w:contextualSpacing/>
        <w:jc w:val="both"/>
        <w:rPr>
          <w:color w:val="000000" w:themeColor="text1"/>
          <w:szCs w:val="28"/>
          <w:lang w:val="uk-UA" w:eastAsia="uk-UA"/>
        </w:rPr>
      </w:pPr>
      <w:r w:rsidRPr="00E405EA">
        <w:rPr>
          <w:color w:val="000000" w:themeColor="text1"/>
          <w:szCs w:val="28"/>
          <w:bdr w:val="none" w:sz="0" w:space="0" w:color="auto" w:frame="1"/>
          <w:lang w:val="uk-UA" w:eastAsia="uk-UA"/>
        </w:rPr>
        <w:t>наявність посідання ґрунту по трасі лінії або поблизу </w:t>
      </w:r>
      <w:r w:rsidRPr="00E405EA">
        <w:rPr>
          <w:color w:val="000000" w:themeColor="text1"/>
          <w:spacing w:val="-2"/>
          <w:szCs w:val="28"/>
          <w:bdr w:val="none" w:sz="0" w:space="0" w:color="auto" w:frame="1"/>
          <w:lang w:val="uk-UA" w:eastAsia="uk-UA"/>
        </w:rPr>
        <w:t>колодязів;</w:t>
      </w:r>
    </w:p>
    <w:p w:rsidR="00E405EA" w:rsidRPr="00E405EA" w:rsidRDefault="00E405EA" w:rsidP="00E405EA">
      <w:pPr>
        <w:numPr>
          <w:ilvl w:val="0"/>
          <w:numId w:val="10"/>
        </w:numPr>
        <w:shd w:val="clear" w:color="auto" w:fill="FFFFFF"/>
        <w:spacing w:line="276" w:lineRule="auto"/>
        <w:ind w:left="284" w:hanging="284"/>
        <w:contextualSpacing/>
        <w:jc w:val="both"/>
        <w:rPr>
          <w:color w:val="000000" w:themeColor="text1"/>
          <w:szCs w:val="28"/>
          <w:lang w:val="uk-UA" w:eastAsia="uk-UA"/>
        </w:rPr>
      </w:pPr>
      <w:r w:rsidRPr="00E405EA">
        <w:rPr>
          <w:color w:val="000000" w:themeColor="text1"/>
          <w:szCs w:val="28"/>
          <w:bdr w:val="none" w:sz="0" w:space="0" w:color="auto" w:frame="1"/>
          <w:lang w:val="uk-UA" w:eastAsia="uk-UA"/>
        </w:rPr>
        <w:t>наявність завалів на трасі мережі в місцях розташування колодязів, розкриття по трасі мережі, а також недозволених робіт з устрою приєднань до </w:t>
      </w:r>
      <w:r w:rsidRPr="00E405EA">
        <w:rPr>
          <w:color w:val="000000" w:themeColor="text1"/>
          <w:spacing w:val="-2"/>
          <w:szCs w:val="28"/>
          <w:bdr w:val="none" w:sz="0" w:space="0" w:color="auto" w:frame="1"/>
          <w:lang w:val="uk-UA" w:eastAsia="uk-UA"/>
        </w:rPr>
        <w:t>мережі.</w:t>
      </w:r>
    </w:p>
    <w:p w:rsidR="00E405EA" w:rsidRPr="00E405EA" w:rsidRDefault="00E405EA" w:rsidP="00E405EA">
      <w:pPr>
        <w:shd w:val="clear" w:color="auto" w:fill="FFFFFF"/>
        <w:spacing w:line="276" w:lineRule="auto"/>
        <w:ind w:firstLine="709"/>
        <w:jc w:val="both"/>
        <w:rPr>
          <w:color w:val="000000" w:themeColor="text1"/>
          <w:szCs w:val="28"/>
          <w:lang w:val="uk-UA" w:eastAsia="uk-UA"/>
        </w:rPr>
      </w:pPr>
      <w:r w:rsidRPr="00E405EA">
        <w:rPr>
          <w:color w:val="000000" w:themeColor="text1"/>
          <w:szCs w:val="28"/>
          <w:bdr w:val="none" w:sz="0" w:space="0" w:color="auto" w:frame="1"/>
          <w:lang w:val="uk-UA" w:eastAsia="uk-UA"/>
        </w:rPr>
        <w:lastRenderedPageBreak/>
        <w:t xml:space="preserve">Профілактичне обслуговування мережі проводять два рази на рік, виконуючи такі роботи: у колодязях і камерах - очищення і відкачування води, сколювання льоду в горловинах, профілактичне обслуговування розтрубних та фланцевих з'єднань, розгонку шпинделів засувок, перевірку дії </w:t>
      </w:r>
      <w:proofErr w:type="spellStart"/>
      <w:r w:rsidRPr="00E405EA">
        <w:rPr>
          <w:color w:val="000000" w:themeColor="text1"/>
          <w:szCs w:val="28"/>
          <w:bdr w:val="none" w:sz="0" w:space="0" w:color="auto" w:frame="1"/>
          <w:lang w:val="uk-UA" w:eastAsia="uk-UA"/>
        </w:rPr>
        <w:t>байпасів</w:t>
      </w:r>
      <w:proofErr w:type="spellEnd"/>
      <w:r w:rsidRPr="00E405EA">
        <w:rPr>
          <w:color w:val="000000" w:themeColor="text1"/>
          <w:szCs w:val="28"/>
          <w:bdr w:val="none" w:sz="0" w:space="0" w:color="auto" w:frame="1"/>
          <w:lang w:val="uk-UA" w:eastAsia="uk-UA"/>
        </w:rPr>
        <w:t>, регулювання електроприводів, огляд вантузів та інших приладів та </w:t>
      </w:r>
      <w:r w:rsidRPr="00E405EA">
        <w:rPr>
          <w:color w:val="000000" w:themeColor="text1"/>
          <w:spacing w:val="-2"/>
          <w:szCs w:val="28"/>
          <w:bdr w:val="none" w:sz="0" w:space="0" w:color="auto" w:frame="1"/>
          <w:lang w:val="uk-UA" w:eastAsia="uk-UA"/>
        </w:rPr>
        <w:t>пристроїв.</w:t>
      </w:r>
    </w:p>
    <w:p w:rsidR="00E405EA" w:rsidRPr="00E405EA" w:rsidRDefault="00E405EA" w:rsidP="00E405EA">
      <w:pPr>
        <w:shd w:val="clear" w:color="auto" w:fill="FFFFFF"/>
        <w:spacing w:line="276" w:lineRule="auto"/>
        <w:ind w:firstLine="782"/>
        <w:jc w:val="both"/>
        <w:rPr>
          <w:color w:val="000000" w:themeColor="text1"/>
          <w:szCs w:val="28"/>
          <w:lang w:val="uk-UA" w:eastAsia="uk-UA"/>
        </w:rPr>
      </w:pPr>
      <w:r w:rsidRPr="00E405EA">
        <w:rPr>
          <w:color w:val="000000" w:themeColor="text1"/>
          <w:szCs w:val="28"/>
          <w:bdr w:val="none" w:sz="0" w:space="0" w:color="auto" w:frame="1"/>
          <w:lang w:val="uk-UA" w:eastAsia="uk-UA"/>
        </w:rPr>
        <w:t>У разі відсутності на водопровідній мережі постійно діючих датчиків тиску виконують перевірку вільних тисків у контрольних точках один раз на квартал, а якщо тиск падає, - позачергово.</w:t>
      </w:r>
    </w:p>
    <w:p w:rsidR="00E405EA" w:rsidRPr="00E405EA" w:rsidRDefault="00E405EA" w:rsidP="00987AE6">
      <w:pPr>
        <w:shd w:val="clear" w:color="auto" w:fill="FFFFFF"/>
        <w:spacing w:line="276" w:lineRule="auto"/>
        <w:ind w:firstLine="782"/>
        <w:jc w:val="both"/>
        <w:rPr>
          <w:color w:val="000000" w:themeColor="text1"/>
          <w:szCs w:val="28"/>
          <w:lang w:val="uk-UA" w:eastAsia="uk-UA"/>
        </w:rPr>
      </w:pPr>
      <w:r w:rsidRPr="00E405EA">
        <w:rPr>
          <w:color w:val="000000" w:themeColor="text1"/>
          <w:szCs w:val="28"/>
          <w:bdr w:val="none" w:sz="0" w:space="0" w:color="auto" w:frame="1"/>
          <w:lang w:val="uk-UA" w:eastAsia="uk-UA"/>
        </w:rPr>
        <w:t>В обсяг профілактичного обслуговування входить проведення запобіжних заходів проти замерзання пристроїв і обладнання на мережі (монтування та зняття утеплення, сколювання льоду).</w:t>
      </w:r>
    </w:p>
    <w:p w:rsidR="00E405EA" w:rsidRPr="00E405EA" w:rsidRDefault="00E405EA" w:rsidP="00987AE6">
      <w:pPr>
        <w:shd w:val="clear" w:color="auto" w:fill="FFFFFF"/>
        <w:spacing w:line="276" w:lineRule="auto"/>
        <w:jc w:val="both"/>
        <w:rPr>
          <w:color w:val="000000" w:themeColor="text1"/>
          <w:szCs w:val="28"/>
          <w:lang w:val="uk-UA" w:eastAsia="uk-UA"/>
        </w:rPr>
      </w:pPr>
      <w:r w:rsidRPr="00E405EA">
        <w:rPr>
          <w:color w:val="000000" w:themeColor="text1"/>
          <w:szCs w:val="28"/>
          <w:bdr w:val="none" w:sz="0" w:space="0" w:color="auto" w:frame="1"/>
          <w:lang w:val="uk-UA" w:eastAsia="uk-UA"/>
        </w:rPr>
        <w:t>До поточного ремонту на мережі </w:t>
      </w:r>
      <w:r w:rsidRPr="00E405EA">
        <w:rPr>
          <w:color w:val="000000" w:themeColor="text1"/>
          <w:spacing w:val="-2"/>
          <w:szCs w:val="28"/>
          <w:bdr w:val="none" w:sz="0" w:space="0" w:color="auto" w:frame="1"/>
          <w:lang w:val="uk-UA" w:eastAsia="uk-UA"/>
        </w:rPr>
        <w:t>входять:</w:t>
      </w:r>
    </w:p>
    <w:p w:rsidR="00E405EA" w:rsidRPr="00E405EA" w:rsidRDefault="00E405EA" w:rsidP="00987AE6">
      <w:pPr>
        <w:numPr>
          <w:ilvl w:val="0"/>
          <w:numId w:val="10"/>
        </w:numPr>
        <w:shd w:val="clear" w:color="auto" w:fill="FFFFFF"/>
        <w:spacing w:line="276" w:lineRule="auto"/>
        <w:ind w:left="284" w:hanging="284"/>
        <w:contextualSpacing/>
        <w:jc w:val="both"/>
        <w:rPr>
          <w:color w:val="000000" w:themeColor="text1"/>
          <w:szCs w:val="28"/>
          <w:lang w:val="uk-UA" w:eastAsia="uk-UA"/>
        </w:rPr>
      </w:pPr>
      <w:r w:rsidRPr="00E405EA">
        <w:rPr>
          <w:color w:val="000000" w:themeColor="text1"/>
          <w:szCs w:val="28"/>
          <w:bdr w:val="none" w:sz="0" w:space="0" w:color="auto" w:frame="1"/>
          <w:lang w:val="uk-UA" w:eastAsia="uk-UA"/>
        </w:rPr>
        <w:t>профілактичні заходи - промивання, прочищення і дезінфекція мережі, сколювання льоду, очищення колодязів і камер від бруду, відкачування води </w:t>
      </w:r>
      <w:r w:rsidRPr="00E405EA">
        <w:rPr>
          <w:color w:val="000000" w:themeColor="text1"/>
          <w:spacing w:val="-2"/>
          <w:szCs w:val="28"/>
          <w:bdr w:val="none" w:sz="0" w:space="0" w:color="auto" w:frame="1"/>
          <w:lang w:val="uk-UA" w:eastAsia="uk-UA"/>
        </w:rPr>
        <w:t>тощо;</w:t>
      </w:r>
    </w:p>
    <w:p w:rsidR="00E405EA" w:rsidRPr="00E405EA" w:rsidRDefault="00E405EA" w:rsidP="00987AE6">
      <w:pPr>
        <w:numPr>
          <w:ilvl w:val="0"/>
          <w:numId w:val="10"/>
        </w:numPr>
        <w:shd w:val="clear" w:color="auto" w:fill="FFFFFF"/>
        <w:spacing w:line="276" w:lineRule="auto"/>
        <w:ind w:left="284" w:hanging="284"/>
        <w:contextualSpacing/>
        <w:jc w:val="both"/>
        <w:rPr>
          <w:color w:val="000000" w:themeColor="text1"/>
          <w:szCs w:val="28"/>
          <w:lang w:val="uk-UA" w:eastAsia="uk-UA"/>
        </w:rPr>
      </w:pPr>
      <w:r w:rsidRPr="00E405EA">
        <w:rPr>
          <w:color w:val="000000" w:themeColor="text1"/>
          <w:szCs w:val="28"/>
          <w:bdr w:val="none" w:sz="0" w:space="0" w:color="auto" w:frame="1"/>
          <w:lang w:val="uk-UA" w:eastAsia="uk-UA"/>
        </w:rPr>
        <w:t>ремонтні роботи - заміна люків, скоб, ремонт горловини колодязя, підіймання і опускання люків тощо.</w:t>
      </w:r>
    </w:p>
    <w:p w:rsidR="00E405EA" w:rsidRPr="00E405EA" w:rsidRDefault="00E405EA" w:rsidP="00987AE6">
      <w:pPr>
        <w:shd w:val="clear" w:color="auto" w:fill="FFFFFF"/>
        <w:spacing w:line="276" w:lineRule="auto"/>
        <w:jc w:val="both"/>
        <w:rPr>
          <w:color w:val="000000" w:themeColor="text1"/>
          <w:szCs w:val="28"/>
          <w:lang w:val="uk-UA" w:eastAsia="uk-UA"/>
        </w:rPr>
      </w:pPr>
      <w:r w:rsidRPr="00E405EA">
        <w:rPr>
          <w:color w:val="000000" w:themeColor="text1"/>
          <w:szCs w:val="28"/>
          <w:bdr w:val="none" w:sz="0" w:space="0" w:color="auto" w:frame="1"/>
          <w:lang w:val="uk-UA" w:eastAsia="uk-UA"/>
        </w:rPr>
        <w:t>До капітального ремонту на мережі належать роботи </w:t>
      </w:r>
      <w:r w:rsidRPr="00E405EA">
        <w:rPr>
          <w:color w:val="000000" w:themeColor="text1"/>
          <w:spacing w:val="-5"/>
          <w:szCs w:val="28"/>
          <w:bdr w:val="none" w:sz="0" w:space="0" w:color="auto" w:frame="1"/>
          <w:lang w:val="uk-UA" w:eastAsia="uk-UA"/>
        </w:rPr>
        <w:t>з:</w:t>
      </w:r>
    </w:p>
    <w:p w:rsidR="00E405EA" w:rsidRPr="00E405EA" w:rsidRDefault="00E405EA" w:rsidP="00987AE6">
      <w:pPr>
        <w:numPr>
          <w:ilvl w:val="0"/>
          <w:numId w:val="10"/>
        </w:numPr>
        <w:shd w:val="clear" w:color="auto" w:fill="FFFFFF"/>
        <w:spacing w:line="276" w:lineRule="auto"/>
        <w:ind w:left="284" w:hanging="284"/>
        <w:contextualSpacing/>
        <w:jc w:val="both"/>
        <w:rPr>
          <w:color w:val="000000" w:themeColor="text1"/>
          <w:szCs w:val="28"/>
          <w:lang w:val="uk-UA" w:eastAsia="uk-UA"/>
        </w:rPr>
      </w:pPr>
      <w:r w:rsidRPr="00E405EA">
        <w:rPr>
          <w:color w:val="000000" w:themeColor="text1"/>
          <w:szCs w:val="28"/>
          <w:bdr w:val="none" w:sz="0" w:space="0" w:color="auto" w:frame="1"/>
          <w:lang w:val="uk-UA" w:eastAsia="uk-UA"/>
        </w:rPr>
        <w:t>спорудження нових або повної чи часткової реконструкції колодязів </w:t>
      </w:r>
      <w:r w:rsidRPr="00E405EA">
        <w:rPr>
          <w:color w:val="000000" w:themeColor="text1"/>
          <w:spacing w:val="-2"/>
          <w:szCs w:val="28"/>
          <w:bdr w:val="none" w:sz="0" w:space="0" w:color="auto" w:frame="1"/>
          <w:lang w:val="uk-UA" w:eastAsia="uk-UA"/>
        </w:rPr>
        <w:t>(камер);</w:t>
      </w:r>
    </w:p>
    <w:p w:rsidR="00E405EA" w:rsidRPr="00987AE6" w:rsidRDefault="00E405EA" w:rsidP="00987AE6">
      <w:pPr>
        <w:numPr>
          <w:ilvl w:val="0"/>
          <w:numId w:val="10"/>
        </w:numPr>
        <w:shd w:val="clear" w:color="auto" w:fill="FFFFFF"/>
        <w:spacing w:line="276" w:lineRule="auto"/>
        <w:ind w:left="284" w:hanging="284"/>
        <w:contextualSpacing/>
        <w:jc w:val="both"/>
        <w:rPr>
          <w:color w:val="000000" w:themeColor="text1"/>
          <w:szCs w:val="28"/>
          <w:lang w:val="uk-UA" w:eastAsia="uk-UA"/>
        </w:rPr>
      </w:pPr>
      <w:r w:rsidRPr="00987AE6">
        <w:rPr>
          <w:color w:val="000000" w:themeColor="text1"/>
          <w:szCs w:val="28"/>
          <w:bdr w:val="none" w:sz="0" w:space="0" w:color="auto" w:frame="1"/>
          <w:lang w:val="uk-UA" w:eastAsia="uk-UA"/>
        </w:rPr>
        <w:t>перекладання окремих ділянок ліній з повною або частковою </w:t>
      </w:r>
      <w:r w:rsidRPr="00987AE6">
        <w:rPr>
          <w:color w:val="000000" w:themeColor="text1"/>
          <w:spacing w:val="-2"/>
          <w:szCs w:val="28"/>
          <w:bdr w:val="none" w:sz="0" w:space="0" w:color="auto" w:frame="1"/>
          <w:lang w:val="uk-UA" w:eastAsia="uk-UA"/>
        </w:rPr>
        <w:t>заміною</w:t>
      </w:r>
      <w:r w:rsidR="00987AE6" w:rsidRPr="00987AE6">
        <w:rPr>
          <w:color w:val="000000" w:themeColor="text1"/>
          <w:spacing w:val="-2"/>
          <w:szCs w:val="28"/>
          <w:bdr w:val="none" w:sz="0" w:space="0" w:color="auto" w:frame="1"/>
          <w:lang w:val="uk-UA" w:eastAsia="uk-UA"/>
        </w:rPr>
        <w:t xml:space="preserve"> </w:t>
      </w:r>
      <w:r w:rsidRPr="00987AE6">
        <w:rPr>
          <w:color w:val="000000" w:themeColor="text1"/>
          <w:spacing w:val="-2"/>
          <w:szCs w:val="28"/>
          <w:bdr w:val="none" w:sz="0" w:space="0" w:color="auto" w:frame="1"/>
          <w:lang w:val="uk-UA" w:eastAsia="uk-UA"/>
        </w:rPr>
        <w:t>труб;</w:t>
      </w:r>
    </w:p>
    <w:p w:rsidR="00E405EA" w:rsidRPr="00987AE6" w:rsidRDefault="00E405EA" w:rsidP="003861B7">
      <w:pPr>
        <w:numPr>
          <w:ilvl w:val="0"/>
          <w:numId w:val="10"/>
        </w:numPr>
        <w:shd w:val="clear" w:color="auto" w:fill="FFFFFF"/>
        <w:spacing w:line="276" w:lineRule="auto"/>
        <w:ind w:left="284" w:hanging="284"/>
        <w:contextualSpacing/>
        <w:jc w:val="both"/>
        <w:rPr>
          <w:color w:val="000000" w:themeColor="text1"/>
          <w:szCs w:val="28"/>
          <w:lang w:val="uk-UA" w:eastAsia="uk-UA"/>
        </w:rPr>
      </w:pPr>
      <w:r w:rsidRPr="00987AE6">
        <w:rPr>
          <w:color w:val="000000" w:themeColor="text1"/>
          <w:szCs w:val="28"/>
          <w:bdr w:val="none" w:sz="0" w:space="0" w:color="auto" w:frame="1"/>
          <w:lang w:val="uk-UA" w:eastAsia="uk-UA"/>
        </w:rPr>
        <w:t>заміни засувок, поворотних затворів, вантузів, іншого обладнання </w:t>
      </w:r>
      <w:r w:rsidRPr="00987AE6">
        <w:rPr>
          <w:color w:val="000000" w:themeColor="text1"/>
          <w:spacing w:val="-5"/>
          <w:szCs w:val="28"/>
          <w:bdr w:val="none" w:sz="0" w:space="0" w:color="auto" w:frame="1"/>
          <w:lang w:val="uk-UA" w:eastAsia="uk-UA"/>
        </w:rPr>
        <w:t>або</w:t>
      </w:r>
      <w:r w:rsidR="00987AE6" w:rsidRPr="00987AE6">
        <w:rPr>
          <w:color w:val="000000" w:themeColor="text1"/>
          <w:spacing w:val="-5"/>
          <w:szCs w:val="28"/>
          <w:bdr w:val="none" w:sz="0" w:space="0" w:color="auto" w:frame="1"/>
          <w:lang w:val="uk-UA" w:eastAsia="uk-UA"/>
        </w:rPr>
        <w:t xml:space="preserve"> </w:t>
      </w:r>
      <w:r w:rsidRPr="00987AE6">
        <w:rPr>
          <w:color w:val="000000" w:themeColor="text1"/>
          <w:szCs w:val="28"/>
          <w:bdr w:val="none" w:sz="0" w:space="0" w:color="auto" w:frame="1"/>
          <w:lang w:val="uk-UA" w:eastAsia="uk-UA"/>
        </w:rPr>
        <w:t>їх зношених </w:t>
      </w:r>
      <w:r w:rsidRPr="00987AE6">
        <w:rPr>
          <w:color w:val="000000" w:themeColor="text1"/>
          <w:spacing w:val="-2"/>
          <w:szCs w:val="28"/>
          <w:bdr w:val="none" w:sz="0" w:space="0" w:color="auto" w:frame="1"/>
          <w:lang w:val="uk-UA" w:eastAsia="uk-UA"/>
        </w:rPr>
        <w:t>частин;</w:t>
      </w:r>
    </w:p>
    <w:p w:rsidR="00E405EA" w:rsidRPr="00E405EA" w:rsidRDefault="00E405EA" w:rsidP="00987AE6">
      <w:pPr>
        <w:numPr>
          <w:ilvl w:val="0"/>
          <w:numId w:val="10"/>
        </w:numPr>
        <w:shd w:val="clear" w:color="auto" w:fill="FFFFFF"/>
        <w:spacing w:line="276" w:lineRule="auto"/>
        <w:ind w:left="284" w:hanging="284"/>
        <w:contextualSpacing/>
        <w:jc w:val="both"/>
        <w:rPr>
          <w:color w:val="000000" w:themeColor="text1"/>
          <w:szCs w:val="28"/>
          <w:lang w:val="uk-UA" w:eastAsia="uk-UA"/>
        </w:rPr>
      </w:pPr>
      <w:r w:rsidRPr="00E405EA">
        <w:rPr>
          <w:color w:val="000000" w:themeColor="text1"/>
          <w:szCs w:val="28"/>
          <w:bdr w:val="none" w:sz="0" w:space="0" w:color="auto" w:frame="1"/>
          <w:lang w:val="uk-UA" w:eastAsia="uk-UA"/>
        </w:rPr>
        <w:t>ремонту окремих споруд на мережі, пристроїв і </w:t>
      </w:r>
      <w:r w:rsidRPr="00E405EA">
        <w:rPr>
          <w:color w:val="000000" w:themeColor="text1"/>
          <w:spacing w:val="-2"/>
          <w:szCs w:val="28"/>
          <w:bdr w:val="none" w:sz="0" w:space="0" w:color="auto" w:frame="1"/>
          <w:lang w:val="uk-UA" w:eastAsia="uk-UA"/>
        </w:rPr>
        <w:t>устаткування;</w:t>
      </w:r>
    </w:p>
    <w:p w:rsidR="00E405EA" w:rsidRPr="00E405EA" w:rsidRDefault="00E405EA" w:rsidP="00987AE6">
      <w:pPr>
        <w:numPr>
          <w:ilvl w:val="0"/>
          <w:numId w:val="10"/>
        </w:numPr>
        <w:shd w:val="clear" w:color="auto" w:fill="FFFFFF"/>
        <w:spacing w:line="276" w:lineRule="auto"/>
        <w:ind w:left="284" w:hanging="284"/>
        <w:contextualSpacing/>
        <w:jc w:val="both"/>
        <w:rPr>
          <w:color w:val="000000" w:themeColor="text1"/>
          <w:szCs w:val="28"/>
          <w:lang w:val="uk-UA" w:eastAsia="uk-UA"/>
        </w:rPr>
      </w:pPr>
      <w:r w:rsidRPr="00E405EA">
        <w:rPr>
          <w:color w:val="000000" w:themeColor="text1"/>
          <w:spacing w:val="-2"/>
          <w:szCs w:val="28"/>
          <w:bdr w:val="none" w:sz="0" w:space="0" w:color="auto" w:frame="1"/>
          <w:lang w:val="uk-UA" w:eastAsia="uk-UA"/>
        </w:rPr>
        <w:t>очищення</w:t>
      </w:r>
      <w:r w:rsidR="00A81BD8">
        <w:rPr>
          <w:color w:val="000000" w:themeColor="text1"/>
          <w:szCs w:val="28"/>
          <w:bdr w:val="none" w:sz="0" w:space="0" w:color="auto" w:frame="1"/>
          <w:lang w:val="uk-UA" w:eastAsia="uk-UA"/>
        </w:rPr>
        <w:t xml:space="preserve"> </w:t>
      </w:r>
      <w:r w:rsidRPr="00E405EA">
        <w:rPr>
          <w:color w:val="000000" w:themeColor="text1"/>
          <w:spacing w:val="-10"/>
          <w:szCs w:val="28"/>
          <w:bdr w:val="none" w:sz="0" w:space="0" w:color="auto" w:frame="1"/>
          <w:lang w:val="uk-UA" w:eastAsia="uk-UA"/>
        </w:rPr>
        <w:t>і</w:t>
      </w:r>
      <w:r w:rsidR="00A81BD8">
        <w:rPr>
          <w:color w:val="000000" w:themeColor="text1"/>
          <w:spacing w:val="-10"/>
          <w:szCs w:val="28"/>
          <w:bdr w:val="none" w:sz="0" w:space="0" w:color="auto" w:frame="1"/>
          <w:lang w:val="uk-UA" w:eastAsia="uk-UA"/>
        </w:rPr>
        <w:t xml:space="preserve"> </w:t>
      </w:r>
      <w:r w:rsidRPr="00E405EA">
        <w:rPr>
          <w:color w:val="000000" w:themeColor="text1"/>
          <w:spacing w:val="-2"/>
          <w:szCs w:val="28"/>
          <w:bdr w:val="none" w:sz="0" w:space="0" w:color="auto" w:frame="1"/>
          <w:lang w:val="uk-UA" w:eastAsia="uk-UA"/>
        </w:rPr>
        <w:t>захисту</w:t>
      </w:r>
      <w:r w:rsidR="00A81BD8">
        <w:rPr>
          <w:color w:val="000000" w:themeColor="text1"/>
          <w:spacing w:val="-2"/>
          <w:szCs w:val="28"/>
          <w:bdr w:val="none" w:sz="0" w:space="0" w:color="auto" w:frame="1"/>
          <w:lang w:val="uk-UA" w:eastAsia="uk-UA"/>
        </w:rPr>
        <w:t xml:space="preserve"> </w:t>
      </w:r>
      <w:r w:rsidRPr="00E405EA">
        <w:rPr>
          <w:color w:val="000000" w:themeColor="text1"/>
          <w:spacing w:val="-2"/>
          <w:szCs w:val="28"/>
          <w:bdr w:val="none" w:sz="0" w:space="0" w:color="auto" w:frame="1"/>
          <w:lang w:val="uk-UA" w:eastAsia="uk-UA"/>
        </w:rPr>
        <w:t>трубопроводів</w:t>
      </w:r>
      <w:r w:rsidR="00A81BD8">
        <w:rPr>
          <w:color w:val="000000" w:themeColor="text1"/>
          <w:spacing w:val="-2"/>
          <w:szCs w:val="28"/>
          <w:bdr w:val="none" w:sz="0" w:space="0" w:color="auto" w:frame="1"/>
          <w:lang w:val="uk-UA" w:eastAsia="uk-UA"/>
        </w:rPr>
        <w:t xml:space="preserve"> </w:t>
      </w:r>
      <w:r w:rsidRPr="00E405EA">
        <w:rPr>
          <w:color w:val="000000" w:themeColor="text1"/>
          <w:spacing w:val="-4"/>
          <w:szCs w:val="28"/>
          <w:bdr w:val="none" w:sz="0" w:space="0" w:color="auto" w:frame="1"/>
          <w:lang w:val="uk-UA" w:eastAsia="uk-UA"/>
        </w:rPr>
        <w:t xml:space="preserve">від </w:t>
      </w:r>
      <w:r w:rsidRPr="00E405EA">
        <w:rPr>
          <w:color w:val="000000" w:themeColor="text1"/>
          <w:spacing w:val="-2"/>
          <w:szCs w:val="28"/>
          <w:bdr w:val="none" w:sz="0" w:space="0" w:color="auto" w:frame="1"/>
          <w:lang w:val="uk-UA" w:eastAsia="uk-UA"/>
        </w:rPr>
        <w:t>обростання</w:t>
      </w:r>
      <w:r w:rsidRPr="00E405EA">
        <w:rPr>
          <w:color w:val="000000" w:themeColor="text1"/>
          <w:szCs w:val="28"/>
          <w:bdr w:val="none" w:sz="0" w:space="0" w:color="auto" w:frame="1"/>
          <w:lang w:val="uk-UA" w:eastAsia="uk-UA"/>
        </w:rPr>
        <w:t> </w:t>
      </w:r>
      <w:r w:rsidRPr="00E405EA">
        <w:rPr>
          <w:color w:val="000000" w:themeColor="text1"/>
          <w:spacing w:val="-2"/>
          <w:szCs w:val="28"/>
          <w:bdr w:val="none" w:sz="0" w:space="0" w:color="auto" w:frame="1"/>
          <w:lang w:val="uk-UA" w:eastAsia="uk-UA"/>
        </w:rPr>
        <w:t>внутрішньої </w:t>
      </w:r>
      <w:r w:rsidRPr="00E405EA">
        <w:rPr>
          <w:color w:val="000000" w:themeColor="text1"/>
          <w:szCs w:val="28"/>
          <w:bdr w:val="none" w:sz="0" w:space="0" w:color="auto" w:frame="1"/>
          <w:lang w:val="uk-UA" w:eastAsia="uk-UA"/>
        </w:rPr>
        <w:t>поверхні труб;</w:t>
      </w:r>
    </w:p>
    <w:p w:rsidR="00E405EA" w:rsidRPr="00E405EA" w:rsidRDefault="00E405EA" w:rsidP="00987AE6">
      <w:pPr>
        <w:numPr>
          <w:ilvl w:val="0"/>
          <w:numId w:val="10"/>
        </w:numPr>
        <w:shd w:val="clear" w:color="auto" w:fill="FFFFFF"/>
        <w:spacing w:line="276" w:lineRule="auto"/>
        <w:ind w:left="284" w:hanging="284"/>
        <w:contextualSpacing/>
        <w:jc w:val="both"/>
        <w:rPr>
          <w:color w:val="000000" w:themeColor="text1"/>
          <w:szCs w:val="28"/>
          <w:lang w:val="uk-UA" w:eastAsia="uk-UA"/>
        </w:rPr>
      </w:pPr>
      <w:r w:rsidRPr="00E405EA">
        <w:rPr>
          <w:color w:val="000000" w:themeColor="text1"/>
          <w:szCs w:val="28"/>
          <w:bdr w:val="none" w:sz="0" w:space="0" w:color="auto" w:frame="1"/>
          <w:lang w:val="uk-UA" w:eastAsia="uk-UA"/>
        </w:rPr>
        <w:t xml:space="preserve">захисту мережі від корозії та </w:t>
      </w:r>
      <w:proofErr w:type="spellStart"/>
      <w:r w:rsidRPr="00E405EA">
        <w:rPr>
          <w:color w:val="000000" w:themeColor="text1"/>
          <w:szCs w:val="28"/>
          <w:bdr w:val="none" w:sz="0" w:space="0" w:color="auto" w:frame="1"/>
          <w:lang w:val="uk-UA" w:eastAsia="uk-UA"/>
        </w:rPr>
        <w:t>електрокорозії</w:t>
      </w:r>
      <w:proofErr w:type="spellEnd"/>
      <w:r w:rsidRPr="00E405EA">
        <w:rPr>
          <w:color w:val="000000" w:themeColor="text1"/>
          <w:szCs w:val="28"/>
          <w:bdr w:val="none" w:sz="0" w:space="0" w:color="auto" w:frame="1"/>
          <w:lang w:val="uk-UA" w:eastAsia="uk-UA"/>
        </w:rPr>
        <w:t xml:space="preserve"> блукаючими </w:t>
      </w:r>
      <w:r w:rsidRPr="00E405EA">
        <w:rPr>
          <w:color w:val="000000" w:themeColor="text1"/>
          <w:spacing w:val="-2"/>
          <w:szCs w:val="28"/>
          <w:bdr w:val="none" w:sz="0" w:space="0" w:color="auto" w:frame="1"/>
          <w:lang w:val="uk-UA" w:eastAsia="uk-UA"/>
        </w:rPr>
        <w:t>струмами.</w:t>
      </w:r>
    </w:p>
    <w:p w:rsidR="00E405EA" w:rsidRPr="00E405EA" w:rsidRDefault="00E405EA" w:rsidP="00987AE6">
      <w:pPr>
        <w:shd w:val="clear" w:color="auto" w:fill="FFFFFF"/>
        <w:spacing w:line="276" w:lineRule="auto"/>
        <w:ind w:firstLine="709"/>
        <w:jc w:val="both"/>
        <w:rPr>
          <w:color w:val="000000" w:themeColor="text1"/>
          <w:szCs w:val="28"/>
          <w:lang w:val="uk-UA" w:eastAsia="uk-UA"/>
        </w:rPr>
      </w:pPr>
      <w:r w:rsidRPr="00E405EA">
        <w:rPr>
          <w:color w:val="000000" w:themeColor="text1"/>
          <w:szCs w:val="28"/>
          <w:bdr w:val="none" w:sz="0" w:space="0" w:color="auto" w:frame="1"/>
          <w:lang w:val="uk-UA" w:eastAsia="uk-UA"/>
        </w:rPr>
        <w:t>Аваріями на водопровідній мережі вважаються пошкодження трубопроводів, споруд або обладнання на мережі чи порушення їх експлуатації, що спричинилося до повного або часткового припинення подачі води споживачам. До аварій на мережі належать: пошкодження стінок трубопроводів, порушення з'єднань труб, поломка запірної арматури, зворотних клапанів та іншої арматури і фасонних частин, ремонт яких потребує припинення подачі води споживачам на період ліквідації </w:t>
      </w:r>
      <w:r w:rsidRPr="00E405EA">
        <w:rPr>
          <w:color w:val="000000" w:themeColor="text1"/>
          <w:spacing w:val="-2"/>
          <w:szCs w:val="28"/>
          <w:bdr w:val="none" w:sz="0" w:space="0" w:color="auto" w:frame="1"/>
          <w:lang w:val="uk-UA" w:eastAsia="uk-UA"/>
        </w:rPr>
        <w:t>пошкоджень.</w:t>
      </w:r>
    </w:p>
    <w:p w:rsidR="00E405EA" w:rsidRPr="00E405EA" w:rsidRDefault="00E405EA" w:rsidP="00987AE6">
      <w:pPr>
        <w:shd w:val="clear" w:color="auto" w:fill="FFFFFF"/>
        <w:spacing w:line="276" w:lineRule="auto"/>
        <w:ind w:left="1140" w:hanging="1140"/>
        <w:jc w:val="both"/>
        <w:rPr>
          <w:color w:val="000000" w:themeColor="text1"/>
          <w:szCs w:val="28"/>
          <w:lang w:val="uk-UA" w:eastAsia="uk-UA"/>
        </w:rPr>
      </w:pPr>
      <w:r w:rsidRPr="00E405EA">
        <w:rPr>
          <w:color w:val="000000" w:themeColor="text1"/>
          <w:szCs w:val="28"/>
          <w:bdr w:val="none" w:sz="0" w:space="0" w:color="auto" w:frame="1"/>
          <w:lang w:val="uk-UA" w:eastAsia="uk-UA"/>
        </w:rPr>
        <w:t>Облік відбору </w:t>
      </w:r>
      <w:r w:rsidRPr="00E405EA">
        <w:rPr>
          <w:color w:val="000000" w:themeColor="text1"/>
          <w:spacing w:val="-4"/>
          <w:szCs w:val="28"/>
          <w:bdr w:val="none" w:sz="0" w:space="0" w:color="auto" w:frame="1"/>
          <w:lang w:val="uk-UA" w:eastAsia="uk-UA"/>
        </w:rPr>
        <w:t>води</w:t>
      </w:r>
    </w:p>
    <w:p w:rsidR="00E405EA" w:rsidRPr="00E405EA" w:rsidRDefault="00E405EA" w:rsidP="00987AE6">
      <w:pPr>
        <w:shd w:val="clear" w:color="auto" w:fill="FFFFFF"/>
        <w:spacing w:line="276" w:lineRule="auto"/>
        <w:ind w:firstLine="709"/>
        <w:jc w:val="both"/>
        <w:rPr>
          <w:color w:val="000000" w:themeColor="text1"/>
          <w:szCs w:val="28"/>
          <w:lang w:val="uk-UA" w:eastAsia="uk-UA"/>
        </w:rPr>
      </w:pPr>
      <w:r w:rsidRPr="00E405EA">
        <w:rPr>
          <w:color w:val="000000" w:themeColor="text1"/>
          <w:szCs w:val="28"/>
          <w:bdr w:val="none" w:sz="0" w:space="0" w:color="auto" w:frame="1"/>
          <w:lang w:val="uk-UA" w:eastAsia="uk-UA"/>
        </w:rPr>
        <w:t>Одним з найважливіших завдань персоналу під час експлуатації систем водопостачання є планомірна боротьба з втратами і нераціональним використанням води, облік її відбору з джерел, а також облік подачі та реалізації води споживачам.</w:t>
      </w:r>
    </w:p>
    <w:p w:rsidR="00E405EA" w:rsidRPr="00E405EA" w:rsidRDefault="00E405EA" w:rsidP="00987AE6">
      <w:pPr>
        <w:shd w:val="clear" w:color="auto" w:fill="FFFFFF"/>
        <w:spacing w:line="276" w:lineRule="auto"/>
        <w:ind w:firstLine="709"/>
        <w:jc w:val="both"/>
        <w:rPr>
          <w:color w:val="000000" w:themeColor="text1"/>
          <w:szCs w:val="28"/>
          <w:lang w:val="uk-UA" w:eastAsia="uk-UA"/>
        </w:rPr>
      </w:pPr>
      <w:r w:rsidRPr="00E405EA">
        <w:rPr>
          <w:color w:val="000000" w:themeColor="text1"/>
          <w:szCs w:val="28"/>
          <w:bdr w:val="none" w:sz="0" w:space="0" w:color="auto" w:frame="1"/>
          <w:lang w:val="uk-UA" w:eastAsia="uk-UA"/>
        </w:rPr>
        <w:t>Завданнями по обліку та реалізації води </w:t>
      </w:r>
      <w:r w:rsidRPr="00E405EA">
        <w:rPr>
          <w:color w:val="000000" w:themeColor="text1"/>
          <w:spacing w:val="-5"/>
          <w:szCs w:val="28"/>
          <w:bdr w:val="none" w:sz="0" w:space="0" w:color="auto" w:frame="1"/>
          <w:lang w:val="uk-UA" w:eastAsia="uk-UA"/>
        </w:rPr>
        <w:t>є:</w:t>
      </w:r>
    </w:p>
    <w:p w:rsidR="00E405EA" w:rsidRPr="00E405EA" w:rsidRDefault="00E405EA" w:rsidP="00987AE6">
      <w:pPr>
        <w:numPr>
          <w:ilvl w:val="0"/>
          <w:numId w:val="10"/>
        </w:numPr>
        <w:shd w:val="clear" w:color="auto" w:fill="FFFFFF"/>
        <w:spacing w:line="276" w:lineRule="auto"/>
        <w:ind w:left="284" w:hanging="284"/>
        <w:contextualSpacing/>
        <w:jc w:val="both"/>
        <w:rPr>
          <w:color w:val="000000" w:themeColor="text1"/>
          <w:szCs w:val="28"/>
          <w:lang w:val="uk-UA" w:eastAsia="uk-UA"/>
        </w:rPr>
      </w:pPr>
      <w:r w:rsidRPr="00E405EA">
        <w:rPr>
          <w:color w:val="000000" w:themeColor="text1"/>
          <w:szCs w:val="28"/>
          <w:bdr w:val="none" w:sz="0" w:space="0" w:color="auto" w:frame="1"/>
          <w:lang w:val="uk-UA" w:eastAsia="uk-UA"/>
        </w:rPr>
        <w:t>організація обліку і контролю відбору в</w:t>
      </w:r>
      <w:r w:rsidR="00A81BD8">
        <w:rPr>
          <w:color w:val="000000" w:themeColor="text1"/>
          <w:szCs w:val="28"/>
          <w:bdr w:val="none" w:sz="0" w:space="0" w:color="auto" w:frame="1"/>
          <w:lang w:val="uk-UA" w:eastAsia="uk-UA"/>
        </w:rPr>
        <w:t xml:space="preserve">оди з джерел, її подачі та </w:t>
      </w:r>
      <w:r w:rsidRPr="00E405EA">
        <w:rPr>
          <w:color w:val="000000" w:themeColor="text1"/>
          <w:spacing w:val="-2"/>
          <w:szCs w:val="28"/>
          <w:bdr w:val="none" w:sz="0" w:space="0" w:color="auto" w:frame="1"/>
          <w:lang w:val="uk-UA" w:eastAsia="uk-UA"/>
        </w:rPr>
        <w:t>реалізації;</w:t>
      </w:r>
    </w:p>
    <w:p w:rsidR="00E405EA" w:rsidRPr="00E405EA" w:rsidRDefault="00E405EA" w:rsidP="00987AE6">
      <w:pPr>
        <w:numPr>
          <w:ilvl w:val="0"/>
          <w:numId w:val="10"/>
        </w:numPr>
        <w:shd w:val="clear" w:color="auto" w:fill="FFFFFF"/>
        <w:spacing w:line="276" w:lineRule="auto"/>
        <w:ind w:left="284" w:hanging="284"/>
        <w:contextualSpacing/>
        <w:jc w:val="both"/>
        <w:rPr>
          <w:color w:val="000000" w:themeColor="text1"/>
          <w:szCs w:val="28"/>
          <w:lang w:val="uk-UA" w:eastAsia="uk-UA"/>
        </w:rPr>
      </w:pPr>
      <w:r w:rsidRPr="00E405EA">
        <w:rPr>
          <w:color w:val="000000" w:themeColor="text1"/>
          <w:szCs w:val="28"/>
          <w:bdr w:val="none" w:sz="0" w:space="0" w:color="auto" w:frame="1"/>
          <w:lang w:val="uk-UA" w:eastAsia="uk-UA"/>
        </w:rPr>
        <w:t>виявлення, облік і оцінка усіх видів втрат</w:t>
      </w:r>
      <w:r w:rsidR="00A81BD8">
        <w:rPr>
          <w:color w:val="000000" w:themeColor="text1"/>
          <w:szCs w:val="28"/>
          <w:bdr w:val="none" w:sz="0" w:space="0" w:color="auto" w:frame="1"/>
          <w:lang w:val="uk-UA" w:eastAsia="uk-UA"/>
        </w:rPr>
        <w:t xml:space="preserve"> </w:t>
      </w:r>
      <w:r w:rsidRPr="00E405EA">
        <w:rPr>
          <w:color w:val="000000" w:themeColor="text1"/>
          <w:spacing w:val="-2"/>
          <w:szCs w:val="28"/>
          <w:bdr w:val="none" w:sz="0" w:space="0" w:color="auto" w:frame="1"/>
          <w:lang w:val="uk-UA" w:eastAsia="uk-UA"/>
        </w:rPr>
        <w:t>води;</w:t>
      </w:r>
    </w:p>
    <w:p w:rsidR="00E405EA" w:rsidRPr="00E405EA" w:rsidRDefault="00E405EA" w:rsidP="00987AE6">
      <w:pPr>
        <w:numPr>
          <w:ilvl w:val="0"/>
          <w:numId w:val="10"/>
        </w:numPr>
        <w:shd w:val="clear" w:color="auto" w:fill="FFFFFF"/>
        <w:spacing w:line="276" w:lineRule="auto"/>
        <w:ind w:left="284" w:hanging="284"/>
        <w:contextualSpacing/>
        <w:jc w:val="both"/>
        <w:rPr>
          <w:color w:val="000000" w:themeColor="text1"/>
          <w:szCs w:val="28"/>
          <w:lang w:val="uk-UA" w:eastAsia="uk-UA"/>
        </w:rPr>
      </w:pPr>
      <w:r w:rsidRPr="00E405EA">
        <w:rPr>
          <w:color w:val="000000" w:themeColor="text1"/>
          <w:szCs w:val="28"/>
          <w:bdr w:val="none" w:sz="0" w:space="0" w:color="auto" w:frame="1"/>
          <w:lang w:val="uk-UA" w:eastAsia="uk-UA"/>
        </w:rPr>
        <w:lastRenderedPageBreak/>
        <w:t xml:space="preserve">ремонт і повірка витратомірів та </w:t>
      </w:r>
      <w:proofErr w:type="spellStart"/>
      <w:r w:rsidRPr="00E405EA">
        <w:rPr>
          <w:color w:val="000000" w:themeColor="text1"/>
          <w:szCs w:val="28"/>
          <w:bdr w:val="none" w:sz="0" w:space="0" w:color="auto" w:frame="1"/>
          <w:lang w:val="uk-UA" w:eastAsia="uk-UA"/>
        </w:rPr>
        <w:t>водолічильників</w:t>
      </w:r>
      <w:proofErr w:type="spellEnd"/>
      <w:r w:rsidRPr="00E405EA">
        <w:rPr>
          <w:color w:val="000000" w:themeColor="text1"/>
          <w:szCs w:val="28"/>
          <w:bdr w:val="none" w:sz="0" w:space="0" w:color="auto" w:frame="1"/>
          <w:lang w:val="uk-UA" w:eastAsia="uk-UA"/>
        </w:rPr>
        <w:t>; боротьба з крадіжками води;</w:t>
      </w:r>
    </w:p>
    <w:p w:rsidR="00E405EA" w:rsidRPr="00E405EA" w:rsidRDefault="00E405EA" w:rsidP="00987AE6">
      <w:pPr>
        <w:numPr>
          <w:ilvl w:val="0"/>
          <w:numId w:val="10"/>
        </w:numPr>
        <w:shd w:val="clear" w:color="auto" w:fill="FFFFFF"/>
        <w:spacing w:line="276" w:lineRule="auto"/>
        <w:ind w:left="284" w:hanging="284"/>
        <w:contextualSpacing/>
        <w:jc w:val="both"/>
        <w:rPr>
          <w:color w:val="000000" w:themeColor="text1"/>
          <w:szCs w:val="28"/>
          <w:lang w:val="uk-UA" w:eastAsia="uk-UA"/>
        </w:rPr>
      </w:pPr>
      <w:r w:rsidRPr="00E405EA">
        <w:rPr>
          <w:color w:val="000000" w:themeColor="text1"/>
          <w:szCs w:val="28"/>
          <w:bdr w:val="none" w:sz="0" w:space="0" w:color="auto" w:frame="1"/>
          <w:lang w:val="uk-UA" w:eastAsia="uk-UA"/>
        </w:rPr>
        <w:t>лімітування водоспоживання проми</w:t>
      </w:r>
      <w:r w:rsidR="00A81BD8">
        <w:rPr>
          <w:color w:val="000000" w:themeColor="text1"/>
          <w:szCs w:val="28"/>
          <w:bdr w:val="none" w:sz="0" w:space="0" w:color="auto" w:frame="1"/>
          <w:lang w:val="uk-UA" w:eastAsia="uk-UA"/>
        </w:rPr>
        <w:t xml:space="preserve">словими і комунально-побутовими </w:t>
      </w:r>
      <w:r w:rsidRPr="00E405EA">
        <w:rPr>
          <w:color w:val="000000" w:themeColor="text1"/>
          <w:spacing w:val="-2"/>
          <w:szCs w:val="28"/>
          <w:bdr w:val="none" w:sz="0" w:space="0" w:color="auto" w:frame="1"/>
          <w:lang w:val="uk-UA" w:eastAsia="uk-UA"/>
        </w:rPr>
        <w:t>підприємствами;</w:t>
      </w:r>
    </w:p>
    <w:p w:rsidR="00E405EA" w:rsidRPr="00E405EA" w:rsidRDefault="00E405EA" w:rsidP="00987AE6">
      <w:pPr>
        <w:numPr>
          <w:ilvl w:val="0"/>
          <w:numId w:val="10"/>
        </w:numPr>
        <w:shd w:val="clear" w:color="auto" w:fill="FFFFFF"/>
        <w:spacing w:line="276" w:lineRule="auto"/>
        <w:ind w:left="284" w:hanging="284"/>
        <w:contextualSpacing/>
        <w:jc w:val="both"/>
        <w:rPr>
          <w:color w:val="000000" w:themeColor="text1"/>
          <w:szCs w:val="28"/>
          <w:lang w:val="uk-UA" w:eastAsia="uk-UA"/>
        </w:rPr>
      </w:pPr>
      <w:r w:rsidRPr="00E405EA">
        <w:rPr>
          <w:color w:val="000000" w:themeColor="text1"/>
          <w:szCs w:val="28"/>
          <w:bdr w:val="none" w:sz="0" w:space="0" w:color="auto" w:frame="1"/>
          <w:lang w:val="uk-UA" w:eastAsia="uk-UA"/>
        </w:rPr>
        <w:t>погодження приєднань (</w:t>
      </w:r>
      <w:proofErr w:type="spellStart"/>
      <w:r w:rsidRPr="00E405EA">
        <w:rPr>
          <w:color w:val="000000" w:themeColor="text1"/>
          <w:szCs w:val="28"/>
          <w:bdr w:val="none" w:sz="0" w:space="0" w:color="auto" w:frame="1"/>
          <w:lang w:val="uk-UA" w:eastAsia="uk-UA"/>
        </w:rPr>
        <w:t>врізок</w:t>
      </w:r>
      <w:proofErr w:type="spellEnd"/>
      <w:r w:rsidRPr="00E405EA">
        <w:rPr>
          <w:color w:val="000000" w:themeColor="text1"/>
          <w:szCs w:val="28"/>
          <w:bdr w:val="none" w:sz="0" w:space="0" w:color="auto" w:frame="1"/>
          <w:lang w:val="uk-UA" w:eastAsia="uk-UA"/>
        </w:rPr>
        <w:t xml:space="preserve">) до діючої системи водоспоживання щодо засобу обліку (тип і калібр </w:t>
      </w:r>
      <w:proofErr w:type="spellStart"/>
      <w:r w:rsidRPr="00E405EA">
        <w:rPr>
          <w:color w:val="000000" w:themeColor="text1"/>
          <w:szCs w:val="28"/>
          <w:bdr w:val="none" w:sz="0" w:space="0" w:color="auto" w:frame="1"/>
          <w:lang w:val="uk-UA" w:eastAsia="uk-UA"/>
        </w:rPr>
        <w:t>водолічильника</w:t>
      </w:r>
      <w:proofErr w:type="spellEnd"/>
      <w:r w:rsidRPr="00E405EA">
        <w:rPr>
          <w:color w:val="000000" w:themeColor="text1"/>
          <w:szCs w:val="28"/>
          <w:bdr w:val="none" w:sz="0" w:space="0" w:color="auto" w:frame="1"/>
          <w:lang w:val="uk-UA" w:eastAsia="uk-UA"/>
        </w:rPr>
        <w:t>, місце розташування і монтажна схема засобу обліку тощо);</w:t>
      </w:r>
    </w:p>
    <w:p w:rsidR="00E405EA" w:rsidRPr="00E405EA" w:rsidRDefault="00E405EA" w:rsidP="00987AE6">
      <w:pPr>
        <w:numPr>
          <w:ilvl w:val="0"/>
          <w:numId w:val="10"/>
        </w:numPr>
        <w:shd w:val="clear" w:color="auto" w:fill="FFFFFF"/>
        <w:spacing w:line="276" w:lineRule="auto"/>
        <w:ind w:left="284" w:hanging="284"/>
        <w:contextualSpacing/>
        <w:jc w:val="both"/>
        <w:rPr>
          <w:color w:val="000000" w:themeColor="text1"/>
          <w:szCs w:val="28"/>
          <w:lang w:val="uk-UA" w:eastAsia="uk-UA"/>
        </w:rPr>
      </w:pPr>
      <w:r w:rsidRPr="00E405EA">
        <w:rPr>
          <w:color w:val="000000" w:themeColor="text1"/>
          <w:szCs w:val="28"/>
          <w:bdr w:val="none" w:sz="0" w:space="0" w:color="auto" w:frame="1"/>
          <w:lang w:val="uk-UA" w:eastAsia="uk-UA"/>
        </w:rPr>
        <w:t>організація та участь у пропагандистській роботі з населенням та підприємствами щодо скорочення втрат води;</w:t>
      </w:r>
    </w:p>
    <w:p w:rsidR="00E405EA" w:rsidRPr="00E405EA" w:rsidRDefault="00E405EA" w:rsidP="00987AE6">
      <w:pPr>
        <w:numPr>
          <w:ilvl w:val="0"/>
          <w:numId w:val="10"/>
        </w:numPr>
        <w:shd w:val="clear" w:color="auto" w:fill="FFFFFF"/>
        <w:spacing w:line="276" w:lineRule="auto"/>
        <w:ind w:left="284" w:hanging="284"/>
        <w:contextualSpacing/>
        <w:jc w:val="both"/>
        <w:rPr>
          <w:color w:val="000000" w:themeColor="text1"/>
          <w:szCs w:val="28"/>
          <w:lang w:val="uk-UA" w:eastAsia="uk-UA"/>
        </w:rPr>
      </w:pPr>
      <w:r w:rsidRPr="00E405EA">
        <w:rPr>
          <w:color w:val="000000" w:themeColor="text1"/>
          <w:szCs w:val="28"/>
          <w:bdr w:val="none" w:sz="0" w:space="0" w:color="auto" w:frame="1"/>
          <w:lang w:val="uk-UA" w:eastAsia="uk-UA"/>
        </w:rPr>
        <w:t>контроль за раціональним витрачанням води установами, комунально- побутовими і промисловими підприємствами та населенням.</w:t>
      </w:r>
    </w:p>
    <w:p w:rsidR="00E405EA" w:rsidRPr="00E405EA" w:rsidRDefault="00E405EA" w:rsidP="00987AE6">
      <w:pPr>
        <w:shd w:val="clear" w:color="auto" w:fill="FFFFFF"/>
        <w:spacing w:line="276" w:lineRule="auto"/>
        <w:ind w:firstLine="710"/>
        <w:jc w:val="both"/>
        <w:rPr>
          <w:color w:val="000000" w:themeColor="text1"/>
          <w:szCs w:val="28"/>
          <w:lang w:val="uk-UA" w:eastAsia="uk-UA"/>
        </w:rPr>
      </w:pPr>
      <w:r w:rsidRPr="00E405EA">
        <w:rPr>
          <w:color w:val="000000" w:themeColor="text1"/>
          <w:szCs w:val="28"/>
          <w:bdr w:val="none" w:sz="0" w:space="0" w:color="auto" w:frame="1"/>
          <w:lang w:val="uk-UA" w:eastAsia="uk-UA"/>
        </w:rPr>
        <w:t>Систематичний облік витрат води за допомогою відповідних приладів обліку, які повірені в установленому порядку, повинен бути організований.</w:t>
      </w:r>
    </w:p>
    <w:p w:rsidR="00E405EA" w:rsidRPr="00E405EA" w:rsidRDefault="00E405EA" w:rsidP="00987AE6">
      <w:pPr>
        <w:shd w:val="clear" w:color="auto" w:fill="FFFFFF"/>
        <w:spacing w:line="276" w:lineRule="auto"/>
        <w:ind w:firstLine="710"/>
        <w:jc w:val="both"/>
        <w:rPr>
          <w:color w:val="000000" w:themeColor="text1"/>
          <w:szCs w:val="28"/>
          <w:lang w:val="uk-UA" w:eastAsia="uk-UA"/>
        </w:rPr>
      </w:pPr>
      <w:r w:rsidRPr="00E405EA">
        <w:rPr>
          <w:color w:val="000000" w:themeColor="text1"/>
          <w:szCs w:val="28"/>
          <w:bdr w:val="none" w:sz="0" w:space="0" w:color="auto" w:frame="1"/>
          <w:lang w:val="uk-UA" w:eastAsia="uk-UA"/>
        </w:rPr>
        <w:t>Засобом обліку, за показаннями якого проводяться розрахунки, є засіб обліку встановлений на мережі споживача.</w:t>
      </w:r>
    </w:p>
    <w:p w:rsidR="00E405EA" w:rsidRPr="00E405EA" w:rsidRDefault="00E405EA" w:rsidP="00987AE6">
      <w:pPr>
        <w:shd w:val="clear" w:color="auto" w:fill="FFFFFF"/>
        <w:spacing w:line="276" w:lineRule="auto"/>
        <w:ind w:left="1140"/>
        <w:jc w:val="both"/>
        <w:rPr>
          <w:szCs w:val="28"/>
          <w:lang w:val="uk-UA" w:eastAsia="uk-UA"/>
        </w:rPr>
      </w:pPr>
      <w:r w:rsidRPr="00E405EA">
        <w:rPr>
          <w:szCs w:val="28"/>
          <w:bdr w:val="none" w:sz="0" w:space="0" w:color="auto" w:frame="1"/>
          <w:lang w:val="uk-UA" w:eastAsia="uk-UA"/>
        </w:rPr>
        <w:t>Системи внутрішнього </w:t>
      </w:r>
      <w:r w:rsidRPr="00E405EA">
        <w:rPr>
          <w:spacing w:val="-2"/>
          <w:szCs w:val="28"/>
          <w:bdr w:val="none" w:sz="0" w:space="0" w:color="auto" w:frame="1"/>
          <w:lang w:val="uk-UA" w:eastAsia="uk-UA"/>
        </w:rPr>
        <w:t>водопроводу</w:t>
      </w:r>
    </w:p>
    <w:p w:rsidR="00E405EA" w:rsidRPr="00E405EA" w:rsidRDefault="00E405EA" w:rsidP="00987AE6">
      <w:pPr>
        <w:shd w:val="clear" w:color="auto" w:fill="FFFFFF"/>
        <w:spacing w:line="276" w:lineRule="auto"/>
        <w:ind w:firstLine="709"/>
        <w:jc w:val="both"/>
        <w:rPr>
          <w:szCs w:val="28"/>
          <w:lang w:val="uk-UA" w:eastAsia="uk-UA"/>
        </w:rPr>
      </w:pPr>
      <w:r w:rsidRPr="00E405EA">
        <w:rPr>
          <w:szCs w:val="28"/>
          <w:bdr w:val="none" w:sz="0" w:space="0" w:color="auto" w:frame="1"/>
          <w:lang w:val="uk-UA" w:eastAsia="uk-UA"/>
        </w:rPr>
        <w:t xml:space="preserve">Систему внутрішнього водопроводу призначено для подачі води до санітарно-технічних приладів та пожежних кранів. До неї належать: ввід у будівлю, засіб обліку, розподільча мережа, стояки, підводки до санітарно- технічних приладів, пожежних кранів, </w:t>
      </w:r>
      <w:proofErr w:type="spellStart"/>
      <w:r w:rsidRPr="00E405EA">
        <w:rPr>
          <w:szCs w:val="28"/>
          <w:bdr w:val="none" w:sz="0" w:space="0" w:color="auto" w:frame="1"/>
          <w:lang w:val="uk-UA" w:eastAsia="uk-UA"/>
        </w:rPr>
        <w:t>запірно</w:t>
      </w:r>
      <w:proofErr w:type="spellEnd"/>
      <w:r w:rsidRPr="00E405EA">
        <w:rPr>
          <w:szCs w:val="28"/>
          <w:bdr w:val="none" w:sz="0" w:space="0" w:color="auto" w:frame="1"/>
          <w:lang w:val="uk-UA" w:eastAsia="uk-UA"/>
        </w:rPr>
        <w:t>-регулююча та водорозбірна арматура. Межею внутрішньої системи водопроводу є зовнішня поверхня стіни будівлі.</w:t>
      </w:r>
    </w:p>
    <w:p w:rsidR="00E405EA" w:rsidRPr="00E405EA" w:rsidRDefault="00E405EA" w:rsidP="00E405EA">
      <w:pPr>
        <w:shd w:val="clear" w:color="auto" w:fill="FFFFFF"/>
        <w:spacing w:line="276" w:lineRule="auto"/>
        <w:ind w:right="285" w:firstLine="851"/>
        <w:jc w:val="both"/>
        <w:rPr>
          <w:szCs w:val="28"/>
          <w:lang w:val="uk-UA" w:eastAsia="uk-UA"/>
        </w:rPr>
      </w:pPr>
      <w:r w:rsidRPr="00E405EA">
        <w:rPr>
          <w:szCs w:val="28"/>
          <w:bdr w:val="none" w:sz="0" w:space="0" w:color="auto" w:frame="1"/>
          <w:lang w:val="uk-UA" w:eastAsia="uk-UA"/>
        </w:rPr>
        <w:t>Завданням технічного обслуговування системи внутрішнього водопроводу є:</w:t>
      </w:r>
    </w:p>
    <w:p w:rsidR="00E405EA" w:rsidRPr="00E405EA" w:rsidRDefault="00E405EA" w:rsidP="00E405EA">
      <w:pPr>
        <w:numPr>
          <w:ilvl w:val="0"/>
          <w:numId w:val="10"/>
        </w:numPr>
        <w:shd w:val="clear" w:color="auto" w:fill="FFFFFF"/>
        <w:spacing w:line="276" w:lineRule="auto"/>
        <w:ind w:left="284" w:hanging="284"/>
        <w:contextualSpacing/>
        <w:jc w:val="both"/>
        <w:rPr>
          <w:szCs w:val="28"/>
          <w:lang w:val="uk-UA" w:eastAsia="uk-UA"/>
        </w:rPr>
      </w:pPr>
      <w:r w:rsidRPr="00E405EA">
        <w:rPr>
          <w:szCs w:val="28"/>
          <w:bdr w:val="none" w:sz="0" w:space="0" w:color="auto" w:frame="1"/>
          <w:lang w:val="uk-UA" w:eastAsia="uk-UA"/>
        </w:rPr>
        <w:t>контроль за технічним станом і збереженням внутрішніх мереж водопроводу, встановлених санітарно-технічних приладів, пристроїв та </w:t>
      </w:r>
      <w:r w:rsidRPr="00E405EA">
        <w:rPr>
          <w:spacing w:val="-2"/>
          <w:szCs w:val="28"/>
          <w:bdr w:val="none" w:sz="0" w:space="0" w:color="auto" w:frame="1"/>
          <w:lang w:val="uk-UA" w:eastAsia="uk-UA"/>
        </w:rPr>
        <w:t>обладнання;</w:t>
      </w:r>
    </w:p>
    <w:p w:rsidR="00E405EA" w:rsidRPr="00E405EA" w:rsidRDefault="00E405EA" w:rsidP="00E405EA">
      <w:pPr>
        <w:numPr>
          <w:ilvl w:val="0"/>
          <w:numId w:val="10"/>
        </w:numPr>
        <w:shd w:val="clear" w:color="auto" w:fill="FFFFFF"/>
        <w:spacing w:line="276" w:lineRule="auto"/>
        <w:ind w:left="284" w:hanging="284"/>
        <w:contextualSpacing/>
        <w:rPr>
          <w:szCs w:val="28"/>
          <w:lang w:val="uk-UA" w:eastAsia="uk-UA"/>
        </w:rPr>
      </w:pPr>
      <w:r w:rsidRPr="00E405EA">
        <w:rPr>
          <w:spacing w:val="-2"/>
          <w:szCs w:val="28"/>
          <w:bdr w:val="none" w:sz="0" w:space="0" w:color="auto" w:frame="1"/>
          <w:lang w:val="uk-UA" w:eastAsia="uk-UA"/>
        </w:rPr>
        <w:t>проведення</w:t>
      </w:r>
      <w:r w:rsidRPr="00E405EA">
        <w:rPr>
          <w:szCs w:val="28"/>
          <w:bdr w:val="none" w:sz="0" w:space="0" w:color="auto" w:frame="1"/>
          <w:lang w:val="uk-UA" w:eastAsia="uk-UA"/>
        </w:rPr>
        <w:t xml:space="preserve">  </w:t>
      </w:r>
      <w:r w:rsidRPr="00E405EA">
        <w:rPr>
          <w:spacing w:val="-2"/>
          <w:szCs w:val="28"/>
          <w:bdr w:val="none" w:sz="0" w:space="0" w:color="auto" w:frame="1"/>
          <w:lang w:val="uk-UA" w:eastAsia="uk-UA"/>
        </w:rPr>
        <w:t>оглядів, профілактичного обслуговування, ремонтів, </w:t>
      </w:r>
      <w:r w:rsidRPr="00E405EA">
        <w:rPr>
          <w:szCs w:val="28"/>
          <w:bdr w:val="none" w:sz="0" w:space="0" w:color="auto" w:frame="1"/>
          <w:lang w:val="uk-UA" w:eastAsia="uk-UA"/>
        </w:rPr>
        <w:t>запобігання аваріям та їх ліквідація;</w:t>
      </w:r>
    </w:p>
    <w:p w:rsidR="00E405EA" w:rsidRPr="00E405EA" w:rsidRDefault="00E405EA" w:rsidP="00E405EA">
      <w:pPr>
        <w:numPr>
          <w:ilvl w:val="0"/>
          <w:numId w:val="10"/>
        </w:numPr>
        <w:shd w:val="clear" w:color="auto" w:fill="FFFFFF"/>
        <w:spacing w:line="276" w:lineRule="auto"/>
        <w:ind w:left="284" w:hanging="284"/>
        <w:contextualSpacing/>
        <w:jc w:val="both"/>
        <w:rPr>
          <w:szCs w:val="28"/>
          <w:lang w:val="uk-UA" w:eastAsia="uk-UA"/>
        </w:rPr>
      </w:pPr>
      <w:r w:rsidRPr="00E405EA">
        <w:rPr>
          <w:szCs w:val="28"/>
          <w:bdr w:val="none" w:sz="0" w:space="0" w:color="auto" w:frame="1"/>
          <w:lang w:val="uk-UA" w:eastAsia="uk-UA"/>
        </w:rPr>
        <w:t>утримання систем у належному технічному і санітарному стані, ліквідація витоків, засмічень, затоплень підвалів тощо;</w:t>
      </w:r>
    </w:p>
    <w:p w:rsidR="00E405EA" w:rsidRPr="00E405EA" w:rsidRDefault="00E405EA" w:rsidP="00E405EA">
      <w:pPr>
        <w:numPr>
          <w:ilvl w:val="0"/>
          <w:numId w:val="10"/>
        </w:numPr>
        <w:shd w:val="clear" w:color="auto" w:fill="FFFFFF"/>
        <w:spacing w:line="276" w:lineRule="auto"/>
        <w:ind w:left="284" w:hanging="284"/>
        <w:contextualSpacing/>
        <w:jc w:val="both"/>
        <w:rPr>
          <w:szCs w:val="28"/>
          <w:lang w:val="uk-UA" w:eastAsia="uk-UA"/>
        </w:rPr>
      </w:pPr>
      <w:r w:rsidRPr="00E405EA">
        <w:rPr>
          <w:szCs w:val="28"/>
          <w:bdr w:val="none" w:sz="0" w:space="0" w:color="auto" w:frame="1"/>
          <w:lang w:val="uk-UA" w:eastAsia="uk-UA"/>
        </w:rPr>
        <w:t xml:space="preserve">усунення </w:t>
      </w:r>
      <w:proofErr w:type="spellStart"/>
      <w:r w:rsidRPr="00E405EA">
        <w:rPr>
          <w:szCs w:val="28"/>
          <w:bdr w:val="none" w:sz="0" w:space="0" w:color="auto" w:frame="1"/>
          <w:lang w:val="uk-UA" w:eastAsia="uk-UA"/>
        </w:rPr>
        <w:t>несправностей</w:t>
      </w:r>
      <w:proofErr w:type="spellEnd"/>
      <w:r w:rsidRPr="00E405EA">
        <w:rPr>
          <w:szCs w:val="28"/>
          <w:bdr w:val="none" w:sz="0" w:space="0" w:color="auto" w:frame="1"/>
          <w:lang w:val="uk-UA" w:eastAsia="uk-UA"/>
        </w:rPr>
        <w:t>, які вимагають негайного вжиття заходів, налагодження і регулювання технічного обладнання;</w:t>
      </w:r>
    </w:p>
    <w:p w:rsidR="00E405EA" w:rsidRPr="00E405EA" w:rsidRDefault="00E405EA" w:rsidP="00E405EA">
      <w:pPr>
        <w:numPr>
          <w:ilvl w:val="0"/>
          <w:numId w:val="10"/>
        </w:numPr>
        <w:shd w:val="clear" w:color="auto" w:fill="FFFFFF"/>
        <w:spacing w:line="276" w:lineRule="auto"/>
        <w:ind w:left="284" w:hanging="284"/>
        <w:contextualSpacing/>
        <w:jc w:val="both"/>
        <w:rPr>
          <w:szCs w:val="28"/>
          <w:lang w:val="uk-UA" w:eastAsia="uk-UA"/>
        </w:rPr>
      </w:pPr>
      <w:r w:rsidRPr="00E405EA">
        <w:rPr>
          <w:szCs w:val="28"/>
          <w:bdr w:val="none" w:sz="0" w:space="0" w:color="auto" w:frame="1"/>
          <w:lang w:val="uk-UA" w:eastAsia="uk-UA"/>
        </w:rPr>
        <w:t>підготовка систем внутрішнього водопроводу до експлуатації в осінньо-зимовий та весняно-літній періоди;</w:t>
      </w:r>
    </w:p>
    <w:p w:rsidR="00E405EA" w:rsidRPr="00E405EA" w:rsidRDefault="00E405EA" w:rsidP="00E405EA">
      <w:pPr>
        <w:numPr>
          <w:ilvl w:val="0"/>
          <w:numId w:val="10"/>
        </w:numPr>
        <w:shd w:val="clear" w:color="auto" w:fill="FFFFFF"/>
        <w:spacing w:line="276" w:lineRule="auto"/>
        <w:ind w:left="284" w:right="225" w:hanging="284"/>
        <w:contextualSpacing/>
        <w:jc w:val="both"/>
        <w:rPr>
          <w:szCs w:val="28"/>
          <w:lang w:val="uk-UA" w:eastAsia="uk-UA"/>
        </w:rPr>
      </w:pPr>
      <w:r w:rsidRPr="00E405EA">
        <w:rPr>
          <w:szCs w:val="28"/>
          <w:bdr w:val="none" w:sz="0" w:space="0" w:color="auto" w:frame="1"/>
          <w:lang w:val="uk-UA" w:eastAsia="uk-UA"/>
        </w:rPr>
        <w:t>ведення технічної документації та </w:t>
      </w:r>
      <w:r w:rsidRPr="00E405EA">
        <w:rPr>
          <w:spacing w:val="-2"/>
          <w:szCs w:val="28"/>
          <w:bdr w:val="none" w:sz="0" w:space="0" w:color="auto" w:frame="1"/>
          <w:lang w:val="uk-UA" w:eastAsia="uk-UA"/>
        </w:rPr>
        <w:t>звітності.</w:t>
      </w:r>
    </w:p>
    <w:p w:rsidR="00E405EA" w:rsidRPr="00E405EA" w:rsidRDefault="00E405EA" w:rsidP="00E405EA">
      <w:pPr>
        <w:shd w:val="clear" w:color="auto" w:fill="FFFFFF"/>
        <w:spacing w:line="276" w:lineRule="auto"/>
        <w:jc w:val="both"/>
        <w:rPr>
          <w:szCs w:val="28"/>
          <w:lang w:val="uk-UA" w:eastAsia="uk-UA"/>
        </w:rPr>
      </w:pPr>
      <w:r w:rsidRPr="00E405EA">
        <w:rPr>
          <w:szCs w:val="28"/>
          <w:bdr w:val="none" w:sz="0" w:space="0" w:color="auto" w:frame="1"/>
          <w:lang w:val="uk-UA" w:eastAsia="uk-UA"/>
        </w:rPr>
        <w:t>У процесі технічного обслуговування систем внутрішнього водопроводу необхідно виконувати зазначені нижче роботи з такою періодичністю:</w:t>
      </w:r>
    </w:p>
    <w:p w:rsidR="00E405EA" w:rsidRPr="00E405EA" w:rsidRDefault="00E405EA" w:rsidP="000C0CC5">
      <w:pPr>
        <w:numPr>
          <w:ilvl w:val="0"/>
          <w:numId w:val="10"/>
        </w:numPr>
        <w:shd w:val="clear" w:color="auto" w:fill="FFFFFF"/>
        <w:spacing w:line="276" w:lineRule="auto"/>
        <w:ind w:left="0" w:firstLine="0"/>
        <w:contextualSpacing/>
        <w:jc w:val="both"/>
        <w:rPr>
          <w:szCs w:val="28"/>
          <w:lang w:val="uk-UA" w:eastAsia="uk-UA"/>
        </w:rPr>
      </w:pPr>
      <w:r w:rsidRPr="00E405EA">
        <w:rPr>
          <w:szCs w:val="28"/>
          <w:bdr w:val="none" w:sz="0" w:space="0" w:color="auto" w:frame="1"/>
          <w:lang w:val="uk-UA" w:eastAsia="uk-UA"/>
        </w:rPr>
        <w:t xml:space="preserve">огляд і профілактичне обслуговування - один раз на квартал. При цьому у разі необхідності виконують такі роботи: усунення витоків з труб, їх з'єднань, а також через водорозбірну арматуру, заміна прокладок, притирання пробкових </w:t>
      </w:r>
      <w:r w:rsidRPr="00E405EA">
        <w:rPr>
          <w:szCs w:val="28"/>
          <w:bdr w:val="none" w:sz="0" w:space="0" w:color="auto" w:frame="1"/>
          <w:lang w:val="uk-UA" w:eastAsia="uk-UA"/>
        </w:rPr>
        <w:lastRenderedPageBreak/>
        <w:t>кранів змішувачів, набивання сальників, регулювання водорозбірної арматури, встановлення обмежувачів витрати води, прогонка водопровідних вентилів на вводах у квартири, усунення шуму в трубах і арматурі; закріплення трубопроводів;</w:t>
      </w:r>
    </w:p>
    <w:p w:rsidR="00E405EA" w:rsidRPr="00E405EA" w:rsidRDefault="00E405EA" w:rsidP="000C0CC5">
      <w:pPr>
        <w:numPr>
          <w:ilvl w:val="0"/>
          <w:numId w:val="10"/>
        </w:numPr>
        <w:shd w:val="clear" w:color="auto" w:fill="FFFFFF"/>
        <w:spacing w:line="276" w:lineRule="auto"/>
        <w:ind w:left="0" w:firstLine="0"/>
        <w:contextualSpacing/>
        <w:jc w:val="both"/>
        <w:rPr>
          <w:szCs w:val="28"/>
          <w:lang w:val="uk-UA" w:eastAsia="uk-UA"/>
        </w:rPr>
      </w:pPr>
      <w:r w:rsidRPr="00E405EA">
        <w:rPr>
          <w:szCs w:val="28"/>
          <w:bdr w:val="none" w:sz="0" w:space="0" w:color="auto" w:frame="1"/>
          <w:lang w:val="uk-UA" w:eastAsia="uk-UA"/>
        </w:rPr>
        <w:t>підготовка системи внутрішнього водопроводу до експлуатації в осінньо-зимовий період - один раз на рік. При цьому виконують такі роботи: ремонт і утеплення трубопроводів на горищах і в підвалах, консервація і закріплення систем поливання зелених насаджень, ремонт і утеплення зовнішніх водорозбірних кранів, очищення, дезінфекція і промивання водонапірних баків і трубопроводів, регулювання і гідравлічне випробування системи водопроводу.</w:t>
      </w:r>
    </w:p>
    <w:p w:rsidR="00E405EA" w:rsidRPr="00E405EA" w:rsidRDefault="00E405EA" w:rsidP="000C0CC5">
      <w:pPr>
        <w:shd w:val="clear" w:color="auto" w:fill="FFFFFF"/>
        <w:spacing w:line="276" w:lineRule="auto"/>
        <w:ind w:firstLine="709"/>
        <w:jc w:val="both"/>
        <w:rPr>
          <w:szCs w:val="28"/>
          <w:lang w:val="uk-UA" w:eastAsia="uk-UA"/>
        </w:rPr>
      </w:pPr>
      <w:r w:rsidRPr="00E405EA">
        <w:rPr>
          <w:szCs w:val="28"/>
          <w:bdr w:val="none" w:sz="0" w:space="0" w:color="auto" w:frame="1"/>
          <w:lang w:val="uk-UA" w:eastAsia="uk-UA"/>
        </w:rPr>
        <w:t xml:space="preserve">У разі необхідності виконують також герметизацію і ремонт водопровідних вводів, заміну окремих ділянок трубопроводів, їх укріплення, заміну несправної арматури, фарбування труб і баків, заміну несправних контрольно-вимірювальних приладів тощо. </w:t>
      </w:r>
    </w:p>
    <w:p w:rsidR="00E405EA" w:rsidRDefault="00E405EA" w:rsidP="00E405EA">
      <w:pPr>
        <w:shd w:val="clear" w:color="auto" w:fill="FFFFFF"/>
        <w:tabs>
          <w:tab w:val="left" w:pos="851"/>
        </w:tabs>
        <w:spacing w:line="276" w:lineRule="auto"/>
        <w:jc w:val="both"/>
        <w:rPr>
          <w:szCs w:val="28"/>
          <w:lang w:val="uk-UA" w:eastAsia="uk-UA"/>
        </w:rPr>
      </w:pPr>
      <w:r w:rsidRPr="00E405EA">
        <w:rPr>
          <w:szCs w:val="28"/>
          <w:bdr w:val="none" w:sz="0" w:space="0" w:color="auto" w:frame="1"/>
          <w:lang w:val="uk-UA" w:eastAsia="uk-UA"/>
        </w:rPr>
        <w:tab/>
        <w:t>Можливі несправності та заходи по їх ліквідації наведено в таблиці </w:t>
      </w:r>
      <w:r w:rsidRPr="00E405EA">
        <w:rPr>
          <w:spacing w:val="-2"/>
          <w:szCs w:val="28"/>
          <w:bdr w:val="none" w:sz="0" w:space="0" w:color="auto" w:frame="1"/>
          <w:lang w:val="uk-UA" w:eastAsia="uk-UA"/>
        </w:rPr>
        <w:t xml:space="preserve">13.1. </w:t>
      </w:r>
      <w:r w:rsidRPr="00E405EA">
        <w:rPr>
          <w:szCs w:val="28"/>
          <w:lang w:val="uk-UA" w:eastAsia="uk-UA"/>
        </w:rPr>
        <w:t xml:space="preserve">Заходи з ліквідації </w:t>
      </w:r>
      <w:proofErr w:type="spellStart"/>
      <w:r w:rsidRPr="00E405EA">
        <w:rPr>
          <w:szCs w:val="28"/>
          <w:lang w:val="uk-UA" w:eastAsia="uk-UA"/>
        </w:rPr>
        <w:t>несправностей</w:t>
      </w:r>
      <w:proofErr w:type="spellEnd"/>
      <w:r w:rsidRPr="00E405EA">
        <w:rPr>
          <w:szCs w:val="28"/>
          <w:lang w:val="uk-UA" w:eastAsia="uk-UA"/>
        </w:rPr>
        <w:t xml:space="preserve"> передбачають оперативне виявлення причин їх виникнення, локалізацію пошкоджених ділянок, відключення несправного обладнання, виконання ремонтно-відновлювальних робіт або заміну окремих елементів. У разі необхідності здійснюється залучення аварійних бригад та спеціалізованої техніки.</w:t>
      </w:r>
    </w:p>
    <w:p w:rsidR="00683B35" w:rsidRPr="00E405EA" w:rsidRDefault="00683B35" w:rsidP="00683B35">
      <w:pPr>
        <w:spacing w:line="276" w:lineRule="auto"/>
        <w:ind w:firstLine="708"/>
        <w:contextualSpacing/>
        <w:jc w:val="both"/>
        <w:rPr>
          <w:szCs w:val="28"/>
          <w:lang w:val="uk-UA" w:eastAsia="uk-UA"/>
        </w:rPr>
      </w:pPr>
      <w:r w:rsidRPr="00E405EA">
        <w:rPr>
          <w:szCs w:val="28"/>
          <w:lang w:val="uk-UA" w:eastAsia="uk-UA"/>
        </w:rPr>
        <w:t xml:space="preserve">Після усунення </w:t>
      </w:r>
      <w:proofErr w:type="spellStart"/>
      <w:r w:rsidRPr="00E405EA">
        <w:rPr>
          <w:szCs w:val="28"/>
          <w:lang w:val="uk-UA" w:eastAsia="uk-UA"/>
        </w:rPr>
        <w:t>несправностей</w:t>
      </w:r>
      <w:proofErr w:type="spellEnd"/>
      <w:r w:rsidRPr="00E405EA">
        <w:rPr>
          <w:szCs w:val="28"/>
          <w:lang w:val="uk-UA" w:eastAsia="uk-UA"/>
        </w:rPr>
        <w:t xml:space="preserve"> проводиться перевірка працездатності споруд і обладнання, відновлення нормативних режимів роботи системи, а також контроль якості питної води перед її подачею споживачам.</w:t>
      </w:r>
    </w:p>
    <w:p w:rsidR="00683B35" w:rsidRDefault="00683B35" w:rsidP="00683B35">
      <w:pPr>
        <w:spacing w:line="276" w:lineRule="auto"/>
        <w:ind w:firstLine="708"/>
        <w:contextualSpacing/>
        <w:jc w:val="both"/>
        <w:rPr>
          <w:szCs w:val="28"/>
          <w:lang w:val="uk-UA" w:eastAsia="uk-UA"/>
        </w:rPr>
      </w:pPr>
      <w:r w:rsidRPr="00E405EA">
        <w:rPr>
          <w:szCs w:val="28"/>
          <w:lang w:val="uk-UA" w:eastAsia="uk-UA"/>
        </w:rPr>
        <w:t xml:space="preserve">Облік та аналіз </w:t>
      </w:r>
      <w:proofErr w:type="spellStart"/>
      <w:r w:rsidRPr="00E405EA">
        <w:rPr>
          <w:szCs w:val="28"/>
          <w:lang w:val="uk-UA" w:eastAsia="uk-UA"/>
        </w:rPr>
        <w:t>несправностей</w:t>
      </w:r>
      <w:proofErr w:type="spellEnd"/>
      <w:r w:rsidRPr="00E405EA">
        <w:rPr>
          <w:szCs w:val="28"/>
          <w:lang w:val="uk-UA" w:eastAsia="uk-UA"/>
        </w:rPr>
        <w:t xml:space="preserve"> здійснюється з метою виявлення причин їх виникнення, удосконалення процесів експлуатації та впровадження заходів, спрямованих на запобігання повторним аварійним ситуаціям.</w:t>
      </w:r>
    </w:p>
    <w:p w:rsidR="00683B35" w:rsidRPr="00E405EA" w:rsidRDefault="00683B35" w:rsidP="00683B35">
      <w:pPr>
        <w:spacing w:line="276" w:lineRule="auto"/>
        <w:ind w:left="360"/>
        <w:jc w:val="center"/>
        <w:rPr>
          <w:szCs w:val="28"/>
          <w:lang w:val="uk-UA"/>
        </w:rPr>
      </w:pPr>
      <w:r w:rsidRPr="00E405EA">
        <w:rPr>
          <w:szCs w:val="28"/>
          <w:lang w:val="uk-UA"/>
        </w:rPr>
        <w:t>Порядок ліквідації аварійних ситуацій</w:t>
      </w:r>
    </w:p>
    <w:p w:rsidR="00683B35" w:rsidRPr="009E76FF" w:rsidRDefault="00683B35" w:rsidP="00683B35">
      <w:pPr>
        <w:spacing w:line="276" w:lineRule="auto"/>
        <w:ind w:firstLine="708"/>
        <w:jc w:val="both"/>
        <w:rPr>
          <w:color w:val="000000" w:themeColor="text1"/>
          <w:szCs w:val="28"/>
          <w:lang w:val="uk-UA" w:eastAsia="uk-UA"/>
        </w:rPr>
      </w:pPr>
      <w:r w:rsidRPr="00E405EA">
        <w:rPr>
          <w:szCs w:val="28"/>
          <w:lang w:val="uk-UA" w:eastAsia="uk-UA"/>
        </w:rPr>
        <w:t xml:space="preserve">Ліквідація аварійних ситуацій на об’єктах централізованого водопостачання здійснюється з метою оперативного відновлення їх працездатності, недопущення перерв у наданні послуг споживачам або мінімізації їх тривалості, а також запобігання негативному впливу на </w:t>
      </w:r>
      <w:r w:rsidRPr="009E76FF">
        <w:rPr>
          <w:color w:val="000000" w:themeColor="text1"/>
          <w:szCs w:val="28"/>
          <w:lang w:val="uk-UA" w:eastAsia="uk-UA"/>
        </w:rPr>
        <w:t>навколишнє природне середовище та безпеку населення.</w:t>
      </w:r>
    </w:p>
    <w:p w:rsidR="00683B35" w:rsidRDefault="00683B35" w:rsidP="00683B35">
      <w:pPr>
        <w:spacing w:line="276" w:lineRule="auto"/>
        <w:ind w:firstLine="708"/>
        <w:contextualSpacing/>
        <w:jc w:val="both"/>
        <w:rPr>
          <w:szCs w:val="28"/>
          <w:lang w:val="uk-UA" w:eastAsia="uk-UA"/>
        </w:rPr>
      </w:pPr>
    </w:p>
    <w:p w:rsidR="00683B35" w:rsidRDefault="00683B35" w:rsidP="00683B35">
      <w:pPr>
        <w:spacing w:line="276" w:lineRule="auto"/>
        <w:ind w:firstLine="708"/>
        <w:contextualSpacing/>
        <w:jc w:val="both"/>
        <w:rPr>
          <w:szCs w:val="28"/>
          <w:lang w:val="uk-UA" w:eastAsia="uk-UA"/>
        </w:rPr>
      </w:pPr>
    </w:p>
    <w:p w:rsidR="00683B35" w:rsidRDefault="00683B35" w:rsidP="00683B35">
      <w:pPr>
        <w:spacing w:line="276" w:lineRule="auto"/>
        <w:ind w:firstLine="708"/>
        <w:contextualSpacing/>
        <w:jc w:val="both"/>
        <w:rPr>
          <w:szCs w:val="28"/>
          <w:lang w:val="uk-UA" w:eastAsia="uk-UA"/>
        </w:rPr>
      </w:pPr>
    </w:p>
    <w:p w:rsidR="00683B35" w:rsidRDefault="00683B35" w:rsidP="00683B35">
      <w:pPr>
        <w:spacing w:line="276" w:lineRule="auto"/>
        <w:ind w:firstLine="708"/>
        <w:contextualSpacing/>
        <w:jc w:val="both"/>
        <w:rPr>
          <w:szCs w:val="28"/>
          <w:lang w:val="uk-UA" w:eastAsia="uk-UA"/>
        </w:rPr>
      </w:pPr>
    </w:p>
    <w:p w:rsidR="00683B35" w:rsidRDefault="00683B35" w:rsidP="00683B35">
      <w:pPr>
        <w:spacing w:line="276" w:lineRule="auto"/>
        <w:ind w:firstLine="708"/>
        <w:contextualSpacing/>
        <w:jc w:val="both"/>
        <w:rPr>
          <w:szCs w:val="28"/>
          <w:lang w:val="uk-UA" w:eastAsia="uk-UA"/>
        </w:rPr>
      </w:pPr>
    </w:p>
    <w:p w:rsidR="00683B35" w:rsidRDefault="00683B35" w:rsidP="00683B35">
      <w:pPr>
        <w:spacing w:line="276" w:lineRule="auto"/>
        <w:ind w:firstLine="708"/>
        <w:contextualSpacing/>
        <w:jc w:val="both"/>
        <w:rPr>
          <w:szCs w:val="28"/>
          <w:lang w:val="uk-UA" w:eastAsia="uk-UA"/>
        </w:rPr>
      </w:pPr>
    </w:p>
    <w:p w:rsidR="00683B35" w:rsidRPr="00E405EA" w:rsidRDefault="00683B35" w:rsidP="00683B35">
      <w:pPr>
        <w:spacing w:line="276" w:lineRule="auto"/>
        <w:ind w:firstLine="708"/>
        <w:contextualSpacing/>
        <w:jc w:val="both"/>
        <w:rPr>
          <w:szCs w:val="28"/>
          <w:lang w:val="uk-UA" w:eastAsia="uk-UA"/>
        </w:rPr>
      </w:pPr>
    </w:p>
    <w:p w:rsidR="00683B35" w:rsidRDefault="00683B35" w:rsidP="00E405EA">
      <w:pPr>
        <w:shd w:val="clear" w:color="auto" w:fill="FFFFFF"/>
        <w:tabs>
          <w:tab w:val="left" w:pos="851"/>
        </w:tabs>
        <w:spacing w:line="276" w:lineRule="auto"/>
        <w:jc w:val="both"/>
        <w:rPr>
          <w:szCs w:val="28"/>
          <w:lang w:val="uk-UA" w:eastAsia="uk-UA"/>
        </w:rPr>
      </w:pPr>
    </w:p>
    <w:p w:rsidR="00E405EA" w:rsidRPr="00E405EA" w:rsidRDefault="00E405EA" w:rsidP="00E405EA">
      <w:pPr>
        <w:shd w:val="clear" w:color="auto" w:fill="FFFFFF"/>
        <w:tabs>
          <w:tab w:val="left" w:pos="993"/>
        </w:tabs>
        <w:spacing w:line="276" w:lineRule="auto"/>
        <w:ind w:left="851" w:hanging="851"/>
        <w:rPr>
          <w:color w:val="000000" w:themeColor="text1"/>
          <w:szCs w:val="28"/>
          <w:lang w:val="uk-UA" w:eastAsia="uk-UA"/>
        </w:rPr>
      </w:pPr>
      <w:r w:rsidRPr="00AB0DBB">
        <w:rPr>
          <w:b/>
          <w:bCs/>
          <w:color w:val="000000" w:themeColor="text1"/>
          <w:szCs w:val="28"/>
          <w:bdr w:val="none" w:sz="0" w:space="0" w:color="auto" w:frame="1"/>
          <w:lang w:val="uk-UA" w:eastAsia="uk-UA"/>
        </w:rPr>
        <w:lastRenderedPageBreak/>
        <w:t>Таблиця 13.1</w:t>
      </w:r>
      <w:r w:rsidRPr="00E405EA">
        <w:rPr>
          <w:b/>
          <w:bCs/>
          <w:color w:val="000000" w:themeColor="text1"/>
          <w:szCs w:val="28"/>
          <w:bdr w:val="none" w:sz="0" w:space="0" w:color="auto" w:frame="1"/>
          <w:lang w:val="uk-UA" w:eastAsia="uk-UA"/>
        </w:rPr>
        <w:t xml:space="preserve"> </w:t>
      </w:r>
      <w:r w:rsidRPr="00E405EA">
        <w:rPr>
          <w:bCs/>
          <w:color w:val="000000" w:themeColor="text1"/>
          <w:szCs w:val="28"/>
          <w:bdr w:val="none" w:sz="0" w:space="0" w:color="auto" w:frame="1"/>
          <w:lang w:val="uk-UA" w:eastAsia="uk-UA"/>
        </w:rPr>
        <w:t>Можливі несправності та заходи по їх </w:t>
      </w:r>
      <w:r w:rsidRPr="00E405EA">
        <w:rPr>
          <w:bCs/>
          <w:color w:val="000000" w:themeColor="text1"/>
          <w:spacing w:val="-2"/>
          <w:szCs w:val="28"/>
          <w:bdr w:val="none" w:sz="0" w:space="0" w:color="auto" w:frame="1"/>
          <w:lang w:val="uk-UA" w:eastAsia="uk-UA"/>
        </w:rPr>
        <w:t>ліквідації</w:t>
      </w:r>
    </w:p>
    <w:tbl>
      <w:tblPr>
        <w:tblW w:w="9781" w:type="dxa"/>
        <w:tblInd w:w="-8" w:type="dxa"/>
        <w:tblLayout w:type="fixed"/>
        <w:tblCellMar>
          <w:left w:w="0" w:type="dxa"/>
          <w:right w:w="0" w:type="dxa"/>
        </w:tblCellMar>
        <w:tblLook w:val="04A0" w:firstRow="1" w:lastRow="0" w:firstColumn="1" w:lastColumn="0" w:noHBand="0" w:noVBand="1"/>
      </w:tblPr>
      <w:tblGrid>
        <w:gridCol w:w="2410"/>
        <w:gridCol w:w="3827"/>
        <w:gridCol w:w="3544"/>
      </w:tblGrid>
      <w:tr w:rsidR="00E405EA" w:rsidRPr="00E405EA" w:rsidTr="005B34A8">
        <w:trPr>
          <w:trHeight w:val="300"/>
        </w:trPr>
        <w:tc>
          <w:tcPr>
            <w:tcW w:w="2410" w:type="dxa"/>
            <w:tcBorders>
              <w:top w:val="single" w:sz="6" w:space="0" w:color="000000"/>
              <w:left w:val="single" w:sz="6" w:space="0" w:color="000000"/>
              <w:bottom w:val="single" w:sz="6" w:space="0" w:color="000000"/>
              <w:right w:val="single" w:sz="6" w:space="0" w:color="000000"/>
            </w:tcBorders>
            <w:shd w:val="clear" w:color="auto" w:fill="auto"/>
            <w:hideMark/>
          </w:tcPr>
          <w:p w:rsidR="00E405EA" w:rsidRPr="00E405EA" w:rsidRDefault="00E405EA" w:rsidP="00E405EA">
            <w:pPr>
              <w:spacing w:line="276" w:lineRule="auto"/>
              <w:ind w:left="270"/>
              <w:rPr>
                <w:sz w:val="26"/>
                <w:szCs w:val="26"/>
                <w:lang w:val="uk-UA" w:eastAsia="uk-UA"/>
              </w:rPr>
            </w:pPr>
            <w:r w:rsidRPr="00E405EA">
              <w:rPr>
                <w:b/>
                <w:bCs/>
                <w:spacing w:val="-2"/>
                <w:sz w:val="26"/>
                <w:szCs w:val="26"/>
                <w:bdr w:val="none" w:sz="0" w:space="0" w:color="auto" w:frame="1"/>
                <w:lang w:val="uk-UA" w:eastAsia="uk-UA"/>
              </w:rPr>
              <w:t>Несправності</w:t>
            </w:r>
          </w:p>
        </w:tc>
        <w:tc>
          <w:tcPr>
            <w:tcW w:w="3827" w:type="dxa"/>
            <w:tcBorders>
              <w:top w:val="single" w:sz="6" w:space="0" w:color="000000"/>
              <w:left w:val="nil"/>
              <w:bottom w:val="single" w:sz="6" w:space="0" w:color="000000"/>
              <w:right w:val="single" w:sz="6" w:space="0" w:color="000000"/>
            </w:tcBorders>
            <w:shd w:val="clear" w:color="auto" w:fill="auto"/>
            <w:hideMark/>
          </w:tcPr>
          <w:p w:rsidR="00E405EA" w:rsidRPr="00E405EA" w:rsidRDefault="00E405EA" w:rsidP="00E405EA">
            <w:pPr>
              <w:spacing w:line="276" w:lineRule="auto"/>
              <w:ind w:left="615"/>
              <w:rPr>
                <w:sz w:val="26"/>
                <w:szCs w:val="26"/>
                <w:lang w:val="uk-UA" w:eastAsia="uk-UA"/>
              </w:rPr>
            </w:pPr>
            <w:r w:rsidRPr="00E405EA">
              <w:rPr>
                <w:b/>
                <w:bCs/>
                <w:sz w:val="26"/>
                <w:szCs w:val="26"/>
                <w:bdr w:val="none" w:sz="0" w:space="0" w:color="auto" w:frame="1"/>
                <w:lang w:val="uk-UA" w:eastAsia="uk-UA"/>
              </w:rPr>
              <w:t>Причини </w:t>
            </w:r>
            <w:r w:rsidRPr="00E405EA">
              <w:rPr>
                <w:b/>
                <w:bCs/>
                <w:spacing w:val="-2"/>
                <w:sz w:val="26"/>
                <w:szCs w:val="26"/>
                <w:bdr w:val="none" w:sz="0" w:space="0" w:color="auto" w:frame="1"/>
                <w:lang w:val="uk-UA" w:eastAsia="uk-UA"/>
              </w:rPr>
              <w:t>виникнення</w:t>
            </w:r>
          </w:p>
        </w:tc>
        <w:tc>
          <w:tcPr>
            <w:tcW w:w="3544" w:type="dxa"/>
            <w:tcBorders>
              <w:top w:val="single" w:sz="6" w:space="0" w:color="000000"/>
              <w:left w:val="nil"/>
              <w:bottom w:val="single" w:sz="6" w:space="0" w:color="000000"/>
              <w:right w:val="single" w:sz="6" w:space="0" w:color="000000"/>
            </w:tcBorders>
            <w:shd w:val="clear" w:color="auto" w:fill="auto"/>
            <w:hideMark/>
          </w:tcPr>
          <w:p w:rsidR="00E405EA" w:rsidRPr="00E405EA" w:rsidRDefault="00E405EA" w:rsidP="00E405EA">
            <w:pPr>
              <w:spacing w:line="276" w:lineRule="auto"/>
              <w:ind w:left="15" w:right="15"/>
              <w:jc w:val="center"/>
              <w:rPr>
                <w:sz w:val="26"/>
                <w:szCs w:val="26"/>
                <w:lang w:val="uk-UA" w:eastAsia="uk-UA"/>
              </w:rPr>
            </w:pPr>
            <w:r w:rsidRPr="00E405EA">
              <w:rPr>
                <w:b/>
                <w:bCs/>
                <w:sz w:val="26"/>
                <w:szCs w:val="26"/>
                <w:bdr w:val="none" w:sz="0" w:space="0" w:color="auto" w:frame="1"/>
                <w:lang w:val="uk-UA" w:eastAsia="uk-UA"/>
              </w:rPr>
              <w:t>Заходи по </w:t>
            </w:r>
            <w:r w:rsidRPr="00E405EA">
              <w:rPr>
                <w:b/>
                <w:bCs/>
                <w:spacing w:val="-2"/>
                <w:sz w:val="26"/>
                <w:szCs w:val="26"/>
                <w:bdr w:val="none" w:sz="0" w:space="0" w:color="auto" w:frame="1"/>
                <w:lang w:val="uk-UA" w:eastAsia="uk-UA"/>
              </w:rPr>
              <w:t>ліквідації</w:t>
            </w:r>
          </w:p>
        </w:tc>
      </w:tr>
      <w:tr w:rsidR="00E405EA" w:rsidRPr="00E405EA" w:rsidTr="005B34A8">
        <w:trPr>
          <w:trHeight w:val="665"/>
        </w:trPr>
        <w:tc>
          <w:tcPr>
            <w:tcW w:w="2410" w:type="dxa"/>
            <w:vMerge w:val="restart"/>
            <w:tcBorders>
              <w:top w:val="nil"/>
              <w:left w:val="single" w:sz="6" w:space="0" w:color="000000"/>
              <w:bottom w:val="single" w:sz="6" w:space="0" w:color="000000"/>
              <w:right w:val="single" w:sz="6" w:space="0" w:color="000000"/>
            </w:tcBorders>
            <w:shd w:val="clear" w:color="auto" w:fill="auto"/>
            <w:hideMark/>
          </w:tcPr>
          <w:p w:rsidR="00E405EA" w:rsidRPr="00E405EA" w:rsidRDefault="00E405EA" w:rsidP="00E405EA">
            <w:pPr>
              <w:spacing w:line="276" w:lineRule="auto"/>
              <w:rPr>
                <w:sz w:val="26"/>
                <w:szCs w:val="26"/>
                <w:lang w:val="uk-UA" w:eastAsia="uk-UA"/>
              </w:rPr>
            </w:pPr>
            <w:r w:rsidRPr="00E405EA">
              <w:rPr>
                <w:sz w:val="26"/>
                <w:szCs w:val="26"/>
                <w:lang w:val="uk-UA" w:eastAsia="uk-UA"/>
              </w:rPr>
              <w:t> </w:t>
            </w:r>
          </w:p>
          <w:p w:rsidR="00E405EA" w:rsidRPr="00E405EA" w:rsidRDefault="00E405EA" w:rsidP="00E405EA">
            <w:pPr>
              <w:spacing w:line="276" w:lineRule="auto"/>
              <w:rPr>
                <w:sz w:val="26"/>
                <w:szCs w:val="26"/>
                <w:lang w:val="uk-UA" w:eastAsia="uk-UA"/>
              </w:rPr>
            </w:pPr>
            <w:r w:rsidRPr="00E405EA">
              <w:rPr>
                <w:sz w:val="26"/>
                <w:szCs w:val="26"/>
                <w:lang w:val="uk-UA" w:eastAsia="uk-UA"/>
              </w:rPr>
              <w:t> </w:t>
            </w:r>
          </w:p>
          <w:p w:rsidR="00E405EA" w:rsidRPr="00E405EA" w:rsidRDefault="00E405EA" w:rsidP="00E405EA">
            <w:pPr>
              <w:spacing w:line="276" w:lineRule="auto"/>
              <w:rPr>
                <w:sz w:val="26"/>
                <w:szCs w:val="26"/>
                <w:lang w:val="uk-UA" w:eastAsia="uk-UA"/>
              </w:rPr>
            </w:pPr>
            <w:r w:rsidRPr="00E405EA">
              <w:rPr>
                <w:sz w:val="26"/>
                <w:szCs w:val="26"/>
                <w:lang w:val="uk-UA" w:eastAsia="uk-UA"/>
              </w:rPr>
              <w:t> </w:t>
            </w:r>
          </w:p>
          <w:p w:rsidR="00E405EA" w:rsidRPr="00E405EA" w:rsidRDefault="00E405EA" w:rsidP="00E405EA">
            <w:pPr>
              <w:spacing w:line="276" w:lineRule="auto"/>
              <w:ind w:left="227" w:right="210" w:firstLine="6"/>
              <w:jc w:val="center"/>
              <w:rPr>
                <w:spacing w:val="-2"/>
                <w:sz w:val="26"/>
                <w:szCs w:val="26"/>
                <w:bdr w:val="none" w:sz="0" w:space="0" w:color="auto" w:frame="1"/>
                <w:lang w:val="uk-UA" w:eastAsia="uk-UA"/>
              </w:rPr>
            </w:pPr>
            <w:r w:rsidRPr="00E405EA">
              <w:rPr>
                <w:spacing w:val="-2"/>
                <w:sz w:val="26"/>
                <w:szCs w:val="26"/>
                <w:bdr w:val="none" w:sz="0" w:space="0" w:color="auto" w:frame="1"/>
                <w:lang w:val="uk-UA" w:eastAsia="uk-UA"/>
              </w:rPr>
              <w:t>Глибинний </w:t>
            </w:r>
            <w:r w:rsidRPr="00E405EA">
              <w:rPr>
                <w:sz w:val="26"/>
                <w:szCs w:val="26"/>
                <w:bdr w:val="none" w:sz="0" w:space="0" w:color="auto" w:frame="1"/>
                <w:lang w:val="uk-UA" w:eastAsia="uk-UA"/>
              </w:rPr>
              <w:t>насос в </w:t>
            </w:r>
            <w:r w:rsidRPr="00E405EA">
              <w:rPr>
                <w:spacing w:val="-2"/>
                <w:sz w:val="26"/>
                <w:szCs w:val="26"/>
                <w:bdr w:val="none" w:sz="0" w:space="0" w:color="auto" w:frame="1"/>
                <w:lang w:val="uk-UA" w:eastAsia="uk-UA"/>
              </w:rPr>
              <w:t>артезіанській </w:t>
            </w:r>
          </w:p>
          <w:p w:rsidR="00E405EA" w:rsidRPr="00E405EA" w:rsidRDefault="00E405EA" w:rsidP="00E405EA">
            <w:pPr>
              <w:spacing w:line="276" w:lineRule="auto"/>
              <w:ind w:left="227" w:right="210" w:firstLine="6"/>
              <w:jc w:val="center"/>
              <w:rPr>
                <w:sz w:val="26"/>
                <w:szCs w:val="26"/>
                <w:lang w:val="uk-UA" w:eastAsia="uk-UA"/>
              </w:rPr>
            </w:pPr>
            <w:r w:rsidRPr="00E405EA">
              <w:rPr>
                <w:sz w:val="26"/>
                <w:szCs w:val="26"/>
                <w:bdr w:val="none" w:sz="0" w:space="0" w:color="auto" w:frame="1"/>
                <w:lang w:val="uk-UA" w:eastAsia="uk-UA"/>
              </w:rPr>
              <w:t>свердловині не </w:t>
            </w:r>
            <w:r w:rsidRPr="00E405EA">
              <w:rPr>
                <w:spacing w:val="-2"/>
                <w:sz w:val="26"/>
                <w:szCs w:val="26"/>
                <w:bdr w:val="none" w:sz="0" w:space="0" w:color="auto" w:frame="1"/>
                <w:lang w:val="uk-UA" w:eastAsia="uk-UA"/>
              </w:rPr>
              <w:t>запускається</w:t>
            </w:r>
          </w:p>
        </w:tc>
        <w:tc>
          <w:tcPr>
            <w:tcW w:w="3827" w:type="dxa"/>
            <w:tcBorders>
              <w:top w:val="nil"/>
              <w:left w:val="nil"/>
              <w:bottom w:val="single" w:sz="6" w:space="0" w:color="000000"/>
              <w:right w:val="single" w:sz="6" w:space="0" w:color="000000"/>
            </w:tcBorders>
            <w:shd w:val="clear" w:color="auto" w:fill="auto"/>
            <w:hideMark/>
          </w:tcPr>
          <w:p w:rsidR="00E405EA" w:rsidRPr="00E405EA" w:rsidRDefault="00E405EA" w:rsidP="00E405EA">
            <w:pPr>
              <w:spacing w:line="276" w:lineRule="auto"/>
              <w:ind w:left="1410" w:hanging="1057"/>
              <w:rPr>
                <w:sz w:val="26"/>
                <w:szCs w:val="26"/>
                <w:lang w:val="uk-UA" w:eastAsia="uk-UA"/>
              </w:rPr>
            </w:pPr>
            <w:r w:rsidRPr="00E405EA">
              <w:rPr>
                <w:sz w:val="26"/>
                <w:szCs w:val="26"/>
                <w:bdr w:val="none" w:sz="0" w:space="0" w:color="auto" w:frame="1"/>
                <w:lang w:val="uk-UA" w:eastAsia="uk-UA"/>
              </w:rPr>
              <w:t>Відсутність напруги у одній фазі току</w:t>
            </w:r>
          </w:p>
        </w:tc>
        <w:tc>
          <w:tcPr>
            <w:tcW w:w="3544" w:type="dxa"/>
            <w:tcBorders>
              <w:top w:val="nil"/>
              <w:left w:val="nil"/>
              <w:bottom w:val="single" w:sz="6" w:space="0" w:color="000000"/>
              <w:right w:val="single" w:sz="6" w:space="0" w:color="000000"/>
            </w:tcBorders>
            <w:shd w:val="clear" w:color="auto" w:fill="auto"/>
            <w:hideMark/>
          </w:tcPr>
          <w:p w:rsidR="00E405EA" w:rsidRPr="00E405EA" w:rsidRDefault="00E405EA" w:rsidP="00E405EA">
            <w:pPr>
              <w:spacing w:line="276" w:lineRule="auto"/>
              <w:ind w:left="15" w:right="15"/>
              <w:jc w:val="center"/>
              <w:rPr>
                <w:sz w:val="26"/>
                <w:szCs w:val="26"/>
                <w:lang w:val="uk-UA" w:eastAsia="uk-UA"/>
              </w:rPr>
            </w:pPr>
            <w:r w:rsidRPr="00E405EA">
              <w:rPr>
                <w:sz w:val="26"/>
                <w:szCs w:val="26"/>
                <w:bdr w:val="none" w:sz="0" w:space="0" w:color="auto" w:frame="1"/>
                <w:lang w:val="uk-UA" w:eastAsia="uk-UA"/>
              </w:rPr>
              <w:t xml:space="preserve">Перевірити, чи нема обриву електричної цепі по фазам </w:t>
            </w:r>
            <w:r w:rsidRPr="00E405EA">
              <w:rPr>
                <w:spacing w:val="-4"/>
                <w:sz w:val="26"/>
                <w:szCs w:val="26"/>
                <w:bdr w:val="none" w:sz="0" w:space="0" w:color="auto" w:frame="1"/>
                <w:lang w:val="uk-UA" w:eastAsia="uk-UA"/>
              </w:rPr>
              <w:t>току</w:t>
            </w:r>
          </w:p>
        </w:tc>
      </w:tr>
      <w:tr w:rsidR="00E405EA" w:rsidRPr="00E405EA" w:rsidTr="005B34A8">
        <w:trPr>
          <w:trHeight w:val="615"/>
        </w:trPr>
        <w:tc>
          <w:tcPr>
            <w:tcW w:w="2410" w:type="dxa"/>
            <w:vMerge/>
            <w:tcBorders>
              <w:top w:val="nil"/>
              <w:left w:val="single" w:sz="6" w:space="0" w:color="000000"/>
              <w:bottom w:val="single" w:sz="6" w:space="0" w:color="000000"/>
              <w:right w:val="single" w:sz="6" w:space="0" w:color="000000"/>
            </w:tcBorders>
            <w:shd w:val="clear" w:color="auto" w:fill="auto"/>
            <w:vAlign w:val="center"/>
            <w:hideMark/>
          </w:tcPr>
          <w:p w:rsidR="00E405EA" w:rsidRPr="00E405EA" w:rsidRDefault="00E405EA" w:rsidP="00E405EA">
            <w:pPr>
              <w:spacing w:line="276" w:lineRule="auto"/>
              <w:rPr>
                <w:sz w:val="26"/>
                <w:szCs w:val="26"/>
                <w:lang w:val="uk-UA" w:eastAsia="uk-UA"/>
              </w:rPr>
            </w:pPr>
          </w:p>
        </w:tc>
        <w:tc>
          <w:tcPr>
            <w:tcW w:w="3827" w:type="dxa"/>
            <w:tcBorders>
              <w:top w:val="nil"/>
              <w:left w:val="nil"/>
              <w:bottom w:val="single" w:sz="6" w:space="0" w:color="000000"/>
              <w:right w:val="single" w:sz="6" w:space="0" w:color="000000"/>
            </w:tcBorders>
            <w:shd w:val="clear" w:color="auto" w:fill="auto"/>
            <w:hideMark/>
          </w:tcPr>
          <w:p w:rsidR="00E405EA" w:rsidRPr="00E405EA" w:rsidRDefault="00E405EA" w:rsidP="00E405EA">
            <w:pPr>
              <w:spacing w:line="276" w:lineRule="auto"/>
              <w:ind w:left="210" w:firstLine="206"/>
              <w:rPr>
                <w:sz w:val="26"/>
                <w:szCs w:val="26"/>
                <w:lang w:val="uk-UA" w:eastAsia="uk-UA"/>
              </w:rPr>
            </w:pPr>
            <w:r w:rsidRPr="00E405EA">
              <w:rPr>
                <w:sz w:val="26"/>
                <w:szCs w:val="26"/>
                <w:bdr w:val="none" w:sz="0" w:space="0" w:color="auto" w:frame="1"/>
                <w:lang w:val="uk-UA" w:eastAsia="uk-UA"/>
              </w:rPr>
              <w:t>Відсутність напруги у цепі керування – згорів запобіжник</w:t>
            </w:r>
          </w:p>
        </w:tc>
        <w:tc>
          <w:tcPr>
            <w:tcW w:w="3544" w:type="dxa"/>
            <w:tcBorders>
              <w:top w:val="nil"/>
              <w:left w:val="nil"/>
              <w:bottom w:val="single" w:sz="6" w:space="0" w:color="000000"/>
              <w:right w:val="single" w:sz="6" w:space="0" w:color="000000"/>
            </w:tcBorders>
            <w:shd w:val="clear" w:color="auto" w:fill="auto"/>
            <w:hideMark/>
          </w:tcPr>
          <w:p w:rsidR="00E405EA" w:rsidRPr="00E405EA" w:rsidRDefault="00E405EA" w:rsidP="00E405EA">
            <w:pPr>
              <w:spacing w:line="276" w:lineRule="auto"/>
              <w:ind w:left="286" w:hanging="142"/>
              <w:jc w:val="center"/>
              <w:rPr>
                <w:sz w:val="26"/>
                <w:szCs w:val="26"/>
                <w:lang w:val="uk-UA" w:eastAsia="uk-UA"/>
              </w:rPr>
            </w:pPr>
            <w:r w:rsidRPr="00E405EA">
              <w:rPr>
                <w:sz w:val="26"/>
                <w:szCs w:val="26"/>
                <w:bdr w:val="none" w:sz="0" w:space="0" w:color="auto" w:frame="1"/>
                <w:lang w:val="uk-UA" w:eastAsia="uk-UA"/>
              </w:rPr>
              <w:t>Встановити новий </w:t>
            </w:r>
            <w:r w:rsidRPr="00E405EA">
              <w:rPr>
                <w:spacing w:val="-2"/>
                <w:sz w:val="26"/>
                <w:szCs w:val="26"/>
                <w:bdr w:val="none" w:sz="0" w:space="0" w:color="auto" w:frame="1"/>
                <w:lang w:val="uk-UA" w:eastAsia="uk-UA"/>
              </w:rPr>
              <w:t>запобіжник</w:t>
            </w:r>
          </w:p>
        </w:tc>
      </w:tr>
      <w:tr w:rsidR="00E405EA" w:rsidRPr="00E405EA" w:rsidTr="005B34A8">
        <w:trPr>
          <w:trHeight w:val="900"/>
        </w:trPr>
        <w:tc>
          <w:tcPr>
            <w:tcW w:w="2410" w:type="dxa"/>
            <w:vMerge/>
            <w:tcBorders>
              <w:top w:val="nil"/>
              <w:left w:val="single" w:sz="6" w:space="0" w:color="000000"/>
              <w:bottom w:val="single" w:sz="6" w:space="0" w:color="000000"/>
              <w:right w:val="single" w:sz="6" w:space="0" w:color="000000"/>
            </w:tcBorders>
            <w:shd w:val="clear" w:color="auto" w:fill="auto"/>
            <w:vAlign w:val="center"/>
            <w:hideMark/>
          </w:tcPr>
          <w:p w:rsidR="00E405EA" w:rsidRPr="00E405EA" w:rsidRDefault="00E405EA" w:rsidP="00E405EA">
            <w:pPr>
              <w:spacing w:line="276" w:lineRule="auto"/>
              <w:rPr>
                <w:sz w:val="26"/>
                <w:szCs w:val="26"/>
                <w:lang w:val="uk-UA" w:eastAsia="uk-UA"/>
              </w:rPr>
            </w:pPr>
          </w:p>
        </w:tc>
        <w:tc>
          <w:tcPr>
            <w:tcW w:w="3827" w:type="dxa"/>
            <w:tcBorders>
              <w:top w:val="nil"/>
              <w:left w:val="nil"/>
              <w:bottom w:val="single" w:sz="6" w:space="0" w:color="000000"/>
              <w:right w:val="single" w:sz="6" w:space="0" w:color="000000"/>
            </w:tcBorders>
            <w:shd w:val="clear" w:color="auto" w:fill="auto"/>
            <w:hideMark/>
          </w:tcPr>
          <w:p w:rsidR="00E405EA" w:rsidRPr="00E405EA" w:rsidRDefault="00E405EA" w:rsidP="00E405EA">
            <w:pPr>
              <w:spacing w:line="276" w:lineRule="auto"/>
              <w:ind w:left="135" w:right="135" w:firstLine="3"/>
              <w:jc w:val="center"/>
              <w:rPr>
                <w:sz w:val="26"/>
                <w:szCs w:val="26"/>
                <w:lang w:val="uk-UA" w:eastAsia="uk-UA"/>
              </w:rPr>
            </w:pPr>
            <w:r w:rsidRPr="00E405EA">
              <w:rPr>
                <w:sz w:val="26"/>
                <w:szCs w:val="26"/>
                <w:bdr w:val="none" w:sz="0" w:space="0" w:color="auto" w:frame="1"/>
                <w:lang w:val="uk-UA" w:eastAsia="uk-UA"/>
              </w:rPr>
              <w:t xml:space="preserve">Низька напруга в мережі току, або велике падіння напруги при </w:t>
            </w:r>
            <w:r w:rsidRPr="00E405EA">
              <w:rPr>
                <w:spacing w:val="-2"/>
                <w:sz w:val="26"/>
                <w:szCs w:val="26"/>
                <w:bdr w:val="none" w:sz="0" w:space="0" w:color="auto" w:frame="1"/>
                <w:lang w:val="uk-UA" w:eastAsia="uk-UA"/>
              </w:rPr>
              <w:t>запуску</w:t>
            </w:r>
          </w:p>
        </w:tc>
        <w:tc>
          <w:tcPr>
            <w:tcW w:w="3544" w:type="dxa"/>
            <w:tcBorders>
              <w:top w:val="nil"/>
              <w:left w:val="nil"/>
              <w:bottom w:val="single" w:sz="6" w:space="0" w:color="000000"/>
              <w:right w:val="single" w:sz="6" w:space="0" w:color="000000"/>
            </w:tcBorders>
            <w:shd w:val="clear" w:color="auto" w:fill="auto"/>
            <w:hideMark/>
          </w:tcPr>
          <w:p w:rsidR="00E405EA" w:rsidRPr="00E405EA" w:rsidRDefault="00E405EA" w:rsidP="00E405EA">
            <w:pPr>
              <w:spacing w:line="276" w:lineRule="auto"/>
              <w:ind w:left="450" w:right="450" w:firstLine="5"/>
              <w:jc w:val="center"/>
              <w:rPr>
                <w:sz w:val="26"/>
                <w:szCs w:val="26"/>
                <w:lang w:val="uk-UA" w:eastAsia="uk-UA"/>
              </w:rPr>
            </w:pPr>
            <w:r w:rsidRPr="00E405EA">
              <w:rPr>
                <w:sz w:val="26"/>
                <w:szCs w:val="26"/>
                <w:bdr w:val="none" w:sz="0" w:space="0" w:color="auto" w:frame="1"/>
                <w:lang w:val="uk-UA" w:eastAsia="uk-UA"/>
              </w:rPr>
              <w:t>Перевірити напругу у мережі та напругу </w:t>
            </w:r>
            <w:r w:rsidRPr="00E405EA">
              <w:rPr>
                <w:spacing w:val="-5"/>
                <w:sz w:val="26"/>
                <w:szCs w:val="26"/>
                <w:bdr w:val="none" w:sz="0" w:space="0" w:color="auto" w:frame="1"/>
                <w:lang w:val="uk-UA" w:eastAsia="uk-UA"/>
              </w:rPr>
              <w:t xml:space="preserve">при </w:t>
            </w:r>
            <w:r w:rsidRPr="00E405EA">
              <w:rPr>
                <w:spacing w:val="-2"/>
                <w:sz w:val="26"/>
                <w:szCs w:val="26"/>
                <w:bdr w:val="none" w:sz="0" w:space="0" w:color="auto" w:frame="1"/>
                <w:lang w:val="uk-UA" w:eastAsia="uk-UA"/>
              </w:rPr>
              <w:t>запуску</w:t>
            </w:r>
          </w:p>
        </w:tc>
      </w:tr>
      <w:tr w:rsidR="00E405EA" w:rsidRPr="00E405EA" w:rsidTr="005B34A8">
        <w:trPr>
          <w:trHeight w:val="900"/>
        </w:trPr>
        <w:tc>
          <w:tcPr>
            <w:tcW w:w="2410" w:type="dxa"/>
            <w:vMerge/>
            <w:tcBorders>
              <w:top w:val="nil"/>
              <w:left w:val="single" w:sz="6" w:space="0" w:color="000000"/>
              <w:bottom w:val="single" w:sz="6" w:space="0" w:color="000000"/>
              <w:right w:val="single" w:sz="6" w:space="0" w:color="000000"/>
            </w:tcBorders>
            <w:shd w:val="clear" w:color="auto" w:fill="auto"/>
            <w:vAlign w:val="center"/>
            <w:hideMark/>
          </w:tcPr>
          <w:p w:rsidR="00E405EA" w:rsidRPr="00E405EA" w:rsidRDefault="00E405EA" w:rsidP="00E405EA">
            <w:pPr>
              <w:spacing w:line="276" w:lineRule="auto"/>
              <w:rPr>
                <w:sz w:val="26"/>
                <w:szCs w:val="26"/>
                <w:lang w:val="uk-UA" w:eastAsia="uk-UA"/>
              </w:rPr>
            </w:pPr>
          </w:p>
        </w:tc>
        <w:tc>
          <w:tcPr>
            <w:tcW w:w="3827" w:type="dxa"/>
            <w:tcBorders>
              <w:top w:val="nil"/>
              <w:left w:val="nil"/>
              <w:bottom w:val="single" w:sz="6" w:space="0" w:color="000000"/>
              <w:right w:val="single" w:sz="6" w:space="0" w:color="000000"/>
            </w:tcBorders>
            <w:shd w:val="clear" w:color="auto" w:fill="auto"/>
            <w:hideMark/>
          </w:tcPr>
          <w:p w:rsidR="00E405EA" w:rsidRPr="00E405EA" w:rsidRDefault="00E405EA" w:rsidP="00E405EA">
            <w:pPr>
              <w:spacing w:line="276" w:lineRule="auto"/>
              <w:ind w:left="15"/>
              <w:jc w:val="center"/>
              <w:rPr>
                <w:sz w:val="26"/>
                <w:szCs w:val="26"/>
                <w:lang w:val="uk-UA" w:eastAsia="uk-UA"/>
              </w:rPr>
            </w:pPr>
            <w:r w:rsidRPr="00E405EA">
              <w:rPr>
                <w:sz w:val="26"/>
                <w:szCs w:val="26"/>
                <w:bdr w:val="none" w:sz="0" w:space="0" w:color="auto" w:frame="1"/>
                <w:lang w:val="uk-UA" w:eastAsia="uk-UA"/>
              </w:rPr>
              <w:t xml:space="preserve">Пробої ізоляції </w:t>
            </w:r>
            <w:proofErr w:type="spellStart"/>
            <w:r w:rsidRPr="00E405EA">
              <w:rPr>
                <w:sz w:val="26"/>
                <w:szCs w:val="26"/>
                <w:bdr w:val="none" w:sz="0" w:space="0" w:color="auto" w:frame="1"/>
                <w:lang w:val="uk-UA" w:eastAsia="uk-UA"/>
              </w:rPr>
              <w:t>токопідвіного</w:t>
            </w:r>
            <w:proofErr w:type="spellEnd"/>
            <w:r w:rsidRPr="00E405EA">
              <w:rPr>
                <w:sz w:val="26"/>
                <w:szCs w:val="26"/>
                <w:bdr w:val="none" w:sz="0" w:space="0" w:color="auto" w:frame="1"/>
                <w:lang w:val="uk-UA" w:eastAsia="uk-UA"/>
              </w:rPr>
              <w:t xml:space="preserve"> кабелю, або обмотки </w:t>
            </w:r>
            <w:r w:rsidRPr="00E405EA">
              <w:rPr>
                <w:spacing w:val="-2"/>
                <w:sz w:val="26"/>
                <w:szCs w:val="26"/>
                <w:bdr w:val="none" w:sz="0" w:space="0" w:color="auto" w:frame="1"/>
                <w:lang w:val="uk-UA" w:eastAsia="uk-UA"/>
              </w:rPr>
              <w:t>електродвигуна</w:t>
            </w:r>
          </w:p>
        </w:tc>
        <w:tc>
          <w:tcPr>
            <w:tcW w:w="3544" w:type="dxa"/>
            <w:tcBorders>
              <w:top w:val="nil"/>
              <w:left w:val="nil"/>
              <w:bottom w:val="single" w:sz="6" w:space="0" w:color="000000"/>
              <w:right w:val="single" w:sz="6" w:space="0" w:color="000000"/>
            </w:tcBorders>
            <w:shd w:val="clear" w:color="auto" w:fill="auto"/>
            <w:hideMark/>
          </w:tcPr>
          <w:p w:rsidR="00E405EA" w:rsidRPr="00E405EA" w:rsidRDefault="00E405EA" w:rsidP="00E405EA">
            <w:pPr>
              <w:spacing w:line="276" w:lineRule="auto"/>
              <w:ind w:left="315" w:right="300" w:firstLine="3"/>
              <w:jc w:val="center"/>
              <w:rPr>
                <w:sz w:val="26"/>
                <w:szCs w:val="26"/>
                <w:lang w:val="uk-UA" w:eastAsia="uk-UA"/>
              </w:rPr>
            </w:pPr>
            <w:r w:rsidRPr="00E405EA">
              <w:rPr>
                <w:sz w:val="26"/>
                <w:szCs w:val="26"/>
                <w:bdr w:val="none" w:sz="0" w:space="0" w:color="auto" w:frame="1"/>
                <w:lang w:val="uk-UA" w:eastAsia="uk-UA"/>
              </w:rPr>
              <w:t>Знайти місця пробоїв та усунути дефекти </w:t>
            </w:r>
            <w:r w:rsidRPr="00E405EA">
              <w:rPr>
                <w:spacing w:val="-2"/>
                <w:sz w:val="26"/>
                <w:szCs w:val="26"/>
                <w:bdr w:val="none" w:sz="0" w:space="0" w:color="auto" w:frame="1"/>
                <w:lang w:val="uk-UA" w:eastAsia="uk-UA"/>
              </w:rPr>
              <w:t>ізоляції кабелю</w:t>
            </w:r>
          </w:p>
        </w:tc>
      </w:tr>
      <w:tr w:rsidR="00E405EA" w:rsidRPr="00E405EA" w:rsidTr="005B34A8">
        <w:trPr>
          <w:trHeight w:val="900"/>
        </w:trPr>
        <w:tc>
          <w:tcPr>
            <w:tcW w:w="2410" w:type="dxa"/>
            <w:vMerge w:val="restart"/>
            <w:tcBorders>
              <w:top w:val="single" w:sz="4" w:space="0" w:color="auto"/>
              <w:left w:val="single" w:sz="4" w:space="0" w:color="auto"/>
              <w:bottom w:val="single" w:sz="6" w:space="0" w:color="000000"/>
              <w:right w:val="single" w:sz="6" w:space="0" w:color="000000"/>
            </w:tcBorders>
            <w:shd w:val="clear" w:color="auto" w:fill="auto"/>
            <w:hideMark/>
          </w:tcPr>
          <w:p w:rsidR="00E405EA" w:rsidRPr="00E405EA" w:rsidRDefault="00E405EA" w:rsidP="00E405EA">
            <w:pPr>
              <w:spacing w:line="276" w:lineRule="auto"/>
              <w:ind w:left="225" w:right="210" w:firstLine="5"/>
              <w:jc w:val="center"/>
              <w:rPr>
                <w:sz w:val="26"/>
                <w:szCs w:val="26"/>
                <w:lang w:val="uk-UA" w:eastAsia="uk-UA"/>
              </w:rPr>
            </w:pPr>
            <w:r w:rsidRPr="00E405EA">
              <w:rPr>
                <w:spacing w:val="-2"/>
                <w:sz w:val="26"/>
                <w:szCs w:val="26"/>
                <w:bdr w:val="none" w:sz="0" w:space="0" w:color="auto" w:frame="1"/>
                <w:lang w:val="uk-UA" w:eastAsia="uk-UA"/>
              </w:rPr>
              <w:t>Глибинний </w:t>
            </w:r>
            <w:r w:rsidRPr="00E405EA">
              <w:rPr>
                <w:sz w:val="26"/>
                <w:szCs w:val="26"/>
                <w:bdr w:val="none" w:sz="0" w:space="0" w:color="auto" w:frame="1"/>
                <w:lang w:val="uk-UA" w:eastAsia="uk-UA"/>
              </w:rPr>
              <w:t>насос в свердловині не </w:t>
            </w:r>
            <w:r w:rsidRPr="00E405EA">
              <w:rPr>
                <w:spacing w:val="-2"/>
                <w:sz w:val="26"/>
                <w:szCs w:val="26"/>
                <w:bdr w:val="none" w:sz="0" w:space="0" w:color="auto" w:frame="1"/>
                <w:lang w:val="uk-UA" w:eastAsia="uk-UA"/>
              </w:rPr>
              <w:t>забезпечує необхідну </w:t>
            </w:r>
            <w:r w:rsidRPr="00E405EA">
              <w:rPr>
                <w:sz w:val="26"/>
                <w:szCs w:val="26"/>
                <w:bdr w:val="none" w:sz="0" w:space="0" w:color="auto" w:frame="1"/>
                <w:lang w:val="uk-UA" w:eastAsia="uk-UA"/>
              </w:rPr>
              <w:t>подачу води</w:t>
            </w:r>
          </w:p>
        </w:tc>
        <w:tc>
          <w:tcPr>
            <w:tcW w:w="3827" w:type="dxa"/>
            <w:tcBorders>
              <w:top w:val="single" w:sz="4" w:space="0" w:color="auto"/>
              <w:left w:val="nil"/>
              <w:bottom w:val="single" w:sz="6" w:space="0" w:color="000000"/>
              <w:right w:val="single" w:sz="6" w:space="0" w:color="000000"/>
            </w:tcBorders>
            <w:shd w:val="clear" w:color="auto" w:fill="auto"/>
            <w:hideMark/>
          </w:tcPr>
          <w:p w:rsidR="00E405EA" w:rsidRPr="00E405EA" w:rsidRDefault="00E405EA" w:rsidP="00E405EA">
            <w:pPr>
              <w:spacing w:line="276" w:lineRule="auto"/>
              <w:ind w:left="195" w:right="180" w:firstLine="2"/>
              <w:jc w:val="center"/>
              <w:rPr>
                <w:sz w:val="26"/>
                <w:szCs w:val="26"/>
                <w:lang w:val="uk-UA" w:eastAsia="uk-UA"/>
              </w:rPr>
            </w:pPr>
            <w:r w:rsidRPr="00E405EA">
              <w:rPr>
                <w:sz w:val="26"/>
                <w:szCs w:val="26"/>
                <w:bdr w:val="none" w:sz="0" w:space="0" w:color="auto" w:frame="1"/>
                <w:lang w:val="uk-UA" w:eastAsia="uk-UA"/>
              </w:rPr>
              <w:t>Великий спротив у всмоктувальній частині насосу – забита </w:t>
            </w:r>
            <w:r w:rsidRPr="00E405EA">
              <w:rPr>
                <w:spacing w:val="-2"/>
                <w:sz w:val="26"/>
                <w:szCs w:val="26"/>
                <w:bdr w:val="none" w:sz="0" w:space="0" w:color="auto" w:frame="1"/>
                <w:lang w:val="uk-UA" w:eastAsia="uk-UA"/>
              </w:rPr>
              <w:t>сітка</w:t>
            </w:r>
          </w:p>
        </w:tc>
        <w:tc>
          <w:tcPr>
            <w:tcW w:w="3544" w:type="dxa"/>
            <w:tcBorders>
              <w:top w:val="single" w:sz="4" w:space="0" w:color="auto"/>
              <w:left w:val="nil"/>
              <w:bottom w:val="single" w:sz="6" w:space="0" w:color="000000"/>
              <w:right w:val="single" w:sz="6" w:space="0" w:color="000000"/>
            </w:tcBorders>
            <w:shd w:val="clear" w:color="auto" w:fill="auto"/>
            <w:hideMark/>
          </w:tcPr>
          <w:p w:rsidR="00E405EA" w:rsidRPr="00E405EA" w:rsidRDefault="00E405EA" w:rsidP="00E405EA">
            <w:pPr>
              <w:spacing w:line="276" w:lineRule="auto"/>
              <w:ind w:left="146"/>
              <w:jc w:val="center"/>
              <w:rPr>
                <w:sz w:val="26"/>
                <w:szCs w:val="26"/>
                <w:lang w:val="uk-UA" w:eastAsia="uk-UA"/>
              </w:rPr>
            </w:pPr>
            <w:r w:rsidRPr="00E405EA">
              <w:rPr>
                <w:sz w:val="26"/>
                <w:szCs w:val="26"/>
                <w:bdr w:val="none" w:sz="0" w:space="0" w:color="auto" w:frame="1"/>
                <w:lang w:val="uk-UA" w:eastAsia="uk-UA"/>
              </w:rPr>
              <w:t>Демонтувати агрегат і прочисти сітку</w:t>
            </w:r>
          </w:p>
        </w:tc>
      </w:tr>
      <w:tr w:rsidR="00E405EA" w:rsidRPr="00E405EA" w:rsidTr="005B34A8">
        <w:trPr>
          <w:trHeight w:val="600"/>
        </w:trPr>
        <w:tc>
          <w:tcPr>
            <w:tcW w:w="2410" w:type="dxa"/>
            <w:vMerge/>
            <w:tcBorders>
              <w:top w:val="nil"/>
              <w:left w:val="single" w:sz="4" w:space="0" w:color="auto"/>
              <w:bottom w:val="single" w:sz="6" w:space="0" w:color="000000"/>
              <w:right w:val="single" w:sz="6" w:space="0" w:color="000000"/>
            </w:tcBorders>
            <w:shd w:val="clear" w:color="auto" w:fill="auto"/>
            <w:vAlign w:val="center"/>
            <w:hideMark/>
          </w:tcPr>
          <w:p w:rsidR="00E405EA" w:rsidRPr="00E405EA" w:rsidRDefault="00E405EA" w:rsidP="00E405EA">
            <w:pPr>
              <w:spacing w:line="276" w:lineRule="auto"/>
              <w:jc w:val="center"/>
              <w:rPr>
                <w:sz w:val="26"/>
                <w:szCs w:val="26"/>
                <w:lang w:val="uk-UA" w:eastAsia="uk-UA"/>
              </w:rPr>
            </w:pPr>
          </w:p>
        </w:tc>
        <w:tc>
          <w:tcPr>
            <w:tcW w:w="3827" w:type="dxa"/>
            <w:tcBorders>
              <w:top w:val="nil"/>
              <w:left w:val="nil"/>
              <w:bottom w:val="single" w:sz="6" w:space="0" w:color="000000"/>
              <w:right w:val="single" w:sz="6" w:space="0" w:color="000000"/>
            </w:tcBorders>
            <w:shd w:val="clear" w:color="auto" w:fill="auto"/>
            <w:hideMark/>
          </w:tcPr>
          <w:p w:rsidR="00E405EA" w:rsidRPr="00E405EA" w:rsidRDefault="00E405EA" w:rsidP="00E405EA">
            <w:pPr>
              <w:spacing w:line="276" w:lineRule="auto"/>
              <w:ind w:left="15" w:right="15"/>
              <w:jc w:val="center"/>
              <w:rPr>
                <w:sz w:val="26"/>
                <w:szCs w:val="26"/>
                <w:lang w:val="uk-UA" w:eastAsia="uk-UA"/>
              </w:rPr>
            </w:pPr>
            <w:r w:rsidRPr="00E405EA">
              <w:rPr>
                <w:sz w:val="26"/>
                <w:szCs w:val="26"/>
                <w:bdr w:val="none" w:sz="0" w:space="0" w:color="auto" w:frame="1"/>
                <w:lang w:val="uk-UA" w:eastAsia="uk-UA"/>
              </w:rPr>
              <w:t>Знос робочих коліс, </w:t>
            </w:r>
            <w:r w:rsidRPr="00E405EA">
              <w:rPr>
                <w:spacing w:val="-2"/>
                <w:sz w:val="26"/>
                <w:szCs w:val="26"/>
                <w:bdr w:val="none" w:sz="0" w:space="0" w:color="auto" w:frame="1"/>
                <w:lang w:val="uk-UA" w:eastAsia="uk-UA"/>
              </w:rPr>
              <w:t xml:space="preserve">відводів </w:t>
            </w:r>
            <w:proofErr w:type="spellStart"/>
            <w:r w:rsidRPr="00E405EA">
              <w:rPr>
                <w:spacing w:val="-2"/>
                <w:sz w:val="26"/>
                <w:szCs w:val="26"/>
                <w:bdr w:val="none" w:sz="0" w:space="0" w:color="auto" w:frame="1"/>
                <w:lang w:val="uk-UA" w:eastAsia="uk-UA"/>
              </w:rPr>
              <w:t>лопаточних</w:t>
            </w:r>
            <w:proofErr w:type="spellEnd"/>
          </w:p>
        </w:tc>
        <w:tc>
          <w:tcPr>
            <w:tcW w:w="3544" w:type="dxa"/>
            <w:tcBorders>
              <w:top w:val="nil"/>
              <w:left w:val="nil"/>
              <w:bottom w:val="single" w:sz="6" w:space="0" w:color="000000"/>
              <w:right w:val="single" w:sz="6" w:space="0" w:color="000000"/>
            </w:tcBorders>
            <w:shd w:val="clear" w:color="auto" w:fill="auto"/>
            <w:hideMark/>
          </w:tcPr>
          <w:p w:rsidR="00E405EA" w:rsidRPr="00E405EA" w:rsidRDefault="00E405EA" w:rsidP="00E405EA">
            <w:pPr>
              <w:spacing w:line="276" w:lineRule="auto"/>
              <w:ind w:left="15"/>
              <w:jc w:val="center"/>
              <w:rPr>
                <w:sz w:val="26"/>
                <w:szCs w:val="26"/>
                <w:lang w:val="uk-UA" w:eastAsia="uk-UA"/>
              </w:rPr>
            </w:pPr>
            <w:r w:rsidRPr="00E405EA">
              <w:rPr>
                <w:sz w:val="26"/>
                <w:szCs w:val="26"/>
                <w:bdr w:val="none" w:sz="0" w:space="0" w:color="auto" w:frame="1"/>
                <w:lang w:val="uk-UA" w:eastAsia="uk-UA"/>
              </w:rPr>
              <w:t>Демонтувати агрегат</w:t>
            </w:r>
            <w:r w:rsidRPr="00E405EA">
              <w:rPr>
                <w:spacing w:val="-10"/>
                <w:sz w:val="26"/>
                <w:szCs w:val="26"/>
                <w:bdr w:val="none" w:sz="0" w:space="0" w:color="auto" w:frame="1"/>
                <w:lang w:val="uk-UA" w:eastAsia="uk-UA"/>
              </w:rPr>
              <w:t xml:space="preserve"> і </w:t>
            </w:r>
            <w:r w:rsidRPr="00E405EA">
              <w:rPr>
                <w:sz w:val="26"/>
                <w:szCs w:val="26"/>
                <w:bdr w:val="none" w:sz="0" w:space="0" w:color="auto" w:frame="1"/>
                <w:lang w:val="uk-UA" w:eastAsia="uk-UA"/>
              </w:rPr>
              <w:t>замінити </w:t>
            </w:r>
            <w:r w:rsidRPr="00E405EA">
              <w:rPr>
                <w:spacing w:val="-2"/>
                <w:sz w:val="26"/>
                <w:szCs w:val="26"/>
                <w:bdr w:val="none" w:sz="0" w:space="0" w:color="auto" w:frame="1"/>
                <w:lang w:val="uk-UA" w:eastAsia="uk-UA"/>
              </w:rPr>
              <w:t>колеса</w:t>
            </w:r>
          </w:p>
        </w:tc>
      </w:tr>
      <w:tr w:rsidR="00E405EA" w:rsidRPr="00E405EA" w:rsidTr="005B34A8">
        <w:trPr>
          <w:trHeight w:val="600"/>
        </w:trPr>
        <w:tc>
          <w:tcPr>
            <w:tcW w:w="2410" w:type="dxa"/>
            <w:vMerge/>
            <w:tcBorders>
              <w:top w:val="nil"/>
              <w:left w:val="single" w:sz="4" w:space="0" w:color="auto"/>
              <w:bottom w:val="single" w:sz="6" w:space="0" w:color="000000"/>
              <w:right w:val="single" w:sz="6" w:space="0" w:color="000000"/>
            </w:tcBorders>
            <w:shd w:val="clear" w:color="auto" w:fill="auto"/>
            <w:vAlign w:val="center"/>
            <w:hideMark/>
          </w:tcPr>
          <w:p w:rsidR="00E405EA" w:rsidRPr="00E405EA" w:rsidRDefault="00E405EA" w:rsidP="00E405EA">
            <w:pPr>
              <w:spacing w:line="276" w:lineRule="auto"/>
              <w:jc w:val="center"/>
              <w:rPr>
                <w:sz w:val="26"/>
                <w:szCs w:val="26"/>
                <w:lang w:val="uk-UA" w:eastAsia="uk-UA"/>
              </w:rPr>
            </w:pPr>
          </w:p>
        </w:tc>
        <w:tc>
          <w:tcPr>
            <w:tcW w:w="3827" w:type="dxa"/>
            <w:tcBorders>
              <w:top w:val="nil"/>
              <w:left w:val="nil"/>
              <w:bottom w:val="single" w:sz="6" w:space="0" w:color="000000"/>
              <w:right w:val="single" w:sz="6" w:space="0" w:color="000000"/>
            </w:tcBorders>
            <w:shd w:val="clear" w:color="auto" w:fill="auto"/>
            <w:hideMark/>
          </w:tcPr>
          <w:p w:rsidR="00E405EA" w:rsidRPr="00E405EA" w:rsidRDefault="00E405EA" w:rsidP="00E405EA">
            <w:pPr>
              <w:spacing w:line="276" w:lineRule="auto"/>
              <w:ind w:left="138"/>
              <w:jc w:val="center"/>
              <w:rPr>
                <w:sz w:val="26"/>
                <w:szCs w:val="26"/>
                <w:lang w:val="uk-UA" w:eastAsia="uk-UA"/>
              </w:rPr>
            </w:pPr>
            <w:r w:rsidRPr="00E405EA">
              <w:rPr>
                <w:sz w:val="26"/>
                <w:szCs w:val="26"/>
                <w:bdr w:val="none" w:sz="0" w:space="0" w:color="auto" w:frame="1"/>
                <w:lang w:val="uk-UA" w:eastAsia="uk-UA"/>
              </w:rPr>
              <w:t>Виток води у </w:t>
            </w:r>
            <w:r w:rsidRPr="00E405EA">
              <w:rPr>
                <w:spacing w:val="-2"/>
                <w:sz w:val="26"/>
                <w:szCs w:val="26"/>
                <w:bdr w:val="none" w:sz="0" w:space="0" w:color="auto" w:frame="1"/>
                <w:lang w:val="uk-UA" w:eastAsia="uk-UA"/>
              </w:rPr>
              <w:t>стиках водопідйомних</w:t>
            </w:r>
            <w:r w:rsidRPr="00E405EA">
              <w:rPr>
                <w:sz w:val="26"/>
                <w:szCs w:val="26"/>
                <w:bdr w:val="none" w:sz="0" w:space="0" w:color="auto" w:frame="1"/>
                <w:lang w:val="uk-UA" w:eastAsia="uk-UA"/>
              </w:rPr>
              <w:t> </w:t>
            </w:r>
            <w:r w:rsidRPr="00E405EA">
              <w:rPr>
                <w:spacing w:val="-4"/>
                <w:sz w:val="26"/>
                <w:szCs w:val="26"/>
                <w:bdr w:val="none" w:sz="0" w:space="0" w:color="auto" w:frame="1"/>
                <w:lang w:val="uk-UA" w:eastAsia="uk-UA"/>
              </w:rPr>
              <w:t>труб</w:t>
            </w:r>
          </w:p>
        </w:tc>
        <w:tc>
          <w:tcPr>
            <w:tcW w:w="3544" w:type="dxa"/>
            <w:tcBorders>
              <w:top w:val="nil"/>
              <w:left w:val="nil"/>
              <w:bottom w:val="single" w:sz="6" w:space="0" w:color="000000"/>
              <w:right w:val="single" w:sz="6" w:space="0" w:color="000000"/>
            </w:tcBorders>
            <w:shd w:val="clear" w:color="auto" w:fill="auto"/>
            <w:hideMark/>
          </w:tcPr>
          <w:p w:rsidR="00E405EA" w:rsidRPr="00E405EA" w:rsidRDefault="00E405EA" w:rsidP="00E405EA">
            <w:pPr>
              <w:spacing w:line="276" w:lineRule="auto"/>
              <w:ind w:left="15"/>
              <w:jc w:val="center"/>
              <w:rPr>
                <w:sz w:val="26"/>
                <w:szCs w:val="26"/>
                <w:lang w:val="uk-UA" w:eastAsia="uk-UA"/>
              </w:rPr>
            </w:pPr>
            <w:r w:rsidRPr="00E405EA">
              <w:rPr>
                <w:sz w:val="26"/>
                <w:szCs w:val="26"/>
                <w:bdr w:val="none" w:sz="0" w:space="0" w:color="auto" w:frame="1"/>
                <w:lang w:val="uk-UA" w:eastAsia="uk-UA"/>
              </w:rPr>
              <w:t>Демонтувати агрегат</w:t>
            </w:r>
            <w:r w:rsidRPr="00E405EA">
              <w:rPr>
                <w:spacing w:val="-10"/>
                <w:sz w:val="26"/>
                <w:szCs w:val="26"/>
                <w:bdr w:val="none" w:sz="0" w:space="0" w:color="auto" w:frame="1"/>
                <w:lang w:val="uk-UA" w:eastAsia="uk-UA"/>
              </w:rPr>
              <w:t xml:space="preserve"> і </w:t>
            </w:r>
            <w:r w:rsidRPr="00E405EA">
              <w:rPr>
                <w:sz w:val="26"/>
                <w:szCs w:val="26"/>
                <w:bdr w:val="none" w:sz="0" w:space="0" w:color="auto" w:frame="1"/>
                <w:lang w:val="uk-UA" w:eastAsia="uk-UA"/>
              </w:rPr>
              <w:t>усунути теч</w:t>
            </w:r>
            <w:r w:rsidRPr="00E405EA">
              <w:rPr>
                <w:spacing w:val="-4"/>
                <w:sz w:val="26"/>
                <w:szCs w:val="26"/>
                <w:bdr w:val="none" w:sz="0" w:space="0" w:color="auto" w:frame="1"/>
                <w:lang w:val="uk-UA" w:eastAsia="uk-UA"/>
              </w:rPr>
              <w:t> води</w:t>
            </w:r>
          </w:p>
        </w:tc>
      </w:tr>
      <w:tr w:rsidR="00E405EA" w:rsidRPr="00E405EA" w:rsidTr="005B34A8">
        <w:trPr>
          <w:trHeight w:val="897"/>
        </w:trPr>
        <w:tc>
          <w:tcPr>
            <w:tcW w:w="2410" w:type="dxa"/>
            <w:vMerge w:val="restart"/>
            <w:tcBorders>
              <w:top w:val="nil"/>
              <w:left w:val="single" w:sz="6" w:space="0" w:color="000000"/>
              <w:bottom w:val="single" w:sz="6" w:space="0" w:color="000000"/>
              <w:right w:val="single" w:sz="6" w:space="0" w:color="000000"/>
            </w:tcBorders>
            <w:shd w:val="clear" w:color="auto" w:fill="auto"/>
            <w:hideMark/>
          </w:tcPr>
          <w:p w:rsidR="00E405EA" w:rsidRPr="00E405EA" w:rsidRDefault="00E405EA" w:rsidP="00E405EA">
            <w:pPr>
              <w:spacing w:line="276" w:lineRule="auto"/>
              <w:jc w:val="center"/>
              <w:rPr>
                <w:sz w:val="26"/>
                <w:szCs w:val="26"/>
                <w:lang w:val="uk-UA" w:eastAsia="uk-UA"/>
              </w:rPr>
            </w:pPr>
          </w:p>
          <w:p w:rsidR="00E405EA" w:rsidRPr="00E405EA" w:rsidRDefault="00E405EA" w:rsidP="00E405EA">
            <w:pPr>
              <w:spacing w:line="276" w:lineRule="auto"/>
              <w:ind w:left="210" w:right="195" w:hanging="1"/>
              <w:jc w:val="center"/>
              <w:rPr>
                <w:sz w:val="26"/>
                <w:szCs w:val="26"/>
                <w:lang w:val="uk-UA" w:eastAsia="uk-UA"/>
              </w:rPr>
            </w:pPr>
            <w:r w:rsidRPr="00E405EA">
              <w:rPr>
                <w:spacing w:val="-2"/>
                <w:sz w:val="26"/>
                <w:szCs w:val="26"/>
                <w:bdr w:val="none" w:sz="0" w:space="0" w:color="auto" w:frame="1"/>
                <w:lang w:val="uk-UA" w:eastAsia="uk-UA"/>
              </w:rPr>
              <w:t>Глибинний </w:t>
            </w:r>
            <w:r w:rsidRPr="00E405EA">
              <w:rPr>
                <w:sz w:val="26"/>
                <w:szCs w:val="26"/>
                <w:bdr w:val="none" w:sz="0" w:space="0" w:color="auto" w:frame="1"/>
                <w:lang w:val="uk-UA" w:eastAsia="uk-UA"/>
              </w:rPr>
              <w:t>насос після розбирання або в процесі </w:t>
            </w:r>
            <w:r w:rsidRPr="00E405EA">
              <w:rPr>
                <w:spacing w:val="-2"/>
                <w:sz w:val="26"/>
                <w:szCs w:val="26"/>
                <w:bdr w:val="none" w:sz="0" w:space="0" w:color="auto" w:frame="1"/>
                <w:lang w:val="uk-UA" w:eastAsia="uk-UA"/>
              </w:rPr>
              <w:t>експлуатації споживає завищену потужність</w:t>
            </w:r>
          </w:p>
        </w:tc>
        <w:tc>
          <w:tcPr>
            <w:tcW w:w="3827" w:type="dxa"/>
            <w:tcBorders>
              <w:top w:val="nil"/>
              <w:left w:val="nil"/>
              <w:bottom w:val="single" w:sz="6" w:space="0" w:color="000000"/>
              <w:right w:val="single" w:sz="6" w:space="0" w:color="000000"/>
            </w:tcBorders>
            <w:shd w:val="clear" w:color="auto" w:fill="auto"/>
            <w:hideMark/>
          </w:tcPr>
          <w:p w:rsidR="00E405EA" w:rsidRPr="00E405EA" w:rsidRDefault="00E405EA" w:rsidP="00E405EA">
            <w:pPr>
              <w:spacing w:line="276" w:lineRule="auto"/>
              <w:ind w:left="15"/>
              <w:jc w:val="center"/>
              <w:rPr>
                <w:sz w:val="26"/>
                <w:szCs w:val="26"/>
                <w:lang w:val="uk-UA" w:eastAsia="uk-UA"/>
              </w:rPr>
            </w:pPr>
            <w:r w:rsidRPr="00E405EA">
              <w:rPr>
                <w:sz w:val="26"/>
                <w:szCs w:val="26"/>
                <w:bdr w:val="none" w:sz="0" w:space="0" w:color="auto" w:frame="1"/>
                <w:lang w:val="uk-UA" w:eastAsia="uk-UA"/>
              </w:rPr>
              <w:t>Неправильна зборка насосу, що викликає зачеплення коліс за лопаточці відводи</w:t>
            </w:r>
          </w:p>
        </w:tc>
        <w:tc>
          <w:tcPr>
            <w:tcW w:w="3544" w:type="dxa"/>
            <w:tcBorders>
              <w:top w:val="nil"/>
              <w:left w:val="nil"/>
              <w:bottom w:val="single" w:sz="6" w:space="0" w:color="000000"/>
              <w:right w:val="single" w:sz="6" w:space="0" w:color="000000"/>
            </w:tcBorders>
            <w:shd w:val="clear" w:color="auto" w:fill="auto"/>
            <w:hideMark/>
          </w:tcPr>
          <w:p w:rsidR="00E405EA" w:rsidRPr="00E405EA" w:rsidRDefault="00E405EA" w:rsidP="00E405EA">
            <w:pPr>
              <w:spacing w:line="276" w:lineRule="auto"/>
              <w:ind w:left="120" w:right="105" w:firstLine="3"/>
              <w:jc w:val="center"/>
              <w:rPr>
                <w:sz w:val="26"/>
                <w:szCs w:val="26"/>
                <w:lang w:val="uk-UA" w:eastAsia="uk-UA"/>
              </w:rPr>
            </w:pPr>
            <w:r w:rsidRPr="00E405EA">
              <w:rPr>
                <w:sz w:val="26"/>
                <w:szCs w:val="26"/>
                <w:bdr w:val="none" w:sz="0" w:space="0" w:color="auto" w:frame="1"/>
                <w:lang w:val="uk-UA" w:eastAsia="uk-UA"/>
              </w:rPr>
              <w:t xml:space="preserve">Демонтувати агрегат, усунути зачеплення, замінив деталі, що вийшли з </w:t>
            </w:r>
            <w:r w:rsidRPr="00E405EA">
              <w:rPr>
                <w:spacing w:val="-4"/>
                <w:sz w:val="26"/>
                <w:szCs w:val="26"/>
                <w:bdr w:val="none" w:sz="0" w:space="0" w:color="auto" w:frame="1"/>
                <w:lang w:val="uk-UA" w:eastAsia="uk-UA"/>
              </w:rPr>
              <w:t>ладу</w:t>
            </w:r>
          </w:p>
        </w:tc>
      </w:tr>
      <w:tr w:rsidR="00E405EA" w:rsidRPr="00EA5B96" w:rsidTr="005B34A8">
        <w:trPr>
          <w:trHeight w:val="900"/>
        </w:trPr>
        <w:tc>
          <w:tcPr>
            <w:tcW w:w="2410" w:type="dxa"/>
            <w:vMerge/>
            <w:tcBorders>
              <w:top w:val="nil"/>
              <w:left w:val="single" w:sz="6" w:space="0" w:color="000000"/>
              <w:bottom w:val="single" w:sz="6" w:space="0" w:color="000000"/>
              <w:right w:val="single" w:sz="6" w:space="0" w:color="000000"/>
            </w:tcBorders>
            <w:shd w:val="clear" w:color="auto" w:fill="auto"/>
            <w:vAlign w:val="center"/>
            <w:hideMark/>
          </w:tcPr>
          <w:p w:rsidR="00E405EA" w:rsidRPr="00E405EA" w:rsidRDefault="00E405EA" w:rsidP="00E405EA">
            <w:pPr>
              <w:spacing w:line="276" w:lineRule="auto"/>
              <w:jc w:val="center"/>
              <w:rPr>
                <w:sz w:val="26"/>
                <w:szCs w:val="26"/>
                <w:lang w:val="uk-UA" w:eastAsia="uk-UA"/>
              </w:rPr>
            </w:pPr>
          </w:p>
        </w:tc>
        <w:tc>
          <w:tcPr>
            <w:tcW w:w="3827" w:type="dxa"/>
            <w:tcBorders>
              <w:top w:val="single" w:sz="4" w:space="0" w:color="auto"/>
              <w:left w:val="nil"/>
              <w:bottom w:val="single" w:sz="6" w:space="0" w:color="000000"/>
              <w:right w:val="single" w:sz="6" w:space="0" w:color="000000"/>
            </w:tcBorders>
            <w:shd w:val="clear" w:color="auto" w:fill="auto"/>
            <w:hideMark/>
          </w:tcPr>
          <w:p w:rsidR="00E405EA" w:rsidRPr="00E405EA" w:rsidRDefault="00E405EA" w:rsidP="00E405EA">
            <w:pPr>
              <w:spacing w:line="276" w:lineRule="auto"/>
              <w:ind w:left="138"/>
              <w:jc w:val="center"/>
              <w:rPr>
                <w:sz w:val="26"/>
                <w:szCs w:val="26"/>
                <w:lang w:val="uk-UA" w:eastAsia="uk-UA"/>
              </w:rPr>
            </w:pPr>
            <w:r w:rsidRPr="00E405EA">
              <w:rPr>
                <w:sz w:val="26"/>
                <w:szCs w:val="26"/>
                <w:bdr w:val="none" w:sz="0" w:space="0" w:color="auto" w:frame="1"/>
                <w:lang w:val="uk-UA" w:eastAsia="uk-UA"/>
              </w:rPr>
              <w:t>Неправильна зборка насосу з </w:t>
            </w:r>
            <w:r w:rsidRPr="00E405EA">
              <w:rPr>
                <w:spacing w:val="-2"/>
                <w:sz w:val="26"/>
                <w:szCs w:val="26"/>
                <w:bdr w:val="none" w:sz="0" w:space="0" w:color="auto" w:frame="1"/>
                <w:lang w:val="uk-UA" w:eastAsia="uk-UA"/>
              </w:rPr>
              <w:t>електродвигуном</w:t>
            </w:r>
          </w:p>
        </w:tc>
        <w:tc>
          <w:tcPr>
            <w:tcW w:w="3544" w:type="dxa"/>
            <w:tcBorders>
              <w:top w:val="single" w:sz="4" w:space="0" w:color="auto"/>
              <w:left w:val="nil"/>
              <w:bottom w:val="single" w:sz="6" w:space="0" w:color="000000"/>
              <w:right w:val="single" w:sz="6" w:space="0" w:color="000000"/>
            </w:tcBorders>
            <w:shd w:val="clear" w:color="auto" w:fill="auto"/>
            <w:hideMark/>
          </w:tcPr>
          <w:p w:rsidR="00E405EA" w:rsidRPr="00E405EA" w:rsidRDefault="00E405EA" w:rsidP="00E405EA">
            <w:pPr>
              <w:spacing w:line="276" w:lineRule="auto"/>
              <w:ind w:left="146" w:right="133"/>
              <w:jc w:val="center"/>
              <w:rPr>
                <w:sz w:val="26"/>
                <w:szCs w:val="26"/>
                <w:lang w:val="uk-UA" w:eastAsia="uk-UA"/>
              </w:rPr>
            </w:pPr>
            <w:r w:rsidRPr="00E405EA">
              <w:rPr>
                <w:sz w:val="26"/>
                <w:szCs w:val="26"/>
                <w:bdr w:val="none" w:sz="0" w:space="0" w:color="auto" w:frame="1"/>
                <w:lang w:val="uk-UA" w:eastAsia="uk-UA"/>
              </w:rPr>
              <w:t>Перевірити </w:t>
            </w:r>
            <w:r w:rsidRPr="00E405EA">
              <w:rPr>
                <w:spacing w:val="-2"/>
                <w:sz w:val="26"/>
                <w:szCs w:val="26"/>
                <w:bdr w:val="none" w:sz="0" w:space="0" w:color="auto" w:frame="1"/>
                <w:lang w:val="uk-UA" w:eastAsia="uk-UA"/>
              </w:rPr>
              <w:t xml:space="preserve">з’єднання </w:t>
            </w:r>
            <w:r w:rsidRPr="00E405EA">
              <w:rPr>
                <w:sz w:val="26"/>
                <w:szCs w:val="26"/>
                <w:bdr w:val="none" w:sz="0" w:space="0" w:color="auto" w:frame="1"/>
                <w:lang w:val="uk-UA" w:eastAsia="uk-UA"/>
              </w:rPr>
              <w:t>насосу з електродвигуном та підбір регулюючих шайб</w:t>
            </w:r>
          </w:p>
        </w:tc>
      </w:tr>
      <w:tr w:rsidR="00E405EA" w:rsidRPr="00E405EA" w:rsidTr="005B34A8">
        <w:trPr>
          <w:trHeight w:val="600"/>
        </w:trPr>
        <w:tc>
          <w:tcPr>
            <w:tcW w:w="2410" w:type="dxa"/>
            <w:vMerge/>
            <w:tcBorders>
              <w:top w:val="nil"/>
              <w:left w:val="single" w:sz="6" w:space="0" w:color="000000"/>
              <w:bottom w:val="single" w:sz="6" w:space="0" w:color="000000"/>
              <w:right w:val="single" w:sz="6" w:space="0" w:color="000000"/>
            </w:tcBorders>
            <w:shd w:val="clear" w:color="auto" w:fill="auto"/>
            <w:vAlign w:val="center"/>
            <w:hideMark/>
          </w:tcPr>
          <w:p w:rsidR="00E405EA" w:rsidRPr="00E405EA" w:rsidRDefault="00E405EA" w:rsidP="00E405EA">
            <w:pPr>
              <w:spacing w:line="276" w:lineRule="auto"/>
              <w:jc w:val="center"/>
              <w:rPr>
                <w:sz w:val="26"/>
                <w:szCs w:val="26"/>
                <w:lang w:val="uk-UA" w:eastAsia="uk-UA"/>
              </w:rPr>
            </w:pPr>
          </w:p>
        </w:tc>
        <w:tc>
          <w:tcPr>
            <w:tcW w:w="3827" w:type="dxa"/>
            <w:tcBorders>
              <w:top w:val="nil"/>
              <w:left w:val="nil"/>
              <w:bottom w:val="single" w:sz="6" w:space="0" w:color="000000"/>
              <w:right w:val="single" w:sz="6" w:space="0" w:color="000000"/>
            </w:tcBorders>
            <w:shd w:val="clear" w:color="auto" w:fill="auto"/>
            <w:hideMark/>
          </w:tcPr>
          <w:p w:rsidR="00E405EA" w:rsidRPr="00E405EA" w:rsidRDefault="00E405EA" w:rsidP="00E405EA">
            <w:pPr>
              <w:spacing w:line="276" w:lineRule="auto"/>
              <w:ind w:left="15" w:right="15"/>
              <w:jc w:val="center"/>
              <w:rPr>
                <w:sz w:val="26"/>
                <w:szCs w:val="26"/>
                <w:lang w:val="uk-UA" w:eastAsia="uk-UA"/>
              </w:rPr>
            </w:pPr>
            <w:r w:rsidRPr="00E405EA">
              <w:rPr>
                <w:sz w:val="26"/>
                <w:szCs w:val="26"/>
                <w:bdr w:val="none" w:sz="0" w:space="0" w:color="auto" w:frame="1"/>
                <w:lang w:val="uk-UA" w:eastAsia="uk-UA"/>
              </w:rPr>
              <w:t>Затирання розпірних втулок </w:t>
            </w:r>
            <w:r w:rsidRPr="00E405EA">
              <w:rPr>
                <w:spacing w:val="-5"/>
                <w:sz w:val="26"/>
                <w:szCs w:val="26"/>
                <w:bdr w:val="none" w:sz="0" w:space="0" w:color="auto" w:frame="1"/>
                <w:lang w:val="uk-UA" w:eastAsia="uk-UA"/>
              </w:rPr>
              <w:t xml:space="preserve">або </w:t>
            </w:r>
            <w:r w:rsidRPr="00E405EA">
              <w:rPr>
                <w:sz w:val="26"/>
                <w:szCs w:val="26"/>
                <w:bdr w:val="none" w:sz="0" w:space="0" w:color="auto" w:frame="1"/>
                <w:lang w:val="uk-UA" w:eastAsia="uk-UA"/>
              </w:rPr>
              <w:t>місць </w:t>
            </w:r>
            <w:r w:rsidRPr="00E405EA">
              <w:rPr>
                <w:spacing w:val="-2"/>
                <w:sz w:val="26"/>
                <w:szCs w:val="26"/>
                <w:bdr w:val="none" w:sz="0" w:space="0" w:color="auto" w:frame="1"/>
                <w:lang w:val="uk-UA" w:eastAsia="uk-UA"/>
              </w:rPr>
              <w:t>ущільнення</w:t>
            </w:r>
          </w:p>
        </w:tc>
        <w:tc>
          <w:tcPr>
            <w:tcW w:w="3544" w:type="dxa"/>
            <w:tcBorders>
              <w:top w:val="nil"/>
              <w:left w:val="nil"/>
              <w:bottom w:val="single" w:sz="6" w:space="0" w:color="000000"/>
              <w:right w:val="single" w:sz="6" w:space="0" w:color="000000"/>
            </w:tcBorders>
            <w:shd w:val="clear" w:color="auto" w:fill="auto"/>
            <w:hideMark/>
          </w:tcPr>
          <w:p w:rsidR="00E405EA" w:rsidRPr="00E405EA" w:rsidRDefault="00E405EA" w:rsidP="00E405EA">
            <w:pPr>
              <w:spacing w:line="276" w:lineRule="auto"/>
              <w:ind w:left="4"/>
              <w:jc w:val="center"/>
              <w:rPr>
                <w:sz w:val="26"/>
                <w:szCs w:val="26"/>
                <w:lang w:val="uk-UA" w:eastAsia="uk-UA"/>
              </w:rPr>
            </w:pPr>
            <w:r w:rsidRPr="00E405EA">
              <w:rPr>
                <w:sz w:val="26"/>
                <w:szCs w:val="26"/>
                <w:bdr w:val="none" w:sz="0" w:space="0" w:color="auto" w:frame="1"/>
                <w:lang w:val="uk-UA" w:eastAsia="uk-UA"/>
              </w:rPr>
              <w:t>Документи агрегат </w:t>
            </w:r>
            <w:r w:rsidRPr="00E405EA">
              <w:rPr>
                <w:spacing w:val="-10"/>
                <w:sz w:val="26"/>
                <w:szCs w:val="26"/>
                <w:bdr w:val="none" w:sz="0" w:space="0" w:color="auto" w:frame="1"/>
                <w:lang w:val="uk-UA" w:eastAsia="uk-UA"/>
              </w:rPr>
              <w:t xml:space="preserve">і </w:t>
            </w:r>
            <w:r w:rsidRPr="00E405EA">
              <w:rPr>
                <w:sz w:val="26"/>
                <w:szCs w:val="26"/>
                <w:bdr w:val="none" w:sz="0" w:space="0" w:color="auto" w:frame="1"/>
                <w:lang w:val="uk-UA" w:eastAsia="uk-UA"/>
              </w:rPr>
              <w:t>усунути </w:t>
            </w:r>
            <w:r w:rsidRPr="00E405EA">
              <w:rPr>
                <w:spacing w:val="-2"/>
                <w:sz w:val="26"/>
                <w:szCs w:val="26"/>
                <w:bdr w:val="none" w:sz="0" w:space="0" w:color="auto" w:frame="1"/>
                <w:lang w:val="uk-UA" w:eastAsia="uk-UA"/>
              </w:rPr>
              <w:t>затирання</w:t>
            </w:r>
          </w:p>
        </w:tc>
      </w:tr>
      <w:tr w:rsidR="00E405EA" w:rsidRPr="00E405EA" w:rsidTr="005B34A8">
        <w:trPr>
          <w:trHeight w:val="458"/>
        </w:trPr>
        <w:tc>
          <w:tcPr>
            <w:tcW w:w="2410" w:type="dxa"/>
            <w:vMerge/>
            <w:tcBorders>
              <w:top w:val="nil"/>
              <w:left w:val="single" w:sz="6" w:space="0" w:color="000000"/>
              <w:bottom w:val="single" w:sz="6" w:space="0" w:color="000000"/>
              <w:right w:val="single" w:sz="6" w:space="0" w:color="000000"/>
            </w:tcBorders>
            <w:shd w:val="clear" w:color="auto" w:fill="auto"/>
            <w:vAlign w:val="center"/>
            <w:hideMark/>
          </w:tcPr>
          <w:p w:rsidR="00E405EA" w:rsidRPr="00E405EA" w:rsidRDefault="00E405EA" w:rsidP="00E405EA">
            <w:pPr>
              <w:spacing w:line="276" w:lineRule="auto"/>
              <w:jc w:val="center"/>
              <w:rPr>
                <w:sz w:val="26"/>
                <w:szCs w:val="26"/>
                <w:lang w:val="uk-UA" w:eastAsia="uk-UA"/>
              </w:rPr>
            </w:pPr>
          </w:p>
        </w:tc>
        <w:tc>
          <w:tcPr>
            <w:tcW w:w="3827" w:type="dxa"/>
            <w:tcBorders>
              <w:top w:val="nil"/>
              <w:left w:val="nil"/>
              <w:bottom w:val="single" w:sz="6" w:space="0" w:color="000000"/>
              <w:right w:val="single" w:sz="6" w:space="0" w:color="000000"/>
            </w:tcBorders>
            <w:shd w:val="clear" w:color="auto" w:fill="auto"/>
            <w:hideMark/>
          </w:tcPr>
          <w:p w:rsidR="00E405EA" w:rsidRPr="00E405EA" w:rsidRDefault="00E405EA" w:rsidP="00E405EA">
            <w:pPr>
              <w:spacing w:line="276" w:lineRule="auto"/>
              <w:ind w:left="138"/>
              <w:jc w:val="center"/>
              <w:rPr>
                <w:sz w:val="26"/>
                <w:szCs w:val="26"/>
                <w:lang w:val="uk-UA" w:eastAsia="uk-UA"/>
              </w:rPr>
            </w:pPr>
            <w:r w:rsidRPr="00E405EA">
              <w:rPr>
                <w:sz w:val="26"/>
                <w:szCs w:val="26"/>
                <w:bdr w:val="none" w:sz="0" w:space="0" w:color="auto" w:frame="1"/>
                <w:lang w:val="uk-UA" w:eastAsia="uk-UA"/>
              </w:rPr>
              <w:t>Знос </w:t>
            </w:r>
            <w:r w:rsidRPr="00E405EA">
              <w:rPr>
                <w:spacing w:val="-2"/>
                <w:sz w:val="26"/>
                <w:szCs w:val="26"/>
                <w:bdr w:val="none" w:sz="0" w:space="0" w:color="auto" w:frame="1"/>
                <w:lang w:val="uk-UA" w:eastAsia="uk-UA"/>
              </w:rPr>
              <w:t>підп’ятника електродвигуна</w:t>
            </w:r>
          </w:p>
        </w:tc>
        <w:tc>
          <w:tcPr>
            <w:tcW w:w="3544" w:type="dxa"/>
            <w:tcBorders>
              <w:top w:val="nil"/>
              <w:left w:val="nil"/>
              <w:bottom w:val="single" w:sz="6" w:space="0" w:color="000000"/>
              <w:right w:val="single" w:sz="6" w:space="0" w:color="000000"/>
            </w:tcBorders>
            <w:shd w:val="clear" w:color="auto" w:fill="auto"/>
            <w:hideMark/>
          </w:tcPr>
          <w:p w:rsidR="00E405EA" w:rsidRPr="00E405EA" w:rsidRDefault="00E405EA" w:rsidP="00E405EA">
            <w:pPr>
              <w:spacing w:line="276" w:lineRule="auto"/>
              <w:ind w:left="15"/>
              <w:jc w:val="center"/>
              <w:rPr>
                <w:sz w:val="26"/>
                <w:szCs w:val="26"/>
                <w:lang w:val="uk-UA" w:eastAsia="uk-UA"/>
              </w:rPr>
            </w:pPr>
            <w:r w:rsidRPr="00E405EA">
              <w:rPr>
                <w:sz w:val="26"/>
                <w:szCs w:val="26"/>
                <w:bdr w:val="none" w:sz="0" w:space="0" w:color="auto" w:frame="1"/>
                <w:lang w:val="uk-UA" w:eastAsia="uk-UA"/>
              </w:rPr>
              <w:t>Замінити </w:t>
            </w:r>
            <w:r w:rsidRPr="00E405EA">
              <w:rPr>
                <w:spacing w:val="-2"/>
                <w:sz w:val="26"/>
                <w:szCs w:val="26"/>
                <w:bdr w:val="none" w:sz="0" w:space="0" w:color="auto" w:frame="1"/>
                <w:lang w:val="uk-UA" w:eastAsia="uk-UA"/>
              </w:rPr>
              <w:t>підп’ятник</w:t>
            </w:r>
          </w:p>
        </w:tc>
      </w:tr>
      <w:tr w:rsidR="00E405EA" w:rsidRPr="00E405EA" w:rsidTr="005B34A8">
        <w:trPr>
          <w:trHeight w:val="600"/>
        </w:trPr>
        <w:tc>
          <w:tcPr>
            <w:tcW w:w="2410" w:type="dxa"/>
            <w:vMerge w:val="restart"/>
            <w:tcBorders>
              <w:top w:val="single" w:sz="4" w:space="0" w:color="auto"/>
              <w:left w:val="single" w:sz="6" w:space="0" w:color="000000"/>
              <w:bottom w:val="single" w:sz="6" w:space="0" w:color="000000"/>
              <w:right w:val="single" w:sz="6" w:space="0" w:color="000000"/>
            </w:tcBorders>
            <w:shd w:val="clear" w:color="auto" w:fill="auto"/>
            <w:hideMark/>
          </w:tcPr>
          <w:p w:rsidR="00E405EA" w:rsidRPr="00E405EA" w:rsidRDefault="00E405EA" w:rsidP="00E405EA">
            <w:pPr>
              <w:spacing w:line="276" w:lineRule="auto"/>
              <w:ind w:left="165" w:right="150"/>
              <w:jc w:val="center"/>
              <w:rPr>
                <w:sz w:val="26"/>
                <w:szCs w:val="26"/>
                <w:lang w:val="uk-UA" w:eastAsia="uk-UA"/>
              </w:rPr>
            </w:pPr>
            <w:r w:rsidRPr="00E405EA">
              <w:rPr>
                <w:spacing w:val="-2"/>
                <w:sz w:val="26"/>
                <w:szCs w:val="26"/>
                <w:bdr w:val="none" w:sz="0" w:space="0" w:color="auto" w:frame="1"/>
                <w:lang w:val="uk-UA" w:eastAsia="uk-UA"/>
              </w:rPr>
              <w:t>Після короткочасної роботи насосного агрегату спрацьовує захист</w:t>
            </w:r>
          </w:p>
        </w:tc>
        <w:tc>
          <w:tcPr>
            <w:tcW w:w="3827" w:type="dxa"/>
            <w:tcBorders>
              <w:top w:val="single" w:sz="4" w:space="0" w:color="auto"/>
              <w:left w:val="nil"/>
              <w:bottom w:val="single" w:sz="6" w:space="0" w:color="000000"/>
              <w:right w:val="single" w:sz="6" w:space="0" w:color="000000"/>
            </w:tcBorders>
            <w:shd w:val="clear" w:color="auto" w:fill="auto"/>
            <w:hideMark/>
          </w:tcPr>
          <w:p w:rsidR="00E405EA" w:rsidRPr="00E405EA" w:rsidRDefault="00E405EA" w:rsidP="00E405EA">
            <w:pPr>
              <w:spacing w:line="276" w:lineRule="auto"/>
              <w:ind w:firstLine="138"/>
              <w:jc w:val="center"/>
              <w:rPr>
                <w:sz w:val="26"/>
                <w:szCs w:val="26"/>
                <w:lang w:val="uk-UA" w:eastAsia="uk-UA"/>
              </w:rPr>
            </w:pPr>
            <w:r w:rsidRPr="00E405EA">
              <w:rPr>
                <w:sz w:val="26"/>
                <w:szCs w:val="26"/>
                <w:bdr w:val="none" w:sz="0" w:space="0" w:color="auto" w:frame="1"/>
                <w:lang w:val="uk-UA" w:eastAsia="uk-UA"/>
              </w:rPr>
              <w:t>Агрегат перебуває вище динамічного рівня</w:t>
            </w:r>
          </w:p>
        </w:tc>
        <w:tc>
          <w:tcPr>
            <w:tcW w:w="3544" w:type="dxa"/>
            <w:tcBorders>
              <w:top w:val="single" w:sz="4" w:space="0" w:color="auto"/>
              <w:left w:val="nil"/>
              <w:bottom w:val="single" w:sz="6" w:space="0" w:color="000000"/>
              <w:right w:val="single" w:sz="6" w:space="0" w:color="000000"/>
            </w:tcBorders>
            <w:shd w:val="clear" w:color="auto" w:fill="auto"/>
            <w:hideMark/>
          </w:tcPr>
          <w:p w:rsidR="00E405EA" w:rsidRPr="00E405EA" w:rsidRDefault="00E405EA" w:rsidP="00E405EA">
            <w:pPr>
              <w:spacing w:line="276" w:lineRule="auto"/>
              <w:ind w:left="146"/>
              <w:jc w:val="center"/>
              <w:rPr>
                <w:sz w:val="26"/>
                <w:szCs w:val="26"/>
                <w:lang w:val="uk-UA" w:eastAsia="uk-UA"/>
              </w:rPr>
            </w:pPr>
            <w:r w:rsidRPr="00E405EA">
              <w:rPr>
                <w:sz w:val="26"/>
                <w:szCs w:val="26"/>
                <w:bdr w:val="none" w:sz="0" w:space="0" w:color="auto" w:frame="1"/>
                <w:lang w:val="uk-UA" w:eastAsia="uk-UA"/>
              </w:rPr>
              <w:t>Встановити агрегат на динамічному рівні</w:t>
            </w:r>
          </w:p>
        </w:tc>
      </w:tr>
      <w:tr w:rsidR="00E405EA" w:rsidRPr="00E405EA" w:rsidTr="005B34A8">
        <w:trPr>
          <w:trHeight w:val="907"/>
        </w:trPr>
        <w:tc>
          <w:tcPr>
            <w:tcW w:w="2410" w:type="dxa"/>
            <w:vMerge/>
            <w:tcBorders>
              <w:top w:val="nil"/>
              <w:left w:val="single" w:sz="6" w:space="0" w:color="000000"/>
              <w:bottom w:val="single" w:sz="6" w:space="0" w:color="000000"/>
              <w:right w:val="single" w:sz="6" w:space="0" w:color="000000"/>
            </w:tcBorders>
            <w:shd w:val="clear" w:color="auto" w:fill="auto"/>
            <w:vAlign w:val="center"/>
            <w:hideMark/>
          </w:tcPr>
          <w:p w:rsidR="00E405EA" w:rsidRPr="00E405EA" w:rsidRDefault="00E405EA" w:rsidP="00E405EA">
            <w:pPr>
              <w:spacing w:line="276" w:lineRule="auto"/>
              <w:jc w:val="center"/>
              <w:rPr>
                <w:sz w:val="26"/>
                <w:szCs w:val="26"/>
                <w:lang w:val="uk-UA" w:eastAsia="uk-UA"/>
              </w:rPr>
            </w:pPr>
          </w:p>
        </w:tc>
        <w:tc>
          <w:tcPr>
            <w:tcW w:w="3827" w:type="dxa"/>
            <w:tcBorders>
              <w:top w:val="nil"/>
              <w:left w:val="nil"/>
              <w:bottom w:val="single" w:sz="6" w:space="0" w:color="000000"/>
              <w:right w:val="single" w:sz="6" w:space="0" w:color="000000"/>
            </w:tcBorders>
            <w:shd w:val="clear" w:color="auto" w:fill="auto"/>
            <w:hideMark/>
          </w:tcPr>
          <w:p w:rsidR="00E405EA" w:rsidRPr="00E405EA" w:rsidRDefault="00E405EA" w:rsidP="00E405EA">
            <w:pPr>
              <w:spacing w:line="276" w:lineRule="auto"/>
              <w:jc w:val="center"/>
              <w:rPr>
                <w:sz w:val="26"/>
                <w:szCs w:val="26"/>
                <w:lang w:val="uk-UA" w:eastAsia="uk-UA"/>
              </w:rPr>
            </w:pPr>
            <w:r w:rsidRPr="00E405EA">
              <w:rPr>
                <w:sz w:val="26"/>
                <w:szCs w:val="26"/>
                <w:bdr w:val="none" w:sz="0" w:space="0" w:color="auto" w:frame="1"/>
                <w:lang w:val="uk-UA" w:eastAsia="uk-UA"/>
              </w:rPr>
              <w:t>Щит управління не відповідає насосному агрегату</w:t>
            </w:r>
          </w:p>
        </w:tc>
        <w:tc>
          <w:tcPr>
            <w:tcW w:w="3544" w:type="dxa"/>
            <w:tcBorders>
              <w:top w:val="nil"/>
              <w:left w:val="nil"/>
              <w:bottom w:val="single" w:sz="6" w:space="0" w:color="000000"/>
              <w:right w:val="single" w:sz="6" w:space="0" w:color="000000"/>
            </w:tcBorders>
            <w:shd w:val="clear" w:color="auto" w:fill="auto"/>
            <w:hideMark/>
          </w:tcPr>
          <w:p w:rsidR="00E405EA" w:rsidRPr="00E405EA" w:rsidRDefault="00E405EA" w:rsidP="00E405EA">
            <w:pPr>
              <w:spacing w:line="276" w:lineRule="auto"/>
              <w:jc w:val="center"/>
              <w:rPr>
                <w:sz w:val="26"/>
                <w:szCs w:val="26"/>
                <w:lang w:val="uk-UA" w:eastAsia="uk-UA"/>
              </w:rPr>
            </w:pPr>
            <w:r w:rsidRPr="00E405EA">
              <w:rPr>
                <w:sz w:val="26"/>
                <w:szCs w:val="26"/>
                <w:bdr w:val="none" w:sz="0" w:space="0" w:color="auto" w:frame="1"/>
                <w:lang w:val="uk-UA" w:eastAsia="uk-UA"/>
              </w:rPr>
              <w:t>Замінити щит </w:t>
            </w:r>
            <w:r w:rsidRPr="00E405EA">
              <w:rPr>
                <w:spacing w:val="-2"/>
                <w:sz w:val="26"/>
                <w:szCs w:val="26"/>
                <w:bdr w:val="none" w:sz="0" w:space="0" w:color="auto" w:frame="1"/>
                <w:lang w:val="uk-UA" w:eastAsia="uk-UA"/>
              </w:rPr>
              <w:t>управління</w:t>
            </w:r>
          </w:p>
        </w:tc>
      </w:tr>
      <w:tr w:rsidR="00E405EA" w:rsidRPr="00E405EA" w:rsidTr="005B34A8">
        <w:trPr>
          <w:trHeight w:val="269"/>
        </w:trPr>
        <w:tc>
          <w:tcPr>
            <w:tcW w:w="2410" w:type="dxa"/>
            <w:tcBorders>
              <w:top w:val="nil"/>
              <w:left w:val="single" w:sz="6" w:space="0" w:color="000000"/>
              <w:bottom w:val="single" w:sz="6" w:space="0" w:color="000000"/>
              <w:right w:val="single" w:sz="6" w:space="0" w:color="000000"/>
            </w:tcBorders>
            <w:shd w:val="clear" w:color="auto" w:fill="auto"/>
            <w:hideMark/>
          </w:tcPr>
          <w:p w:rsidR="00E405EA" w:rsidRPr="00E405EA" w:rsidRDefault="00E405EA" w:rsidP="00E405EA">
            <w:pPr>
              <w:spacing w:line="276" w:lineRule="auto"/>
              <w:jc w:val="center"/>
              <w:rPr>
                <w:sz w:val="26"/>
                <w:szCs w:val="26"/>
                <w:lang w:val="uk-UA" w:eastAsia="uk-UA"/>
              </w:rPr>
            </w:pPr>
          </w:p>
          <w:p w:rsidR="00E405EA" w:rsidRPr="00E405EA" w:rsidRDefault="00E405EA" w:rsidP="00E405EA">
            <w:pPr>
              <w:spacing w:line="276" w:lineRule="auto"/>
              <w:ind w:left="165" w:right="150"/>
              <w:jc w:val="center"/>
              <w:rPr>
                <w:spacing w:val="-2"/>
                <w:sz w:val="26"/>
                <w:szCs w:val="26"/>
                <w:bdr w:val="none" w:sz="0" w:space="0" w:color="auto" w:frame="1"/>
                <w:lang w:val="uk-UA" w:eastAsia="uk-UA"/>
              </w:rPr>
            </w:pPr>
            <w:r w:rsidRPr="00E405EA">
              <w:rPr>
                <w:sz w:val="26"/>
                <w:szCs w:val="26"/>
                <w:bdr w:val="none" w:sz="0" w:space="0" w:color="auto" w:frame="1"/>
                <w:lang w:val="uk-UA" w:eastAsia="uk-UA"/>
              </w:rPr>
              <w:t>Поява піску в </w:t>
            </w:r>
            <w:r w:rsidRPr="00E405EA">
              <w:rPr>
                <w:spacing w:val="-2"/>
                <w:sz w:val="26"/>
                <w:szCs w:val="26"/>
                <w:bdr w:val="none" w:sz="0" w:space="0" w:color="auto" w:frame="1"/>
                <w:lang w:val="uk-UA" w:eastAsia="uk-UA"/>
              </w:rPr>
              <w:t>відкачуваній </w:t>
            </w:r>
          </w:p>
          <w:p w:rsidR="00E405EA" w:rsidRPr="00E405EA" w:rsidRDefault="00E405EA" w:rsidP="00E405EA">
            <w:pPr>
              <w:spacing w:line="276" w:lineRule="auto"/>
              <w:ind w:left="165" w:right="150"/>
              <w:jc w:val="center"/>
              <w:rPr>
                <w:sz w:val="26"/>
                <w:szCs w:val="26"/>
                <w:lang w:val="uk-UA" w:eastAsia="uk-UA"/>
              </w:rPr>
            </w:pPr>
            <w:r w:rsidRPr="00E405EA">
              <w:rPr>
                <w:spacing w:val="-4"/>
                <w:sz w:val="26"/>
                <w:szCs w:val="26"/>
                <w:bdr w:val="none" w:sz="0" w:space="0" w:color="auto" w:frame="1"/>
                <w:lang w:val="uk-UA" w:eastAsia="uk-UA"/>
              </w:rPr>
              <w:t>воді</w:t>
            </w:r>
          </w:p>
        </w:tc>
        <w:tc>
          <w:tcPr>
            <w:tcW w:w="3827" w:type="dxa"/>
            <w:tcBorders>
              <w:top w:val="nil"/>
              <w:left w:val="nil"/>
              <w:bottom w:val="single" w:sz="6" w:space="0" w:color="000000"/>
              <w:right w:val="single" w:sz="6" w:space="0" w:color="000000"/>
            </w:tcBorders>
            <w:shd w:val="clear" w:color="auto" w:fill="auto"/>
            <w:hideMark/>
          </w:tcPr>
          <w:p w:rsidR="00E405EA" w:rsidRPr="00E405EA" w:rsidRDefault="00E405EA" w:rsidP="00E405EA">
            <w:pPr>
              <w:spacing w:line="276" w:lineRule="auto"/>
              <w:jc w:val="center"/>
              <w:rPr>
                <w:sz w:val="26"/>
                <w:szCs w:val="26"/>
                <w:lang w:val="uk-UA" w:eastAsia="uk-UA"/>
              </w:rPr>
            </w:pPr>
          </w:p>
          <w:p w:rsidR="00E405EA" w:rsidRPr="00E405EA" w:rsidRDefault="00E405EA" w:rsidP="00E405EA">
            <w:pPr>
              <w:spacing w:line="276" w:lineRule="auto"/>
              <w:ind w:left="120" w:right="105" w:firstLine="11"/>
              <w:jc w:val="center"/>
              <w:rPr>
                <w:sz w:val="26"/>
                <w:szCs w:val="26"/>
                <w:lang w:val="uk-UA" w:eastAsia="uk-UA"/>
              </w:rPr>
            </w:pPr>
            <w:r w:rsidRPr="00E405EA">
              <w:rPr>
                <w:sz w:val="26"/>
                <w:szCs w:val="26"/>
                <w:bdr w:val="none" w:sz="0" w:space="0" w:color="auto" w:frame="1"/>
                <w:lang w:val="uk-UA" w:eastAsia="uk-UA"/>
              </w:rPr>
              <w:t>Порушення в цілісності фільтру, перевищення відбору води до рекомендованого дебіту</w:t>
            </w:r>
          </w:p>
        </w:tc>
        <w:tc>
          <w:tcPr>
            <w:tcW w:w="3544" w:type="dxa"/>
            <w:tcBorders>
              <w:top w:val="nil"/>
              <w:left w:val="nil"/>
              <w:bottom w:val="single" w:sz="6" w:space="0" w:color="000000"/>
              <w:right w:val="single" w:sz="6" w:space="0" w:color="000000"/>
            </w:tcBorders>
            <w:shd w:val="clear" w:color="auto" w:fill="auto"/>
            <w:hideMark/>
          </w:tcPr>
          <w:p w:rsidR="00E405EA" w:rsidRPr="00E405EA" w:rsidRDefault="00E405EA" w:rsidP="00E405EA">
            <w:pPr>
              <w:spacing w:line="276" w:lineRule="auto"/>
              <w:ind w:left="195" w:right="142" w:hanging="191"/>
              <w:jc w:val="center"/>
              <w:rPr>
                <w:sz w:val="26"/>
                <w:szCs w:val="26"/>
                <w:lang w:val="uk-UA" w:eastAsia="uk-UA"/>
              </w:rPr>
            </w:pPr>
            <w:r w:rsidRPr="00E405EA">
              <w:rPr>
                <w:sz w:val="26"/>
                <w:szCs w:val="26"/>
                <w:bdr w:val="none" w:sz="0" w:space="0" w:color="auto" w:frame="1"/>
                <w:lang w:val="uk-UA" w:eastAsia="uk-UA"/>
              </w:rPr>
              <w:t>Зупинити роботу артезіанської свердловини, замінити насос не менш потужний або зменшити продуктивність дещо</w:t>
            </w:r>
          </w:p>
          <w:p w:rsidR="00E405EA" w:rsidRPr="00E405EA" w:rsidRDefault="00E405EA" w:rsidP="00E405EA">
            <w:pPr>
              <w:spacing w:line="276" w:lineRule="auto"/>
              <w:ind w:left="15" w:right="142" w:hanging="191"/>
              <w:jc w:val="center"/>
              <w:rPr>
                <w:sz w:val="26"/>
                <w:szCs w:val="26"/>
                <w:lang w:val="uk-UA" w:eastAsia="uk-UA"/>
              </w:rPr>
            </w:pPr>
            <w:r w:rsidRPr="00E405EA">
              <w:rPr>
                <w:sz w:val="26"/>
                <w:szCs w:val="26"/>
                <w:bdr w:val="none" w:sz="0" w:space="0" w:color="auto" w:frame="1"/>
                <w:lang w:val="uk-UA" w:eastAsia="uk-UA"/>
              </w:rPr>
              <w:t>зачинив </w:t>
            </w:r>
            <w:r w:rsidRPr="00E405EA">
              <w:rPr>
                <w:spacing w:val="-2"/>
                <w:sz w:val="26"/>
                <w:szCs w:val="26"/>
                <w:bdr w:val="none" w:sz="0" w:space="0" w:color="auto" w:frame="1"/>
                <w:lang w:val="uk-UA" w:eastAsia="uk-UA"/>
              </w:rPr>
              <w:t>засувку</w:t>
            </w:r>
          </w:p>
        </w:tc>
      </w:tr>
    </w:tbl>
    <w:p w:rsidR="00683B35" w:rsidRDefault="00683B35" w:rsidP="00E405EA">
      <w:pPr>
        <w:spacing w:line="276" w:lineRule="auto"/>
        <w:ind w:firstLine="708"/>
        <w:jc w:val="both"/>
        <w:rPr>
          <w:color w:val="000000" w:themeColor="text1"/>
          <w:szCs w:val="28"/>
          <w:lang w:val="uk-UA" w:eastAsia="uk-UA"/>
        </w:rPr>
      </w:pPr>
    </w:p>
    <w:p w:rsidR="005B34A8" w:rsidRDefault="005B34A8" w:rsidP="00E405EA">
      <w:pPr>
        <w:spacing w:line="276" w:lineRule="auto"/>
        <w:ind w:firstLine="708"/>
        <w:jc w:val="both"/>
        <w:rPr>
          <w:color w:val="000000" w:themeColor="text1"/>
          <w:szCs w:val="28"/>
          <w:lang w:val="uk-UA" w:eastAsia="uk-UA"/>
        </w:rPr>
      </w:pPr>
    </w:p>
    <w:p w:rsidR="00E405EA" w:rsidRPr="009E76FF" w:rsidRDefault="00E405EA" w:rsidP="00E405EA">
      <w:pPr>
        <w:spacing w:line="276" w:lineRule="auto"/>
        <w:ind w:firstLine="708"/>
        <w:jc w:val="both"/>
        <w:rPr>
          <w:color w:val="000000" w:themeColor="text1"/>
          <w:szCs w:val="28"/>
          <w:lang w:val="uk-UA" w:eastAsia="uk-UA"/>
        </w:rPr>
      </w:pPr>
      <w:r w:rsidRPr="009E76FF">
        <w:rPr>
          <w:color w:val="000000" w:themeColor="text1"/>
          <w:szCs w:val="28"/>
          <w:lang w:val="uk-UA" w:eastAsia="uk-UA"/>
        </w:rPr>
        <w:lastRenderedPageBreak/>
        <w:t>Порядок ліквідації аварійних ситуацій на водопровідних мережах:</w:t>
      </w:r>
    </w:p>
    <w:p w:rsidR="00E405EA" w:rsidRPr="009E76FF" w:rsidRDefault="00E405EA" w:rsidP="00E405EA">
      <w:pPr>
        <w:numPr>
          <w:ilvl w:val="0"/>
          <w:numId w:val="8"/>
        </w:numPr>
        <w:spacing w:line="276" w:lineRule="auto"/>
        <w:ind w:left="426" w:hanging="426"/>
        <w:jc w:val="both"/>
        <w:rPr>
          <w:color w:val="000000" w:themeColor="text1"/>
          <w:szCs w:val="28"/>
          <w:lang w:val="uk-UA" w:eastAsia="uk-UA"/>
        </w:rPr>
      </w:pPr>
      <w:r w:rsidRPr="009E76FF">
        <w:rPr>
          <w:color w:val="000000" w:themeColor="text1"/>
          <w:szCs w:val="28"/>
          <w:lang w:val="uk-UA" w:eastAsia="uk-UA"/>
        </w:rPr>
        <w:t>Отримання черговим диспетчером інформації про аварійну ситуацію;</w:t>
      </w:r>
    </w:p>
    <w:p w:rsidR="00E405EA" w:rsidRPr="009E76FF" w:rsidRDefault="00E405EA" w:rsidP="00E405EA">
      <w:pPr>
        <w:numPr>
          <w:ilvl w:val="0"/>
          <w:numId w:val="8"/>
        </w:numPr>
        <w:spacing w:line="276" w:lineRule="auto"/>
        <w:ind w:left="426" w:hanging="426"/>
        <w:jc w:val="both"/>
        <w:rPr>
          <w:color w:val="000000" w:themeColor="text1"/>
          <w:szCs w:val="28"/>
          <w:lang w:val="uk-UA" w:eastAsia="uk-UA"/>
        </w:rPr>
      </w:pPr>
      <w:r w:rsidRPr="009E76FF">
        <w:rPr>
          <w:color w:val="000000" w:themeColor="text1"/>
          <w:szCs w:val="28"/>
          <w:lang w:val="uk-UA" w:eastAsia="uk-UA"/>
        </w:rPr>
        <w:t>Черговий диспетчер заносить інформацію в журнал реєстрації та повідомляє начальника дільниці з тепловодопостачання;</w:t>
      </w:r>
    </w:p>
    <w:p w:rsidR="00E405EA" w:rsidRPr="009E76FF" w:rsidRDefault="00E405EA" w:rsidP="00E405EA">
      <w:pPr>
        <w:numPr>
          <w:ilvl w:val="0"/>
          <w:numId w:val="8"/>
        </w:numPr>
        <w:spacing w:line="276" w:lineRule="auto"/>
        <w:ind w:left="426" w:hanging="426"/>
        <w:jc w:val="both"/>
        <w:rPr>
          <w:color w:val="000000" w:themeColor="text1"/>
          <w:szCs w:val="28"/>
          <w:lang w:val="uk-UA" w:eastAsia="uk-UA"/>
        </w:rPr>
      </w:pPr>
      <w:r w:rsidRPr="009E76FF">
        <w:rPr>
          <w:color w:val="000000" w:themeColor="text1"/>
          <w:szCs w:val="28"/>
          <w:lang w:val="uk-UA" w:eastAsia="uk-UA"/>
        </w:rPr>
        <w:t>Начальник дільниці з тепловодопостачання повідомляє заступника директора та директора підприємства;</w:t>
      </w:r>
    </w:p>
    <w:p w:rsidR="00E405EA" w:rsidRPr="009E76FF" w:rsidRDefault="00E405EA" w:rsidP="00E405EA">
      <w:pPr>
        <w:numPr>
          <w:ilvl w:val="0"/>
          <w:numId w:val="8"/>
        </w:numPr>
        <w:spacing w:line="276" w:lineRule="auto"/>
        <w:ind w:left="426" w:hanging="426"/>
        <w:jc w:val="both"/>
        <w:rPr>
          <w:color w:val="000000" w:themeColor="text1"/>
          <w:szCs w:val="28"/>
          <w:lang w:val="uk-UA" w:eastAsia="uk-UA"/>
        </w:rPr>
      </w:pPr>
      <w:r w:rsidRPr="009E76FF">
        <w:rPr>
          <w:color w:val="000000" w:themeColor="text1"/>
          <w:szCs w:val="28"/>
          <w:lang w:val="uk-UA" w:eastAsia="uk-UA"/>
        </w:rPr>
        <w:t>Заступник директора спільно з начальником дільниці з тепловодопостачання приймають рішення щодо ліквідації аварійної ситуації;</w:t>
      </w:r>
    </w:p>
    <w:p w:rsidR="00E405EA" w:rsidRPr="009E76FF" w:rsidRDefault="00E405EA" w:rsidP="00E405EA">
      <w:pPr>
        <w:numPr>
          <w:ilvl w:val="0"/>
          <w:numId w:val="8"/>
        </w:numPr>
        <w:spacing w:line="276" w:lineRule="auto"/>
        <w:ind w:left="426" w:hanging="426"/>
        <w:jc w:val="both"/>
        <w:rPr>
          <w:color w:val="000000" w:themeColor="text1"/>
          <w:szCs w:val="28"/>
          <w:lang w:val="uk-UA" w:eastAsia="uk-UA"/>
        </w:rPr>
      </w:pPr>
      <w:r w:rsidRPr="009E76FF">
        <w:rPr>
          <w:color w:val="000000" w:themeColor="text1"/>
          <w:szCs w:val="28"/>
          <w:lang w:val="uk-UA" w:eastAsia="uk-UA"/>
        </w:rPr>
        <w:t>Виїзд аварійної бригади для ліквідації аварії;</w:t>
      </w:r>
    </w:p>
    <w:p w:rsidR="00E405EA" w:rsidRPr="009E76FF" w:rsidRDefault="00E405EA" w:rsidP="00E405EA">
      <w:pPr>
        <w:numPr>
          <w:ilvl w:val="0"/>
          <w:numId w:val="8"/>
        </w:numPr>
        <w:spacing w:line="276" w:lineRule="auto"/>
        <w:ind w:left="426" w:hanging="426"/>
        <w:jc w:val="both"/>
        <w:rPr>
          <w:color w:val="000000" w:themeColor="text1"/>
          <w:szCs w:val="28"/>
          <w:lang w:val="uk-UA" w:eastAsia="uk-UA"/>
        </w:rPr>
      </w:pPr>
      <w:r w:rsidRPr="009E76FF">
        <w:rPr>
          <w:color w:val="000000" w:themeColor="text1"/>
          <w:szCs w:val="28"/>
          <w:lang w:val="uk-UA" w:eastAsia="uk-UA"/>
        </w:rPr>
        <w:t>У разі необхідності припинення водопостачання, повідомляється через ЗМІ мешканців.</w:t>
      </w:r>
    </w:p>
    <w:p w:rsidR="00E405EA" w:rsidRPr="009E76FF" w:rsidRDefault="00E405EA" w:rsidP="00E405EA">
      <w:pPr>
        <w:numPr>
          <w:ilvl w:val="0"/>
          <w:numId w:val="8"/>
        </w:numPr>
        <w:spacing w:line="276" w:lineRule="auto"/>
        <w:ind w:left="426" w:hanging="426"/>
        <w:jc w:val="both"/>
        <w:rPr>
          <w:color w:val="000000" w:themeColor="text1"/>
          <w:szCs w:val="28"/>
          <w:lang w:val="uk-UA" w:eastAsia="uk-UA"/>
        </w:rPr>
      </w:pPr>
      <w:r w:rsidRPr="009E76FF">
        <w:rPr>
          <w:color w:val="000000" w:themeColor="text1"/>
          <w:szCs w:val="28"/>
          <w:lang w:val="uk-UA" w:eastAsia="uk-UA"/>
        </w:rPr>
        <w:t>Ліквідація аварійної ситуації.</w:t>
      </w:r>
    </w:p>
    <w:p w:rsidR="00E405EA" w:rsidRPr="009E76FF" w:rsidRDefault="00E405EA" w:rsidP="00E405EA">
      <w:pPr>
        <w:spacing w:line="276" w:lineRule="auto"/>
        <w:ind w:firstLine="708"/>
        <w:jc w:val="both"/>
        <w:rPr>
          <w:color w:val="000000" w:themeColor="text1"/>
          <w:szCs w:val="28"/>
          <w:lang w:val="uk-UA" w:eastAsia="uk-UA"/>
        </w:rPr>
      </w:pPr>
      <w:r w:rsidRPr="009E76FF">
        <w:rPr>
          <w:color w:val="000000" w:themeColor="text1"/>
          <w:szCs w:val="28"/>
          <w:lang w:val="uk-UA" w:eastAsia="uk-UA"/>
        </w:rPr>
        <w:t>Порядок ліквідації аварійних ситуацій на водопровідній насосній станції:</w:t>
      </w:r>
    </w:p>
    <w:p w:rsidR="00E405EA" w:rsidRPr="009E76FF" w:rsidRDefault="00E405EA" w:rsidP="00E405EA">
      <w:pPr>
        <w:numPr>
          <w:ilvl w:val="0"/>
          <w:numId w:val="9"/>
        </w:numPr>
        <w:spacing w:line="276" w:lineRule="auto"/>
        <w:ind w:left="426" w:hanging="426"/>
        <w:jc w:val="both"/>
        <w:rPr>
          <w:color w:val="000000" w:themeColor="text1"/>
          <w:szCs w:val="28"/>
          <w:lang w:val="uk-UA" w:eastAsia="uk-UA"/>
        </w:rPr>
      </w:pPr>
      <w:r w:rsidRPr="009E76FF">
        <w:rPr>
          <w:color w:val="000000" w:themeColor="text1"/>
          <w:szCs w:val="28"/>
          <w:lang w:val="uk-UA" w:eastAsia="uk-UA"/>
        </w:rPr>
        <w:t>Отримання черговим диспетчером інформації по аварійну ситуацію;</w:t>
      </w:r>
    </w:p>
    <w:p w:rsidR="00E405EA" w:rsidRPr="009E76FF" w:rsidRDefault="00E405EA" w:rsidP="00E405EA">
      <w:pPr>
        <w:numPr>
          <w:ilvl w:val="0"/>
          <w:numId w:val="9"/>
        </w:numPr>
        <w:spacing w:line="276" w:lineRule="auto"/>
        <w:ind w:left="426" w:hanging="426"/>
        <w:jc w:val="both"/>
        <w:rPr>
          <w:color w:val="000000" w:themeColor="text1"/>
          <w:szCs w:val="28"/>
          <w:lang w:val="uk-UA" w:eastAsia="uk-UA"/>
        </w:rPr>
      </w:pPr>
      <w:r w:rsidRPr="009E76FF">
        <w:rPr>
          <w:color w:val="000000" w:themeColor="text1"/>
          <w:szCs w:val="28"/>
          <w:lang w:val="uk-UA" w:eastAsia="uk-UA"/>
        </w:rPr>
        <w:t xml:space="preserve">Черговий диспетчер заносить інформацію в журнал реєстрації та повідомляє начальника дільниці з тепловодопостачання та начальника дільниці з ремонту і експлуатації </w:t>
      </w:r>
      <w:proofErr w:type="spellStart"/>
      <w:r w:rsidRPr="009E76FF">
        <w:rPr>
          <w:color w:val="000000" w:themeColor="text1"/>
          <w:szCs w:val="28"/>
          <w:lang w:val="uk-UA" w:eastAsia="uk-UA"/>
        </w:rPr>
        <w:t>КВПіА</w:t>
      </w:r>
      <w:proofErr w:type="spellEnd"/>
      <w:r w:rsidRPr="009E76FF">
        <w:rPr>
          <w:color w:val="000000" w:themeColor="text1"/>
          <w:szCs w:val="28"/>
          <w:lang w:val="uk-UA" w:eastAsia="uk-UA"/>
        </w:rPr>
        <w:t xml:space="preserve"> та електроустаткування;</w:t>
      </w:r>
    </w:p>
    <w:p w:rsidR="00E405EA" w:rsidRPr="009E76FF" w:rsidRDefault="00E405EA" w:rsidP="00E405EA">
      <w:pPr>
        <w:numPr>
          <w:ilvl w:val="0"/>
          <w:numId w:val="9"/>
        </w:numPr>
        <w:spacing w:line="276" w:lineRule="auto"/>
        <w:ind w:left="426" w:hanging="426"/>
        <w:jc w:val="both"/>
        <w:rPr>
          <w:color w:val="000000" w:themeColor="text1"/>
          <w:szCs w:val="28"/>
          <w:lang w:val="uk-UA" w:eastAsia="uk-UA"/>
        </w:rPr>
      </w:pPr>
      <w:r w:rsidRPr="009E76FF">
        <w:rPr>
          <w:color w:val="000000" w:themeColor="text1"/>
          <w:szCs w:val="28"/>
          <w:lang w:val="uk-UA" w:eastAsia="uk-UA"/>
        </w:rPr>
        <w:t>Начальники дільниць повідомляють заступника директора та директора підприємства;</w:t>
      </w:r>
    </w:p>
    <w:p w:rsidR="00E405EA" w:rsidRPr="009E76FF" w:rsidRDefault="00E405EA" w:rsidP="00E405EA">
      <w:pPr>
        <w:numPr>
          <w:ilvl w:val="0"/>
          <w:numId w:val="9"/>
        </w:numPr>
        <w:spacing w:line="276" w:lineRule="auto"/>
        <w:ind w:left="426" w:hanging="426"/>
        <w:jc w:val="both"/>
        <w:rPr>
          <w:color w:val="000000" w:themeColor="text1"/>
          <w:szCs w:val="28"/>
          <w:lang w:val="uk-UA" w:eastAsia="uk-UA"/>
        </w:rPr>
      </w:pPr>
      <w:r w:rsidRPr="009E76FF">
        <w:rPr>
          <w:color w:val="000000" w:themeColor="text1"/>
          <w:szCs w:val="28"/>
          <w:lang w:val="uk-UA" w:eastAsia="uk-UA"/>
        </w:rPr>
        <w:t>Заступник директора спільно з начальниками дільниць приймають рішення щодо ліквідації аварійної ситуації;</w:t>
      </w:r>
    </w:p>
    <w:p w:rsidR="00E405EA" w:rsidRPr="00E405EA" w:rsidRDefault="00E405EA" w:rsidP="00E405EA">
      <w:pPr>
        <w:numPr>
          <w:ilvl w:val="0"/>
          <w:numId w:val="9"/>
        </w:numPr>
        <w:spacing w:line="276" w:lineRule="auto"/>
        <w:ind w:left="426" w:hanging="426"/>
        <w:jc w:val="both"/>
        <w:rPr>
          <w:szCs w:val="28"/>
          <w:lang w:val="uk-UA" w:eastAsia="uk-UA"/>
        </w:rPr>
      </w:pPr>
      <w:r w:rsidRPr="00E405EA">
        <w:rPr>
          <w:szCs w:val="28"/>
          <w:lang w:val="uk-UA" w:eastAsia="uk-UA"/>
        </w:rPr>
        <w:t>Виїзд аварійної бригади для ліквідації аварії;</w:t>
      </w:r>
    </w:p>
    <w:p w:rsidR="00E405EA" w:rsidRPr="00E405EA" w:rsidRDefault="00E405EA" w:rsidP="009E76FF">
      <w:pPr>
        <w:numPr>
          <w:ilvl w:val="0"/>
          <w:numId w:val="9"/>
        </w:numPr>
        <w:spacing w:line="276" w:lineRule="auto"/>
        <w:ind w:left="426" w:hanging="426"/>
        <w:jc w:val="both"/>
        <w:rPr>
          <w:szCs w:val="28"/>
          <w:lang w:val="uk-UA" w:eastAsia="uk-UA"/>
        </w:rPr>
      </w:pPr>
      <w:r w:rsidRPr="00E405EA">
        <w:rPr>
          <w:szCs w:val="28"/>
          <w:lang w:val="uk-UA" w:eastAsia="uk-UA"/>
        </w:rPr>
        <w:t>У разі необхідності припинення водопостачання, повідомляється через ЗМІ мешканців.</w:t>
      </w:r>
    </w:p>
    <w:p w:rsidR="00E405EA" w:rsidRPr="00E405EA" w:rsidRDefault="00E405EA" w:rsidP="00E405EA">
      <w:pPr>
        <w:numPr>
          <w:ilvl w:val="0"/>
          <w:numId w:val="9"/>
        </w:numPr>
        <w:spacing w:line="276" w:lineRule="auto"/>
        <w:ind w:left="426" w:hanging="426"/>
        <w:jc w:val="both"/>
        <w:rPr>
          <w:szCs w:val="28"/>
          <w:lang w:val="uk-UA" w:eastAsia="uk-UA"/>
        </w:rPr>
      </w:pPr>
      <w:r w:rsidRPr="00E405EA">
        <w:rPr>
          <w:szCs w:val="28"/>
          <w:lang w:val="uk-UA" w:eastAsia="uk-UA"/>
        </w:rPr>
        <w:t>Ліквідація аварійної ситуації.</w:t>
      </w:r>
    </w:p>
    <w:p w:rsidR="00E405EA" w:rsidRPr="00E405EA" w:rsidRDefault="00E405EA" w:rsidP="00E405EA">
      <w:pPr>
        <w:spacing w:line="276" w:lineRule="auto"/>
        <w:ind w:firstLine="708"/>
        <w:jc w:val="both"/>
        <w:rPr>
          <w:szCs w:val="28"/>
          <w:lang w:val="uk-UA" w:eastAsia="uk-UA"/>
        </w:rPr>
      </w:pPr>
      <w:r w:rsidRPr="00E405EA">
        <w:rPr>
          <w:szCs w:val="28"/>
          <w:lang w:val="uk-UA" w:eastAsia="uk-UA"/>
        </w:rPr>
        <w:t xml:space="preserve">Аварійно-відновлювальні роботи виконуються спеціалізованою аварійною бригадою із дотриманням вимог техніки безпеки, охорони праці та чинних нормативно-правових актів. </w:t>
      </w:r>
    </w:p>
    <w:p w:rsidR="000977B4" w:rsidRDefault="000977B4" w:rsidP="00E405EA">
      <w:pPr>
        <w:spacing w:line="276" w:lineRule="auto"/>
        <w:ind w:left="360"/>
        <w:jc w:val="center"/>
        <w:rPr>
          <w:b/>
          <w:szCs w:val="28"/>
          <w:lang w:val="uk-UA"/>
        </w:rPr>
      </w:pPr>
    </w:p>
    <w:p w:rsidR="00E405EA" w:rsidRPr="00E405EA" w:rsidRDefault="00E405EA" w:rsidP="00E405EA">
      <w:pPr>
        <w:spacing w:line="276" w:lineRule="auto"/>
        <w:ind w:left="360"/>
        <w:jc w:val="center"/>
        <w:rPr>
          <w:b/>
          <w:szCs w:val="28"/>
          <w:lang w:val="uk-UA"/>
        </w:rPr>
      </w:pPr>
      <w:r w:rsidRPr="00E405EA">
        <w:rPr>
          <w:b/>
          <w:szCs w:val="28"/>
          <w:lang w:val="uk-UA"/>
        </w:rPr>
        <w:t>14. Перелік обслуговуючого персоналу та вимоги до нього</w:t>
      </w:r>
    </w:p>
    <w:p w:rsidR="00E405EA" w:rsidRDefault="00E405EA" w:rsidP="00E405EA">
      <w:pPr>
        <w:spacing w:line="276" w:lineRule="auto"/>
        <w:ind w:firstLine="710"/>
        <w:jc w:val="both"/>
        <w:rPr>
          <w:szCs w:val="28"/>
          <w:lang w:val="uk-UA"/>
        </w:rPr>
      </w:pPr>
      <w:r w:rsidRPr="00E405EA">
        <w:rPr>
          <w:szCs w:val="28"/>
          <w:lang w:val="uk-UA"/>
        </w:rPr>
        <w:t>Склад, чисельність і кваліфікація обслуговуючого персоналу з експлуатації систем централізованого водопостачання визначено відповідно до складності технологічного процесу і обсягу робіт з обслуговування і ремонту діючих мереж і споруд, а також у відповідності до Норм з обслуговування та нормативів чисельності працівників, зайнятих на роботах з експлуатації мереж, очисних споруд, насосних станцій водопровідно-каналізаційних господарств та допоміжних об'єктів на них, затверджених наказом Державного комітету України по житлово-комунальному господарству від 06.06.1997р. №39.</w:t>
      </w:r>
    </w:p>
    <w:p w:rsidR="00683B35" w:rsidRDefault="00683B35" w:rsidP="00E405EA">
      <w:pPr>
        <w:spacing w:line="276" w:lineRule="auto"/>
        <w:ind w:firstLine="710"/>
        <w:jc w:val="both"/>
        <w:rPr>
          <w:szCs w:val="28"/>
          <w:lang w:val="uk-UA"/>
        </w:rPr>
      </w:pPr>
    </w:p>
    <w:p w:rsidR="00683B35" w:rsidRPr="00E405EA" w:rsidRDefault="00683B35" w:rsidP="00E405EA">
      <w:pPr>
        <w:spacing w:line="276" w:lineRule="auto"/>
        <w:ind w:firstLine="710"/>
        <w:jc w:val="both"/>
        <w:rPr>
          <w:szCs w:val="28"/>
          <w:lang w:val="uk-UA"/>
        </w:rPr>
      </w:pPr>
    </w:p>
    <w:p w:rsidR="00E405EA" w:rsidRPr="00E405EA" w:rsidRDefault="00E405EA" w:rsidP="00E405EA">
      <w:pPr>
        <w:spacing w:line="276" w:lineRule="auto"/>
        <w:ind w:left="142" w:hanging="142"/>
        <w:rPr>
          <w:szCs w:val="28"/>
          <w:lang w:val="uk-UA"/>
        </w:rPr>
      </w:pPr>
      <w:r w:rsidRPr="00AB0DBB">
        <w:rPr>
          <w:b/>
          <w:szCs w:val="28"/>
          <w:lang w:val="uk-UA"/>
        </w:rPr>
        <w:lastRenderedPageBreak/>
        <w:t>Таблиця.14.1</w:t>
      </w:r>
      <w:r w:rsidRPr="00E405EA">
        <w:rPr>
          <w:szCs w:val="28"/>
          <w:lang w:val="uk-UA"/>
        </w:rPr>
        <w:t xml:space="preserve"> Перелік обслуговуючого персоналу на водопровідних мережах</w:t>
      </w:r>
    </w:p>
    <w:tbl>
      <w:tblPr>
        <w:tblW w:w="966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94"/>
        <w:gridCol w:w="3121"/>
        <w:gridCol w:w="5953"/>
      </w:tblGrid>
      <w:tr w:rsidR="00E405EA" w:rsidRPr="00E405EA" w:rsidTr="00A81BD8">
        <w:tc>
          <w:tcPr>
            <w:tcW w:w="594" w:type="dxa"/>
          </w:tcPr>
          <w:p w:rsidR="00E405EA" w:rsidRPr="00E405EA" w:rsidRDefault="00E405EA" w:rsidP="00E405EA">
            <w:pPr>
              <w:spacing w:line="276" w:lineRule="auto"/>
              <w:jc w:val="center"/>
              <w:rPr>
                <w:sz w:val="26"/>
                <w:szCs w:val="26"/>
                <w:lang w:val="uk-UA"/>
              </w:rPr>
            </w:pPr>
            <w:r w:rsidRPr="00E405EA">
              <w:rPr>
                <w:sz w:val="26"/>
                <w:szCs w:val="26"/>
                <w:lang w:val="uk-UA"/>
              </w:rPr>
              <w:t>№ п/п</w:t>
            </w:r>
          </w:p>
        </w:tc>
        <w:tc>
          <w:tcPr>
            <w:tcW w:w="3121" w:type="dxa"/>
          </w:tcPr>
          <w:p w:rsidR="00E405EA" w:rsidRPr="00E405EA" w:rsidRDefault="00E405EA" w:rsidP="00E405EA">
            <w:pPr>
              <w:spacing w:line="276" w:lineRule="auto"/>
              <w:jc w:val="center"/>
              <w:rPr>
                <w:sz w:val="26"/>
                <w:szCs w:val="26"/>
                <w:lang w:val="uk-UA"/>
              </w:rPr>
            </w:pPr>
            <w:r w:rsidRPr="00E405EA">
              <w:rPr>
                <w:sz w:val="26"/>
                <w:szCs w:val="26"/>
                <w:lang w:val="uk-UA"/>
              </w:rPr>
              <w:t>Посада</w:t>
            </w:r>
          </w:p>
        </w:tc>
        <w:tc>
          <w:tcPr>
            <w:tcW w:w="5953" w:type="dxa"/>
          </w:tcPr>
          <w:p w:rsidR="00E405EA" w:rsidRPr="00E405EA" w:rsidRDefault="00E405EA" w:rsidP="00E405EA">
            <w:pPr>
              <w:spacing w:line="276" w:lineRule="auto"/>
              <w:jc w:val="center"/>
              <w:rPr>
                <w:sz w:val="26"/>
                <w:szCs w:val="26"/>
                <w:lang w:val="uk-UA"/>
              </w:rPr>
            </w:pPr>
            <w:r w:rsidRPr="00E405EA">
              <w:rPr>
                <w:sz w:val="26"/>
                <w:szCs w:val="26"/>
                <w:lang w:val="uk-UA"/>
              </w:rPr>
              <w:t>Вимоги до  професійного та кваліфікаційного рівня</w:t>
            </w:r>
          </w:p>
        </w:tc>
      </w:tr>
      <w:tr w:rsidR="00E405EA" w:rsidRPr="00E405EA" w:rsidTr="00E405EA">
        <w:tc>
          <w:tcPr>
            <w:tcW w:w="9668" w:type="dxa"/>
            <w:gridSpan w:val="3"/>
          </w:tcPr>
          <w:p w:rsidR="00E405EA" w:rsidRPr="00E405EA" w:rsidRDefault="00E405EA" w:rsidP="00E405EA">
            <w:pPr>
              <w:spacing w:line="276" w:lineRule="auto"/>
              <w:ind w:left="945"/>
              <w:jc w:val="center"/>
              <w:rPr>
                <w:b/>
                <w:sz w:val="26"/>
                <w:szCs w:val="26"/>
                <w:lang w:val="uk-UA"/>
              </w:rPr>
            </w:pPr>
            <w:r w:rsidRPr="00E405EA">
              <w:rPr>
                <w:b/>
                <w:sz w:val="26"/>
                <w:szCs w:val="26"/>
                <w:lang w:val="uk-UA"/>
              </w:rPr>
              <w:t>Підрозділ з водопостачання</w:t>
            </w:r>
          </w:p>
        </w:tc>
      </w:tr>
      <w:tr w:rsidR="00E405EA" w:rsidRPr="00E405EA" w:rsidTr="00A81BD8">
        <w:tc>
          <w:tcPr>
            <w:tcW w:w="594" w:type="dxa"/>
          </w:tcPr>
          <w:p w:rsidR="00E405EA" w:rsidRPr="00E405EA" w:rsidRDefault="00E405EA" w:rsidP="00E405EA">
            <w:pPr>
              <w:spacing w:line="276" w:lineRule="auto"/>
              <w:jc w:val="center"/>
              <w:rPr>
                <w:sz w:val="26"/>
                <w:szCs w:val="26"/>
                <w:lang w:val="uk-UA"/>
              </w:rPr>
            </w:pPr>
            <w:r w:rsidRPr="00E405EA">
              <w:rPr>
                <w:sz w:val="26"/>
                <w:szCs w:val="26"/>
                <w:lang w:val="uk-UA"/>
              </w:rPr>
              <w:t>1</w:t>
            </w:r>
          </w:p>
        </w:tc>
        <w:tc>
          <w:tcPr>
            <w:tcW w:w="3121" w:type="dxa"/>
          </w:tcPr>
          <w:p w:rsidR="00E405EA" w:rsidRPr="00E405EA" w:rsidRDefault="00E405EA" w:rsidP="00E405EA">
            <w:pPr>
              <w:spacing w:line="276" w:lineRule="auto"/>
              <w:rPr>
                <w:sz w:val="26"/>
                <w:szCs w:val="26"/>
                <w:lang w:val="uk-UA"/>
              </w:rPr>
            </w:pPr>
            <w:r w:rsidRPr="00E405EA">
              <w:rPr>
                <w:sz w:val="26"/>
                <w:szCs w:val="26"/>
                <w:lang w:val="uk-UA"/>
              </w:rPr>
              <w:t>Начальник дільниці</w:t>
            </w:r>
          </w:p>
        </w:tc>
        <w:tc>
          <w:tcPr>
            <w:tcW w:w="5953" w:type="dxa"/>
          </w:tcPr>
          <w:p w:rsidR="00E405EA" w:rsidRPr="00E405EA" w:rsidRDefault="00E405EA" w:rsidP="00E405EA">
            <w:pPr>
              <w:spacing w:line="276" w:lineRule="auto"/>
              <w:jc w:val="both"/>
              <w:rPr>
                <w:sz w:val="26"/>
                <w:szCs w:val="26"/>
                <w:lang w:val="uk-UA"/>
              </w:rPr>
            </w:pPr>
            <w:r w:rsidRPr="00E405EA">
              <w:rPr>
                <w:sz w:val="26"/>
                <w:szCs w:val="26"/>
                <w:lang w:val="uk-UA"/>
              </w:rPr>
              <w:t>Повна або базова вища освіта відповідного напрямку підготовки (спеціаліст або бакалавр). Стаж роботи для спеціаліста – не менше 2 років, для бакалавра – не менше 3 років</w:t>
            </w:r>
          </w:p>
        </w:tc>
      </w:tr>
      <w:tr w:rsidR="00E405EA" w:rsidRPr="00E405EA" w:rsidTr="00A81BD8">
        <w:tc>
          <w:tcPr>
            <w:tcW w:w="594" w:type="dxa"/>
          </w:tcPr>
          <w:p w:rsidR="00E405EA" w:rsidRPr="00E405EA" w:rsidRDefault="00E405EA" w:rsidP="00E405EA">
            <w:pPr>
              <w:spacing w:line="276" w:lineRule="auto"/>
              <w:jc w:val="center"/>
              <w:rPr>
                <w:sz w:val="26"/>
                <w:szCs w:val="26"/>
                <w:lang w:val="uk-UA"/>
              </w:rPr>
            </w:pPr>
            <w:r w:rsidRPr="00E405EA">
              <w:rPr>
                <w:sz w:val="26"/>
                <w:szCs w:val="26"/>
                <w:lang w:val="uk-UA"/>
              </w:rPr>
              <w:t>2</w:t>
            </w:r>
          </w:p>
        </w:tc>
        <w:tc>
          <w:tcPr>
            <w:tcW w:w="3121" w:type="dxa"/>
          </w:tcPr>
          <w:p w:rsidR="00E405EA" w:rsidRPr="00E405EA" w:rsidRDefault="00E405EA" w:rsidP="00E405EA">
            <w:pPr>
              <w:spacing w:line="276" w:lineRule="auto"/>
              <w:rPr>
                <w:sz w:val="26"/>
                <w:szCs w:val="26"/>
                <w:lang w:val="uk-UA"/>
              </w:rPr>
            </w:pPr>
            <w:r w:rsidRPr="00E405EA">
              <w:rPr>
                <w:sz w:val="26"/>
                <w:szCs w:val="26"/>
                <w:lang w:val="uk-UA"/>
              </w:rPr>
              <w:t>Механік з ремонту устаткування водопровідних мереж</w:t>
            </w:r>
          </w:p>
        </w:tc>
        <w:tc>
          <w:tcPr>
            <w:tcW w:w="5953" w:type="dxa"/>
            <w:tcBorders>
              <w:bottom w:val="single" w:sz="4" w:space="0" w:color="auto"/>
            </w:tcBorders>
          </w:tcPr>
          <w:p w:rsidR="00E405EA" w:rsidRPr="00E405EA" w:rsidRDefault="00E405EA" w:rsidP="00E405EA">
            <w:pPr>
              <w:spacing w:line="276" w:lineRule="auto"/>
              <w:jc w:val="both"/>
              <w:rPr>
                <w:sz w:val="26"/>
                <w:szCs w:val="26"/>
                <w:lang w:val="uk-UA"/>
              </w:rPr>
            </w:pPr>
            <w:r w:rsidRPr="00E405EA">
              <w:rPr>
                <w:sz w:val="26"/>
                <w:szCs w:val="26"/>
                <w:lang w:val="uk-UA"/>
              </w:rPr>
              <w:t>Повна або базова вища освіта відповідного напрямку підготовки (спеціаліст або бакалавр). Стаж роботи для спеціаліста – не менше 2 років, для бакалавра – не менше 3 років</w:t>
            </w:r>
          </w:p>
        </w:tc>
      </w:tr>
      <w:tr w:rsidR="00E405EA" w:rsidRPr="00E405EA" w:rsidTr="00A81BD8">
        <w:tc>
          <w:tcPr>
            <w:tcW w:w="594" w:type="dxa"/>
          </w:tcPr>
          <w:p w:rsidR="00E405EA" w:rsidRPr="00E405EA" w:rsidRDefault="00E405EA" w:rsidP="00E405EA">
            <w:pPr>
              <w:spacing w:line="276" w:lineRule="auto"/>
              <w:jc w:val="center"/>
              <w:rPr>
                <w:sz w:val="26"/>
                <w:szCs w:val="26"/>
                <w:lang w:val="uk-UA"/>
              </w:rPr>
            </w:pPr>
            <w:r w:rsidRPr="00E405EA">
              <w:rPr>
                <w:sz w:val="26"/>
                <w:szCs w:val="26"/>
                <w:lang w:val="uk-UA"/>
              </w:rPr>
              <w:t>3</w:t>
            </w:r>
          </w:p>
        </w:tc>
        <w:tc>
          <w:tcPr>
            <w:tcW w:w="3121" w:type="dxa"/>
          </w:tcPr>
          <w:p w:rsidR="00E405EA" w:rsidRPr="00E405EA" w:rsidRDefault="00E405EA" w:rsidP="00E405EA">
            <w:pPr>
              <w:spacing w:line="276" w:lineRule="auto"/>
              <w:rPr>
                <w:sz w:val="26"/>
                <w:szCs w:val="26"/>
                <w:lang w:val="uk-UA"/>
              </w:rPr>
            </w:pPr>
            <w:r w:rsidRPr="00E405EA">
              <w:rPr>
                <w:sz w:val="26"/>
                <w:szCs w:val="26"/>
                <w:lang w:val="uk-UA"/>
              </w:rPr>
              <w:t>Слюсар-ремонтник</w:t>
            </w:r>
          </w:p>
        </w:tc>
        <w:tc>
          <w:tcPr>
            <w:tcW w:w="5953" w:type="dxa"/>
            <w:tcBorders>
              <w:bottom w:val="single" w:sz="4" w:space="0" w:color="auto"/>
            </w:tcBorders>
          </w:tcPr>
          <w:p w:rsidR="00E405EA" w:rsidRPr="00E405EA" w:rsidRDefault="00E405EA" w:rsidP="00E405EA">
            <w:pPr>
              <w:spacing w:line="276" w:lineRule="auto"/>
              <w:jc w:val="both"/>
              <w:rPr>
                <w:sz w:val="26"/>
                <w:szCs w:val="26"/>
                <w:lang w:val="uk-UA"/>
              </w:rPr>
            </w:pPr>
            <w:r w:rsidRPr="00E405EA">
              <w:rPr>
                <w:sz w:val="26"/>
                <w:szCs w:val="26"/>
                <w:lang w:val="uk-UA"/>
              </w:rPr>
              <w:t>Повна або базова  загальна середня освіта, Професійна технічна освіта,  Стаж роботи – не менше 1 року</w:t>
            </w:r>
          </w:p>
        </w:tc>
      </w:tr>
      <w:tr w:rsidR="00E405EA" w:rsidRPr="00E405EA" w:rsidTr="00A81BD8">
        <w:tc>
          <w:tcPr>
            <w:tcW w:w="594" w:type="dxa"/>
          </w:tcPr>
          <w:p w:rsidR="00E405EA" w:rsidRPr="00E405EA" w:rsidRDefault="00E405EA" w:rsidP="00E405EA">
            <w:pPr>
              <w:spacing w:line="276" w:lineRule="auto"/>
              <w:jc w:val="center"/>
              <w:rPr>
                <w:sz w:val="26"/>
                <w:szCs w:val="26"/>
                <w:lang w:val="uk-UA"/>
              </w:rPr>
            </w:pPr>
            <w:r w:rsidRPr="00E405EA">
              <w:rPr>
                <w:sz w:val="26"/>
                <w:szCs w:val="26"/>
                <w:lang w:val="uk-UA"/>
              </w:rPr>
              <w:t>4</w:t>
            </w:r>
          </w:p>
        </w:tc>
        <w:tc>
          <w:tcPr>
            <w:tcW w:w="3121" w:type="dxa"/>
          </w:tcPr>
          <w:p w:rsidR="00E405EA" w:rsidRPr="00E405EA" w:rsidRDefault="00E405EA" w:rsidP="00E405EA">
            <w:pPr>
              <w:spacing w:line="276" w:lineRule="auto"/>
              <w:rPr>
                <w:sz w:val="26"/>
                <w:szCs w:val="26"/>
                <w:lang w:val="uk-UA"/>
              </w:rPr>
            </w:pPr>
            <w:r w:rsidRPr="00E405EA">
              <w:rPr>
                <w:sz w:val="26"/>
                <w:szCs w:val="26"/>
                <w:lang w:val="uk-UA"/>
              </w:rPr>
              <w:t>Електрогазозварник, зайнятий різанням та ручним зварюванням</w:t>
            </w:r>
          </w:p>
        </w:tc>
        <w:tc>
          <w:tcPr>
            <w:tcW w:w="5953" w:type="dxa"/>
            <w:tcBorders>
              <w:bottom w:val="single" w:sz="4" w:space="0" w:color="auto"/>
            </w:tcBorders>
          </w:tcPr>
          <w:p w:rsidR="00E405EA" w:rsidRPr="00E405EA" w:rsidRDefault="00E405EA" w:rsidP="00E405EA">
            <w:pPr>
              <w:spacing w:line="276" w:lineRule="auto"/>
              <w:jc w:val="both"/>
              <w:rPr>
                <w:sz w:val="26"/>
                <w:szCs w:val="26"/>
                <w:lang w:val="uk-UA"/>
              </w:rPr>
            </w:pPr>
            <w:r w:rsidRPr="00E405EA">
              <w:rPr>
                <w:sz w:val="26"/>
                <w:szCs w:val="26"/>
                <w:lang w:val="uk-UA"/>
              </w:rPr>
              <w:t>Повна або базова  загальна середня освіта, Професійна технічна освіта,  Стаж роботи – не менше 1 року</w:t>
            </w:r>
          </w:p>
        </w:tc>
      </w:tr>
      <w:tr w:rsidR="00E405EA" w:rsidRPr="00E405EA" w:rsidTr="00A81BD8">
        <w:tc>
          <w:tcPr>
            <w:tcW w:w="594" w:type="dxa"/>
          </w:tcPr>
          <w:p w:rsidR="00E405EA" w:rsidRPr="00E405EA" w:rsidRDefault="00E405EA" w:rsidP="00E405EA">
            <w:pPr>
              <w:spacing w:line="276" w:lineRule="auto"/>
              <w:jc w:val="center"/>
              <w:rPr>
                <w:sz w:val="26"/>
                <w:szCs w:val="26"/>
                <w:lang w:val="uk-UA"/>
              </w:rPr>
            </w:pPr>
            <w:r w:rsidRPr="00E405EA">
              <w:rPr>
                <w:sz w:val="26"/>
                <w:szCs w:val="26"/>
                <w:lang w:val="uk-UA"/>
              </w:rPr>
              <w:t>5</w:t>
            </w:r>
          </w:p>
        </w:tc>
        <w:tc>
          <w:tcPr>
            <w:tcW w:w="3121" w:type="dxa"/>
          </w:tcPr>
          <w:p w:rsidR="00E405EA" w:rsidRPr="00E405EA" w:rsidRDefault="00E405EA" w:rsidP="00E405EA">
            <w:pPr>
              <w:spacing w:line="276" w:lineRule="auto"/>
              <w:rPr>
                <w:sz w:val="26"/>
                <w:szCs w:val="26"/>
                <w:lang w:val="uk-UA"/>
              </w:rPr>
            </w:pPr>
            <w:r w:rsidRPr="00E405EA">
              <w:rPr>
                <w:sz w:val="26"/>
                <w:szCs w:val="26"/>
                <w:lang w:val="uk-UA"/>
              </w:rPr>
              <w:t>Майстер з аварійно-відновлювальних робіт</w:t>
            </w:r>
          </w:p>
        </w:tc>
        <w:tc>
          <w:tcPr>
            <w:tcW w:w="5953" w:type="dxa"/>
            <w:tcBorders>
              <w:bottom w:val="single" w:sz="4" w:space="0" w:color="auto"/>
            </w:tcBorders>
          </w:tcPr>
          <w:p w:rsidR="00E405EA" w:rsidRPr="00E405EA" w:rsidRDefault="00E405EA" w:rsidP="00E405EA">
            <w:pPr>
              <w:spacing w:line="276" w:lineRule="auto"/>
              <w:jc w:val="both"/>
              <w:rPr>
                <w:sz w:val="26"/>
                <w:szCs w:val="26"/>
                <w:lang w:val="uk-UA"/>
              </w:rPr>
            </w:pPr>
            <w:r w:rsidRPr="00E405EA">
              <w:rPr>
                <w:sz w:val="26"/>
                <w:szCs w:val="26"/>
                <w:lang w:val="uk-UA"/>
              </w:rPr>
              <w:t>Повна або базова  загальна середня освіта, Професійна технічна освіта,  Стаж роботи – не менше 1 року</w:t>
            </w:r>
          </w:p>
        </w:tc>
      </w:tr>
      <w:tr w:rsidR="00E405EA" w:rsidRPr="00E405EA" w:rsidTr="00A81BD8">
        <w:tc>
          <w:tcPr>
            <w:tcW w:w="594" w:type="dxa"/>
          </w:tcPr>
          <w:p w:rsidR="00E405EA" w:rsidRPr="00E405EA" w:rsidRDefault="00E405EA" w:rsidP="00E405EA">
            <w:pPr>
              <w:spacing w:line="276" w:lineRule="auto"/>
              <w:jc w:val="center"/>
              <w:rPr>
                <w:sz w:val="26"/>
                <w:szCs w:val="26"/>
                <w:lang w:val="uk-UA"/>
              </w:rPr>
            </w:pPr>
            <w:r w:rsidRPr="00E405EA">
              <w:rPr>
                <w:sz w:val="26"/>
                <w:szCs w:val="26"/>
                <w:lang w:val="uk-UA"/>
              </w:rPr>
              <w:t>6</w:t>
            </w:r>
          </w:p>
        </w:tc>
        <w:tc>
          <w:tcPr>
            <w:tcW w:w="3121" w:type="dxa"/>
          </w:tcPr>
          <w:p w:rsidR="00E405EA" w:rsidRPr="00E405EA" w:rsidRDefault="00E405EA" w:rsidP="00E405EA">
            <w:pPr>
              <w:spacing w:line="276" w:lineRule="auto"/>
              <w:rPr>
                <w:sz w:val="26"/>
                <w:szCs w:val="26"/>
                <w:lang w:val="uk-UA"/>
              </w:rPr>
            </w:pPr>
            <w:r w:rsidRPr="00E405EA">
              <w:rPr>
                <w:sz w:val="26"/>
                <w:szCs w:val="26"/>
                <w:lang w:val="uk-UA"/>
              </w:rPr>
              <w:t>Слюсар аварійно-відновлювальних робіт</w:t>
            </w:r>
          </w:p>
        </w:tc>
        <w:tc>
          <w:tcPr>
            <w:tcW w:w="5953" w:type="dxa"/>
            <w:tcBorders>
              <w:bottom w:val="single" w:sz="4" w:space="0" w:color="auto"/>
            </w:tcBorders>
          </w:tcPr>
          <w:p w:rsidR="00E405EA" w:rsidRPr="00E405EA" w:rsidRDefault="00E405EA" w:rsidP="00E405EA">
            <w:pPr>
              <w:spacing w:line="276" w:lineRule="auto"/>
              <w:jc w:val="both"/>
              <w:rPr>
                <w:sz w:val="26"/>
                <w:szCs w:val="26"/>
                <w:lang w:val="uk-UA"/>
              </w:rPr>
            </w:pPr>
            <w:r w:rsidRPr="00E405EA">
              <w:rPr>
                <w:sz w:val="26"/>
                <w:szCs w:val="26"/>
                <w:lang w:val="uk-UA"/>
              </w:rPr>
              <w:t>Повна або базова  загальна середня освіта, Професійна технічна освіта,  Стаж роботи – не менше 1 року</w:t>
            </w:r>
          </w:p>
        </w:tc>
      </w:tr>
      <w:tr w:rsidR="00E405EA" w:rsidRPr="00E405EA" w:rsidTr="00E405EA">
        <w:tc>
          <w:tcPr>
            <w:tcW w:w="9668" w:type="dxa"/>
            <w:gridSpan w:val="3"/>
          </w:tcPr>
          <w:p w:rsidR="00E405EA" w:rsidRPr="00E405EA" w:rsidRDefault="00E405EA" w:rsidP="00E405EA">
            <w:pPr>
              <w:spacing w:line="276" w:lineRule="auto"/>
              <w:jc w:val="center"/>
              <w:rPr>
                <w:sz w:val="26"/>
                <w:szCs w:val="26"/>
                <w:lang w:val="uk-UA"/>
              </w:rPr>
            </w:pPr>
            <w:r w:rsidRPr="00E405EA">
              <w:rPr>
                <w:b/>
                <w:sz w:val="26"/>
                <w:szCs w:val="26"/>
                <w:lang w:val="uk-UA"/>
              </w:rPr>
              <w:t xml:space="preserve">Дільниця з ремонту і експлуатації </w:t>
            </w:r>
            <w:proofErr w:type="spellStart"/>
            <w:r w:rsidRPr="00E405EA">
              <w:rPr>
                <w:b/>
                <w:sz w:val="26"/>
                <w:szCs w:val="26"/>
                <w:lang w:val="uk-UA"/>
              </w:rPr>
              <w:t>КВПіА</w:t>
            </w:r>
            <w:proofErr w:type="spellEnd"/>
            <w:r w:rsidRPr="00E405EA">
              <w:rPr>
                <w:b/>
                <w:sz w:val="26"/>
                <w:szCs w:val="26"/>
                <w:lang w:val="uk-UA"/>
              </w:rPr>
              <w:t xml:space="preserve"> та електроустаткування</w:t>
            </w:r>
          </w:p>
        </w:tc>
      </w:tr>
      <w:tr w:rsidR="00E405EA" w:rsidRPr="00E405EA" w:rsidTr="00A81BD8">
        <w:tc>
          <w:tcPr>
            <w:tcW w:w="594" w:type="dxa"/>
          </w:tcPr>
          <w:p w:rsidR="00E405EA" w:rsidRPr="00E405EA" w:rsidRDefault="00E405EA" w:rsidP="00E405EA">
            <w:pPr>
              <w:spacing w:line="276" w:lineRule="auto"/>
              <w:jc w:val="center"/>
              <w:rPr>
                <w:sz w:val="26"/>
                <w:szCs w:val="26"/>
                <w:lang w:val="uk-UA"/>
              </w:rPr>
            </w:pPr>
            <w:r w:rsidRPr="00E405EA">
              <w:rPr>
                <w:sz w:val="26"/>
                <w:szCs w:val="26"/>
                <w:lang w:val="uk-UA"/>
              </w:rPr>
              <w:t>7</w:t>
            </w:r>
          </w:p>
        </w:tc>
        <w:tc>
          <w:tcPr>
            <w:tcW w:w="3121" w:type="dxa"/>
          </w:tcPr>
          <w:p w:rsidR="00E405EA" w:rsidRPr="00E405EA" w:rsidRDefault="00E405EA" w:rsidP="00E405EA">
            <w:pPr>
              <w:spacing w:line="276" w:lineRule="auto"/>
              <w:rPr>
                <w:sz w:val="26"/>
                <w:szCs w:val="26"/>
                <w:lang w:val="uk-UA"/>
              </w:rPr>
            </w:pPr>
            <w:r w:rsidRPr="00E405EA">
              <w:rPr>
                <w:sz w:val="26"/>
                <w:szCs w:val="26"/>
                <w:lang w:val="uk-UA"/>
              </w:rPr>
              <w:t xml:space="preserve">Начальник дільниці з ремонту і експлуатації </w:t>
            </w:r>
            <w:proofErr w:type="spellStart"/>
            <w:r w:rsidRPr="00E405EA">
              <w:rPr>
                <w:sz w:val="26"/>
                <w:szCs w:val="26"/>
                <w:lang w:val="uk-UA"/>
              </w:rPr>
              <w:t>КВПіА</w:t>
            </w:r>
            <w:proofErr w:type="spellEnd"/>
            <w:r w:rsidRPr="00E405EA">
              <w:rPr>
                <w:sz w:val="26"/>
                <w:szCs w:val="26"/>
                <w:lang w:val="uk-UA"/>
              </w:rPr>
              <w:t xml:space="preserve"> та електроустаткування</w:t>
            </w:r>
          </w:p>
        </w:tc>
        <w:tc>
          <w:tcPr>
            <w:tcW w:w="5953" w:type="dxa"/>
            <w:tcBorders>
              <w:bottom w:val="single" w:sz="4" w:space="0" w:color="auto"/>
            </w:tcBorders>
          </w:tcPr>
          <w:p w:rsidR="00E405EA" w:rsidRPr="00E405EA" w:rsidRDefault="00E405EA" w:rsidP="00E405EA">
            <w:pPr>
              <w:spacing w:line="276" w:lineRule="auto"/>
              <w:jc w:val="both"/>
              <w:rPr>
                <w:sz w:val="26"/>
                <w:szCs w:val="26"/>
                <w:lang w:val="uk-UA"/>
              </w:rPr>
            </w:pPr>
            <w:r w:rsidRPr="00E405EA">
              <w:rPr>
                <w:sz w:val="26"/>
                <w:szCs w:val="26"/>
                <w:lang w:val="uk-UA"/>
              </w:rPr>
              <w:t>Повна або базова вища освіта відповідного напрямку підготовки (спеціаліст або бакалавр). Стаж роботи для спеціаліста – не менше 2 років, для бакалавра – не менше 3 років</w:t>
            </w:r>
          </w:p>
        </w:tc>
      </w:tr>
      <w:tr w:rsidR="00E405EA" w:rsidRPr="00E405EA" w:rsidTr="00A81BD8">
        <w:tc>
          <w:tcPr>
            <w:tcW w:w="594" w:type="dxa"/>
          </w:tcPr>
          <w:p w:rsidR="00E405EA" w:rsidRPr="00E405EA" w:rsidRDefault="00E405EA" w:rsidP="00E405EA">
            <w:pPr>
              <w:spacing w:line="276" w:lineRule="auto"/>
              <w:jc w:val="center"/>
              <w:rPr>
                <w:sz w:val="26"/>
                <w:szCs w:val="26"/>
                <w:lang w:val="uk-UA"/>
              </w:rPr>
            </w:pPr>
            <w:r w:rsidRPr="00E405EA">
              <w:rPr>
                <w:sz w:val="26"/>
                <w:szCs w:val="26"/>
                <w:lang w:val="uk-UA"/>
              </w:rPr>
              <w:t>8</w:t>
            </w:r>
          </w:p>
        </w:tc>
        <w:tc>
          <w:tcPr>
            <w:tcW w:w="3121" w:type="dxa"/>
          </w:tcPr>
          <w:p w:rsidR="00E405EA" w:rsidRPr="00E405EA" w:rsidRDefault="00E405EA" w:rsidP="00E405EA">
            <w:pPr>
              <w:spacing w:line="276" w:lineRule="auto"/>
              <w:rPr>
                <w:sz w:val="26"/>
                <w:szCs w:val="26"/>
                <w:lang w:val="uk-UA"/>
              </w:rPr>
            </w:pPr>
            <w:r w:rsidRPr="00E405EA">
              <w:rPr>
                <w:sz w:val="26"/>
                <w:szCs w:val="26"/>
                <w:lang w:val="uk-UA"/>
              </w:rPr>
              <w:t xml:space="preserve">Майстер дільниці  з ремонту і експлуатації </w:t>
            </w:r>
            <w:proofErr w:type="spellStart"/>
            <w:r w:rsidRPr="00E405EA">
              <w:rPr>
                <w:sz w:val="26"/>
                <w:szCs w:val="26"/>
                <w:lang w:val="uk-UA"/>
              </w:rPr>
              <w:t>КВПіА</w:t>
            </w:r>
            <w:proofErr w:type="spellEnd"/>
            <w:r w:rsidRPr="00E405EA">
              <w:rPr>
                <w:sz w:val="26"/>
                <w:szCs w:val="26"/>
                <w:lang w:val="uk-UA"/>
              </w:rPr>
              <w:t xml:space="preserve"> та електроустаткування</w:t>
            </w:r>
          </w:p>
        </w:tc>
        <w:tc>
          <w:tcPr>
            <w:tcW w:w="5953" w:type="dxa"/>
            <w:tcBorders>
              <w:bottom w:val="single" w:sz="4" w:space="0" w:color="auto"/>
            </w:tcBorders>
          </w:tcPr>
          <w:p w:rsidR="00E405EA" w:rsidRPr="00E405EA" w:rsidRDefault="00E405EA" w:rsidP="00E405EA">
            <w:pPr>
              <w:spacing w:line="276" w:lineRule="auto"/>
              <w:jc w:val="both"/>
              <w:rPr>
                <w:sz w:val="26"/>
                <w:szCs w:val="26"/>
                <w:lang w:val="uk-UA"/>
              </w:rPr>
            </w:pPr>
            <w:r w:rsidRPr="00E405EA">
              <w:rPr>
                <w:sz w:val="26"/>
                <w:szCs w:val="26"/>
                <w:lang w:val="uk-UA"/>
              </w:rPr>
              <w:t>Повна або базова вища освіта відповідного напрямку підготовки (спеціаліст або бакалавр). Стаж роботи для спеціаліста – не менше 2 років, для бакалавра – не менше 3 років</w:t>
            </w:r>
          </w:p>
        </w:tc>
      </w:tr>
      <w:tr w:rsidR="00E405EA" w:rsidRPr="00E405EA" w:rsidTr="00A81BD8">
        <w:tc>
          <w:tcPr>
            <w:tcW w:w="594" w:type="dxa"/>
          </w:tcPr>
          <w:p w:rsidR="00E405EA" w:rsidRPr="00E405EA" w:rsidRDefault="00E405EA" w:rsidP="00E405EA">
            <w:pPr>
              <w:spacing w:line="276" w:lineRule="auto"/>
              <w:jc w:val="center"/>
              <w:rPr>
                <w:sz w:val="26"/>
                <w:szCs w:val="26"/>
                <w:lang w:val="uk-UA"/>
              </w:rPr>
            </w:pPr>
            <w:r w:rsidRPr="00E405EA">
              <w:rPr>
                <w:sz w:val="26"/>
                <w:szCs w:val="26"/>
                <w:lang w:val="uk-UA"/>
              </w:rPr>
              <w:t>9</w:t>
            </w:r>
          </w:p>
        </w:tc>
        <w:tc>
          <w:tcPr>
            <w:tcW w:w="3121" w:type="dxa"/>
          </w:tcPr>
          <w:p w:rsidR="00E405EA" w:rsidRPr="00E405EA" w:rsidRDefault="00E405EA" w:rsidP="00E405EA">
            <w:pPr>
              <w:spacing w:line="276" w:lineRule="auto"/>
              <w:rPr>
                <w:sz w:val="26"/>
                <w:szCs w:val="26"/>
                <w:lang w:val="uk-UA"/>
              </w:rPr>
            </w:pPr>
            <w:r w:rsidRPr="00E405EA">
              <w:rPr>
                <w:sz w:val="26"/>
                <w:szCs w:val="26"/>
                <w:lang w:val="uk-UA"/>
              </w:rPr>
              <w:t>Майстер контрольно-вимірювальних приладів та автоматики</w:t>
            </w:r>
          </w:p>
        </w:tc>
        <w:tc>
          <w:tcPr>
            <w:tcW w:w="5953" w:type="dxa"/>
            <w:tcBorders>
              <w:bottom w:val="single" w:sz="4" w:space="0" w:color="auto"/>
            </w:tcBorders>
          </w:tcPr>
          <w:p w:rsidR="00E405EA" w:rsidRPr="00E405EA" w:rsidRDefault="00E405EA" w:rsidP="00E405EA">
            <w:pPr>
              <w:spacing w:line="276" w:lineRule="auto"/>
              <w:jc w:val="both"/>
              <w:rPr>
                <w:sz w:val="26"/>
                <w:szCs w:val="26"/>
                <w:lang w:val="uk-UA"/>
              </w:rPr>
            </w:pPr>
            <w:r w:rsidRPr="00E405EA">
              <w:rPr>
                <w:sz w:val="26"/>
                <w:szCs w:val="26"/>
                <w:lang w:val="uk-UA"/>
              </w:rPr>
              <w:t>Повна або базова вища освіта відповідного напрямку підготовки (спеціаліст або бакалавр). Стаж роботи для спеціаліста – не менше 2 років, для бакалавра – не менше 3 років</w:t>
            </w:r>
          </w:p>
        </w:tc>
      </w:tr>
      <w:tr w:rsidR="00E405EA" w:rsidRPr="00E405EA" w:rsidTr="00A81BD8">
        <w:tc>
          <w:tcPr>
            <w:tcW w:w="594" w:type="dxa"/>
          </w:tcPr>
          <w:p w:rsidR="00E405EA" w:rsidRPr="00E405EA" w:rsidRDefault="00E405EA" w:rsidP="00E405EA">
            <w:pPr>
              <w:spacing w:line="276" w:lineRule="auto"/>
              <w:jc w:val="center"/>
              <w:rPr>
                <w:sz w:val="26"/>
                <w:szCs w:val="26"/>
                <w:lang w:val="uk-UA"/>
              </w:rPr>
            </w:pPr>
            <w:r w:rsidRPr="00E405EA">
              <w:rPr>
                <w:sz w:val="26"/>
                <w:szCs w:val="26"/>
                <w:lang w:val="uk-UA"/>
              </w:rPr>
              <w:t>10</w:t>
            </w:r>
          </w:p>
        </w:tc>
        <w:tc>
          <w:tcPr>
            <w:tcW w:w="3121" w:type="dxa"/>
          </w:tcPr>
          <w:p w:rsidR="00E405EA" w:rsidRPr="00E405EA" w:rsidRDefault="00E405EA" w:rsidP="00E405EA">
            <w:pPr>
              <w:spacing w:line="276" w:lineRule="auto"/>
              <w:rPr>
                <w:sz w:val="26"/>
                <w:szCs w:val="26"/>
                <w:lang w:val="uk-UA"/>
              </w:rPr>
            </w:pPr>
            <w:r w:rsidRPr="00E405EA">
              <w:rPr>
                <w:sz w:val="26"/>
                <w:szCs w:val="26"/>
                <w:lang w:val="uk-UA"/>
              </w:rPr>
              <w:t>Електромонтер з ремонту та обслуговування електроустаткування</w:t>
            </w:r>
          </w:p>
        </w:tc>
        <w:tc>
          <w:tcPr>
            <w:tcW w:w="5953" w:type="dxa"/>
            <w:tcBorders>
              <w:bottom w:val="single" w:sz="4" w:space="0" w:color="auto"/>
            </w:tcBorders>
          </w:tcPr>
          <w:p w:rsidR="00E405EA" w:rsidRPr="00E405EA" w:rsidRDefault="00E405EA" w:rsidP="00E405EA">
            <w:pPr>
              <w:spacing w:line="276" w:lineRule="auto"/>
              <w:jc w:val="both"/>
              <w:rPr>
                <w:sz w:val="26"/>
                <w:szCs w:val="26"/>
                <w:lang w:val="uk-UA"/>
              </w:rPr>
            </w:pPr>
            <w:r w:rsidRPr="00E405EA">
              <w:rPr>
                <w:sz w:val="26"/>
                <w:szCs w:val="26"/>
                <w:lang w:val="uk-UA"/>
              </w:rPr>
              <w:t>Повна або базова  загальна середня освіта, Професійна технічна освіта,  Стаж роботи – не менше 1 року</w:t>
            </w:r>
          </w:p>
        </w:tc>
      </w:tr>
      <w:tr w:rsidR="00E405EA" w:rsidRPr="00E405EA" w:rsidTr="00A81BD8">
        <w:tc>
          <w:tcPr>
            <w:tcW w:w="594" w:type="dxa"/>
          </w:tcPr>
          <w:p w:rsidR="00E405EA" w:rsidRPr="00E405EA" w:rsidRDefault="00E405EA" w:rsidP="00E405EA">
            <w:pPr>
              <w:spacing w:line="276" w:lineRule="auto"/>
              <w:jc w:val="center"/>
              <w:rPr>
                <w:sz w:val="26"/>
                <w:szCs w:val="26"/>
                <w:lang w:val="uk-UA"/>
              </w:rPr>
            </w:pPr>
            <w:r w:rsidRPr="00E405EA">
              <w:rPr>
                <w:sz w:val="26"/>
                <w:szCs w:val="26"/>
                <w:lang w:val="uk-UA"/>
              </w:rPr>
              <w:lastRenderedPageBreak/>
              <w:t>11</w:t>
            </w:r>
          </w:p>
        </w:tc>
        <w:tc>
          <w:tcPr>
            <w:tcW w:w="3121" w:type="dxa"/>
          </w:tcPr>
          <w:p w:rsidR="00E405EA" w:rsidRPr="00E405EA" w:rsidRDefault="00E405EA" w:rsidP="00E405EA">
            <w:pPr>
              <w:spacing w:line="276" w:lineRule="auto"/>
              <w:rPr>
                <w:sz w:val="26"/>
                <w:szCs w:val="26"/>
                <w:lang w:val="uk-UA"/>
              </w:rPr>
            </w:pPr>
            <w:r w:rsidRPr="00E405EA">
              <w:rPr>
                <w:sz w:val="26"/>
                <w:szCs w:val="26"/>
                <w:lang w:val="uk-UA"/>
              </w:rPr>
              <w:t>Слюсар з контрольно-вимірювальних приладів та автоматики</w:t>
            </w:r>
          </w:p>
        </w:tc>
        <w:tc>
          <w:tcPr>
            <w:tcW w:w="5953" w:type="dxa"/>
          </w:tcPr>
          <w:p w:rsidR="00E405EA" w:rsidRPr="00E405EA" w:rsidRDefault="00E405EA" w:rsidP="00E405EA">
            <w:pPr>
              <w:spacing w:line="276" w:lineRule="auto"/>
              <w:jc w:val="both"/>
              <w:rPr>
                <w:sz w:val="26"/>
                <w:szCs w:val="26"/>
                <w:lang w:val="uk-UA"/>
              </w:rPr>
            </w:pPr>
            <w:r w:rsidRPr="00E405EA">
              <w:rPr>
                <w:sz w:val="26"/>
                <w:szCs w:val="26"/>
                <w:lang w:val="uk-UA"/>
              </w:rPr>
              <w:t>Повна або базова  загальна середня освіта, Професійна технічна освіта,  Стаж роботи – не менше 1 року</w:t>
            </w:r>
          </w:p>
        </w:tc>
      </w:tr>
    </w:tbl>
    <w:p w:rsidR="00E405EA" w:rsidRPr="00E405EA" w:rsidRDefault="00E405EA" w:rsidP="00E405EA">
      <w:pPr>
        <w:spacing w:line="276" w:lineRule="auto"/>
        <w:ind w:left="567"/>
        <w:jc w:val="center"/>
        <w:rPr>
          <w:b/>
          <w:szCs w:val="28"/>
          <w:lang w:val="uk-UA"/>
        </w:rPr>
      </w:pPr>
    </w:p>
    <w:p w:rsidR="00E405EA" w:rsidRPr="00E405EA" w:rsidRDefault="00E405EA" w:rsidP="00E405EA">
      <w:pPr>
        <w:spacing w:line="276" w:lineRule="auto"/>
        <w:ind w:left="567"/>
        <w:jc w:val="center"/>
        <w:rPr>
          <w:b/>
          <w:szCs w:val="28"/>
          <w:lang w:val="uk-UA"/>
        </w:rPr>
      </w:pPr>
      <w:r w:rsidRPr="00E405EA">
        <w:rPr>
          <w:b/>
          <w:szCs w:val="28"/>
          <w:lang w:val="uk-UA"/>
        </w:rPr>
        <w:t>15. Основні правила охорони праці</w:t>
      </w:r>
    </w:p>
    <w:p w:rsidR="00E405EA" w:rsidRPr="00E405EA" w:rsidRDefault="00E405EA" w:rsidP="00E405EA">
      <w:pPr>
        <w:spacing w:line="276" w:lineRule="auto"/>
        <w:ind w:firstLine="708"/>
        <w:jc w:val="both"/>
        <w:rPr>
          <w:szCs w:val="28"/>
          <w:lang w:val="uk-UA"/>
        </w:rPr>
      </w:pPr>
      <w:r w:rsidRPr="00E405EA">
        <w:rPr>
          <w:szCs w:val="28"/>
          <w:lang w:val="uk-UA"/>
        </w:rPr>
        <w:t>Правила безпеки на підприємствах питного водопостачання встановлюються відповідно до чинного нормативного документа - «Правил технічної експлуатації систем водопостачання та водовідведення населених пунктів України». Ці правила встановлюють вимоги безпеки при улаштуванні та експлуатації систем водопостачання і повинні забезпечувати:</w:t>
      </w:r>
    </w:p>
    <w:p w:rsidR="00E405EA" w:rsidRPr="00E405EA" w:rsidRDefault="00E405EA" w:rsidP="00E405EA">
      <w:pPr>
        <w:spacing w:line="276" w:lineRule="auto"/>
        <w:jc w:val="both"/>
        <w:rPr>
          <w:szCs w:val="28"/>
          <w:lang w:val="uk-UA"/>
        </w:rPr>
      </w:pPr>
      <w:r w:rsidRPr="00E405EA">
        <w:rPr>
          <w:szCs w:val="28"/>
          <w:lang w:val="uk-UA"/>
        </w:rPr>
        <w:t>- безпеку виробничих процесів, устаткування, будівель і споруд ;</w:t>
      </w:r>
    </w:p>
    <w:p w:rsidR="00E405EA" w:rsidRPr="00E405EA" w:rsidRDefault="00E405EA" w:rsidP="00E405EA">
      <w:pPr>
        <w:spacing w:line="276" w:lineRule="auto"/>
        <w:jc w:val="both"/>
        <w:rPr>
          <w:szCs w:val="28"/>
          <w:lang w:val="uk-UA"/>
        </w:rPr>
      </w:pPr>
      <w:r w:rsidRPr="00E405EA">
        <w:rPr>
          <w:szCs w:val="28"/>
          <w:lang w:val="uk-UA"/>
        </w:rPr>
        <w:t>- працівників засобами індивідуального та колективного захисту ;</w:t>
      </w:r>
    </w:p>
    <w:p w:rsidR="00E405EA" w:rsidRPr="00E405EA" w:rsidRDefault="00E405EA" w:rsidP="00E405EA">
      <w:pPr>
        <w:spacing w:line="276" w:lineRule="auto"/>
        <w:jc w:val="both"/>
        <w:rPr>
          <w:szCs w:val="28"/>
          <w:lang w:val="uk-UA"/>
        </w:rPr>
      </w:pPr>
      <w:r w:rsidRPr="00E405EA">
        <w:rPr>
          <w:szCs w:val="28"/>
          <w:lang w:val="uk-UA"/>
        </w:rPr>
        <w:t>- професійну підготовку і підвищення кваліфікації працівників з питань охорони праці;</w:t>
      </w:r>
    </w:p>
    <w:p w:rsidR="00E405EA" w:rsidRPr="00E405EA" w:rsidRDefault="00E405EA" w:rsidP="00E405EA">
      <w:pPr>
        <w:spacing w:line="276" w:lineRule="auto"/>
        <w:jc w:val="both"/>
        <w:rPr>
          <w:szCs w:val="28"/>
          <w:lang w:val="uk-UA"/>
        </w:rPr>
      </w:pPr>
      <w:r w:rsidRPr="00E405EA">
        <w:rPr>
          <w:szCs w:val="28"/>
          <w:lang w:val="uk-UA"/>
        </w:rPr>
        <w:t>- виконання санітарно-гігієнічних нормативів умов праці та оптимальних режимів праці і відпочинку працівників;</w:t>
      </w:r>
    </w:p>
    <w:p w:rsidR="00E405EA" w:rsidRPr="00E405EA" w:rsidRDefault="00E405EA" w:rsidP="00E405EA">
      <w:pPr>
        <w:spacing w:line="276" w:lineRule="auto"/>
        <w:jc w:val="both"/>
        <w:rPr>
          <w:szCs w:val="28"/>
          <w:lang w:val="uk-UA"/>
        </w:rPr>
      </w:pPr>
      <w:r w:rsidRPr="00E405EA">
        <w:rPr>
          <w:szCs w:val="28"/>
          <w:lang w:val="uk-UA"/>
        </w:rPr>
        <w:t>- професійний добір виконавців для певних видів робіт.</w:t>
      </w:r>
    </w:p>
    <w:p w:rsidR="00E405EA" w:rsidRPr="00E405EA" w:rsidRDefault="00E405EA" w:rsidP="00E405EA">
      <w:pPr>
        <w:spacing w:line="276" w:lineRule="auto"/>
        <w:jc w:val="both"/>
        <w:rPr>
          <w:szCs w:val="28"/>
          <w:lang w:val="uk-UA"/>
        </w:rPr>
      </w:pPr>
      <w:r w:rsidRPr="00E405EA">
        <w:rPr>
          <w:szCs w:val="28"/>
          <w:lang w:val="uk-UA"/>
        </w:rPr>
        <w:t xml:space="preserve">На підставі зазначеного документу, відповідних стандартів та типових інструкцій адміністрацією підприємства розробляються та затверджуються відповідні інструкції з охорони праці по робочих професіях, окремих видах робіт, обладнання, у яких регламентуються умови безпечної експлуатації споруд, устаткування, арматури та вказуються засоби захисту, безпеки та надання </w:t>
      </w:r>
      <w:proofErr w:type="spellStart"/>
      <w:r w:rsidRPr="00E405EA">
        <w:rPr>
          <w:szCs w:val="28"/>
          <w:lang w:val="uk-UA"/>
        </w:rPr>
        <w:t>домедичної</w:t>
      </w:r>
      <w:proofErr w:type="spellEnd"/>
      <w:r w:rsidRPr="00E405EA">
        <w:rPr>
          <w:szCs w:val="28"/>
          <w:lang w:val="uk-UA"/>
        </w:rPr>
        <w:t xml:space="preserve"> допомоги потерпілим при нещасних випадках.</w:t>
      </w:r>
    </w:p>
    <w:p w:rsidR="00E405EA" w:rsidRPr="00E405EA" w:rsidRDefault="00E405EA" w:rsidP="00E405EA">
      <w:pPr>
        <w:spacing w:line="276" w:lineRule="auto"/>
        <w:ind w:left="1080"/>
        <w:jc w:val="both"/>
        <w:rPr>
          <w:szCs w:val="28"/>
          <w:lang w:val="uk-UA" w:eastAsia="uk-UA"/>
        </w:rPr>
      </w:pPr>
      <w:r w:rsidRPr="00E405EA">
        <w:rPr>
          <w:szCs w:val="28"/>
          <w:lang w:val="uk-UA" w:eastAsia="uk-UA"/>
        </w:rPr>
        <w:t>Перелік основних інструкцій з охорони праці:</w:t>
      </w:r>
    </w:p>
    <w:p w:rsidR="00E405EA" w:rsidRPr="00E405EA" w:rsidRDefault="00E405EA" w:rsidP="00E405EA">
      <w:pPr>
        <w:numPr>
          <w:ilvl w:val="0"/>
          <w:numId w:val="7"/>
        </w:numPr>
        <w:spacing w:before="100" w:beforeAutospacing="1" w:after="100" w:afterAutospacing="1" w:line="276" w:lineRule="auto"/>
        <w:ind w:left="426" w:hanging="426"/>
        <w:contextualSpacing/>
        <w:jc w:val="both"/>
        <w:rPr>
          <w:szCs w:val="28"/>
          <w:lang w:val="uk-UA" w:eastAsia="uk-UA"/>
        </w:rPr>
      </w:pPr>
      <w:r w:rsidRPr="00E405EA">
        <w:rPr>
          <w:szCs w:val="28"/>
          <w:lang w:val="uk-UA"/>
        </w:rPr>
        <w:t>При користуванні електропобутовими приладами</w:t>
      </w:r>
    </w:p>
    <w:p w:rsidR="00E405EA" w:rsidRPr="00E405EA" w:rsidRDefault="00E405EA" w:rsidP="00E405EA">
      <w:pPr>
        <w:numPr>
          <w:ilvl w:val="0"/>
          <w:numId w:val="7"/>
        </w:numPr>
        <w:spacing w:before="100" w:beforeAutospacing="1" w:after="100" w:afterAutospacing="1" w:line="276" w:lineRule="auto"/>
        <w:ind w:left="426" w:hanging="426"/>
        <w:contextualSpacing/>
        <w:jc w:val="both"/>
        <w:rPr>
          <w:szCs w:val="28"/>
          <w:lang w:val="uk-UA" w:eastAsia="uk-UA"/>
        </w:rPr>
      </w:pPr>
      <w:r w:rsidRPr="00E405EA">
        <w:rPr>
          <w:szCs w:val="28"/>
          <w:lang w:val="uk-UA"/>
        </w:rPr>
        <w:t xml:space="preserve">При експлуатації та протиепідемічного режиму </w:t>
      </w:r>
      <w:proofErr w:type="spellStart"/>
      <w:r w:rsidRPr="00E405EA">
        <w:rPr>
          <w:szCs w:val="28"/>
          <w:lang w:val="uk-UA"/>
        </w:rPr>
        <w:t>баклаборатороії</w:t>
      </w:r>
      <w:proofErr w:type="spellEnd"/>
    </w:p>
    <w:p w:rsidR="00E405EA" w:rsidRPr="00E405EA" w:rsidRDefault="00E405EA" w:rsidP="00E405EA">
      <w:pPr>
        <w:numPr>
          <w:ilvl w:val="0"/>
          <w:numId w:val="7"/>
        </w:numPr>
        <w:spacing w:before="100" w:beforeAutospacing="1" w:after="100" w:afterAutospacing="1" w:line="276" w:lineRule="auto"/>
        <w:ind w:left="426" w:hanging="426"/>
        <w:contextualSpacing/>
        <w:jc w:val="both"/>
        <w:rPr>
          <w:szCs w:val="28"/>
          <w:lang w:val="uk-UA" w:eastAsia="uk-UA"/>
        </w:rPr>
      </w:pPr>
      <w:r w:rsidRPr="00E405EA">
        <w:rPr>
          <w:szCs w:val="28"/>
          <w:lang w:val="uk-UA" w:eastAsia="uk-UA"/>
        </w:rPr>
        <w:t xml:space="preserve"> </w:t>
      </w:r>
      <w:r w:rsidRPr="00E405EA">
        <w:rPr>
          <w:szCs w:val="28"/>
          <w:lang w:val="uk-UA"/>
        </w:rPr>
        <w:t>Для присвоєння І групи з електробезпеки</w:t>
      </w:r>
    </w:p>
    <w:p w:rsidR="00E405EA" w:rsidRPr="00E405EA" w:rsidRDefault="00E405EA" w:rsidP="00E405EA">
      <w:pPr>
        <w:numPr>
          <w:ilvl w:val="0"/>
          <w:numId w:val="7"/>
        </w:numPr>
        <w:spacing w:before="100" w:beforeAutospacing="1" w:after="100" w:afterAutospacing="1" w:line="276" w:lineRule="auto"/>
        <w:ind w:left="426" w:hanging="426"/>
        <w:contextualSpacing/>
        <w:jc w:val="both"/>
        <w:rPr>
          <w:szCs w:val="28"/>
          <w:lang w:val="uk-UA" w:eastAsia="uk-UA"/>
        </w:rPr>
      </w:pPr>
      <w:r w:rsidRPr="00E405EA">
        <w:rPr>
          <w:szCs w:val="28"/>
          <w:lang w:val="uk-UA"/>
        </w:rPr>
        <w:t>При роботі з ручним переносним електроінструментом</w:t>
      </w:r>
    </w:p>
    <w:p w:rsidR="00E405EA" w:rsidRPr="00E405EA" w:rsidRDefault="00E405EA" w:rsidP="00E405EA">
      <w:pPr>
        <w:numPr>
          <w:ilvl w:val="0"/>
          <w:numId w:val="7"/>
        </w:numPr>
        <w:spacing w:before="100" w:beforeAutospacing="1" w:after="100" w:afterAutospacing="1" w:line="276" w:lineRule="auto"/>
        <w:ind w:left="426" w:hanging="426"/>
        <w:contextualSpacing/>
        <w:jc w:val="both"/>
        <w:rPr>
          <w:szCs w:val="28"/>
          <w:lang w:val="uk-UA" w:eastAsia="uk-UA"/>
        </w:rPr>
      </w:pPr>
      <w:r w:rsidRPr="00E405EA">
        <w:rPr>
          <w:szCs w:val="28"/>
          <w:lang w:val="uk-UA"/>
        </w:rPr>
        <w:t>Під час виконання земляних робіт</w:t>
      </w:r>
    </w:p>
    <w:p w:rsidR="00E405EA" w:rsidRPr="00E405EA" w:rsidRDefault="00E405EA" w:rsidP="00E405EA">
      <w:pPr>
        <w:numPr>
          <w:ilvl w:val="0"/>
          <w:numId w:val="7"/>
        </w:numPr>
        <w:spacing w:before="100" w:beforeAutospacing="1" w:after="100" w:afterAutospacing="1" w:line="276" w:lineRule="auto"/>
        <w:ind w:left="426" w:hanging="426"/>
        <w:contextualSpacing/>
        <w:jc w:val="both"/>
        <w:rPr>
          <w:szCs w:val="28"/>
          <w:lang w:val="uk-UA" w:eastAsia="uk-UA"/>
        </w:rPr>
      </w:pPr>
      <w:r w:rsidRPr="00E405EA">
        <w:rPr>
          <w:szCs w:val="28"/>
          <w:lang w:val="uk-UA"/>
        </w:rPr>
        <w:t>Під час виконання вогневих робіт</w:t>
      </w:r>
    </w:p>
    <w:p w:rsidR="00E405EA" w:rsidRPr="00E405EA" w:rsidRDefault="00E405EA" w:rsidP="00E405EA">
      <w:pPr>
        <w:numPr>
          <w:ilvl w:val="0"/>
          <w:numId w:val="7"/>
        </w:numPr>
        <w:spacing w:before="100" w:beforeAutospacing="1" w:after="100" w:afterAutospacing="1" w:line="276" w:lineRule="auto"/>
        <w:ind w:left="426" w:hanging="426"/>
        <w:contextualSpacing/>
        <w:jc w:val="both"/>
        <w:rPr>
          <w:szCs w:val="28"/>
          <w:lang w:val="uk-UA" w:eastAsia="uk-UA"/>
        </w:rPr>
      </w:pPr>
      <w:r w:rsidRPr="00E405EA">
        <w:rPr>
          <w:szCs w:val="28"/>
          <w:lang w:val="uk-UA"/>
        </w:rPr>
        <w:t>При виконанні вантажно-розвантажувальних робіт</w:t>
      </w:r>
    </w:p>
    <w:p w:rsidR="00E405EA" w:rsidRPr="00E405EA" w:rsidRDefault="00E405EA" w:rsidP="00E405EA">
      <w:pPr>
        <w:numPr>
          <w:ilvl w:val="0"/>
          <w:numId w:val="7"/>
        </w:numPr>
        <w:spacing w:before="100" w:beforeAutospacing="1" w:after="100" w:afterAutospacing="1" w:line="276" w:lineRule="auto"/>
        <w:ind w:left="426" w:hanging="426"/>
        <w:contextualSpacing/>
        <w:jc w:val="both"/>
        <w:rPr>
          <w:szCs w:val="28"/>
          <w:lang w:val="uk-UA" w:eastAsia="uk-UA"/>
        </w:rPr>
      </w:pPr>
      <w:r w:rsidRPr="00E405EA">
        <w:rPr>
          <w:szCs w:val="28"/>
          <w:lang w:val="uk-UA"/>
        </w:rPr>
        <w:t>При виконання робіт на висоті</w:t>
      </w:r>
    </w:p>
    <w:p w:rsidR="00E405EA" w:rsidRPr="00E405EA" w:rsidRDefault="00E405EA" w:rsidP="00E405EA">
      <w:pPr>
        <w:numPr>
          <w:ilvl w:val="0"/>
          <w:numId w:val="7"/>
        </w:numPr>
        <w:spacing w:before="100" w:beforeAutospacing="1" w:after="100" w:afterAutospacing="1" w:line="276" w:lineRule="auto"/>
        <w:ind w:left="426" w:hanging="426"/>
        <w:contextualSpacing/>
        <w:jc w:val="both"/>
        <w:rPr>
          <w:szCs w:val="28"/>
          <w:lang w:val="uk-UA" w:eastAsia="uk-UA"/>
        </w:rPr>
      </w:pPr>
      <w:r w:rsidRPr="00E405EA">
        <w:rPr>
          <w:szCs w:val="28"/>
          <w:lang w:val="uk-UA"/>
        </w:rPr>
        <w:t>При роботі з трасошукачем RD7000+</w:t>
      </w:r>
    </w:p>
    <w:p w:rsidR="00E405EA" w:rsidRPr="00E405EA" w:rsidRDefault="00E405EA" w:rsidP="00E405EA">
      <w:pPr>
        <w:numPr>
          <w:ilvl w:val="0"/>
          <w:numId w:val="7"/>
        </w:numPr>
        <w:spacing w:before="100" w:beforeAutospacing="1" w:after="100" w:afterAutospacing="1" w:line="276" w:lineRule="auto"/>
        <w:ind w:left="426" w:hanging="426"/>
        <w:contextualSpacing/>
        <w:jc w:val="both"/>
        <w:rPr>
          <w:szCs w:val="28"/>
          <w:lang w:val="uk-UA" w:eastAsia="uk-UA"/>
        </w:rPr>
      </w:pPr>
      <w:r w:rsidRPr="00E405EA">
        <w:rPr>
          <w:szCs w:val="28"/>
          <w:lang w:val="uk-UA"/>
        </w:rPr>
        <w:t>Під час виконання робіт в спеку</w:t>
      </w:r>
    </w:p>
    <w:p w:rsidR="00E405EA" w:rsidRPr="00E405EA" w:rsidRDefault="00E405EA" w:rsidP="00E405EA">
      <w:pPr>
        <w:numPr>
          <w:ilvl w:val="0"/>
          <w:numId w:val="7"/>
        </w:numPr>
        <w:spacing w:before="100" w:beforeAutospacing="1" w:after="100" w:afterAutospacing="1" w:line="276" w:lineRule="auto"/>
        <w:ind w:left="426" w:hanging="426"/>
        <w:contextualSpacing/>
        <w:jc w:val="both"/>
        <w:rPr>
          <w:szCs w:val="28"/>
          <w:lang w:val="uk-UA" w:eastAsia="uk-UA"/>
        </w:rPr>
      </w:pPr>
      <w:r w:rsidRPr="00E405EA">
        <w:rPr>
          <w:szCs w:val="28"/>
          <w:lang w:val="uk-UA"/>
        </w:rPr>
        <w:t>При зварюванні і монтажі пластмасових труб</w:t>
      </w:r>
    </w:p>
    <w:p w:rsidR="00E405EA" w:rsidRPr="00E405EA" w:rsidRDefault="00E405EA" w:rsidP="00E405EA">
      <w:pPr>
        <w:numPr>
          <w:ilvl w:val="0"/>
          <w:numId w:val="7"/>
        </w:numPr>
        <w:spacing w:before="100" w:beforeAutospacing="1" w:after="100" w:afterAutospacing="1" w:line="276" w:lineRule="auto"/>
        <w:ind w:left="426" w:hanging="426"/>
        <w:contextualSpacing/>
        <w:jc w:val="both"/>
        <w:rPr>
          <w:szCs w:val="28"/>
          <w:lang w:val="uk-UA" w:eastAsia="uk-UA"/>
        </w:rPr>
      </w:pPr>
      <w:r w:rsidRPr="00E405EA">
        <w:rPr>
          <w:szCs w:val="28"/>
          <w:lang w:val="uk-UA"/>
        </w:rPr>
        <w:t>Зварювання труб із поліетилену</w:t>
      </w:r>
    </w:p>
    <w:p w:rsidR="00E405EA" w:rsidRPr="00E405EA" w:rsidRDefault="00E405EA" w:rsidP="00E405EA">
      <w:pPr>
        <w:numPr>
          <w:ilvl w:val="0"/>
          <w:numId w:val="7"/>
        </w:numPr>
        <w:spacing w:before="100" w:beforeAutospacing="1" w:after="100" w:afterAutospacing="1" w:line="276" w:lineRule="auto"/>
        <w:ind w:left="426" w:hanging="426"/>
        <w:contextualSpacing/>
        <w:jc w:val="both"/>
        <w:rPr>
          <w:szCs w:val="28"/>
          <w:lang w:val="uk-UA" w:eastAsia="uk-UA"/>
        </w:rPr>
      </w:pPr>
      <w:r w:rsidRPr="00E405EA">
        <w:rPr>
          <w:szCs w:val="28"/>
          <w:lang w:val="uk-UA"/>
        </w:rPr>
        <w:t>При наданні першої долікарської допомоги</w:t>
      </w:r>
    </w:p>
    <w:p w:rsidR="00E405EA" w:rsidRPr="00E405EA" w:rsidRDefault="00E405EA" w:rsidP="00E405EA">
      <w:pPr>
        <w:numPr>
          <w:ilvl w:val="0"/>
          <w:numId w:val="7"/>
        </w:numPr>
        <w:spacing w:before="100" w:beforeAutospacing="1" w:after="100" w:afterAutospacing="1" w:line="276" w:lineRule="auto"/>
        <w:ind w:left="426" w:hanging="426"/>
        <w:contextualSpacing/>
        <w:jc w:val="both"/>
        <w:rPr>
          <w:szCs w:val="28"/>
          <w:lang w:val="uk-UA" w:eastAsia="uk-UA"/>
        </w:rPr>
      </w:pPr>
      <w:r w:rsidRPr="00E405EA">
        <w:rPr>
          <w:szCs w:val="28"/>
          <w:lang w:val="uk-UA"/>
        </w:rPr>
        <w:t>Експлуатація водяних та теплових мереж</w:t>
      </w:r>
    </w:p>
    <w:p w:rsidR="00E405EA" w:rsidRPr="00E405EA" w:rsidRDefault="00E405EA" w:rsidP="00E405EA">
      <w:pPr>
        <w:numPr>
          <w:ilvl w:val="0"/>
          <w:numId w:val="7"/>
        </w:numPr>
        <w:spacing w:before="100" w:beforeAutospacing="1" w:after="100" w:afterAutospacing="1" w:line="276" w:lineRule="auto"/>
        <w:ind w:left="426" w:hanging="426"/>
        <w:contextualSpacing/>
        <w:jc w:val="both"/>
        <w:rPr>
          <w:szCs w:val="28"/>
          <w:lang w:val="uk-UA" w:eastAsia="uk-UA"/>
        </w:rPr>
      </w:pPr>
      <w:r w:rsidRPr="00E405EA">
        <w:rPr>
          <w:szCs w:val="28"/>
          <w:lang w:val="uk-UA"/>
        </w:rPr>
        <w:t>Заходи пожежної безпеки</w:t>
      </w:r>
    </w:p>
    <w:p w:rsidR="00E405EA" w:rsidRPr="00E405EA" w:rsidRDefault="00E405EA" w:rsidP="00E405EA">
      <w:pPr>
        <w:numPr>
          <w:ilvl w:val="0"/>
          <w:numId w:val="7"/>
        </w:numPr>
        <w:spacing w:before="100" w:beforeAutospacing="1" w:after="100" w:afterAutospacing="1" w:line="276" w:lineRule="auto"/>
        <w:ind w:left="426" w:hanging="426"/>
        <w:contextualSpacing/>
        <w:jc w:val="both"/>
        <w:rPr>
          <w:szCs w:val="28"/>
          <w:lang w:val="uk-UA" w:eastAsia="uk-UA"/>
        </w:rPr>
      </w:pPr>
      <w:r w:rsidRPr="00E405EA">
        <w:rPr>
          <w:szCs w:val="28"/>
          <w:lang w:val="uk-UA"/>
        </w:rPr>
        <w:t>Заходи пожежної безпеки при експлуатації вогнегасників</w:t>
      </w:r>
    </w:p>
    <w:p w:rsidR="00E405EA" w:rsidRPr="00E405EA" w:rsidRDefault="00E405EA" w:rsidP="00E405EA">
      <w:pPr>
        <w:numPr>
          <w:ilvl w:val="0"/>
          <w:numId w:val="7"/>
        </w:numPr>
        <w:spacing w:before="100" w:beforeAutospacing="1" w:after="100" w:afterAutospacing="1" w:line="276" w:lineRule="auto"/>
        <w:ind w:left="426" w:hanging="426"/>
        <w:contextualSpacing/>
        <w:jc w:val="both"/>
        <w:rPr>
          <w:szCs w:val="28"/>
          <w:lang w:val="uk-UA" w:eastAsia="uk-UA"/>
        </w:rPr>
      </w:pPr>
      <w:r w:rsidRPr="00E405EA">
        <w:rPr>
          <w:szCs w:val="28"/>
          <w:lang w:val="uk-UA"/>
        </w:rPr>
        <w:lastRenderedPageBreak/>
        <w:t>При роботі з робочої площадки підйомника</w:t>
      </w:r>
    </w:p>
    <w:p w:rsidR="00E405EA" w:rsidRPr="00E405EA" w:rsidRDefault="00E405EA" w:rsidP="00E405EA">
      <w:pPr>
        <w:numPr>
          <w:ilvl w:val="0"/>
          <w:numId w:val="7"/>
        </w:numPr>
        <w:spacing w:before="100" w:beforeAutospacing="1" w:after="100" w:afterAutospacing="1" w:line="276" w:lineRule="auto"/>
        <w:ind w:left="426" w:hanging="426"/>
        <w:contextualSpacing/>
        <w:jc w:val="both"/>
        <w:rPr>
          <w:szCs w:val="28"/>
          <w:lang w:val="uk-UA" w:eastAsia="uk-UA"/>
        </w:rPr>
      </w:pPr>
      <w:r w:rsidRPr="00E405EA">
        <w:rPr>
          <w:szCs w:val="28"/>
          <w:lang w:val="uk-UA"/>
        </w:rPr>
        <w:t>При роботі з ручним інструментом</w:t>
      </w:r>
    </w:p>
    <w:p w:rsidR="00E405EA" w:rsidRPr="00E405EA" w:rsidRDefault="00E405EA" w:rsidP="00E405EA">
      <w:pPr>
        <w:numPr>
          <w:ilvl w:val="0"/>
          <w:numId w:val="7"/>
        </w:numPr>
        <w:spacing w:before="100" w:beforeAutospacing="1" w:after="100" w:afterAutospacing="1" w:line="276" w:lineRule="auto"/>
        <w:ind w:left="426" w:hanging="426"/>
        <w:contextualSpacing/>
        <w:jc w:val="both"/>
        <w:rPr>
          <w:szCs w:val="28"/>
          <w:lang w:val="uk-UA" w:eastAsia="uk-UA"/>
        </w:rPr>
      </w:pPr>
      <w:r w:rsidRPr="00E405EA">
        <w:rPr>
          <w:szCs w:val="28"/>
          <w:lang w:val="uk-UA"/>
        </w:rPr>
        <w:t>При роботі на заточувальних верстатах</w:t>
      </w:r>
    </w:p>
    <w:p w:rsidR="00E405EA" w:rsidRPr="00E405EA" w:rsidRDefault="00E405EA" w:rsidP="00E405EA">
      <w:pPr>
        <w:numPr>
          <w:ilvl w:val="0"/>
          <w:numId w:val="7"/>
        </w:numPr>
        <w:spacing w:before="100" w:beforeAutospacing="1" w:after="100" w:afterAutospacing="1" w:line="276" w:lineRule="auto"/>
        <w:ind w:left="426" w:hanging="426"/>
        <w:contextualSpacing/>
        <w:jc w:val="both"/>
        <w:rPr>
          <w:szCs w:val="28"/>
          <w:lang w:val="uk-UA" w:eastAsia="uk-UA"/>
        </w:rPr>
      </w:pPr>
      <w:r w:rsidRPr="00E405EA">
        <w:rPr>
          <w:szCs w:val="28"/>
          <w:lang w:val="uk-UA"/>
        </w:rPr>
        <w:t>Експлуатація електроустановок</w:t>
      </w:r>
    </w:p>
    <w:p w:rsidR="00E405EA" w:rsidRPr="00E405EA" w:rsidRDefault="00E405EA" w:rsidP="00E405EA">
      <w:pPr>
        <w:numPr>
          <w:ilvl w:val="0"/>
          <w:numId w:val="7"/>
        </w:numPr>
        <w:spacing w:before="100" w:beforeAutospacing="1" w:after="100" w:afterAutospacing="1" w:line="276" w:lineRule="auto"/>
        <w:ind w:left="426" w:hanging="426"/>
        <w:contextualSpacing/>
        <w:jc w:val="both"/>
        <w:rPr>
          <w:szCs w:val="28"/>
          <w:lang w:val="uk-UA" w:eastAsia="uk-UA"/>
        </w:rPr>
      </w:pPr>
      <w:r w:rsidRPr="00E405EA">
        <w:rPr>
          <w:szCs w:val="28"/>
          <w:lang w:val="uk-UA"/>
        </w:rPr>
        <w:t>Під час роботи в колодязях, камерах, траншеях, підвалах</w:t>
      </w:r>
    </w:p>
    <w:p w:rsidR="00E405EA" w:rsidRPr="00E405EA" w:rsidRDefault="00E405EA" w:rsidP="00E405EA">
      <w:pPr>
        <w:numPr>
          <w:ilvl w:val="0"/>
          <w:numId w:val="7"/>
        </w:numPr>
        <w:spacing w:before="100" w:beforeAutospacing="1" w:after="100" w:afterAutospacing="1" w:line="276" w:lineRule="auto"/>
        <w:ind w:left="426" w:hanging="426"/>
        <w:contextualSpacing/>
        <w:rPr>
          <w:szCs w:val="28"/>
          <w:lang w:val="uk-UA" w:eastAsia="uk-UA"/>
        </w:rPr>
      </w:pPr>
      <w:r w:rsidRPr="00E405EA">
        <w:rPr>
          <w:szCs w:val="28"/>
          <w:lang w:val="uk-UA"/>
        </w:rPr>
        <w:t>При роботах в осінньо-зимовий період</w:t>
      </w:r>
    </w:p>
    <w:p w:rsidR="00E405EA" w:rsidRPr="00E405EA" w:rsidRDefault="00E405EA" w:rsidP="00E405EA">
      <w:pPr>
        <w:numPr>
          <w:ilvl w:val="0"/>
          <w:numId w:val="7"/>
        </w:numPr>
        <w:spacing w:line="276" w:lineRule="auto"/>
        <w:ind w:left="426" w:hanging="426"/>
        <w:rPr>
          <w:szCs w:val="28"/>
          <w:lang w:val="uk-UA" w:eastAsia="uk-UA"/>
        </w:rPr>
      </w:pPr>
      <w:r w:rsidRPr="00E405EA">
        <w:rPr>
          <w:szCs w:val="28"/>
          <w:lang w:val="uk-UA"/>
        </w:rPr>
        <w:t>По організації дорожнього руху при земляних роботах</w:t>
      </w:r>
    </w:p>
    <w:p w:rsidR="00E405EA" w:rsidRPr="00E405EA" w:rsidRDefault="00E405EA" w:rsidP="00E405EA">
      <w:pPr>
        <w:spacing w:line="276" w:lineRule="auto"/>
        <w:ind w:firstLine="426"/>
        <w:jc w:val="both"/>
        <w:rPr>
          <w:szCs w:val="28"/>
          <w:lang w:val="uk-UA" w:eastAsia="uk-UA"/>
        </w:rPr>
      </w:pPr>
      <w:r w:rsidRPr="00E405EA">
        <w:rPr>
          <w:szCs w:val="28"/>
          <w:lang w:val="uk-UA" w:eastAsia="uk-UA"/>
        </w:rPr>
        <w:t>Обслуговуючий персонал підприємства повинен виконувати Правила експлуатації машин, механізмів, інвентарю, використовувати індивідуальні</w:t>
      </w:r>
    </w:p>
    <w:p w:rsidR="00E405EA" w:rsidRPr="00E405EA" w:rsidRDefault="00E405EA" w:rsidP="00E405EA">
      <w:pPr>
        <w:spacing w:line="276" w:lineRule="auto"/>
        <w:jc w:val="both"/>
        <w:rPr>
          <w:szCs w:val="28"/>
          <w:lang w:val="uk-UA" w:eastAsia="uk-UA"/>
        </w:rPr>
      </w:pPr>
      <w:r w:rsidRPr="00E405EA">
        <w:rPr>
          <w:szCs w:val="28"/>
          <w:lang w:val="uk-UA" w:eastAsia="uk-UA"/>
        </w:rPr>
        <w:t>засоби захисту, знати про можливу токсичність речовин, з якими працюють, і</w:t>
      </w:r>
    </w:p>
    <w:p w:rsidR="00E405EA" w:rsidRPr="00E405EA" w:rsidRDefault="00E405EA" w:rsidP="00E405EA">
      <w:pPr>
        <w:spacing w:line="276" w:lineRule="auto"/>
        <w:jc w:val="both"/>
        <w:rPr>
          <w:szCs w:val="28"/>
          <w:lang w:val="uk-UA" w:eastAsia="uk-UA"/>
        </w:rPr>
      </w:pPr>
      <w:r w:rsidRPr="00E405EA">
        <w:rPr>
          <w:szCs w:val="28"/>
          <w:lang w:val="uk-UA" w:eastAsia="uk-UA"/>
        </w:rPr>
        <w:t xml:space="preserve">заходи </w:t>
      </w:r>
      <w:proofErr w:type="spellStart"/>
      <w:r w:rsidRPr="00E405EA">
        <w:rPr>
          <w:szCs w:val="28"/>
          <w:lang w:val="uk-UA" w:eastAsia="uk-UA"/>
        </w:rPr>
        <w:t>домедичної</w:t>
      </w:r>
      <w:proofErr w:type="spellEnd"/>
      <w:r w:rsidRPr="00E405EA">
        <w:rPr>
          <w:szCs w:val="28"/>
          <w:lang w:val="uk-UA" w:eastAsia="uk-UA"/>
        </w:rPr>
        <w:t xml:space="preserve"> допомоги потерпілим.</w:t>
      </w:r>
    </w:p>
    <w:p w:rsidR="00E405EA" w:rsidRPr="00E405EA" w:rsidRDefault="00E405EA" w:rsidP="00E405EA">
      <w:pPr>
        <w:spacing w:line="276" w:lineRule="auto"/>
        <w:ind w:left="567"/>
        <w:jc w:val="center"/>
        <w:rPr>
          <w:szCs w:val="28"/>
          <w:lang w:val="uk-UA"/>
        </w:rPr>
      </w:pPr>
      <w:r w:rsidRPr="00E405EA">
        <w:rPr>
          <w:szCs w:val="28"/>
          <w:lang w:val="uk-UA"/>
        </w:rPr>
        <w:t>Загальні умови по охороні праці та техніці безпеки</w:t>
      </w:r>
    </w:p>
    <w:p w:rsidR="00E405EA" w:rsidRPr="00E405EA" w:rsidRDefault="00E405EA" w:rsidP="00E405EA">
      <w:pPr>
        <w:spacing w:line="276" w:lineRule="auto"/>
        <w:ind w:firstLine="567"/>
        <w:jc w:val="both"/>
        <w:rPr>
          <w:szCs w:val="28"/>
          <w:lang w:val="uk-UA"/>
        </w:rPr>
      </w:pPr>
      <w:r w:rsidRPr="00E405EA">
        <w:rPr>
          <w:szCs w:val="28"/>
          <w:lang w:val="uk-UA"/>
        </w:rPr>
        <w:t>Для безпечної експлуатації систем водопостачання працівникам необхідно дотримуватися правил і норм з охорони праці.</w:t>
      </w:r>
    </w:p>
    <w:p w:rsidR="00E405EA" w:rsidRPr="00E405EA" w:rsidRDefault="00E405EA" w:rsidP="00E405EA">
      <w:pPr>
        <w:spacing w:line="276" w:lineRule="auto"/>
        <w:ind w:firstLine="567"/>
        <w:jc w:val="both"/>
        <w:rPr>
          <w:szCs w:val="28"/>
          <w:lang w:val="uk-UA"/>
        </w:rPr>
      </w:pPr>
      <w:r w:rsidRPr="00E405EA">
        <w:rPr>
          <w:szCs w:val="28"/>
          <w:lang w:val="uk-UA"/>
        </w:rPr>
        <w:t>До виконання обов’язків (самостійної роботи) на водопровідних мережах допускається особа віком не молодша 18 років, яка не має протипоказань і пройшли медичний огляд для визначення відповідності її фізичного стану вимогам, що висуваються для даної професії, і зобов’язана проходити періодичний медичний огляд в установленому на підприємстві порядку.</w:t>
      </w:r>
    </w:p>
    <w:p w:rsidR="00E405EA" w:rsidRPr="00E405EA" w:rsidRDefault="00E405EA" w:rsidP="00E405EA">
      <w:pPr>
        <w:spacing w:line="276" w:lineRule="auto"/>
        <w:ind w:firstLine="567"/>
        <w:jc w:val="both"/>
        <w:rPr>
          <w:szCs w:val="28"/>
          <w:lang w:val="uk-UA"/>
        </w:rPr>
      </w:pPr>
      <w:r w:rsidRPr="00E405EA">
        <w:rPr>
          <w:szCs w:val="28"/>
          <w:lang w:val="uk-UA"/>
        </w:rPr>
        <w:t>Під час влаштування на роботу кожен працівник проходить вступний інструктаж з охорони праці, первинний інструктаж перед початком роботом, а потім через кожні три місяці (повторний інструктаж).</w:t>
      </w:r>
    </w:p>
    <w:p w:rsidR="00E405EA" w:rsidRPr="00E405EA" w:rsidRDefault="00E405EA" w:rsidP="00E405EA">
      <w:pPr>
        <w:spacing w:line="276" w:lineRule="auto"/>
        <w:ind w:firstLine="567"/>
        <w:jc w:val="both"/>
        <w:rPr>
          <w:szCs w:val="28"/>
          <w:lang w:val="uk-UA"/>
        </w:rPr>
      </w:pPr>
      <w:r w:rsidRPr="00E405EA">
        <w:rPr>
          <w:szCs w:val="28"/>
          <w:lang w:val="uk-UA"/>
        </w:rPr>
        <w:t xml:space="preserve">Для певних видів робіт (слюсар АВР, оператор, електромонтер, машиніст, лаборант) працівнику необхідно пройти спеціальне навчання та перевірку знань з питань охорони праці на підприємстві. Перевіряють знання технологічних карт, інструкцій з експлуатації використовуваних засобів виробництва, інструкцій з охорони праці, пожежної безпеки, електробезпеки та надання </w:t>
      </w:r>
      <w:proofErr w:type="spellStart"/>
      <w:r w:rsidRPr="00E405EA">
        <w:rPr>
          <w:szCs w:val="28"/>
          <w:lang w:val="uk-UA"/>
        </w:rPr>
        <w:t>домедичої</w:t>
      </w:r>
      <w:proofErr w:type="spellEnd"/>
      <w:r w:rsidRPr="00E405EA">
        <w:rPr>
          <w:szCs w:val="28"/>
          <w:lang w:val="uk-UA"/>
        </w:rPr>
        <w:t xml:space="preserve"> допомоги.</w:t>
      </w:r>
    </w:p>
    <w:p w:rsidR="00E405EA" w:rsidRPr="00E405EA" w:rsidRDefault="00E405EA" w:rsidP="00E405EA">
      <w:pPr>
        <w:spacing w:line="276" w:lineRule="auto"/>
        <w:ind w:firstLine="567"/>
        <w:jc w:val="both"/>
        <w:rPr>
          <w:szCs w:val="28"/>
          <w:lang w:val="uk-UA"/>
        </w:rPr>
      </w:pPr>
      <w:r w:rsidRPr="00E405EA">
        <w:rPr>
          <w:szCs w:val="28"/>
          <w:lang w:val="uk-UA"/>
        </w:rPr>
        <w:t>Робітнику надають спецодяг, спецвзуття та засоби індивідуального захисту. Працівника забезпечують необхідним робочим інструментом, витратними матеріалами та мийними засобами. Робітнику, який під час виконання робіт контактує зі шкідливими речовинами (хлор) надаються засоби захисту шкіри та органів дихання (протигаз).</w:t>
      </w:r>
    </w:p>
    <w:p w:rsidR="00E405EA" w:rsidRPr="00E405EA" w:rsidRDefault="00E405EA" w:rsidP="00E405EA">
      <w:pPr>
        <w:spacing w:line="276" w:lineRule="auto"/>
        <w:ind w:left="567" w:hanging="567"/>
        <w:jc w:val="both"/>
        <w:rPr>
          <w:szCs w:val="28"/>
          <w:lang w:val="uk-UA"/>
        </w:rPr>
      </w:pPr>
      <w:r w:rsidRPr="00E405EA">
        <w:rPr>
          <w:szCs w:val="28"/>
          <w:lang w:val="uk-UA"/>
        </w:rPr>
        <w:t>Працівник зобов’язаний:</w:t>
      </w:r>
    </w:p>
    <w:p w:rsidR="00E405EA" w:rsidRPr="00E405EA" w:rsidRDefault="00E405EA" w:rsidP="00E405EA">
      <w:pPr>
        <w:spacing w:line="276" w:lineRule="auto"/>
        <w:ind w:left="567" w:hanging="567"/>
        <w:jc w:val="both"/>
        <w:rPr>
          <w:szCs w:val="28"/>
          <w:lang w:val="uk-UA"/>
        </w:rPr>
      </w:pPr>
      <w:r w:rsidRPr="00E405EA">
        <w:rPr>
          <w:szCs w:val="28"/>
          <w:lang w:val="uk-UA"/>
        </w:rPr>
        <w:t>- виконувати правила внутрішнього трудового розпорядку підприємства;</w:t>
      </w:r>
    </w:p>
    <w:p w:rsidR="00E405EA" w:rsidRPr="00E405EA" w:rsidRDefault="00E405EA" w:rsidP="00E405EA">
      <w:pPr>
        <w:spacing w:line="276" w:lineRule="auto"/>
        <w:jc w:val="both"/>
        <w:rPr>
          <w:szCs w:val="28"/>
          <w:lang w:val="uk-UA"/>
        </w:rPr>
      </w:pPr>
      <w:r w:rsidRPr="00E405EA">
        <w:rPr>
          <w:szCs w:val="28"/>
          <w:lang w:val="uk-UA"/>
        </w:rPr>
        <w:t>- виконувати тільки ту роботу, яку доручив керівник і щодо виконання якої він пройшов інструктаж;</w:t>
      </w:r>
    </w:p>
    <w:p w:rsidR="00E405EA" w:rsidRPr="00E405EA" w:rsidRDefault="00E405EA" w:rsidP="00E405EA">
      <w:pPr>
        <w:spacing w:line="276" w:lineRule="auto"/>
        <w:jc w:val="both"/>
        <w:rPr>
          <w:szCs w:val="28"/>
          <w:lang w:val="uk-UA"/>
        </w:rPr>
      </w:pPr>
      <w:r w:rsidRPr="00E405EA">
        <w:rPr>
          <w:szCs w:val="28"/>
          <w:lang w:val="uk-UA"/>
        </w:rPr>
        <w:t>- користуватися засобами захисту, що передбачені нормативними документами;</w:t>
      </w:r>
    </w:p>
    <w:p w:rsidR="00E405EA" w:rsidRPr="00E405EA" w:rsidRDefault="00E405EA" w:rsidP="00E405EA">
      <w:pPr>
        <w:spacing w:line="276" w:lineRule="auto"/>
        <w:ind w:left="567" w:hanging="567"/>
        <w:jc w:val="both"/>
        <w:rPr>
          <w:szCs w:val="28"/>
          <w:lang w:val="uk-UA"/>
        </w:rPr>
      </w:pPr>
      <w:r w:rsidRPr="00E405EA">
        <w:rPr>
          <w:szCs w:val="28"/>
          <w:lang w:val="uk-UA"/>
        </w:rPr>
        <w:t>- не допускати сторонніх осіб на своє робоче місце;</w:t>
      </w:r>
    </w:p>
    <w:p w:rsidR="00E405EA" w:rsidRPr="00E405EA" w:rsidRDefault="00E405EA" w:rsidP="00E405EA">
      <w:pPr>
        <w:spacing w:line="276" w:lineRule="auto"/>
        <w:jc w:val="both"/>
        <w:rPr>
          <w:szCs w:val="28"/>
          <w:lang w:val="uk-UA"/>
        </w:rPr>
      </w:pPr>
      <w:r w:rsidRPr="00E405EA">
        <w:rPr>
          <w:szCs w:val="28"/>
          <w:lang w:val="uk-UA"/>
        </w:rPr>
        <w:lastRenderedPageBreak/>
        <w:t>- не перебувати на робочому місці в стані алкогольного, наркотичного та токсичного сп’яніння;</w:t>
      </w:r>
    </w:p>
    <w:p w:rsidR="00E405EA" w:rsidRPr="00E405EA" w:rsidRDefault="00E405EA" w:rsidP="00E405EA">
      <w:pPr>
        <w:spacing w:line="276" w:lineRule="auto"/>
        <w:ind w:left="567" w:hanging="567"/>
        <w:jc w:val="both"/>
        <w:rPr>
          <w:szCs w:val="28"/>
          <w:lang w:val="uk-UA"/>
        </w:rPr>
      </w:pPr>
      <w:r w:rsidRPr="00E405EA">
        <w:rPr>
          <w:szCs w:val="28"/>
          <w:lang w:val="uk-UA"/>
        </w:rPr>
        <w:t>- дотримуватися правил дорожнього руху;</w:t>
      </w:r>
    </w:p>
    <w:p w:rsidR="00E405EA" w:rsidRPr="00E405EA" w:rsidRDefault="00E405EA" w:rsidP="00E405EA">
      <w:pPr>
        <w:spacing w:line="276" w:lineRule="auto"/>
        <w:ind w:left="567" w:hanging="567"/>
        <w:jc w:val="both"/>
        <w:rPr>
          <w:szCs w:val="28"/>
          <w:lang w:val="uk-UA"/>
        </w:rPr>
      </w:pPr>
      <w:r w:rsidRPr="00E405EA">
        <w:rPr>
          <w:szCs w:val="28"/>
          <w:lang w:val="uk-UA"/>
        </w:rPr>
        <w:t xml:space="preserve">- уміти надавати </w:t>
      </w:r>
      <w:proofErr w:type="spellStart"/>
      <w:r w:rsidRPr="00E405EA">
        <w:rPr>
          <w:szCs w:val="28"/>
          <w:lang w:val="uk-UA"/>
        </w:rPr>
        <w:t>домедичну</w:t>
      </w:r>
      <w:proofErr w:type="spellEnd"/>
      <w:r w:rsidRPr="00E405EA">
        <w:rPr>
          <w:szCs w:val="28"/>
          <w:lang w:val="uk-UA"/>
        </w:rPr>
        <w:t xml:space="preserve"> допомогу;</w:t>
      </w:r>
    </w:p>
    <w:p w:rsidR="00E405EA" w:rsidRPr="00E405EA" w:rsidRDefault="00E405EA" w:rsidP="00E405EA">
      <w:pPr>
        <w:spacing w:line="276" w:lineRule="auto"/>
        <w:ind w:left="567" w:hanging="567"/>
        <w:jc w:val="both"/>
        <w:rPr>
          <w:szCs w:val="28"/>
          <w:lang w:val="uk-UA"/>
        </w:rPr>
      </w:pPr>
      <w:r w:rsidRPr="00E405EA">
        <w:rPr>
          <w:szCs w:val="28"/>
          <w:lang w:val="uk-UA"/>
        </w:rPr>
        <w:t>- уміти користуватися первинними засобами пожежогасіння.</w:t>
      </w:r>
    </w:p>
    <w:p w:rsidR="00E405EA" w:rsidRPr="00E405EA" w:rsidRDefault="00E405EA" w:rsidP="00E405EA">
      <w:pPr>
        <w:spacing w:line="276" w:lineRule="auto"/>
        <w:jc w:val="both"/>
        <w:rPr>
          <w:szCs w:val="28"/>
          <w:lang w:val="uk-UA"/>
        </w:rPr>
      </w:pPr>
      <w:r w:rsidRPr="00E405EA">
        <w:rPr>
          <w:szCs w:val="28"/>
          <w:lang w:val="uk-UA"/>
        </w:rPr>
        <w:t>Допуск робітника до окремих видів робіт, пов’язаних з використанням спеціального виробничого обладнання, надається після проведення інструктажу за відповідною інструкцією з охорони праці.</w:t>
      </w:r>
    </w:p>
    <w:p w:rsidR="00E405EA" w:rsidRPr="00E405EA" w:rsidRDefault="00E405EA" w:rsidP="00E405EA">
      <w:pPr>
        <w:spacing w:line="276" w:lineRule="auto"/>
        <w:ind w:left="567" w:hanging="567"/>
        <w:jc w:val="both"/>
        <w:rPr>
          <w:szCs w:val="28"/>
          <w:lang w:val="uk-UA"/>
        </w:rPr>
      </w:pPr>
      <w:r w:rsidRPr="00E405EA">
        <w:rPr>
          <w:szCs w:val="28"/>
          <w:lang w:val="uk-UA"/>
        </w:rPr>
        <w:t>Під час робіт необхідно:</w:t>
      </w:r>
    </w:p>
    <w:p w:rsidR="00E405EA" w:rsidRPr="00E405EA" w:rsidRDefault="00E405EA" w:rsidP="00E405EA">
      <w:pPr>
        <w:spacing w:line="276" w:lineRule="auto"/>
        <w:ind w:left="567" w:hanging="567"/>
        <w:jc w:val="both"/>
        <w:rPr>
          <w:szCs w:val="28"/>
          <w:lang w:val="uk-UA"/>
        </w:rPr>
      </w:pPr>
      <w:r w:rsidRPr="00E405EA">
        <w:rPr>
          <w:szCs w:val="28"/>
          <w:lang w:val="uk-UA"/>
        </w:rPr>
        <w:t>- суворо дотримуватись вимог інструкцій з охорони праці;</w:t>
      </w:r>
    </w:p>
    <w:p w:rsidR="00E405EA" w:rsidRPr="00E405EA" w:rsidRDefault="00E405EA" w:rsidP="00E405EA">
      <w:pPr>
        <w:spacing w:line="276" w:lineRule="auto"/>
        <w:ind w:left="567" w:hanging="567"/>
        <w:jc w:val="both"/>
        <w:rPr>
          <w:szCs w:val="28"/>
          <w:lang w:val="uk-UA"/>
        </w:rPr>
      </w:pPr>
      <w:r w:rsidRPr="00E405EA">
        <w:rPr>
          <w:szCs w:val="28"/>
          <w:lang w:val="uk-UA"/>
        </w:rPr>
        <w:t>- виконувати вимоги посадових інструкцій та правил;</w:t>
      </w:r>
    </w:p>
    <w:p w:rsidR="00E405EA" w:rsidRPr="00E405EA" w:rsidRDefault="00E405EA" w:rsidP="00E405EA">
      <w:pPr>
        <w:spacing w:line="276" w:lineRule="auto"/>
        <w:ind w:left="567" w:hanging="567"/>
        <w:jc w:val="both"/>
        <w:rPr>
          <w:szCs w:val="28"/>
          <w:lang w:val="uk-UA"/>
        </w:rPr>
      </w:pPr>
      <w:r w:rsidRPr="00E405EA">
        <w:rPr>
          <w:szCs w:val="28"/>
          <w:lang w:val="uk-UA"/>
        </w:rPr>
        <w:t>- використовувати спецодяг та взуття;</w:t>
      </w:r>
    </w:p>
    <w:p w:rsidR="00E405EA" w:rsidRPr="00E405EA" w:rsidRDefault="00E405EA" w:rsidP="00E405EA">
      <w:pPr>
        <w:spacing w:line="276" w:lineRule="auto"/>
        <w:ind w:left="567" w:hanging="567"/>
        <w:jc w:val="both"/>
        <w:rPr>
          <w:szCs w:val="28"/>
          <w:lang w:val="uk-UA"/>
        </w:rPr>
      </w:pPr>
      <w:r w:rsidRPr="00E405EA">
        <w:rPr>
          <w:szCs w:val="28"/>
          <w:lang w:val="uk-UA"/>
        </w:rPr>
        <w:t>- застосовувати лише справний інструмент за його прямим призначенням;</w:t>
      </w:r>
    </w:p>
    <w:p w:rsidR="00E405EA" w:rsidRPr="00E405EA" w:rsidRDefault="00E405EA" w:rsidP="00E405EA">
      <w:pPr>
        <w:spacing w:line="276" w:lineRule="auto"/>
        <w:ind w:left="567" w:hanging="567"/>
        <w:jc w:val="both"/>
        <w:rPr>
          <w:szCs w:val="28"/>
          <w:lang w:val="uk-UA"/>
        </w:rPr>
      </w:pPr>
      <w:r w:rsidRPr="00E405EA">
        <w:rPr>
          <w:szCs w:val="28"/>
          <w:lang w:val="uk-UA"/>
        </w:rPr>
        <w:t>- застосовувати при необхідності індивідуальні засоби захисту;</w:t>
      </w:r>
    </w:p>
    <w:p w:rsidR="00E405EA" w:rsidRPr="00E405EA" w:rsidRDefault="00E405EA" w:rsidP="00E405EA">
      <w:pPr>
        <w:spacing w:line="276" w:lineRule="auto"/>
        <w:ind w:left="567" w:hanging="567"/>
        <w:jc w:val="both"/>
        <w:rPr>
          <w:szCs w:val="28"/>
          <w:lang w:val="uk-UA"/>
        </w:rPr>
      </w:pPr>
      <w:r w:rsidRPr="00E405EA">
        <w:rPr>
          <w:szCs w:val="28"/>
          <w:lang w:val="uk-UA"/>
        </w:rPr>
        <w:t>- дотримуватись чистоти і виконання вимог щодо особистої гігієни.</w:t>
      </w:r>
    </w:p>
    <w:p w:rsidR="00E405EA" w:rsidRPr="00E405EA" w:rsidRDefault="00E405EA" w:rsidP="00E405EA">
      <w:pPr>
        <w:spacing w:line="276" w:lineRule="auto"/>
        <w:ind w:firstLine="567"/>
        <w:jc w:val="both"/>
        <w:rPr>
          <w:szCs w:val="28"/>
          <w:lang w:val="uk-UA"/>
        </w:rPr>
      </w:pPr>
      <w:r w:rsidRPr="00E405EA">
        <w:rPr>
          <w:szCs w:val="28"/>
          <w:lang w:val="uk-UA"/>
        </w:rPr>
        <w:t xml:space="preserve">Перед початком проведення робіт необхідно перевірити: наявність та справність освітлення, надійність огороджень, герметичність засувок, вентилів та арматури. При виявленні </w:t>
      </w:r>
      <w:proofErr w:type="spellStart"/>
      <w:r w:rsidRPr="00E405EA">
        <w:rPr>
          <w:szCs w:val="28"/>
          <w:lang w:val="uk-UA"/>
        </w:rPr>
        <w:t>несправностей</w:t>
      </w:r>
      <w:proofErr w:type="spellEnd"/>
      <w:r w:rsidRPr="00E405EA">
        <w:rPr>
          <w:szCs w:val="28"/>
          <w:lang w:val="uk-UA"/>
        </w:rPr>
        <w:t xml:space="preserve"> або пошкоджень потрібно повідомити про них свого безпосереднього керівника та здійснити заходи щодо їх усунення.</w:t>
      </w:r>
    </w:p>
    <w:p w:rsidR="00E405EA" w:rsidRPr="00E405EA" w:rsidRDefault="00E405EA" w:rsidP="00E405EA">
      <w:pPr>
        <w:spacing w:line="276" w:lineRule="auto"/>
        <w:ind w:firstLine="567"/>
        <w:jc w:val="both"/>
        <w:rPr>
          <w:szCs w:val="28"/>
          <w:lang w:val="uk-UA"/>
        </w:rPr>
      </w:pPr>
      <w:r w:rsidRPr="00E405EA">
        <w:rPr>
          <w:szCs w:val="28"/>
          <w:lang w:val="uk-UA"/>
        </w:rPr>
        <w:t>Під час роботи не дозволяється виконання робіт у відкритих отворах і люках без спеціальної огорожі.</w:t>
      </w:r>
    </w:p>
    <w:p w:rsidR="00E405EA" w:rsidRPr="00E405EA" w:rsidRDefault="00E405EA" w:rsidP="00E405EA">
      <w:pPr>
        <w:spacing w:line="276" w:lineRule="auto"/>
        <w:ind w:firstLine="567"/>
        <w:jc w:val="both"/>
        <w:rPr>
          <w:szCs w:val="28"/>
          <w:lang w:val="uk-UA"/>
        </w:rPr>
      </w:pPr>
      <w:r w:rsidRPr="00E405EA">
        <w:rPr>
          <w:szCs w:val="28"/>
          <w:lang w:val="uk-UA"/>
        </w:rPr>
        <w:t>При роботах в колодязях і камерах переключення необхідно дотримуватись правил безпеки при роботі у колодязях.</w:t>
      </w:r>
    </w:p>
    <w:p w:rsidR="00E405EA" w:rsidRPr="00E405EA" w:rsidRDefault="00E405EA" w:rsidP="00E405EA">
      <w:pPr>
        <w:spacing w:line="276" w:lineRule="auto"/>
        <w:ind w:left="567" w:hanging="567"/>
        <w:jc w:val="both"/>
        <w:rPr>
          <w:b/>
          <w:szCs w:val="28"/>
          <w:lang w:val="uk-UA"/>
        </w:rPr>
      </w:pPr>
    </w:p>
    <w:p w:rsidR="00E405EA" w:rsidRPr="00E405EA" w:rsidRDefault="00E405EA" w:rsidP="00E405EA">
      <w:pPr>
        <w:spacing w:line="276" w:lineRule="auto"/>
        <w:ind w:left="360"/>
        <w:jc w:val="center"/>
        <w:rPr>
          <w:b/>
          <w:szCs w:val="28"/>
          <w:lang w:val="uk-UA"/>
        </w:rPr>
      </w:pPr>
      <w:r w:rsidRPr="00E405EA">
        <w:rPr>
          <w:b/>
          <w:szCs w:val="28"/>
          <w:lang w:val="uk-UA"/>
        </w:rPr>
        <w:t xml:space="preserve">16. Перелік обов’язкових інструкцій, </w:t>
      </w:r>
      <w:proofErr w:type="spellStart"/>
      <w:r w:rsidRPr="00E405EA">
        <w:rPr>
          <w:b/>
          <w:szCs w:val="28"/>
          <w:lang w:val="uk-UA"/>
        </w:rPr>
        <w:t>методик</w:t>
      </w:r>
      <w:proofErr w:type="spellEnd"/>
      <w:r w:rsidRPr="00E405EA">
        <w:rPr>
          <w:b/>
          <w:szCs w:val="28"/>
          <w:lang w:val="uk-UA"/>
        </w:rPr>
        <w:t xml:space="preserve"> контролю, стандартів</w:t>
      </w:r>
    </w:p>
    <w:p w:rsidR="00E405EA" w:rsidRPr="00E405EA" w:rsidRDefault="00E405EA" w:rsidP="00E405EA">
      <w:pPr>
        <w:spacing w:line="276" w:lineRule="auto"/>
        <w:jc w:val="both"/>
        <w:rPr>
          <w:szCs w:val="28"/>
          <w:lang w:val="uk-UA"/>
        </w:rPr>
      </w:pPr>
      <w:r w:rsidRPr="00E405EA">
        <w:rPr>
          <w:szCs w:val="28"/>
          <w:lang w:val="uk-UA"/>
        </w:rPr>
        <w:t>‘</w:t>
      </w:r>
      <w:r w:rsidRPr="00E405EA">
        <w:rPr>
          <w:szCs w:val="28"/>
          <w:lang w:val="uk-UA"/>
        </w:rPr>
        <w:tab/>
        <w:t xml:space="preserve">В своєму провадженні господарської діяльності з централізованого водопостачання та водовідведення, комунальне підприємство «Калуська енергетична Компанія» Калуської міської ради постійно здійснює: </w:t>
      </w:r>
    </w:p>
    <w:p w:rsidR="00E405EA" w:rsidRPr="00E405EA" w:rsidRDefault="00E405EA" w:rsidP="00D93C1F">
      <w:pPr>
        <w:numPr>
          <w:ilvl w:val="0"/>
          <w:numId w:val="6"/>
        </w:numPr>
        <w:spacing w:line="276" w:lineRule="auto"/>
        <w:ind w:left="0" w:firstLine="0"/>
        <w:contextualSpacing/>
        <w:jc w:val="both"/>
        <w:rPr>
          <w:szCs w:val="28"/>
          <w:lang w:val="uk-UA"/>
        </w:rPr>
      </w:pPr>
      <w:r w:rsidRPr="00E405EA">
        <w:rPr>
          <w:szCs w:val="28"/>
          <w:lang w:val="uk-UA"/>
        </w:rPr>
        <w:t xml:space="preserve">лабораторно-виробничий контроль на відповідність якості питної води, що подається споживачам, згідно державного стандарту </w:t>
      </w:r>
      <w:proofErr w:type="spellStart"/>
      <w:r w:rsidRPr="00E405EA">
        <w:rPr>
          <w:szCs w:val="28"/>
          <w:lang w:val="uk-UA"/>
        </w:rPr>
        <w:t>ДСан</w:t>
      </w:r>
      <w:proofErr w:type="spellEnd"/>
      <w:r w:rsidRPr="00E405EA">
        <w:rPr>
          <w:szCs w:val="28"/>
          <w:lang w:val="uk-UA"/>
        </w:rPr>
        <w:t xml:space="preserve"> </w:t>
      </w:r>
      <w:proofErr w:type="spellStart"/>
      <w:r w:rsidRPr="00E405EA">
        <w:rPr>
          <w:szCs w:val="28"/>
          <w:lang w:val="uk-UA"/>
        </w:rPr>
        <w:t>ПіН</w:t>
      </w:r>
      <w:proofErr w:type="spellEnd"/>
      <w:r w:rsidRPr="00E405EA">
        <w:rPr>
          <w:szCs w:val="28"/>
          <w:lang w:val="uk-UA"/>
        </w:rPr>
        <w:t xml:space="preserve"> 2.2.4-171-10 Державні санітарні норми та правила «Гігієнічні вимоги до води питної, призначеної для споживання людиною»;</w:t>
      </w:r>
    </w:p>
    <w:p w:rsidR="00E405EA" w:rsidRPr="00E405EA" w:rsidRDefault="00E405EA" w:rsidP="00E405EA">
      <w:pPr>
        <w:spacing w:line="276" w:lineRule="auto"/>
        <w:jc w:val="both"/>
        <w:rPr>
          <w:color w:val="000000" w:themeColor="text1"/>
          <w:szCs w:val="28"/>
          <w:lang w:val="uk-UA"/>
        </w:rPr>
      </w:pPr>
      <w:r w:rsidRPr="00E405EA">
        <w:rPr>
          <w:szCs w:val="28"/>
          <w:lang w:val="uk-UA"/>
        </w:rPr>
        <w:t xml:space="preserve">- </w:t>
      </w:r>
      <w:r w:rsidRPr="00E405EA">
        <w:rPr>
          <w:color w:val="000000" w:themeColor="text1"/>
          <w:szCs w:val="28"/>
          <w:lang w:val="uk-UA"/>
        </w:rPr>
        <w:t xml:space="preserve">технологічний контроль за роботою водозабірних споруд, насосних станцій і устаткування відповідно до Правил технічної експлуатації систем водопостачання та каналізації населених пунктів України, затверджених наказом Держжитлокомунгоспу України від 05.07.95р. №30 та зареєстрованих Мінюстом 21.07.95р. за №231/67 (із змінами, затвердженими </w:t>
      </w:r>
      <w:r w:rsidRPr="00E405EA">
        <w:rPr>
          <w:color w:val="000000" w:themeColor="text1"/>
          <w:szCs w:val="28"/>
          <w:shd w:val="clear" w:color="auto" w:fill="FFFFFF"/>
          <w:lang w:val="uk-UA"/>
        </w:rPr>
        <w:t>наказом Міністерства регіонального розвитку, будівництва та житлово-комунального господарства</w:t>
      </w:r>
      <w:r w:rsidRPr="00E405EA">
        <w:rPr>
          <w:color w:val="000000" w:themeColor="text1"/>
          <w:szCs w:val="28"/>
          <w:lang w:val="uk-UA"/>
        </w:rPr>
        <w:t xml:space="preserve">  України № 302 від 27.11.2015р.); </w:t>
      </w:r>
    </w:p>
    <w:p w:rsidR="00E405EA" w:rsidRPr="00E405EA" w:rsidRDefault="00E405EA" w:rsidP="00E405EA">
      <w:pPr>
        <w:spacing w:line="276" w:lineRule="auto"/>
        <w:jc w:val="both"/>
        <w:rPr>
          <w:szCs w:val="28"/>
          <w:lang w:val="uk-UA"/>
        </w:rPr>
      </w:pPr>
      <w:r w:rsidRPr="00E405EA">
        <w:rPr>
          <w:b/>
          <w:szCs w:val="28"/>
          <w:lang w:val="uk-UA"/>
        </w:rPr>
        <w:lastRenderedPageBreak/>
        <w:t xml:space="preserve">- </w:t>
      </w:r>
      <w:r w:rsidRPr="00E405EA">
        <w:rPr>
          <w:szCs w:val="28"/>
          <w:lang w:val="uk-UA"/>
        </w:rPr>
        <w:t>керується технологічним регламентом експлуатації об'єктів централізованого водопостачання та водовідведення, затвердженого директором підприємства та погодженого органами місцевого самоврядування;</w:t>
      </w:r>
    </w:p>
    <w:p w:rsidR="00E405EA" w:rsidRPr="00E405EA" w:rsidRDefault="00E405EA" w:rsidP="00E405EA">
      <w:pPr>
        <w:spacing w:line="276" w:lineRule="auto"/>
        <w:jc w:val="both"/>
        <w:rPr>
          <w:color w:val="000000" w:themeColor="text1"/>
          <w:szCs w:val="28"/>
          <w:lang w:val="uk-UA" w:eastAsia="uk-UA"/>
        </w:rPr>
      </w:pPr>
      <w:r w:rsidRPr="00E405EA">
        <w:rPr>
          <w:b/>
          <w:szCs w:val="28"/>
          <w:lang w:val="uk-UA" w:eastAsia="uk-UA"/>
        </w:rPr>
        <w:t>-</w:t>
      </w:r>
      <w:r w:rsidRPr="00E405EA">
        <w:rPr>
          <w:szCs w:val="28"/>
          <w:lang w:val="uk-UA" w:eastAsia="uk-UA"/>
        </w:rPr>
        <w:t xml:space="preserve"> </w:t>
      </w:r>
      <w:r w:rsidRPr="00E405EA">
        <w:rPr>
          <w:color w:val="000000" w:themeColor="text1"/>
          <w:szCs w:val="28"/>
          <w:lang w:val="uk-UA" w:eastAsia="uk-UA"/>
        </w:rPr>
        <w:t>структурним підрозділом підприємства є вимірювальна лабораторія, яка є технічно компетентною при проведенні вимірювань у сфері державного метрологічного нагляду та відповідає вимогам технічної компетенції згідно                   СОУ 74.9-02568176-003:2026 «</w:t>
      </w:r>
      <w:r w:rsidRPr="00E405EA">
        <w:rPr>
          <w:color w:val="000000" w:themeColor="text1"/>
          <w:szCs w:val="28"/>
          <w:shd w:val="clear" w:color="auto" w:fill="FFFFFF"/>
          <w:lang w:val="uk-UA" w:eastAsia="uk-UA"/>
        </w:rPr>
        <w:t>Порядок оцінювання вимірювальних можливостей та встановлення технічної компетентності лабораторій суб'єктів господарювання при проведенні вимірювань»;</w:t>
      </w:r>
    </w:p>
    <w:p w:rsidR="00E405EA" w:rsidRPr="00E405EA" w:rsidRDefault="00E405EA" w:rsidP="00E405EA">
      <w:pPr>
        <w:spacing w:line="276" w:lineRule="auto"/>
        <w:jc w:val="both"/>
        <w:rPr>
          <w:szCs w:val="28"/>
          <w:lang w:val="uk-UA"/>
        </w:rPr>
      </w:pPr>
      <w:r w:rsidRPr="00E405EA">
        <w:rPr>
          <w:b/>
          <w:szCs w:val="28"/>
          <w:lang w:val="uk-UA"/>
        </w:rPr>
        <w:t xml:space="preserve">- </w:t>
      </w:r>
      <w:r w:rsidRPr="00E405EA">
        <w:rPr>
          <w:szCs w:val="28"/>
          <w:lang w:val="uk-UA"/>
        </w:rPr>
        <w:t>виробничо-технічна база, необхідна для експлуатації споруд та мереж централізованого водопостачання та каналізації, забезпечена відповідно до нормативів оснащення механізмами і спеціальним устаткуванням підприємств і організацій водопровідно-каналізаційного господарства;</w:t>
      </w:r>
    </w:p>
    <w:p w:rsidR="00E405EA" w:rsidRPr="00E405EA" w:rsidRDefault="00E405EA" w:rsidP="00E405EA">
      <w:pPr>
        <w:spacing w:line="276" w:lineRule="auto"/>
        <w:jc w:val="both"/>
        <w:rPr>
          <w:color w:val="000000" w:themeColor="text1"/>
          <w:szCs w:val="28"/>
          <w:lang w:val="uk-UA"/>
        </w:rPr>
      </w:pPr>
      <w:r w:rsidRPr="00E405EA">
        <w:rPr>
          <w:b/>
          <w:szCs w:val="28"/>
          <w:lang w:val="uk-UA"/>
        </w:rPr>
        <w:t>-</w:t>
      </w:r>
      <w:r w:rsidRPr="00E405EA">
        <w:rPr>
          <w:szCs w:val="28"/>
          <w:lang w:val="uk-UA"/>
        </w:rPr>
        <w:t xml:space="preserve"> </w:t>
      </w:r>
      <w:r w:rsidRPr="00E405EA">
        <w:rPr>
          <w:color w:val="000000" w:themeColor="text1"/>
          <w:szCs w:val="28"/>
          <w:lang w:val="uk-UA"/>
        </w:rPr>
        <w:t>планово-попереджувальні ремонти об'єктів водопостачання та каналізації проводяться відповідно до Положення про проведення планово-попереджувальних ремонтів на підприємствах водопровідно-каналізаційного господарства України РДП 204-12 Україна 262-97, затвердженого наказом Держжитлокомунгоспу України 08.08.97р. № 63;</w:t>
      </w:r>
    </w:p>
    <w:p w:rsidR="00E405EA" w:rsidRPr="00E405EA" w:rsidRDefault="00E405EA" w:rsidP="00E405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color w:val="000000"/>
          <w:szCs w:val="28"/>
          <w:highlight w:val="yellow"/>
          <w:lang w:val="uk-UA"/>
        </w:rPr>
      </w:pPr>
      <w:r w:rsidRPr="00E405EA">
        <w:rPr>
          <w:color w:val="000000"/>
          <w:szCs w:val="28"/>
          <w:lang w:val="uk-UA"/>
        </w:rPr>
        <w:t>В повсякденній роботі підприємство керується наступними чинними нормативно-правовими актами:</w:t>
      </w:r>
    </w:p>
    <w:p w:rsidR="00E405EA" w:rsidRPr="00E405EA" w:rsidRDefault="00E405EA" w:rsidP="00E405EA">
      <w:pPr>
        <w:numPr>
          <w:ilvl w:val="0"/>
          <w:numId w:val="5"/>
        </w:numPr>
        <w:shd w:val="clear" w:color="auto" w:fill="FFFFFF"/>
        <w:spacing w:line="276" w:lineRule="auto"/>
        <w:ind w:left="284" w:hanging="284"/>
        <w:contextualSpacing/>
        <w:jc w:val="both"/>
        <w:rPr>
          <w:szCs w:val="28"/>
          <w:lang w:val="uk-UA"/>
        </w:rPr>
      </w:pPr>
      <w:r w:rsidRPr="00E405EA">
        <w:rPr>
          <w:szCs w:val="28"/>
          <w:lang w:val="uk-UA"/>
        </w:rPr>
        <w:t>Водний кодекс України.</w:t>
      </w:r>
    </w:p>
    <w:p w:rsidR="00E405EA" w:rsidRPr="00E405EA" w:rsidRDefault="00E405EA" w:rsidP="00E405EA">
      <w:pPr>
        <w:numPr>
          <w:ilvl w:val="0"/>
          <w:numId w:val="5"/>
        </w:numPr>
        <w:shd w:val="clear" w:color="auto" w:fill="FFFFFF"/>
        <w:spacing w:line="276" w:lineRule="auto"/>
        <w:ind w:left="284" w:hanging="284"/>
        <w:contextualSpacing/>
        <w:jc w:val="both"/>
        <w:rPr>
          <w:szCs w:val="28"/>
          <w:lang w:val="uk-UA"/>
        </w:rPr>
      </w:pPr>
      <w:r w:rsidRPr="00E405EA">
        <w:rPr>
          <w:szCs w:val="28"/>
          <w:lang w:val="uk-UA"/>
        </w:rPr>
        <w:t>Закон України «Про питну воду та питне водопостачання».</w:t>
      </w:r>
    </w:p>
    <w:p w:rsidR="00E405EA" w:rsidRPr="00E405EA" w:rsidRDefault="00E405EA" w:rsidP="00E405EA">
      <w:pPr>
        <w:numPr>
          <w:ilvl w:val="0"/>
          <w:numId w:val="5"/>
        </w:numPr>
        <w:shd w:val="clear" w:color="auto" w:fill="FFFFFF"/>
        <w:spacing w:line="276" w:lineRule="auto"/>
        <w:ind w:left="284" w:hanging="284"/>
        <w:contextualSpacing/>
        <w:jc w:val="both"/>
        <w:rPr>
          <w:szCs w:val="28"/>
          <w:lang w:val="uk-UA"/>
        </w:rPr>
      </w:pPr>
      <w:r w:rsidRPr="00E405EA">
        <w:rPr>
          <w:szCs w:val="28"/>
          <w:lang w:val="uk-UA"/>
        </w:rPr>
        <w:t>Закон України «Про водовідведення та очищення стічних вод».</w:t>
      </w:r>
    </w:p>
    <w:p w:rsidR="00E405EA" w:rsidRPr="00E405EA" w:rsidRDefault="00C74197" w:rsidP="00E405EA">
      <w:pPr>
        <w:numPr>
          <w:ilvl w:val="0"/>
          <w:numId w:val="5"/>
        </w:numPr>
        <w:shd w:val="clear" w:color="auto" w:fill="FFFFFF"/>
        <w:spacing w:line="276" w:lineRule="auto"/>
        <w:ind w:left="284" w:hanging="284"/>
        <w:contextualSpacing/>
        <w:jc w:val="both"/>
        <w:rPr>
          <w:color w:val="000000" w:themeColor="text1"/>
          <w:szCs w:val="28"/>
          <w:lang w:val="uk-UA"/>
        </w:rPr>
      </w:pPr>
      <w:hyperlink r:id="rId14" w:anchor="n16" w:tgtFrame="_blank" w:history="1">
        <w:r w:rsidR="00E405EA" w:rsidRPr="00E405EA">
          <w:rPr>
            <w:rFonts w:eastAsiaTheme="majorEastAsia"/>
            <w:color w:val="000000" w:themeColor="text1"/>
            <w:szCs w:val="28"/>
            <w:shd w:val="clear" w:color="auto" w:fill="FFFFFF"/>
            <w:lang w:val="uk-UA"/>
          </w:rPr>
          <w:t>Правила користування системами централізованого питного водопостачання та централізованого водовідведення в населених пунктах України</w:t>
        </w:r>
      </w:hyperlink>
      <w:r w:rsidR="00E405EA" w:rsidRPr="00E405EA">
        <w:rPr>
          <w:color w:val="000000" w:themeColor="text1"/>
          <w:szCs w:val="28"/>
          <w:shd w:val="clear" w:color="auto" w:fill="FFFFFF"/>
          <w:lang w:val="uk-UA"/>
        </w:rPr>
        <w:t>, затверджені наказом Міністерства з питань житлово-комунального господарства України від 27 червня 2008 року № 190, зареєстровані у Міністерстві юстиції України 07 жовтня 2008 року за № 936/15627 (у редакції наказу Міністерства розвитку громад та територій України від 19 квітня 2021 року № 97).</w:t>
      </w:r>
      <w:r w:rsidR="00E405EA" w:rsidRPr="00E405EA">
        <w:rPr>
          <w:color w:val="000000" w:themeColor="text1"/>
          <w:szCs w:val="28"/>
          <w:lang w:val="uk-UA"/>
        </w:rPr>
        <w:t> </w:t>
      </w:r>
    </w:p>
    <w:p w:rsidR="00E405EA" w:rsidRPr="00E405EA" w:rsidRDefault="00C74197" w:rsidP="00E405EA">
      <w:pPr>
        <w:numPr>
          <w:ilvl w:val="0"/>
          <w:numId w:val="5"/>
        </w:numPr>
        <w:shd w:val="clear" w:color="auto" w:fill="FFFFFF"/>
        <w:spacing w:line="276" w:lineRule="auto"/>
        <w:ind w:left="284" w:hanging="284"/>
        <w:contextualSpacing/>
        <w:jc w:val="both"/>
        <w:rPr>
          <w:color w:val="000000" w:themeColor="text1"/>
          <w:szCs w:val="28"/>
          <w:lang w:val="uk-UA"/>
        </w:rPr>
      </w:pPr>
      <w:hyperlink r:id="rId15" w:anchor="n15" w:tgtFrame="_blank" w:history="1">
        <w:r w:rsidR="00E405EA" w:rsidRPr="00E405EA">
          <w:rPr>
            <w:rFonts w:eastAsiaTheme="majorEastAsia"/>
            <w:color w:val="000000" w:themeColor="text1"/>
            <w:szCs w:val="28"/>
            <w:shd w:val="clear" w:color="auto" w:fill="FFFFFF"/>
            <w:lang w:val="uk-UA"/>
          </w:rPr>
          <w:t>Правила приймання стічних вод до систем централізованого водовідведення</w:t>
        </w:r>
      </w:hyperlink>
      <w:r w:rsidR="00E405EA" w:rsidRPr="00E405EA">
        <w:rPr>
          <w:color w:val="000000" w:themeColor="text1"/>
          <w:szCs w:val="28"/>
          <w:shd w:val="clear" w:color="auto" w:fill="FFFFFF"/>
          <w:lang w:val="uk-UA"/>
        </w:rPr>
        <w:t xml:space="preserve">, затверджені наказом Міністерства регіонального розвитку, будівництва та житлово-комунального господарства України від 01 грудня 2017 року № 316, зареєстровані у Міністерстві юстиції України 15 січня 2018 року за </w:t>
      </w:r>
      <w:r w:rsidR="00A81BD8">
        <w:rPr>
          <w:color w:val="000000" w:themeColor="text1"/>
          <w:szCs w:val="28"/>
          <w:shd w:val="clear" w:color="auto" w:fill="FFFFFF"/>
          <w:lang w:val="uk-UA"/>
        </w:rPr>
        <w:t xml:space="preserve">                               </w:t>
      </w:r>
      <w:r w:rsidR="00E405EA" w:rsidRPr="00E405EA">
        <w:rPr>
          <w:color w:val="000000" w:themeColor="text1"/>
          <w:szCs w:val="28"/>
          <w:shd w:val="clear" w:color="auto" w:fill="FFFFFF"/>
          <w:lang w:val="uk-UA"/>
        </w:rPr>
        <w:t xml:space="preserve"> № 56/31508.</w:t>
      </w:r>
    </w:p>
    <w:p w:rsidR="00E405EA" w:rsidRPr="00E405EA" w:rsidRDefault="00C74197" w:rsidP="00E405EA">
      <w:pPr>
        <w:numPr>
          <w:ilvl w:val="0"/>
          <w:numId w:val="5"/>
        </w:numPr>
        <w:shd w:val="clear" w:color="auto" w:fill="FFFFFF"/>
        <w:spacing w:line="276" w:lineRule="auto"/>
        <w:ind w:left="284" w:hanging="284"/>
        <w:contextualSpacing/>
        <w:jc w:val="both"/>
        <w:rPr>
          <w:color w:val="000000" w:themeColor="text1"/>
          <w:szCs w:val="28"/>
          <w:lang w:val="uk-UA"/>
        </w:rPr>
      </w:pPr>
      <w:hyperlink r:id="rId16" w:anchor="n4" w:tgtFrame="_blank" w:history="1">
        <w:r w:rsidR="00E405EA" w:rsidRPr="00E405EA">
          <w:rPr>
            <w:rFonts w:eastAsiaTheme="majorEastAsia"/>
            <w:color w:val="000000" w:themeColor="text1"/>
            <w:szCs w:val="28"/>
            <w:shd w:val="clear" w:color="auto" w:fill="FFFFFF"/>
            <w:lang w:val="uk-UA"/>
          </w:rPr>
          <w:t>Порядок визначення розміру плати, що справляється за понаднормативні скиди стічних вод до систем централізованого водовідведення</w:t>
        </w:r>
      </w:hyperlink>
      <w:r w:rsidR="00E405EA" w:rsidRPr="00E405EA">
        <w:rPr>
          <w:color w:val="000000" w:themeColor="text1"/>
          <w:szCs w:val="28"/>
          <w:shd w:val="clear" w:color="auto" w:fill="FFFFFF"/>
          <w:lang w:val="uk-UA"/>
        </w:rPr>
        <w:t>, затверджений наказом Міністерства регіонального розвитку, будівництва та житлово-комунального господарства України від 01 грудня 2017 року </w:t>
      </w:r>
      <w:hyperlink r:id="rId17" w:tgtFrame="_blank" w:history="1">
        <w:r w:rsidR="00E405EA" w:rsidRPr="00E405EA">
          <w:rPr>
            <w:rFonts w:eastAsiaTheme="majorEastAsia"/>
            <w:color w:val="000000" w:themeColor="text1"/>
            <w:szCs w:val="28"/>
            <w:shd w:val="clear" w:color="auto" w:fill="FFFFFF"/>
            <w:lang w:val="uk-UA"/>
          </w:rPr>
          <w:t>№ 316</w:t>
        </w:r>
      </w:hyperlink>
      <w:r w:rsidR="00E405EA" w:rsidRPr="00E405EA">
        <w:rPr>
          <w:color w:val="000000" w:themeColor="text1"/>
          <w:szCs w:val="28"/>
          <w:shd w:val="clear" w:color="auto" w:fill="FFFFFF"/>
          <w:lang w:val="uk-UA"/>
        </w:rPr>
        <w:t xml:space="preserve">, </w:t>
      </w:r>
      <w:r w:rsidR="00E405EA" w:rsidRPr="00E405EA">
        <w:rPr>
          <w:color w:val="000000" w:themeColor="text1"/>
          <w:szCs w:val="28"/>
          <w:shd w:val="clear" w:color="auto" w:fill="FFFFFF"/>
          <w:lang w:val="uk-UA"/>
        </w:rPr>
        <w:lastRenderedPageBreak/>
        <w:t xml:space="preserve">зареєстрований в Міністерстві юстиції України 15 січня 2018 року за № 57/31509. </w:t>
      </w:r>
    </w:p>
    <w:p w:rsidR="00E405EA" w:rsidRPr="00E405EA" w:rsidRDefault="00E405EA" w:rsidP="00E405EA">
      <w:pPr>
        <w:numPr>
          <w:ilvl w:val="0"/>
          <w:numId w:val="5"/>
        </w:numPr>
        <w:shd w:val="clear" w:color="auto" w:fill="FFFFFF"/>
        <w:spacing w:line="276" w:lineRule="auto"/>
        <w:ind w:left="284" w:hanging="284"/>
        <w:contextualSpacing/>
        <w:jc w:val="both"/>
        <w:rPr>
          <w:color w:val="000000" w:themeColor="text1"/>
          <w:szCs w:val="28"/>
          <w:lang w:val="uk-UA"/>
        </w:rPr>
      </w:pPr>
      <w:r w:rsidRPr="00E405EA">
        <w:rPr>
          <w:color w:val="000000" w:themeColor="text1"/>
          <w:szCs w:val="28"/>
          <w:shd w:val="clear" w:color="auto" w:fill="FFFFFF"/>
          <w:lang w:val="uk-UA"/>
        </w:rPr>
        <w:t>ДБН В.2.5-74:2013 «Водопостачання. Зовнішні мережі та споруди. Основні положення проектування».</w:t>
      </w:r>
    </w:p>
    <w:p w:rsidR="00E405EA" w:rsidRPr="00E405EA" w:rsidRDefault="00E405EA" w:rsidP="00E405EA">
      <w:pPr>
        <w:numPr>
          <w:ilvl w:val="0"/>
          <w:numId w:val="5"/>
        </w:numPr>
        <w:shd w:val="clear" w:color="auto" w:fill="FFFFFF"/>
        <w:spacing w:line="276" w:lineRule="auto"/>
        <w:ind w:left="284" w:hanging="284"/>
        <w:contextualSpacing/>
        <w:jc w:val="both"/>
        <w:rPr>
          <w:color w:val="000000" w:themeColor="text1"/>
          <w:szCs w:val="28"/>
          <w:lang w:val="uk-UA"/>
        </w:rPr>
      </w:pPr>
      <w:r w:rsidRPr="00E405EA">
        <w:rPr>
          <w:color w:val="000000" w:themeColor="text1"/>
          <w:szCs w:val="28"/>
          <w:shd w:val="clear" w:color="auto" w:fill="FFFFFF"/>
          <w:lang w:val="uk-UA"/>
        </w:rPr>
        <w:t>ДБН В.2.5-75:2013 «Каналізація. Зовнішні мережі та споруди. Основні положення проектування».</w:t>
      </w:r>
    </w:p>
    <w:p w:rsidR="00E405EA" w:rsidRPr="00E405EA" w:rsidRDefault="00E405EA" w:rsidP="00E405EA">
      <w:pPr>
        <w:numPr>
          <w:ilvl w:val="0"/>
          <w:numId w:val="5"/>
        </w:numPr>
        <w:shd w:val="clear" w:color="auto" w:fill="FFFFFF"/>
        <w:spacing w:line="276" w:lineRule="auto"/>
        <w:ind w:left="284" w:hanging="284"/>
        <w:contextualSpacing/>
        <w:jc w:val="both"/>
        <w:rPr>
          <w:color w:val="000000" w:themeColor="text1"/>
          <w:szCs w:val="28"/>
          <w:lang w:val="uk-UA"/>
        </w:rPr>
      </w:pPr>
      <w:r w:rsidRPr="00E405EA">
        <w:rPr>
          <w:color w:val="000000" w:themeColor="text1"/>
          <w:szCs w:val="28"/>
          <w:shd w:val="clear" w:color="auto" w:fill="FFFFFF"/>
          <w:lang w:val="uk-UA"/>
        </w:rPr>
        <w:t>ДСТУ 7525:2014 «Вода питна. Вимоги та методи контролювання якості».</w:t>
      </w:r>
    </w:p>
    <w:p w:rsidR="00E405EA" w:rsidRPr="00E405EA" w:rsidRDefault="00E405EA" w:rsidP="00E405EA">
      <w:pPr>
        <w:shd w:val="clear" w:color="auto" w:fill="FFFFFF"/>
        <w:spacing w:line="276" w:lineRule="auto"/>
        <w:rPr>
          <w:b/>
          <w:szCs w:val="28"/>
          <w:lang w:val="uk-UA"/>
        </w:rPr>
      </w:pPr>
      <w:bookmarkStart w:id="9" w:name="o40"/>
      <w:bookmarkEnd w:id="9"/>
    </w:p>
    <w:p w:rsidR="00E405EA" w:rsidRPr="00E405EA" w:rsidRDefault="00E405EA" w:rsidP="00E405EA">
      <w:pPr>
        <w:spacing w:line="276" w:lineRule="auto"/>
        <w:ind w:left="567"/>
        <w:jc w:val="center"/>
        <w:rPr>
          <w:b/>
          <w:szCs w:val="28"/>
          <w:lang w:val="uk-UA"/>
        </w:rPr>
      </w:pPr>
    </w:p>
    <w:p w:rsidR="00E405EA" w:rsidRPr="00E405EA" w:rsidRDefault="00E405EA" w:rsidP="00E405EA">
      <w:pPr>
        <w:spacing w:line="276" w:lineRule="auto"/>
        <w:ind w:left="567"/>
        <w:jc w:val="center"/>
        <w:rPr>
          <w:b/>
          <w:szCs w:val="28"/>
          <w:lang w:val="uk-UA"/>
        </w:rPr>
      </w:pPr>
    </w:p>
    <w:p w:rsidR="00E405EA" w:rsidRPr="00E405EA" w:rsidRDefault="00E405EA" w:rsidP="00E405EA">
      <w:pPr>
        <w:spacing w:line="276" w:lineRule="auto"/>
        <w:ind w:left="567"/>
        <w:jc w:val="center"/>
        <w:rPr>
          <w:b/>
          <w:szCs w:val="28"/>
          <w:lang w:val="uk-UA"/>
        </w:rPr>
      </w:pPr>
    </w:p>
    <w:p w:rsidR="00E405EA" w:rsidRPr="00E405EA" w:rsidRDefault="00E405EA" w:rsidP="00E405EA">
      <w:pPr>
        <w:spacing w:line="276" w:lineRule="auto"/>
        <w:ind w:left="567"/>
        <w:jc w:val="center"/>
        <w:rPr>
          <w:b/>
          <w:szCs w:val="28"/>
          <w:lang w:val="uk-UA"/>
        </w:rPr>
      </w:pPr>
    </w:p>
    <w:p w:rsidR="00E405EA" w:rsidRPr="00E405EA" w:rsidRDefault="00E405EA" w:rsidP="00E405EA">
      <w:pPr>
        <w:spacing w:line="276" w:lineRule="auto"/>
        <w:ind w:left="567"/>
        <w:jc w:val="center"/>
        <w:rPr>
          <w:b/>
          <w:szCs w:val="28"/>
          <w:lang w:val="uk-UA"/>
        </w:rPr>
      </w:pPr>
    </w:p>
    <w:p w:rsidR="00E405EA" w:rsidRDefault="00E405EA" w:rsidP="00E405EA">
      <w:pPr>
        <w:spacing w:line="276" w:lineRule="auto"/>
        <w:ind w:left="567"/>
        <w:jc w:val="center"/>
        <w:rPr>
          <w:b/>
          <w:szCs w:val="28"/>
          <w:lang w:val="uk-UA"/>
        </w:rPr>
      </w:pPr>
    </w:p>
    <w:p w:rsidR="00A2566C" w:rsidRDefault="00A2566C" w:rsidP="00E405EA">
      <w:pPr>
        <w:spacing w:line="276" w:lineRule="auto"/>
        <w:ind w:left="567"/>
        <w:jc w:val="center"/>
        <w:rPr>
          <w:b/>
          <w:szCs w:val="28"/>
          <w:lang w:val="uk-UA"/>
        </w:rPr>
      </w:pPr>
    </w:p>
    <w:p w:rsidR="00A2566C" w:rsidRDefault="00A2566C" w:rsidP="00E405EA">
      <w:pPr>
        <w:spacing w:line="276" w:lineRule="auto"/>
        <w:ind w:left="567"/>
        <w:jc w:val="center"/>
        <w:rPr>
          <w:b/>
          <w:szCs w:val="28"/>
          <w:lang w:val="uk-UA"/>
        </w:rPr>
      </w:pPr>
    </w:p>
    <w:p w:rsidR="00A2566C" w:rsidRDefault="00A2566C" w:rsidP="00E405EA">
      <w:pPr>
        <w:spacing w:line="276" w:lineRule="auto"/>
        <w:ind w:left="567"/>
        <w:jc w:val="center"/>
        <w:rPr>
          <w:b/>
          <w:szCs w:val="28"/>
          <w:lang w:val="uk-UA"/>
        </w:rPr>
      </w:pPr>
    </w:p>
    <w:p w:rsidR="00A2566C" w:rsidRDefault="00A2566C" w:rsidP="00E405EA">
      <w:pPr>
        <w:spacing w:line="276" w:lineRule="auto"/>
        <w:ind w:left="567"/>
        <w:jc w:val="center"/>
        <w:rPr>
          <w:b/>
          <w:szCs w:val="28"/>
          <w:lang w:val="uk-UA"/>
        </w:rPr>
      </w:pPr>
    </w:p>
    <w:p w:rsidR="00A2566C" w:rsidRDefault="00A2566C" w:rsidP="00E405EA">
      <w:pPr>
        <w:spacing w:line="276" w:lineRule="auto"/>
        <w:ind w:left="567"/>
        <w:jc w:val="center"/>
        <w:rPr>
          <w:b/>
          <w:szCs w:val="28"/>
          <w:lang w:val="uk-UA"/>
        </w:rPr>
      </w:pPr>
    </w:p>
    <w:p w:rsidR="000D3A5D" w:rsidRDefault="000D3A5D" w:rsidP="00E405EA">
      <w:pPr>
        <w:spacing w:line="276" w:lineRule="auto"/>
        <w:ind w:left="567"/>
        <w:jc w:val="center"/>
        <w:rPr>
          <w:b/>
          <w:szCs w:val="28"/>
          <w:lang w:val="uk-UA"/>
        </w:rPr>
      </w:pPr>
    </w:p>
    <w:p w:rsidR="000D3A5D" w:rsidRDefault="000D3A5D" w:rsidP="00E405EA">
      <w:pPr>
        <w:spacing w:line="276" w:lineRule="auto"/>
        <w:ind w:left="567"/>
        <w:jc w:val="center"/>
        <w:rPr>
          <w:b/>
          <w:szCs w:val="28"/>
          <w:lang w:val="uk-UA"/>
        </w:rPr>
      </w:pPr>
    </w:p>
    <w:p w:rsidR="000D3A5D" w:rsidRDefault="000D3A5D" w:rsidP="00E405EA">
      <w:pPr>
        <w:spacing w:line="276" w:lineRule="auto"/>
        <w:ind w:left="567"/>
        <w:jc w:val="center"/>
        <w:rPr>
          <w:b/>
          <w:szCs w:val="28"/>
          <w:lang w:val="uk-UA"/>
        </w:rPr>
      </w:pPr>
    </w:p>
    <w:p w:rsidR="000D3A5D" w:rsidRDefault="000D3A5D" w:rsidP="00E405EA">
      <w:pPr>
        <w:spacing w:line="276" w:lineRule="auto"/>
        <w:ind w:left="567"/>
        <w:jc w:val="center"/>
        <w:rPr>
          <w:b/>
          <w:szCs w:val="28"/>
          <w:lang w:val="uk-UA"/>
        </w:rPr>
      </w:pPr>
    </w:p>
    <w:p w:rsidR="000D3A5D" w:rsidRDefault="000D3A5D" w:rsidP="00E405EA">
      <w:pPr>
        <w:spacing w:line="276" w:lineRule="auto"/>
        <w:ind w:left="567"/>
        <w:jc w:val="center"/>
        <w:rPr>
          <w:b/>
          <w:szCs w:val="28"/>
          <w:lang w:val="uk-UA"/>
        </w:rPr>
      </w:pPr>
    </w:p>
    <w:p w:rsidR="000D3A5D" w:rsidRDefault="000D3A5D" w:rsidP="00E405EA">
      <w:pPr>
        <w:spacing w:line="276" w:lineRule="auto"/>
        <w:ind w:left="567"/>
        <w:jc w:val="center"/>
        <w:rPr>
          <w:b/>
          <w:szCs w:val="28"/>
          <w:lang w:val="uk-UA"/>
        </w:rPr>
      </w:pPr>
    </w:p>
    <w:p w:rsidR="000D3A5D" w:rsidRDefault="000D3A5D" w:rsidP="00E405EA">
      <w:pPr>
        <w:spacing w:line="276" w:lineRule="auto"/>
        <w:ind w:left="567"/>
        <w:jc w:val="center"/>
        <w:rPr>
          <w:b/>
          <w:szCs w:val="28"/>
          <w:lang w:val="uk-UA"/>
        </w:rPr>
      </w:pPr>
    </w:p>
    <w:p w:rsidR="000D3A5D" w:rsidRDefault="000D3A5D" w:rsidP="00E405EA">
      <w:pPr>
        <w:spacing w:line="276" w:lineRule="auto"/>
        <w:ind w:left="567"/>
        <w:jc w:val="center"/>
        <w:rPr>
          <w:b/>
          <w:szCs w:val="28"/>
          <w:lang w:val="uk-UA"/>
        </w:rPr>
      </w:pPr>
    </w:p>
    <w:p w:rsidR="000D3A5D" w:rsidRDefault="000D3A5D" w:rsidP="00E405EA">
      <w:pPr>
        <w:spacing w:line="276" w:lineRule="auto"/>
        <w:ind w:left="567"/>
        <w:jc w:val="center"/>
        <w:rPr>
          <w:b/>
          <w:szCs w:val="28"/>
          <w:lang w:val="uk-UA"/>
        </w:rPr>
      </w:pPr>
    </w:p>
    <w:p w:rsidR="000D3A5D" w:rsidRDefault="000D3A5D" w:rsidP="00E405EA">
      <w:pPr>
        <w:spacing w:line="276" w:lineRule="auto"/>
        <w:ind w:left="567"/>
        <w:jc w:val="center"/>
        <w:rPr>
          <w:b/>
          <w:szCs w:val="28"/>
          <w:lang w:val="uk-UA"/>
        </w:rPr>
      </w:pPr>
    </w:p>
    <w:p w:rsidR="000D3A5D" w:rsidRDefault="000D3A5D" w:rsidP="00E405EA">
      <w:pPr>
        <w:spacing w:line="276" w:lineRule="auto"/>
        <w:ind w:left="567"/>
        <w:jc w:val="center"/>
        <w:rPr>
          <w:b/>
          <w:szCs w:val="28"/>
          <w:lang w:val="uk-UA"/>
        </w:rPr>
      </w:pPr>
    </w:p>
    <w:p w:rsidR="000D3A5D" w:rsidRDefault="000D3A5D" w:rsidP="00E405EA">
      <w:pPr>
        <w:spacing w:line="276" w:lineRule="auto"/>
        <w:ind w:left="567"/>
        <w:jc w:val="center"/>
        <w:rPr>
          <w:b/>
          <w:szCs w:val="28"/>
          <w:lang w:val="uk-UA"/>
        </w:rPr>
      </w:pPr>
    </w:p>
    <w:p w:rsidR="000D3A5D" w:rsidRDefault="000D3A5D" w:rsidP="00E405EA">
      <w:pPr>
        <w:spacing w:line="276" w:lineRule="auto"/>
        <w:ind w:left="567"/>
        <w:jc w:val="center"/>
        <w:rPr>
          <w:b/>
          <w:szCs w:val="28"/>
          <w:lang w:val="uk-UA"/>
        </w:rPr>
      </w:pPr>
    </w:p>
    <w:p w:rsidR="000D3A5D" w:rsidRDefault="000D3A5D" w:rsidP="00E405EA">
      <w:pPr>
        <w:spacing w:line="276" w:lineRule="auto"/>
        <w:ind w:left="567"/>
        <w:jc w:val="center"/>
        <w:rPr>
          <w:b/>
          <w:szCs w:val="28"/>
          <w:lang w:val="uk-UA"/>
        </w:rPr>
      </w:pPr>
    </w:p>
    <w:p w:rsidR="000D3A5D" w:rsidRPr="00E405EA" w:rsidRDefault="000D3A5D" w:rsidP="00E405EA">
      <w:pPr>
        <w:spacing w:line="276" w:lineRule="auto"/>
        <w:ind w:left="567"/>
        <w:jc w:val="center"/>
        <w:rPr>
          <w:b/>
          <w:szCs w:val="28"/>
          <w:lang w:val="uk-UA"/>
        </w:rPr>
      </w:pPr>
    </w:p>
    <w:p w:rsidR="00E405EA" w:rsidRPr="00E405EA" w:rsidRDefault="00E405EA" w:rsidP="00E405EA">
      <w:pPr>
        <w:spacing w:line="276" w:lineRule="auto"/>
        <w:ind w:left="567"/>
        <w:jc w:val="center"/>
        <w:rPr>
          <w:b/>
          <w:szCs w:val="28"/>
          <w:lang w:val="uk-UA"/>
        </w:rPr>
      </w:pPr>
    </w:p>
    <w:p w:rsidR="00E405EA" w:rsidRPr="00E405EA" w:rsidRDefault="00E405EA" w:rsidP="00E405EA">
      <w:pPr>
        <w:spacing w:line="276" w:lineRule="auto"/>
        <w:ind w:left="567"/>
        <w:jc w:val="center"/>
        <w:rPr>
          <w:b/>
          <w:szCs w:val="28"/>
          <w:lang w:val="uk-UA"/>
        </w:rPr>
      </w:pPr>
    </w:p>
    <w:p w:rsidR="00E405EA" w:rsidRPr="00E405EA" w:rsidRDefault="00E405EA" w:rsidP="00E405EA">
      <w:pPr>
        <w:spacing w:line="276" w:lineRule="auto"/>
        <w:ind w:left="567"/>
        <w:jc w:val="center"/>
        <w:rPr>
          <w:b/>
          <w:szCs w:val="28"/>
          <w:lang w:val="uk-UA"/>
        </w:rPr>
      </w:pPr>
    </w:p>
    <w:p w:rsidR="00A2566C" w:rsidRDefault="00A2566C" w:rsidP="00E405EA">
      <w:pPr>
        <w:spacing w:line="276" w:lineRule="auto"/>
        <w:ind w:left="567"/>
        <w:jc w:val="center"/>
        <w:rPr>
          <w:b/>
          <w:szCs w:val="28"/>
          <w:lang w:val="uk-UA"/>
        </w:rPr>
      </w:pPr>
    </w:p>
    <w:p w:rsidR="00A2566C" w:rsidRDefault="00A2566C" w:rsidP="00E405EA">
      <w:pPr>
        <w:spacing w:line="276" w:lineRule="auto"/>
        <w:ind w:left="567"/>
        <w:jc w:val="center"/>
        <w:rPr>
          <w:b/>
          <w:szCs w:val="28"/>
          <w:lang w:val="uk-UA"/>
        </w:rPr>
      </w:pPr>
    </w:p>
    <w:p w:rsidR="00A2566C" w:rsidRDefault="00A2566C" w:rsidP="00E405EA">
      <w:pPr>
        <w:spacing w:line="276" w:lineRule="auto"/>
        <w:ind w:left="567"/>
        <w:jc w:val="center"/>
        <w:rPr>
          <w:b/>
          <w:szCs w:val="28"/>
          <w:lang w:val="uk-UA"/>
        </w:rPr>
      </w:pPr>
    </w:p>
    <w:p w:rsidR="00A2566C" w:rsidRDefault="00A2566C" w:rsidP="00E405EA">
      <w:pPr>
        <w:spacing w:line="276" w:lineRule="auto"/>
        <w:ind w:left="567"/>
        <w:jc w:val="center"/>
        <w:rPr>
          <w:b/>
          <w:szCs w:val="28"/>
          <w:lang w:val="uk-UA"/>
        </w:rPr>
      </w:pPr>
    </w:p>
    <w:p w:rsidR="000D3A5D" w:rsidRDefault="000D3A5D" w:rsidP="00E405EA">
      <w:pPr>
        <w:spacing w:line="276" w:lineRule="auto"/>
        <w:ind w:left="567"/>
        <w:jc w:val="center"/>
        <w:rPr>
          <w:b/>
          <w:szCs w:val="28"/>
          <w:lang w:val="uk-UA"/>
        </w:rPr>
      </w:pPr>
    </w:p>
    <w:p w:rsidR="000D3A5D" w:rsidRDefault="000D3A5D" w:rsidP="00E405EA">
      <w:pPr>
        <w:spacing w:line="276" w:lineRule="auto"/>
        <w:ind w:left="567"/>
        <w:jc w:val="center"/>
        <w:rPr>
          <w:b/>
          <w:szCs w:val="28"/>
          <w:lang w:val="uk-UA"/>
        </w:rPr>
      </w:pPr>
    </w:p>
    <w:p w:rsidR="000D3A5D" w:rsidRDefault="000D3A5D" w:rsidP="00E405EA">
      <w:pPr>
        <w:spacing w:line="276" w:lineRule="auto"/>
        <w:ind w:left="567"/>
        <w:jc w:val="center"/>
        <w:rPr>
          <w:b/>
          <w:szCs w:val="28"/>
          <w:lang w:val="uk-UA"/>
        </w:rPr>
      </w:pPr>
    </w:p>
    <w:p w:rsidR="000D3A5D" w:rsidRDefault="000D3A5D" w:rsidP="00E405EA">
      <w:pPr>
        <w:spacing w:line="276" w:lineRule="auto"/>
        <w:ind w:left="567"/>
        <w:jc w:val="center"/>
        <w:rPr>
          <w:b/>
          <w:szCs w:val="28"/>
          <w:lang w:val="uk-UA"/>
        </w:rPr>
      </w:pPr>
    </w:p>
    <w:p w:rsidR="000D3A5D" w:rsidRDefault="000D3A5D" w:rsidP="00E405EA">
      <w:pPr>
        <w:spacing w:line="276" w:lineRule="auto"/>
        <w:ind w:left="567"/>
        <w:jc w:val="center"/>
        <w:rPr>
          <w:b/>
          <w:szCs w:val="28"/>
          <w:lang w:val="uk-UA"/>
        </w:rPr>
      </w:pPr>
    </w:p>
    <w:p w:rsidR="000D3A5D" w:rsidRDefault="000D3A5D" w:rsidP="00E405EA">
      <w:pPr>
        <w:spacing w:line="276" w:lineRule="auto"/>
        <w:ind w:left="567"/>
        <w:jc w:val="center"/>
        <w:rPr>
          <w:b/>
          <w:szCs w:val="28"/>
          <w:lang w:val="uk-UA"/>
        </w:rPr>
      </w:pPr>
    </w:p>
    <w:p w:rsidR="000D3A5D" w:rsidRDefault="000D3A5D" w:rsidP="00E405EA">
      <w:pPr>
        <w:spacing w:line="276" w:lineRule="auto"/>
        <w:ind w:left="567"/>
        <w:jc w:val="center"/>
        <w:rPr>
          <w:b/>
          <w:szCs w:val="28"/>
          <w:lang w:val="uk-UA"/>
        </w:rPr>
      </w:pPr>
    </w:p>
    <w:p w:rsidR="000D3A5D" w:rsidRDefault="000D3A5D" w:rsidP="00E405EA">
      <w:pPr>
        <w:spacing w:line="276" w:lineRule="auto"/>
        <w:ind w:left="567"/>
        <w:jc w:val="center"/>
        <w:rPr>
          <w:b/>
          <w:szCs w:val="28"/>
          <w:lang w:val="uk-UA"/>
        </w:rPr>
      </w:pPr>
    </w:p>
    <w:p w:rsidR="000D3A5D" w:rsidRDefault="000D3A5D" w:rsidP="00E405EA">
      <w:pPr>
        <w:spacing w:line="276" w:lineRule="auto"/>
        <w:ind w:left="567"/>
        <w:jc w:val="center"/>
        <w:rPr>
          <w:b/>
          <w:szCs w:val="28"/>
          <w:lang w:val="uk-UA"/>
        </w:rPr>
      </w:pPr>
    </w:p>
    <w:p w:rsidR="00A2566C" w:rsidRDefault="00A2566C" w:rsidP="00E405EA">
      <w:pPr>
        <w:spacing w:line="276" w:lineRule="auto"/>
        <w:ind w:left="567"/>
        <w:jc w:val="center"/>
        <w:rPr>
          <w:b/>
          <w:szCs w:val="28"/>
          <w:lang w:val="uk-UA"/>
        </w:rPr>
      </w:pPr>
    </w:p>
    <w:p w:rsidR="00A2566C" w:rsidRPr="00E405EA" w:rsidRDefault="00A2566C" w:rsidP="00E405EA">
      <w:pPr>
        <w:spacing w:line="276" w:lineRule="auto"/>
        <w:ind w:left="567"/>
        <w:jc w:val="center"/>
        <w:rPr>
          <w:b/>
          <w:szCs w:val="28"/>
          <w:lang w:val="uk-UA"/>
        </w:rPr>
      </w:pPr>
    </w:p>
    <w:p w:rsidR="00E405EA" w:rsidRPr="00E405EA" w:rsidRDefault="00E405EA" w:rsidP="00E405EA">
      <w:pPr>
        <w:spacing w:line="276" w:lineRule="auto"/>
        <w:ind w:left="567"/>
        <w:jc w:val="center"/>
        <w:rPr>
          <w:b/>
          <w:szCs w:val="28"/>
          <w:lang w:val="uk-UA"/>
        </w:rPr>
      </w:pPr>
    </w:p>
    <w:p w:rsidR="00E405EA" w:rsidRPr="00E405EA" w:rsidRDefault="00E405EA" w:rsidP="00E405EA">
      <w:pPr>
        <w:spacing w:line="276" w:lineRule="auto"/>
        <w:ind w:left="567"/>
        <w:jc w:val="center"/>
        <w:rPr>
          <w:b/>
          <w:szCs w:val="28"/>
          <w:lang w:val="uk-UA"/>
        </w:rPr>
      </w:pPr>
    </w:p>
    <w:p w:rsidR="00E405EA" w:rsidRPr="00E405EA" w:rsidRDefault="00E405EA" w:rsidP="00E405EA">
      <w:pPr>
        <w:spacing w:line="276" w:lineRule="auto"/>
        <w:ind w:left="567"/>
        <w:jc w:val="center"/>
        <w:rPr>
          <w:b/>
          <w:szCs w:val="28"/>
          <w:lang w:val="uk-UA"/>
        </w:rPr>
      </w:pPr>
    </w:p>
    <w:p w:rsidR="008575E2" w:rsidRPr="00AB0DBB" w:rsidRDefault="00E405EA" w:rsidP="00E405EA">
      <w:pPr>
        <w:ind w:left="567"/>
        <w:jc w:val="center"/>
        <w:rPr>
          <w:color w:val="FF0000"/>
          <w:lang w:val="uk-UA"/>
        </w:rPr>
      </w:pPr>
      <w:r w:rsidRPr="00E405EA">
        <w:rPr>
          <w:b/>
          <w:szCs w:val="28"/>
        </w:rPr>
        <w:t>Д</w:t>
      </w:r>
      <w:r w:rsidR="00AB0DBB">
        <w:rPr>
          <w:b/>
          <w:szCs w:val="28"/>
          <w:lang w:val="uk-UA"/>
        </w:rPr>
        <w:t>ОДАТКИ</w:t>
      </w:r>
    </w:p>
    <w:sectPr w:rsidR="008575E2" w:rsidRPr="00AB0DBB" w:rsidSect="000977B4">
      <w:footerReference w:type="default" r:id="rId18"/>
      <w:pgSz w:w="11906" w:h="16838"/>
      <w:pgMar w:top="709" w:right="849" w:bottom="426" w:left="1418"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C74197" w:rsidRDefault="00C74197" w:rsidP="00862258">
      <w:r>
        <w:separator/>
      </w:r>
    </w:p>
  </w:endnote>
  <w:endnote w:type="continuationSeparator" w:id="0">
    <w:p w:rsidR="00C74197" w:rsidRDefault="00C74197" w:rsidP="0086225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Segoe UI">
    <w:panose1 w:val="020B0502040204020203"/>
    <w:charset w:val="00"/>
    <w:family w:val="swiss"/>
    <w:notTrueType/>
    <w:pitch w:val="variable"/>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804665811"/>
      <w:docPartObj>
        <w:docPartGallery w:val="Page Numbers (Bottom of Page)"/>
        <w:docPartUnique/>
      </w:docPartObj>
    </w:sdtPr>
    <w:sdtEndPr/>
    <w:sdtContent>
      <w:p w:rsidR="003861B7" w:rsidRDefault="003861B7">
        <w:pPr>
          <w:pStyle w:val="af2"/>
          <w:jc w:val="right"/>
        </w:pPr>
        <w:r>
          <w:fldChar w:fldCharType="begin"/>
        </w:r>
        <w:r>
          <w:instrText>PAGE   \* MERGEFORMAT</w:instrText>
        </w:r>
        <w:r>
          <w:fldChar w:fldCharType="separate"/>
        </w:r>
        <w:r w:rsidR="00447D69">
          <w:rPr>
            <w:noProof/>
          </w:rPr>
          <w:t>19</w:t>
        </w:r>
        <w:r>
          <w:fldChar w:fldCharType="end"/>
        </w:r>
      </w:p>
    </w:sdtContent>
  </w:sdt>
  <w:p w:rsidR="003861B7" w:rsidRDefault="003861B7">
    <w:pPr>
      <w:pStyle w:val="af2"/>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C74197" w:rsidRDefault="00C74197" w:rsidP="00862258">
      <w:r>
        <w:separator/>
      </w:r>
    </w:p>
  </w:footnote>
  <w:footnote w:type="continuationSeparator" w:id="0">
    <w:p w:rsidR="00C74197" w:rsidRDefault="00C74197" w:rsidP="00862258">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F25116F"/>
    <w:multiLevelType w:val="hybridMultilevel"/>
    <w:tmpl w:val="06BCB82C"/>
    <w:lvl w:ilvl="0" w:tplc="B19E9240">
      <w:start w:val="1"/>
      <w:numFmt w:val="decimal"/>
      <w:lvlText w:val="%1)"/>
      <w:lvlJc w:val="left"/>
      <w:pPr>
        <w:ind w:left="1714" w:hanging="1005"/>
      </w:pPr>
      <w:rPr>
        <w:rFonts w:hint="default"/>
      </w:rPr>
    </w:lvl>
    <w:lvl w:ilvl="1" w:tplc="04220019" w:tentative="1">
      <w:start w:val="1"/>
      <w:numFmt w:val="lowerLetter"/>
      <w:lvlText w:val="%2."/>
      <w:lvlJc w:val="left"/>
      <w:pPr>
        <w:ind w:left="1789" w:hanging="360"/>
      </w:pPr>
    </w:lvl>
    <w:lvl w:ilvl="2" w:tplc="0422001B" w:tentative="1">
      <w:start w:val="1"/>
      <w:numFmt w:val="lowerRoman"/>
      <w:lvlText w:val="%3."/>
      <w:lvlJc w:val="right"/>
      <w:pPr>
        <w:ind w:left="2509" w:hanging="180"/>
      </w:pPr>
    </w:lvl>
    <w:lvl w:ilvl="3" w:tplc="0422000F" w:tentative="1">
      <w:start w:val="1"/>
      <w:numFmt w:val="decimal"/>
      <w:lvlText w:val="%4."/>
      <w:lvlJc w:val="left"/>
      <w:pPr>
        <w:ind w:left="3229" w:hanging="360"/>
      </w:pPr>
    </w:lvl>
    <w:lvl w:ilvl="4" w:tplc="04220019" w:tentative="1">
      <w:start w:val="1"/>
      <w:numFmt w:val="lowerLetter"/>
      <w:lvlText w:val="%5."/>
      <w:lvlJc w:val="left"/>
      <w:pPr>
        <w:ind w:left="3949" w:hanging="360"/>
      </w:pPr>
    </w:lvl>
    <w:lvl w:ilvl="5" w:tplc="0422001B" w:tentative="1">
      <w:start w:val="1"/>
      <w:numFmt w:val="lowerRoman"/>
      <w:lvlText w:val="%6."/>
      <w:lvlJc w:val="right"/>
      <w:pPr>
        <w:ind w:left="4669" w:hanging="180"/>
      </w:pPr>
    </w:lvl>
    <w:lvl w:ilvl="6" w:tplc="0422000F" w:tentative="1">
      <w:start w:val="1"/>
      <w:numFmt w:val="decimal"/>
      <w:lvlText w:val="%7."/>
      <w:lvlJc w:val="left"/>
      <w:pPr>
        <w:ind w:left="5389" w:hanging="360"/>
      </w:pPr>
    </w:lvl>
    <w:lvl w:ilvl="7" w:tplc="04220019" w:tentative="1">
      <w:start w:val="1"/>
      <w:numFmt w:val="lowerLetter"/>
      <w:lvlText w:val="%8."/>
      <w:lvlJc w:val="left"/>
      <w:pPr>
        <w:ind w:left="6109" w:hanging="360"/>
      </w:pPr>
    </w:lvl>
    <w:lvl w:ilvl="8" w:tplc="0422001B" w:tentative="1">
      <w:start w:val="1"/>
      <w:numFmt w:val="lowerRoman"/>
      <w:lvlText w:val="%9."/>
      <w:lvlJc w:val="right"/>
      <w:pPr>
        <w:ind w:left="6829" w:hanging="180"/>
      </w:pPr>
    </w:lvl>
  </w:abstractNum>
  <w:abstractNum w:abstractNumId="1" w15:restartNumberingAfterBreak="0">
    <w:nsid w:val="24631445"/>
    <w:multiLevelType w:val="hybridMultilevel"/>
    <w:tmpl w:val="B186F220"/>
    <w:lvl w:ilvl="0" w:tplc="0422000F">
      <w:start w:val="1"/>
      <w:numFmt w:val="decimal"/>
      <w:lvlText w:val="%1."/>
      <w:lvlJc w:val="left"/>
      <w:pPr>
        <w:ind w:left="1428" w:hanging="360"/>
      </w:pPr>
    </w:lvl>
    <w:lvl w:ilvl="1" w:tplc="04220019" w:tentative="1">
      <w:start w:val="1"/>
      <w:numFmt w:val="lowerLetter"/>
      <w:lvlText w:val="%2."/>
      <w:lvlJc w:val="left"/>
      <w:pPr>
        <w:ind w:left="2148" w:hanging="360"/>
      </w:pPr>
    </w:lvl>
    <w:lvl w:ilvl="2" w:tplc="0422001B" w:tentative="1">
      <w:start w:val="1"/>
      <w:numFmt w:val="lowerRoman"/>
      <w:lvlText w:val="%3."/>
      <w:lvlJc w:val="right"/>
      <w:pPr>
        <w:ind w:left="2868" w:hanging="180"/>
      </w:pPr>
    </w:lvl>
    <w:lvl w:ilvl="3" w:tplc="0422000F" w:tentative="1">
      <w:start w:val="1"/>
      <w:numFmt w:val="decimal"/>
      <w:lvlText w:val="%4."/>
      <w:lvlJc w:val="left"/>
      <w:pPr>
        <w:ind w:left="3588" w:hanging="360"/>
      </w:pPr>
    </w:lvl>
    <w:lvl w:ilvl="4" w:tplc="04220019" w:tentative="1">
      <w:start w:val="1"/>
      <w:numFmt w:val="lowerLetter"/>
      <w:lvlText w:val="%5."/>
      <w:lvlJc w:val="left"/>
      <w:pPr>
        <w:ind w:left="4308" w:hanging="360"/>
      </w:pPr>
    </w:lvl>
    <w:lvl w:ilvl="5" w:tplc="0422001B" w:tentative="1">
      <w:start w:val="1"/>
      <w:numFmt w:val="lowerRoman"/>
      <w:lvlText w:val="%6."/>
      <w:lvlJc w:val="right"/>
      <w:pPr>
        <w:ind w:left="5028" w:hanging="180"/>
      </w:pPr>
    </w:lvl>
    <w:lvl w:ilvl="6" w:tplc="0422000F" w:tentative="1">
      <w:start w:val="1"/>
      <w:numFmt w:val="decimal"/>
      <w:lvlText w:val="%7."/>
      <w:lvlJc w:val="left"/>
      <w:pPr>
        <w:ind w:left="5748" w:hanging="360"/>
      </w:pPr>
    </w:lvl>
    <w:lvl w:ilvl="7" w:tplc="04220019" w:tentative="1">
      <w:start w:val="1"/>
      <w:numFmt w:val="lowerLetter"/>
      <w:lvlText w:val="%8."/>
      <w:lvlJc w:val="left"/>
      <w:pPr>
        <w:ind w:left="6468" w:hanging="360"/>
      </w:pPr>
    </w:lvl>
    <w:lvl w:ilvl="8" w:tplc="0422001B" w:tentative="1">
      <w:start w:val="1"/>
      <w:numFmt w:val="lowerRoman"/>
      <w:lvlText w:val="%9."/>
      <w:lvlJc w:val="right"/>
      <w:pPr>
        <w:ind w:left="7188" w:hanging="180"/>
      </w:pPr>
    </w:lvl>
  </w:abstractNum>
  <w:abstractNum w:abstractNumId="2" w15:restartNumberingAfterBreak="0">
    <w:nsid w:val="291B2252"/>
    <w:multiLevelType w:val="hybridMultilevel"/>
    <w:tmpl w:val="746CC8C4"/>
    <w:lvl w:ilvl="0" w:tplc="A588C4E4">
      <w:start w:val="1"/>
      <w:numFmt w:val="decimal"/>
      <w:lvlText w:val="%1."/>
      <w:lvlJc w:val="left"/>
      <w:pPr>
        <w:ind w:left="218" w:hanging="360"/>
      </w:pPr>
      <w:rPr>
        <w:rFonts w:hint="default"/>
        <w:b w:val="0"/>
        <w:sz w:val="28"/>
        <w:szCs w:val="28"/>
      </w:rPr>
    </w:lvl>
    <w:lvl w:ilvl="1" w:tplc="04220019" w:tentative="1">
      <w:start w:val="1"/>
      <w:numFmt w:val="lowerLetter"/>
      <w:lvlText w:val="%2."/>
      <w:lvlJc w:val="left"/>
      <w:pPr>
        <w:ind w:left="938" w:hanging="360"/>
      </w:pPr>
    </w:lvl>
    <w:lvl w:ilvl="2" w:tplc="0422001B" w:tentative="1">
      <w:start w:val="1"/>
      <w:numFmt w:val="lowerRoman"/>
      <w:lvlText w:val="%3."/>
      <w:lvlJc w:val="right"/>
      <w:pPr>
        <w:ind w:left="1658" w:hanging="180"/>
      </w:pPr>
    </w:lvl>
    <w:lvl w:ilvl="3" w:tplc="0422000F" w:tentative="1">
      <w:start w:val="1"/>
      <w:numFmt w:val="decimal"/>
      <w:lvlText w:val="%4."/>
      <w:lvlJc w:val="left"/>
      <w:pPr>
        <w:ind w:left="2378" w:hanging="360"/>
      </w:pPr>
    </w:lvl>
    <w:lvl w:ilvl="4" w:tplc="04220019" w:tentative="1">
      <w:start w:val="1"/>
      <w:numFmt w:val="lowerLetter"/>
      <w:lvlText w:val="%5."/>
      <w:lvlJc w:val="left"/>
      <w:pPr>
        <w:ind w:left="3098" w:hanging="360"/>
      </w:pPr>
    </w:lvl>
    <w:lvl w:ilvl="5" w:tplc="0422001B" w:tentative="1">
      <w:start w:val="1"/>
      <w:numFmt w:val="lowerRoman"/>
      <w:lvlText w:val="%6."/>
      <w:lvlJc w:val="right"/>
      <w:pPr>
        <w:ind w:left="3818" w:hanging="180"/>
      </w:pPr>
    </w:lvl>
    <w:lvl w:ilvl="6" w:tplc="0422000F" w:tentative="1">
      <w:start w:val="1"/>
      <w:numFmt w:val="decimal"/>
      <w:lvlText w:val="%7."/>
      <w:lvlJc w:val="left"/>
      <w:pPr>
        <w:ind w:left="4538" w:hanging="360"/>
      </w:pPr>
    </w:lvl>
    <w:lvl w:ilvl="7" w:tplc="04220019" w:tentative="1">
      <w:start w:val="1"/>
      <w:numFmt w:val="lowerLetter"/>
      <w:lvlText w:val="%8."/>
      <w:lvlJc w:val="left"/>
      <w:pPr>
        <w:ind w:left="5258" w:hanging="360"/>
      </w:pPr>
    </w:lvl>
    <w:lvl w:ilvl="8" w:tplc="0422001B" w:tentative="1">
      <w:start w:val="1"/>
      <w:numFmt w:val="lowerRoman"/>
      <w:lvlText w:val="%9."/>
      <w:lvlJc w:val="right"/>
      <w:pPr>
        <w:ind w:left="5978" w:hanging="180"/>
      </w:pPr>
    </w:lvl>
  </w:abstractNum>
  <w:abstractNum w:abstractNumId="3" w15:restartNumberingAfterBreak="0">
    <w:nsid w:val="2D776297"/>
    <w:multiLevelType w:val="hybridMultilevel"/>
    <w:tmpl w:val="4170F102"/>
    <w:lvl w:ilvl="0" w:tplc="5D0AB416">
      <w:start w:val="1"/>
      <w:numFmt w:val="bullet"/>
      <w:lvlText w:val="-"/>
      <w:lvlJc w:val="left"/>
      <w:pPr>
        <w:ind w:left="1080" w:hanging="360"/>
      </w:pPr>
      <w:rPr>
        <w:rFonts w:ascii="Times New Roman" w:eastAsia="Times New Roman" w:hAnsi="Times New Roman" w:cs="Times New Roman" w:hint="default"/>
      </w:rPr>
    </w:lvl>
    <w:lvl w:ilvl="1" w:tplc="04220003" w:tentative="1">
      <w:start w:val="1"/>
      <w:numFmt w:val="bullet"/>
      <w:lvlText w:val="o"/>
      <w:lvlJc w:val="left"/>
      <w:pPr>
        <w:ind w:left="1800" w:hanging="360"/>
      </w:pPr>
      <w:rPr>
        <w:rFonts w:ascii="Courier New" w:hAnsi="Courier New" w:cs="Courier New" w:hint="default"/>
      </w:rPr>
    </w:lvl>
    <w:lvl w:ilvl="2" w:tplc="04220005" w:tentative="1">
      <w:start w:val="1"/>
      <w:numFmt w:val="bullet"/>
      <w:lvlText w:val=""/>
      <w:lvlJc w:val="left"/>
      <w:pPr>
        <w:ind w:left="2520" w:hanging="360"/>
      </w:pPr>
      <w:rPr>
        <w:rFonts w:ascii="Wingdings" w:hAnsi="Wingdings" w:hint="default"/>
      </w:rPr>
    </w:lvl>
    <w:lvl w:ilvl="3" w:tplc="04220001" w:tentative="1">
      <w:start w:val="1"/>
      <w:numFmt w:val="bullet"/>
      <w:lvlText w:val=""/>
      <w:lvlJc w:val="left"/>
      <w:pPr>
        <w:ind w:left="3240" w:hanging="360"/>
      </w:pPr>
      <w:rPr>
        <w:rFonts w:ascii="Symbol" w:hAnsi="Symbol" w:hint="default"/>
      </w:rPr>
    </w:lvl>
    <w:lvl w:ilvl="4" w:tplc="04220003" w:tentative="1">
      <w:start w:val="1"/>
      <w:numFmt w:val="bullet"/>
      <w:lvlText w:val="o"/>
      <w:lvlJc w:val="left"/>
      <w:pPr>
        <w:ind w:left="3960" w:hanging="360"/>
      </w:pPr>
      <w:rPr>
        <w:rFonts w:ascii="Courier New" w:hAnsi="Courier New" w:cs="Courier New" w:hint="default"/>
      </w:rPr>
    </w:lvl>
    <w:lvl w:ilvl="5" w:tplc="04220005" w:tentative="1">
      <w:start w:val="1"/>
      <w:numFmt w:val="bullet"/>
      <w:lvlText w:val=""/>
      <w:lvlJc w:val="left"/>
      <w:pPr>
        <w:ind w:left="4680" w:hanging="360"/>
      </w:pPr>
      <w:rPr>
        <w:rFonts w:ascii="Wingdings" w:hAnsi="Wingdings" w:hint="default"/>
      </w:rPr>
    </w:lvl>
    <w:lvl w:ilvl="6" w:tplc="04220001" w:tentative="1">
      <w:start w:val="1"/>
      <w:numFmt w:val="bullet"/>
      <w:lvlText w:val=""/>
      <w:lvlJc w:val="left"/>
      <w:pPr>
        <w:ind w:left="5400" w:hanging="360"/>
      </w:pPr>
      <w:rPr>
        <w:rFonts w:ascii="Symbol" w:hAnsi="Symbol" w:hint="default"/>
      </w:rPr>
    </w:lvl>
    <w:lvl w:ilvl="7" w:tplc="04220003" w:tentative="1">
      <w:start w:val="1"/>
      <w:numFmt w:val="bullet"/>
      <w:lvlText w:val="o"/>
      <w:lvlJc w:val="left"/>
      <w:pPr>
        <w:ind w:left="6120" w:hanging="360"/>
      </w:pPr>
      <w:rPr>
        <w:rFonts w:ascii="Courier New" w:hAnsi="Courier New" w:cs="Courier New" w:hint="default"/>
      </w:rPr>
    </w:lvl>
    <w:lvl w:ilvl="8" w:tplc="04220005" w:tentative="1">
      <w:start w:val="1"/>
      <w:numFmt w:val="bullet"/>
      <w:lvlText w:val=""/>
      <w:lvlJc w:val="left"/>
      <w:pPr>
        <w:ind w:left="6840" w:hanging="360"/>
      </w:pPr>
      <w:rPr>
        <w:rFonts w:ascii="Wingdings" w:hAnsi="Wingdings" w:hint="default"/>
      </w:rPr>
    </w:lvl>
  </w:abstractNum>
  <w:abstractNum w:abstractNumId="4" w15:restartNumberingAfterBreak="0">
    <w:nsid w:val="30B019AA"/>
    <w:multiLevelType w:val="hybridMultilevel"/>
    <w:tmpl w:val="058AED86"/>
    <w:lvl w:ilvl="0" w:tplc="E1086AE4">
      <w:start w:val="3"/>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15:restartNumberingAfterBreak="0">
    <w:nsid w:val="358D1D67"/>
    <w:multiLevelType w:val="hybridMultilevel"/>
    <w:tmpl w:val="05D64B86"/>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6" w15:restartNumberingAfterBreak="0">
    <w:nsid w:val="3D400983"/>
    <w:multiLevelType w:val="hybridMultilevel"/>
    <w:tmpl w:val="526C93AC"/>
    <w:lvl w:ilvl="0" w:tplc="0422000F">
      <w:start w:val="1"/>
      <w:numFmt w:val="decimal"/>
      <w:lvlText w:val="%1."/>
      <w:lvlJc w:val="left"/>
      <w:pPr>
        <w:ind w:left="1170" w:hanging="360"/>
      </w:pPr>
    </w:lvl>
    <w:lvl w:ilvl="1" w:tplc="04220019" w:tentative="1">
      <w:start w:val="1"/>
      <w:numFmt w:val="lowerLetter"/>
      <w:lvlText w:val="%2."/>
      <w:lvlJc w:val="left"/>
      <w:pPr>
        <w:ind w:left="1890" w:hanging="360"/>
      </w:pPr>
    </w:lvl>
    <w:lvl w:ilvl="2" w:tplc="0422001B" w:tentative="1">
      <w:start w:val="1"/>
      <w:numFmt w:val="lowerRoman"/>
      <w:lvlText w:val="%3."/>
      <w:lvlJc w:val="right"/>
      <w:pPr>
        <w:ind w:left="2610" w:hanging="180"/>
      </w:pPr>
    </w:lvl>
    <w:lvl w:ilvl="3" w:tplc="0422000F" w:tentative="1">
      <w:start w:val="1"/>
      <w:numFmt w:val="decimal"/>
      <w:lvlText w:val="%4."/>
      <w:lvlJc w:val="left"/>
      <w:pPr>
        <w:ind w:left="3330" w:hanging="360"/>
      </w:pPr>
    </w:lvl>
    <w:lvl w:ilvl="4" w:tplc="04220019" w:tentative="1">
      <w:start w:val="1"/>
      <w:numFmt w:val="lowerLetter"/>
      <w:lvlText w:val="%5."/>
      <w:lvlJc w:val="left"/>
      <w:pPr>
        <w:ind w:left="4050" w:hanging="360"/>
      </w:pPr>
    </w:lvl>
    <w:lvl w:ilvl="5" w:tplc="0422001B" w:tentative="1">
      <w:start w:val="1"/>
      <w:numFmt w:val="lowerRoman"/>
      <w:lvlText w:val="%6."/>
      <w:lvlJc w:val="right"/>
      <w:pPr>
        <w:ind w:left="4770" w:hanging="180"/>
      </w:pPr>
    </w:lvl>
    <w:lvl w:ilvl="6" w:tplc="0422000F" w:tentative="1">
      <w:start w:val="1"/>
      <w:numFmt w:val="decimal"/>
      <w:lvlText w:val="%7."/>
      <w:lvlJc w:val="left"/>
      <w:pPr>
        <w:ind w:left="5490" w:hanging="360"/>
      </w:pPr>
    </w:lvl>
    <w:lvl w:ilvl="7" w:tplc="04220019" w:tentative="1">
      <w:start w:val="1"/>
      <w:numFmt w:val="lowerLetter"/>
      <w:lvlText w:val="%8."/>
      <w:lvlJc w:val="left"/>
      <w:pPr>
        <w:ind w:left="6210" w:hanging="360"/>
      </w:pPr>
    </w:lvl>
    <w:lvl w:ilvl="8" w:tplc="0422001B" w:tentative="1">
      <w:start w:val="1"/>
      <w:numFmt w:val="lowerRoman"/>
      <w:lvlText w:val="%9."/>
      <w:lvlJc w:val="right"/>
      <w:pPr>
        <w:ind w:left="6930" w:hanging="180"/>
      </w:pPr>
    </w:lvl>
  </w:abstractNum>
  <w:abstractNum w:abstractNumId="7" w15:restartNumberingAfterBreak="0">
    <w:nsid w:val="4AD33E8F"/>
    <w:multiLevelType w:val="hybridMultilevel"/>
    <w:tmpl w:val="D636696C"/>
    <w:lvl w:ilvl="0" w:tplc="0422000F">
      <w:start w:val="1"/>
      <w:numFmt w:val="decimal"/>
      <w:lvlText w:val="%1."/>
      <w:lvlJc w:val="left"/>
      <w:pPr>
        <w:ind w:left="928"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8" w15:restartNumberingAfterBreak="0">
    <w:nsid w:val="4DBD1CAC"/>
    <w:multiLevelType w:val="hybridMultilevel"/>
    <w:tmpl w:val="6E74F4DC"/>
    <w:lvl w:ilvl="0" w:tplc="0422000F">
      <w:start w:val="1"/>
      <w:numFmt w:val="decimal"/>
      <w:lvlText w:val="%1."/>
      <w:lvlJc w:val="left"/>
      <w:pPr>
        <w:ind w:left="1170" w:hanging="360"/>
      </w:pPr>
    </w:lvl>
    <w:lvl w:ilvl="1" w:tplc="04220019" w:tentative="1">
      <w:start w:val="1"/>
      <w:numFmt w:val="lowerLetter"/>
      <w:lvlText w:val="%2."/>
      <w:lvlJc w:val="left"/>
      <w:pPr>
        <w:ind w:left="1890" w:hanging="360"/>
      </w:pPr>
    </w:lvl>
    <w:lvl w:ilvl="2" w:tplc="0422001B" w:tentative="1">
      <w:start w:val="1"/>
      <w:numFmt w:val="lowerRoman"/>
      <w:lvlText w:val="%3."/>
      <w:lvlJc w:val="right"/>
      <w:pPr>
        <w:ind w:left="2610" w:hanging="180"/>
      </w:pPr>
    </w:lvl>
    <w:lvl w:ilvl="3" w:tplc="0422000F" w:tentative="1">
      <w:start w:val="1"/>
      <w:numFmt w:val="decimal"/>
      <w:lvlText w:val="%4."/>
      <w:lvlJc w:val="left"/>
      <w:pPr>
        <w:ind w:left="3330" w:hanging="360"/>
      </w:pPr>
    </w:lvl>
    <w:lvl w:ilvl="4" w:tplc="04220019" w:tentative="1">
      <w:start w:val="1"/>
      <w:numFmt w:val="lowerLetter"/>
      <w:lvlText w:val="%5."/>
      <w:lvlJc w:val="left"/>
      <w:pPr>
        <w:ind w:left="4050" w:hanging="360"/>
      </w:pPr>
    </w:lvl>
    <w:lvl w:ilvl="5" w:tplc="0422001B" w:tentative="1">
      <w:start w:val="1"/>
      <w:numFmt w:val="lowerRoman"/>
      <w:lvlText w:val="%6."/>
      <w:lvlJc w:val="right"/>
      <w:pPr>
        <w:ind w:left="4770" w:hanging="180"/>
      </w:pPr>
    </w:lvl>
    <w:lvl w:ilvl="6" w:tplc="0422000F" w:tentative="1">
      <w:start w:val="1"/>
      <w:numFmt w:val="decimal"/>
      <w:lvlText w:val="%7."/>
      <w:lvlJc w:val="left"/>
      <w:pPr>
        <w:ind w:left="5490" w:hanging="360"/>
      </w:pPr>
    </w:lvl>
    <w:lvl w:ilvl="7" w:tplc="04220019" w:tentative="1">
      <w:start w:val="1"/>
      <w:numFmt w:val="lowerLetter"/>
      <w:lvlText w:val="%8."/>
      <w:lvlJc w:val="left"/>
      <w:pPr>
        <w:ind w:left="6210" w:hanging="360"/>
      </w:pPr>
    </w:lvl>
    <w:lvl w:ilvl="8" w:tplc="0422001B" w:tentative="1">
      <w:start w:val="1"/>
      <w:numFmt w:val="lowerRoman"/>
      <w:lvlText w:val="%9."/>
      <w:lvlJc w:val="right"/>
      <w:pPr>
        <w:ind w:left="6930" w:hanging="180"/>
      </w:pPr>
    </w:lvl>
  </w:abstractNum>
  <w:abstractNum w:abstractNumId="9" w15:restartNumberingAfterBreak="0">
    <w:nsid w:val="567F1D4F"/>
    <w:multiLevelType w:val="hybridMultilevel"/>
    <w:tmpl w:val="2DB497FE"/>
    <w:lvl w:ilvl="0" w:tplc="83F4A890">
      <w:start w:val="1"/>
      <w:numFmt w:val="decimal"/>
      <w:lvlText w:val="%1."/>
      <w:lvlJc w:val="left"/>
      <w:pPr>
        <w:ind w:left="928" w:hanging="360"/>
      </w:pPr>
      <w:rPr>
        <w:rFonts w:hAnsi="Symbol" w:hint="default"/>
      </w:rPr>
    </w:lvl>
    <w:lvl w:ilvl="1" w:tplc="04220019" w:tentative="1">
      <w:start w:val="1"/>
      <w:numFmt w:val="lowerLetter"/>
      <w:lvlText w:val="%2."/>
      <w:lvlJc w:val="left"/>
      <w:pPr>
        <w:ind w:left="1800" w:hanging="360"/>
      </w:pPr>
    </w:lvl>
    <w:lvl w:ilvl="2" w:tplc="0422001B" w:tentative="1">
      <w:start w:val="1"/>
      <w:numFmt w:val="lowerRoman"/>
      <w:lvlText w:val="%3."/>
      <w:lvlJc w:val="right"/>
      <w:pPr>
        <w:ind w:left="2520" w:hanging="180"/>
      </w:pPr>
    </w:lvl>
    <w:lvl w:ilvl="3" w:tplc="0422000F" w:tentative="1">
      <w:start w:val="1"/>
      <w:numFmt w:val="decimal"/>
      <w:lvlText w:val="%4."/>
      <w:lvlJc w:val="left"/>
      <w:pPr>
        <w:ind w:left="3240" w:hanging="360"/>
      </w:pPr>
    </w:lvl>
    <w:lvl w:ilvl="4" w:tplc="04220019" w:tentative="1">
      <w:start w:val="1"/>
      <w:numFmt w:val="lowerLetter"/>
      <w:lvlText w:val="%5."/>
      <w:lvlJc w:val="left"/>
      <w:pPr>
        <w:ind w:left="3960" w:hanging="360"/>
      </w:pPr>
    </w:lvl>
    <w:lvl w:ilvl="5" w:tplc="0422001B" w:tentative="1">
      <w:start w:val="1"/>
      <w:numFmt w:val="lowerRoman"/>
      <w:lvlText w:val="%6."/>
      <w:lvlJc w:val="right"/>
      <w:pPr>
        <w:ind w:left="4680" w:hanging="180"/>
      </w:pPr>
    </w:lvl>
    <w:lvl w:ilvl="6" w:tplc="0422000F" w:tentative="1">
      <w:start w:val="1"/>
      <w:numFmt w:val="decimal"/>
      <w:lvlText w:val="%7."/>
      <w:lvlJc w:val="left"/>
      <w:pPr>
        <w:ind w:left="5400" w:hanging="360"/>
      </w:pPr>
    </w:lvl>
    <w:lvl w:ilvl="7" w:tplc="04220019" w:tentative="1">
      <w:start w:val="1"/>
      <w:numFmt w:val="lowerLetter"/>
      <w:lvlText w:val="%8."/>
      <w:lvlJc w:val="left"/>
      <w:pPr>
        <w:ind w:left="6120" w:hanging="360"/>
      </w:pPr>
    </w:lvl>
    <w:lvl w:ilvl="8" w:tplc="0422001B" w:tentative="1">
      <w:start w:val="1"/>
      <w:numFmt w:val="lowerRoman"/>
      <w:lvlText w:val="%9."/>
      <w:lvlJc w:val="right"/>
      <w:pPr>
        <w:ind w:left="6840" w:hanging="180"/>
      </w:pPr>
    </w:lvl>
  </w:abstractNum>
  <w:abstractNum w:abstractNumId="10" w15:restartNumberingAfterBreak="0">
    <w:nsid w:val="7FE5398F"/>
    <w:multiLevelType w:val="hybridMultilevel"/>
    <w:tmpl w:val="2C7027AC"/>
    <w:lvl w:ilvl="0" w:tplc="0FA8EFC6">
      <w:start w:val="3"/>
      <w:numFmt w:val="bullet"/>
      <w:lvlText w:val="-"/>
      <w:lvlJc w:val="left"/>
      <w:pPr>
        <w:ind w:left="927" w:hanging="360"/>
      </w:pPr>
      <w:rPr>
        <w:rFonts w:ascii="Arial" w:eastAsia="Times New Roman" w:hAnsi="Arial" w:hint="default"/>
      </w:rPr>
    </w:lvl>
    <w:lvl w:ilvl="1" w:tplc="04220003">
      <w:start w:val="1"/>
      <w:numFmt w:val="bullet"/>
      <w:lvlText w:val="o"/>
      <w:lvlJc w:val="left"/>
      <w:pPr>
        <w:ind w:left="1647" w:hanging="360"/>
      </w:pPr>
      <w:rPr>
        <w:rFonts w:ascii="Courier New" w:hAnsi="Courier New" w:hint="default"/>
      </w:rPr>
    </w:lvl>
    <w:lvl w:ilvl="2" w:tplc="04220005">
      <w:start w:val="1"/>
      <w:numFmt w:val="bullet"/>
      <w:lvlText w:val=""/>
      <w:lvlJc w:val="left"/>
      <w:pPr>
        <w:ind w:left="2367" w:hanging="360"/>
      </w:pPr>
      <w:rPr>
        <w:rFonts w:ascii="Wingdings" w:hAnsi="Wingdings" w:hint="default"/>
      </w:rPr>
    </w:lvl>
    <w:lvl w:ilvl="3" w:tplc="04220001">
      <w:start w:val="1"/>
      <w:numFmt w:val="bullet"/>
      <w:lvlText w:val=""/>
      <w:lvlJc w:val="left"/>
      <w:pPr>
        <w:ind w:left="3087" w:hanging="360"/>
      </w:pPr>
      <w:rPr>
        <w:rFonts w:ascii="Symbol" w:hAnsi="Symbol" w:hint="default"/>
      </w:rPr>
    </w:lvl>
    <w:lvl w:ilvl="4" w:tplc="04220003">
      <w:start w:val="1"/>
      <w:numFmt w:val="bullet"/>
      <w:lvlText w:val="o"/>
      <w:lvlJc w:val="left"/>
      <w:pPr>
        <w:ind w:left="3807" w:hanging="360"/>
      </w:pPr>
      <w:rPr>
        <w:rFonts w:ascii="Courier New" w:hAnsi="Courier New" w:hint="default"/>
      </w:rPr>
    </w:lvl>
    <w:lvl w:ilvl="5" w:tplc="04220005">
      <w:start w:val="1"/>
      <w:numFmt w:val="bullet"/>
      <w:lvlText w:val=""/>
      <w:lvlJc w:val="left"/>
      <w:pPr>
        <w:ind w:left="4527" w:hanging="360"/>
      </w:pPr>
      <w:rPr>
        <w:rFonts w:ascii="Wingdings" w:hAnsi="Wingdings" w:hint="default"/>
      </w:rPr>
    </w:lvl>
    <w:lvl w:ilvl="6" w:tplc="04220001">
      <w:start w:val="1"/>
      <w:numFmt w:val="bullet"/>
      <w:lvlText w:val=""/>
      <w:lvlJc w:val="left"/>
      <w:pPr>
        <w:ind w:left="5247" w:hanging="360"/>
      </w:pPr>
      <w:rPr>
        <w:rFonts w:ascii="Symbol" w:hAnsi="Symbol" w:hint="default"/>
      </w:rPr>
    </w:lvl>
    <w:lvl w:ilvl="7" w:tplc="04220003">
      <w:start w:val="1"/>
      <w:numFmt w:val="bullet"/>
      <w:lvlText w:val="o"/>
      <w:lvlJc w:val="left"/>
      <w:pPr>
        <w:ind w:left="5967" w:hanging="360"/>
      </w:pPr>
      <w:rPr>
        <w:rFonts w:ascii="Courier New" w:hAnsi="Courier New" w:hint="default"/>
      </w:rPr>
    </w:lvl>
    <w:lvl w:ilvl="8" w:tplc="04220005">
      <w:start w:val="1"/>
      <w:numFmt w:val="bullet"/>
      <w:lvlText w:val=""/>
      <w:lvlJc w:val="left"/>
      <w:pPr>
        <w:ind w:left="6687" w:hanging="360"/>
      </w:pPr>
      <w:rPr>
        <w:rFonts w:ascii="Wingdings" w:hAnsi="Wingdings" w:hint="default"/>
      </w:rPr>
    </w:lvl>
  </w:abstractNum>
  <w:num w:numId="1">
    <w:abstractNumId w:val="2"/>
  </w:num>
  <w:num w:numId="2">
    <w:abstractNumId w:val="8"/>
  </w:num>
  <w:num w:numId="3">
    <w:abstractNumId w:val="6"/>
  </w:num>
  <w:num w:numId="4">
    <w:abstractNumId w:val="0"/>
  </w:num>
  <w:num w:numId="5">
    <w:abstractNumId w:val="7"/>
  </w:num>
  <w:num w:numId="6">
    <w:abstractNumId w:val="3"/>
  </w:num>
  <w:num w:numId="7">
    <w:abstractNumId w:val="9"/>
  </w:num>
  <w:num w:numId="8">
    <w:abstractNumId w:val="1"/>
  </w:num>
  <w:num w:numId="9">
    <w:abstractNumId w:val="5"/>
  </w:num>
  <w:num w:numId="10">
    <w:abstractNumId w:val="4"/>
  </w:num>
  <w:num w:numId="1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A2D05"/>
    <w:rsid w:val="000340DC"/>
    <w:rsid w:val="00092089"/>
    <w:rsid w:val="0009630A"/>
    <w:rsid w:val="000977B4"/>
    <w:rsid w:val="000A131D"/>
    <w:rsid w:val="000C0CC5"/>
    <w:rsid w:val="000C4623"/>
    <w:rsid w:val="000C5A84"/>
    <w:rsid w:val="000D3A5D"/>
    <w:rsid w:val="000E783A"/>
    <w:rsid w:val="000F6E44"/>
    <w:rsid w:val="00116E0A"/>
    <w:rsid w:val="00133216"/>
    <w:rsid w:val="001354FC"/>
    <w:rsid w:val="00146371"/>
    <w:rsid w:val="001B2EAC"/>
    <w:rsid w:val="001B335D"/>
    <w:rsid w:val="001C0496"/>
    <w:rsid w:val="001D47E1"/>
    <w:rsid w:val="002446B2"/>
    <w:rsid w:val="00245786"/>
    <w:rsid w:val="0025245E"/>
    <w:rsid w:val="002606E5"/>
    <w:rsid w:val="002729CB"/>
    <w:rsid w:val="00295171"/>
    <w:rsid w:val="002A2B04"/>
    <w:rsid w:val="002B382B"/>
    <w:rsid w:val="002D2B66"/>
    <w:rsid w:val="002D340B"/>
    <w:rsid w:val="002D39D9"/>
    <w:rsid w:val="002D4001"/>
    <w:rsid w:val="002D4E95"/>
    <w:rsid w:val="0030503E"/>
    <w:rsid w:val="00332E28"/>
    <w:rsid w:val="00366CF5"/>
    <w:rsid w:val="00373BB5"/>
    <w:rsid w:val="003861B7"/>
    <w:rsid w:val="003C4CE7"/>
    <w:rsid w:val="003D313B"/>
    <w:rsid w:val="003F217F"/>
    <w:rsid w:val="00407ADA"/>
    <w:rsid w:val="00420033"/>
    <w:rsid w:val="00426130"/>
    <w:rsid w:val="00447D69"/>
    <w:rsid w:val="00462B26"/>
    <w:rsid w:val="004A2B60"/>
    <w:rsid w:val="004D726C"/>
    <w:rsid w:val="004E1495"/>
    <w:rsid w:val="005036BB"/>
    <w:rsid w:val="0050397C"/>
    <w:rsid w:val="00515611"/>
    <w:rsid w:val="005303C7"/>
    <w:rsid w:val="00550942"/>
    <w:rsid w:val="00560D5A"/>
    <w:rsid w:val="00562B53"/>
    <w:rsid w:val="00562F44"/>
    <w:rsid w:val="00567CCA"/>
    <w:rsid w:val="0059371C"/>
    <w:rsid w:val="00593BFE"/>
    <w:rsid w:val="005A4CBB"/>
    <w:rsid w:val="005B34A8"/>
    <w:rsid w:val="005D0166"/>
    <w:rsid w:val="005E19A8"/>
    <w:rsid w:val="005F40BF"/>
    <w:rsid w:val="00611914"/>
    <w:rsid w:val="00681877"/>
    <w:rsid w:val="00683B35"/>
    <w:rsid w:val="00711EDE"/>
    <w:rsid w:val="00722D1B"/>
    <w:rsid w:val="0075567C"/>
    <w:rsid w:val="007A350B"/>
    <w:rsid w:val="007E2546"/>
    <w:rsid w:val="007F0B17"/>
    <w:rsid w:val="007F72FF"/>
    <w:rsid w:val="008575E2"/>
    <w:rsid w:val="00862258"/>
    <w:rsid w:val="008826D4"/>
    <w:rsid w:val="00892EB9"/>
    <w:rsid w:val="00893C4D"/>
    <w:rsid w:val="008A2D05"/>
    <w:rsid w:val="008D1126"/>
    <w:rsid w:val="008D769E"/>
    <w:rsid w:val="0091027D"/>
    <w:rsid w:val="00923363"/>
    <w:rsid w:val="00966A36"/>
    <w:rsid w:val="009714B3"/>
    <w:rsid w:val="0097492D"/>
    <w:rsid w:val="00975833"/>
    <w:rsid w:val="00987AE6"/>
    <w:rsid w:val="009C0F93"/>
    <w:rsid w:val="009D65BF"/>
    <w:rsid w:val="009E76FF"/>
    <w:rsid w:val="00A2566C"/>
    <w:rsid w:val="00A40982"/>
    <w:rsid w:val="00A435B6"/>
    <w:rsid w:val="00A46894"/>
    <w:rsid w:val="00A7560F"/>
    <w:rsid w:val="00A81BD8"/>
    <w:rsid w:val="00A90322"/>
    <w:rsid w:val="00AA60A1"/>
    <w:rsid w:val="00AB0DBB"/>
    <w:rsid w:val="00B01D35"/>
    <w:rsid w:val="00B0248E"/>
    <w:rsid w:val="00B35ED7"/>
    <w:rsid w:val="00B368E2"/>
    <w:rsid w:val="00B477C5"/>
    <w:rsid w:val="00B50211"/>
    <w:rsid w:val="00B612FB"/>
    <w:rsid w:val="00B671E9"/>
    <w:rsid w:val="00B90A0B"/>
    <w:rsid w:val="00BD611E"/>
    <w:rsid w:val="00C11AF2"/>
    <w:rsid w:val="00C30116"/>
    <w:rsid w:val="00C360A1"/>
    <w:rsid w:val="00C60DF1"/>
    <w:rsid w:val="00C74197"/>
    <w:rsid w:val="00C77D0C"/>
    <w:rsid w:val="00C82D89"/>
    <w:rsid w:val="00CA3EAA"/>
    <w:rsid w:val="00CA5F69"/>
    <w:rsid w:val="00CE26CB"/>
    <w:rsid w:val="00D0323A"/>
    <w:rsid w:val="00D15E25"/>
    <w:rsid w:val="00D50F80"/>
    <w:rsid w:val="00D61ACD"/>
    <w:rsid w:val="00D9049C"/>
    <w:rsid w:val="00D93C1F"/>
    <w:rsid w:val="00DB61C4"/>
    <w:rsid w:val="00DE6DC1"/>
    <w:rsid w:val="00DF1416"/>
    <w:rsid w:val="00E405EA"/>
    <w:rsid w:val="00E435EF"/>
    <w:rsid w:val="00E56E7A"/>
    <w:rsid w:val="00E70D37"/>
    <w:rsid w:val="00EA1F7E"/>
    <w:rsid w:val="00EA5B96"/>
    <w:rsid w:val="00EB7C52"/>
    <w:rsid w:val="00ED1AB8"/>
    <w:rsid w:val="00F15456"/>
    <w:rsid w:val="00F6727F"/>
    <w:rsid w:val="00F765BA"/>
    <w:rsid w:val="00F902FF"/>
    <w:rsid w:val="00F93C28"/>
    <w:rsid w:val="00F960A6"/>
    <w:rsid w:val="00FB43F1"/>
    <w:rsid w:val="00FB7D61"/>
    <w:rsid w:val="00FE51F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204ACD84-FF27-47CE-8300-7C5AA30EA0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8A2D05"/>
    <w:pPr>
      <w:spacing w:after="0" w:line="240" w:lineRule="auto"/>
    </w:pPr>
    <w:rPr>
      <w:rFonts w:ascii="Times New Roman" w:eastAsia="Times New Roman" w:hAnsi="Times New Roman" w:cs="Times New Roman"/>
      <w:sz w:val="28"/>
      <w:szCs w:val="20"/>
      <w:lang w:eastAsia="ru-RU"/>
    </w:rPr>
  </w:style>
  <w:style w:type="paragraph" w:styleId="1">
    <w:name w:val="heading 1"/>
    <w:basedOn w:val="a"/>
    <w:link w:val="10"/>
    <w:uiPriority w:val="9"/>
    <w:qFormat/>
    <w:rsid w:val="00D15E25"/>
    <w:pPr>
      <w:spacing w:before="100" w:beforeAutospacing="1" w:after="100" w:afterAutospacing="1"/>
      <w:outlineLvl w:val="0"/>
    </w:pPr>
    <w:rPr>
      <w:b/>
      <w:bCs/>
      <w:kern w:val="36"/>
      <w:sz w:val="48"/>
      <w:szCs w:val="48"/>
    </w:rPr>
  </w:style>
  <w:style w:type="paragraph" w:styleId="2">
    <w:name w:val="heading 2"/>
    <w:basedOn w:val="a"/>
    <w:next w:val="a"/>
    <w:link w:val="20"/>
    <w:uiPriority w:val="9"/>
    <w:unhideWhenUsed/>
    <w:qFormat/>
    <w:rsid w:val="00D15E25"/>
    <w:pPr>
      <w:keepNext/>
      <w:keepLines/>
      <w:spacing w:before="200" w:line="276" w:lineRule="auto"/>
      <w:outlineLvl w:val="1"/>
    </w:pPr>
    <w:rPr>
      <w:rFonts w:asciiTheme="majorHAnsi" w:eastAsiaTheme="majorEastAsia" w:hAnsiTheme="majorHAnsi" w:cstheme="majorBidi"/>
      <w:b/>
      <w:bCs/>
      <w:color w:val="4F81BD" w:themeColor="accent1"/>
      <w:sz w:val="26"/>
      <w:szCs w:val="26"/>
      <w:lang w:eastAsia="en-US"/>
    </w:rPr>
  </w:style>
  <w:style w:type="paragraph" w:styleId="3">
    <w:name w:val="heading 3"/>
    <w:basedOn w:val="a"/>
    <w:next w:val="a"/>
    <w:link w:val="30"/>
    <w:uiPriority w:val="9"/>
    <w:semiHidden/>
    <w:unhideWhenUsed/>
    <w:qFormat/>
    <w:rsid w:val="00D15E25"/>
    <w:pPr>
      <w:keepNext/>
      <w:keepLines/>
      <w:spacing w:before="200" w:line="276" w:lineRule="auto"/>
      <w:outlineLvl w:val="2"/>
    </w:pPr>
    <w:rPr>
      <w:rFonts w:asciiTheme="majorHAnsi" w:eastAsiaTheme="majorEastAsia" w:hAnsiTheme="majorHAnsi" w:cstheme="majorBidi"/>
      <w:b/>
      <w:bCs/>
      <w:color w:val="4F81BD" w:themeColor="accent1"/>
      <w:sz w:val="22"/>
      <w:szCs w:val="22"/>
      <w:lang w:eastAsia="en-US"/>
    </w:rPr>
  </w:style>
  <w:style w:type="paragraph" w:styleId="4">
    <w:name w:val="heading 4"/>
    <w:basedOn w:val="a"/>
    <w:next w:val="a"/>
    <w:link w:val="40"/>
    <w:uiPriority w:val="9"/>
    <w:semiHidden/>
    <w:unhideWhenUsed/>
    <w:qFormat/>
    <w:rsid w:val="00D15E25"/>
    <w:pPr>
      <w:keepNext/>
      <w:keepLines/>
      <w:spacing w:before="200" w:line="276" w:lineRule="auto"/>
      <w:outlineLvl w:val="3"/>
    </w:pPr>
    <w:rPr>
      <w:rFonts w:asciiTheme="majorHAnsi" w:eastAsiaTheme="majorEastAsia" w:hAnsiTheme="majorHAnsi" w:cstheme="majorBidi"/>
      <w:b/>
      <w:bCs/>
      <w:i/>
      <w:iCs/>
      <w:color w:val="4F81BD" w:themeColor="accent1"/>
      <w:sz w:val="22"/>
      <w:szCs w:val="22"/>
      <w:lang w:eastAsia="en-US"/>
    </w:rPr>
  </w:style>
  <w:style w:type="paragraph" w:styleId="7">
    <w:name w:val="heading 7"/>
    <w:basedOn w:val="a"/>
    <w:next w:val="a"/>
    <w:link w:val="70"/>
    <w:uiPriority w:val="9"/>
    <w:semiHidden/>
    <w:unhideWhenUsed/>
    <w:qFormat/>
    <w:rsid w:val="00DB61C4"/>
    <w:pPr>
      <w:keepNext/>
      <w:keepLines/>
      <w:spacing w:before="40"/>
      <w:outlineLvl w:val="6"/>
    </w:pPr>
    <w:rPr>
      <w:rFonts w:asciiTheme="majorHAnsi" w:eastAsiaTheme="majorEastAsia" w:hAnsiTheme="majorHAnsi" w:cstheme="majorBidi"/>
      <w:i/>
      <w:iCs/>
      <w:color w:val="243F60" w:themeColor="accent1" w:themeShade="7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D15E25"/>
    <w:rPr>
      <w:rFonts w:ascii="Times New Roman" w:eastAsia="Times New Roman" w:hAnsi="Times New Roman" w:cs="Times New Roman"/>
      <w:b/>
      <w:bCs/>
      <w:kern w:val="36"/>
      <w:sz w:val="48"/>
      <w:szCs w:val="48"/>
      <w:lang w:eastAsia="ru-RU"/>
    </w:rPr>
  </w:style>
  <w:style w:type="character" w:customStyle="1" w:styleId="20">
    <w:name w:val="Заголовок 2 Знак"/>
    <w:basedOn w:val="a0"/>
    <w:link w:val="2"/>
    <w:uiPriority w:val="9"/>
    <w:rsid w:val="00D15E25"/>
    <w:rPr>
      <w:rFonts w:asciiTheme="majorHAnsi" w:eastAsiaTheme="majorEastAsia" w:hAnsiTheme="majorHAnsi" w:cstheme="majorBidi"/>
      <w:b/>
      <w:bCs/>
      <w:color w:val="4F81BD" w:themeColor="accent1"/>
      <w:sz w:val="26"/>
      <w:szCs w:val="26"/>
    </w:rPr>
  </w:style>
  <w:style w:type="character" w:customStyle="1" w:styleId="30">
    <w:name w:val="Заголовок 3 Знак"/>
    <w:basedOn w:val="a0"/>
    <w:link w:val="3"/>
    <w:uiPriority w:val="9"/>
    <w:semiHidden/>
    <w:rsid w:val="00D15E25"/>
    <w:rPr>
      <w:rFonts w:asciiTheme="majorHAnsi" w:eastAsiaTheme="majorEastAsia" w:hAnsiTheme="majorHAnsi" w:cstheme="majorBidi"/>
      <w:b/>
      <w:bCs/>
      <w:color w:val="4F81BD" w:themeColor="accent1"/>
    </w:rPr>
  </w:style>
  <w:style w:type="character" w:customStyle="1" w:styleId="40">
    <w:name w:val="Заголовок 4 Знак"/>
    <w:basedOn w:val="a0"/>
    <w:link w:val="4"/>
    <w:uiPriority w:val="9"/>
    <w:semiHidden/>
    <w:rsid w:val="00D15E25"/>
    <w:rPr>
      <w:rFonts w:asciiTheme="majorHAnsi" w:eastAsiaTheme="majorEastAsia" w:hAnsiTheme="majorHAnsi" w:cstheme="majorBidi"/>
      <w:b/>
      <w:bCs/>
      <w:i/>
      <w:iCs/>
      <w:color w:val="4F81BD" w:themeColor="accent1"/>
    </w:rPr>
  </w:style>
  <w:style w:type="character" w:styleId="a3">
    <w:name w:val="Strong"/>
    <w:basedOn w:val="a0"/>
    <w:uiPriority w:val="22"/>
    <w:qFormat/>
    <w:rsid w:val="00D15E25"/>
    <w:rPr>
      <w:b/>
      <w:bCs/>
    </w:rPr>
  </w:style>
  <w:style w:type="character" w:styleId="a4">
    <w:name w:val="Emphasis"/>
    <w:basedOn w:val="a0"/>
    <w:uiPriority w:val="20"/>
    <w:qFormat/>
    <w:rsid w:val="00D15E25"/>
    <w:rPr>
      <w:i/>
      <w:iCs/>
    </w:rPr>
  </w:style>
  <w:style w:type="paragraph" w:styleId="a5">
    <w:name w:val="No Spacing"/>
    <w:uiPriority w:val="1"/>
    <w:qFormat/>
    <w:rsid w:val="00D15E25"/>
    <w:pPr>
      <w:spacing w:after="0" w:line="240" w:lineRule="auto"/>
    </w:pPr>
  </w:style>
  <w:style w:type="paragraph" w:styleId="21">
    <w:name w:val="Body Text Indent 2"/>
    <w:basedOn w:val="a"/>
    <w:link w:val="22"/>
    <w:rsid w:val="008A2D05"/>
    <w:pPr>
      <w:ind w:left="567"/>
      <w:jc w:val="both"/>
    </w:pPr>
    <w:rPr>
      <w:sz w:val="24"/>
      <w:lang w:val="uk-UA"/>
    </w:rPr>
  </w:style>
  <w:style w:type="character" w:customStyle="1" w:styleId="22">
    <w:name w:val="Основний текст з відступом 2 Знак"/>
    <w:basedOn w:val="a0"/>
    <w:link w:val="21"/>
    <w:rsid w:val="008A2D05"/>
    <w:rPr>
      <w:rFonts w:ascii="Times New Roman" w:eastAsia="Times New Roman" w:hAnsi="Times New Roman" w:cs="Times New Roman"/>
      <w:sz w:val="24"/>
      <w:szCs w:val="20"/>
      <w:lang w:val="uk-UA" w:eastAsia="ru-RU"/>
    </w:rPr>
  </w:style>
  <w:style w:type="paragraph" w:styleId="HTML">
    <w:name w:val="HTML Preformatted"/>
    <w:basedOn w:val="a"/>
    <w:link w:val="HTML0"/>
    <w:rsid w:val="008A2D0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color w:val="000000"/>
      <w:sz w:val="21"/>
      <w:szCs w:val="21"/>
    </w:rPr>
  </w:style>
  <w:style w:type="character" w:customStyle="1" w:styleId="HTML0">
    <w:name w:val="Стандартний HTML Знак"/>
    <w:basedOn w:val="a0"/>
    <w:link w:val="HTML"/>
    <w:rsid w:val="008A2D05"/>
    <w:rPr>
      <w:rFonts w:ascii="Courier New" w:eastAsia="Times New Roman" w:hAnsi="Courier New" w:cs="Courier New"/>
      <w:color w:val="000000"/>
      <w:sz w:val="21"/>
      <w:szCs w:val="21"/>
      <w:lang w:eastAsia="ru-RU"/>
    </w:rPr>
  </w:style>
  <w:style w:type="paragraph" w:customStyle="1" w:styleId="rvps2">
    <w:name w:val="rvps2"/>
    <w:basedOn w:val="a"/>
    <w:rsid w:val="00B01D35"/>
    <w:pPr>
      <w:spacing w:before="100" w:beforeAutospacing="1" w:after="100" w:afterAutospacing="1"/>
    </w:pPr>
    <w:rPr>
      <w:sz w:val="24"/>
      <w:szCs w:val="24"/>
      <w:lang w:val="uk-UA" w:eastAsia="uk-UA"/>
    </w:rPr>
  </w:style>
  <w:style w:type="paragraph" w:customStyle="1" w:styleId="FR2">
    <w:name w:val="FR2"/>
    <w:rsid w:val="00F765BA"/>
    <w:pPr>
      <w:widowControl w:val="0"/>
      <w:autoSpaceDE w:val="0"/>
      <w:autoSpaceDN w:val="0"/>
      <w:spacing w:after="0" w:line="300" w:lineRule="auto"/>
      <w:ind w:firstLine="600"/>
    </w:pPr>
    <w:rPr>
      <w:rFonts w:ascii="Times New Roman" w:eastAsia="Times New Roman" w:hAnsi="Times New Roman" w:cs="Times New Roman"/>
      <w:sz w:val="28"/>
      <w:szCs w:val="28"/>
      <w:lang w:val="uk-UA" w:eastAsia="ru-RU"/>
    </w:rPr>
  </w:style>
  <w:style w:type="character" w:customStyle="1" w:styleId="70">
    <w:name w:val="Заголовок 7 Знак"/>
    <w:basedOn w:val="a0"/>
    <w:link w:val="7"/>
    <w:uiPriority w:val="9"/>
    <w:semiHidden/>
    <w:rsid w:val="00DB61C4"/>
    <w:rPr>
      <w:rFonts w:asciiTheme="majorHAnsi" w:eastAsiaTheme="majorEastAsia" w:hAnsiTheme="majorHAnsi" w:cstheme="majorBidi"/>
      <w:i/>
      <w:iCs/>
      <w:color w:val="243F60" w:themeColor="accent1" w:themeShade="7F"/>
      <w:sz w:val="28"/>
      <w:szCs w:val="20"/>
      <w:lang w:eastAsia="ru-RU"/>
    </w:rPr>
  </w:style>
  <w:style w:type="paragraph" w:styleId="a6">
    <w:name w:val="Body Text Indent"/>
    <w:basedOn w:val="a"/>
    <w:link w:val="a7"/>
    <w:uiPriority w:val="99"/>
    <w:unhideWhenUsed/>
    <w:rsid w:val="00DB61C4"/>
    <w:pPr>
      <w:spacing w:after="120"/>
      <w:ind w:left="283"/>
    </w:pPr>
  </w:style>
  <w:style w:type="character" w:customStyle="1" w:styleId="a7">
    <w:name w:val="Основний текст з відступом Знак"/>
    <w:basedOn w:val="a0"/>
    <w:link w:val="a6"/>
    <w:uiPriority w:val="99"/>
    <w:rsid w:val="00DB61C4"/>
    <w:rPr>
      <w:rFonts w:ascii="Times New Roman" w:eastAsia="Times New Roman" w:hAnsi="Times New Roman" w:cs="Times New Roman"/>
      <w:sz w:val="28"/>
      <w:szCs w:val="20"/>
      <w:lang w:eastAsia="ru-RU"/>
    </w:rPr>
  </w:style>
  <w:style w:type="character" w:customStyle="1" w:styleId="a8">
    <w:name w:val="Основной текст_"/>
    <w:link w:val="11"/>
    <w:locked/>
    <w:rsid w:val="00DB61C4"/>
    <w:rPr>
      <w:shd w:val="clear" w:color="auto" w:fill="FFFFFF"/>
    </w:rPr>
  </w:style>
  <w:style w:type="paragraph" w:customStyle="1" w:styleId="11">
    <w:name w:val="Основной текст1"/>
    <w:basedOn w:val="a"/>
    <w:link w:val="a8"/>
    <w:rsid w:val="00DB61C4"/>
    <w:pPr>
      <w:shd w:val="clear" w:color="auto" w:fill="FFFFFF"/>
      <w:spacing w:line="274" w:lineRule="exact"/>
    </w:pPr>
    <w:rPr>
      <w:rFonts w:asciiTheme="minorHAnsi" w:eastAsiaTheme="minorHAnsi" w:hAnsiTheme="minorHAnsi" w:cstheme="minorBidi"/>
      <w:sz w:val="22"/>
      <w:szCs w:val="22"/>
      <w:lang w:eastAsia="en-US"/>
    </w:rPr>
  </w:style>
  <w:style w:type="paragraph" w:styleId="a9">
    <w:name w:val="Body Text"/>
    <w:basedOn w:val="a"/>
    <w:link w:val="aa"/>
    <w:uiPriority w:val="99"/>
    <w:semiHidden/>
    <w:unhideWhenUsed/>
    <w:rsid w:val="00DF1416"/>
    <w:pPr>
      <w:spacing w:after="120"/>
    </w:pPr>
  </w:style>
  <w:style w:type="character" w:customStyle="1" w:styleId="aa">
    <w:name w:val="Основний текст Знак"/>
    <w:basedOn w:val="a0"/>
    <w:link w:val="a9"/>
    <w:uiPriority w:val="99"/>
    <w:semiHidden/>
    <w:rsid w:val="00DF1416"/>
    <w:rPr>
      <w:rFonts w:ascii="Times New Roman" w:eastAsia="Times New Roman" w:hAnsi="Times New Roman" w:cs="Times New Roman"/>
      <w:sz w:val="28"/>
      <w:szCs w:val="20"/>
      <w:lang w:eastAsia="ru-RU"/>
    </w:rPr>
  </w:style>
  <w:style w:type="paragraph" w:styleId="ab">
    <w:name w:val="List Paragraph"/>
    <w:basedOn w:val="a"/>
    <w:uiPriority w:val="34"/>
    <w:qFormat/>
    <w:rsid w:val="00D9049C"/>
    <w:pPr>
      <w:ind w:left="720"/>
      <w:contextualSpacing/>
    </w:pPr>
  </w:style>
  <w:style w:type="paragraph" w:customStyle="1" w:styleId="ac">
    <w:name w:val="Робочий Звіт"/>
    <w:basedOn w:val="a"/>
    <w:qFormat/>
    <w:rsid w:val="00B0248E"/>
    <w:pPr>
      <w:spacing w:line="360" w:lineRule="auto"/>
      <w:ind w:firstLine="709"/>
      <w:jc w:val="both"/>
    </w:pPr>
    <w:rPr>
      <w:sz w:val="24"/>
      <w:szCs w:val="24"/>
      <w:lang w:val="uk-UA"/>
    </w:rPr>
  </w:style>
  <w:style w:type="paragraph" w:customStyle="1" w:styleId="isselectedend">
    <w:name w:val="isselectedend"/>
    <w:basedOn w:val="a"/>
    <w:rsid w:val="009714B3"/>
    <w:pPr>
      <w:spacing w:before="100" w:beforeAutospacing="1" w:after="100" w:afterAutospacing="1"/>
    </w:pPr>
    <w:rPr>
      <w:sz w:val="24"/>
      <w:szCs w:val="24"/>
      <w:lang w:val="uk-UA" w:eastAsia="uk-UA"/>
    </w:rPr>
  </w:style>
  <w:style w:type="paragraph" w:styleId="ad">
    <w:name w:val="Normal (Web)"/>
    <w:basedOn w:val="a"/>
    <w:uiPriority w:val="99"/>
    <w:semiHidden/>
    <w:unhideWhenUsed/>
    <w:rsid w:val="009714B3"/>
    <w:pPr>
      <w:spacing w:before="100" w:beforeAutospacing="1" w:after="100" w:afterAutospacing="1"/>
    </w:pPr>
    <w:rPr>
      <w:sz w:val="24"/>
      <w:szCs w:val="24"/>
      <w:lang w:val="uk-UA" w:eastAsia="uk-UA"/>
    </w:rPr>
  </w:style>
  <w:style w:type="paragraph" w:styleId="ae">
    <w:name w:val="Balloon Text"/>
    <w:basedOn w:val="a"/>
    <w:link w:val="af"/>
    <w:uiPriority w:val="99"/>
    <w:semiHidden/>
    <w:unhideWhenUsed/>
    <w:rsid w:val="008826D4"/>
    <w:rPr>
      <w:rFonts w:ascii="Segoe UI" w:hAnsi="Segoe UI" w:cs="Segoe UI"/>
      <w:sz w:val="18"/>
      <w:szCs w:val="18"/>
    </w:rPr>
  </w:style>
  <w:style w:type="character" w:customStyle="1" w:styleId="af">
    <w:name w:val="Текст у виносці Знак"/>
    <w:basedOn w:val="a0"/>
    <w:link w:val="ae"/>
    <w:uiPriority w:val="99"/>
    <w:semiHidden/>
    <w:rsid w:val="008826D4"/>
    <w:rPr>
      <w:rFonts w:ascii="Segoe UI" w:eastAsia="Times New Roman" w:hAnsi="Segoe UI" w:cs="Segoe UI"/>
      <w:sz w:val="18"/>
      <w:szCs w:val="18"/>
      <w:lang w:eastAsia="ru-RU"/>
    </w:rPr>
  </w:style>
  <w:style w:type="paragraph" w:styleId="af0">
    <w:name w:val="header"/>
    <w:basedOn w:val="a"/>
    <w:link w:val="af1"/>
    <w:uiPriority w:val="99"/>
    <w:unhideWhenUsed/>
    <w:rsid w:val="00862258"/>
    <w:pPr>
      <w:tabs>
        <w:tab w:val="center" w:pos="4819"/>
        <w:tab w:val="right" w:pos="9639"/>
      </w:tabs>
    </w:pPr>
  </w:style>
  <w:style w:type="character" w:customStyle="1" w:styleId="af1">
    <w:name w:val="Верхній колонтитул Знак"/>
    <w:basedOn w:val="a0"/>
    <w:link w:val="af0"/>
    <w:uiPriority w:val="99"/>
    <w:rsid w:val="00862258"/>
    <w:rPr>
      <w:rFonts w:ascii="Times New Roman" w:eastAsia="Times New Roman" w:hAnsi="Times New Roman" w:cs="Times New Roman"/>
      <w:sz w:val="28"/>
      <w:szCs w:val="20"/>
      <w:lang w:eastAsia="ru-RU"/>
    </w:rPr>
  </w:style>
  <w:style w:type="paragraph" w:styleId="af2">
    <w:name w:val="footer"/>
    <w:basedOn w:val="a"/>
    <w:link w:val="af3"/>
    <w:uiPriority w:val="99"/>
    <w:unhideWhenUsed/>
    <w:rsid w:val="00862258"/>
    <w:pPr>
      <w:tabs>
        <w:tab w:val="center" w:pos="4819"/>
        <w:tab w:val="right" w:pos="9639"/>
      </w:tabs>
    </w:pPr>
  </w:style>
  <w:style w:type="character" w:customStyle="1" w:styleId="af3">
    <w:name w:val="Нижній колонтитул Знак"/>
    <w:basedOn w:val="a0"/>
    <w:link w:val="af2"/>
    <w:uiPriority w:val="99"/>
    <w:rsid w:val="00862258"/>
    <w:rPr>
      <w:rFonts w:ascii="Times New Roman" w:eastAsia="Times New Roman" w:hAnsi="Times New Roman" w:cs="Times New Roman"/>
      <w:sz w:val="28"/>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82883111">
      <w:bodyDiv w:val="1"/>
      <w:marLeft w:val="0"/>
      <w:marRight w:val="0"/>
      <w:marTop w:val="0"/>
      <w:marBottom w:val="0"/>
      <w:divBdr>
        <w:top w:val="none" w:sz="0" w:space="0" w:color="auto"/>
        <w:left w:val="none" w:sz="0" w:space="0" w:color="auto"/>
        <w:bottom w:val="none" w:sz="0" w:space="0" w:color="auto"/>
        <w:right w:val="none" w:sz="0" w:space="0" w:color="auto"/>
      </w:divBdr>
    </w:div>
    <w:div w:id="826164316">
      <w:bodyDiv w:val="1"/>
      <w:marLeft w:val="0"/>
      <w:marRight w:val="0"/>
      <w:marTop w:val="0"/>
      <w:marBottom w:val="0"/>
      <w:divBdr>
        <w:top w:val="none" w:sz="0" w:space="0" w:color="auto"/>
        <w:left w:val="none" w:sz="0" w:space="0" w:color="auto"/>
        <w:bottom w:val="none" w:sz="0" w:space="0" w:color="auto"/>
        <w:right w:val="none" w:sz="0" w:space="0" w:color="auto"/>
      </w:divBdr>
    </w:div>
    <w:div w:id="1820262928">
      <w:bodyDiv w:val="1"/>
      <w:marLeft w:val="0"/>
      <w:marRight w:val="0"/>
      <w:marTop w:val="0"/>
      <w:marBottom w:val="0"/>
      <w:divBdr>
        <w:top w:val="none" w:sz="0" w:space="0" w:color="auto"/>
        <w:left w:val="none" w:sz="0" w:space="0" w:color="auto"/>
        <w:bottom w:val="none" w:sz="0" w:space="0" w:color="auto"/>
        <w:right w:val="none" w:sz="0" w:space="0" w:color="auto"/>
      </w:divBdr>
    </w:div>
    <w:div w:id="20176136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6.png"/><Relationship Id="rId1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hyperlink" Target="https://zakon.rada.gov.ua/laws/show/z0056-18" TargetMode="External"/><Relationship Id="rId2" Type="http://schemas.openxmlformats.org/officeDocument/2006/relationships/numbering" Target="numbering.xml"/><Relationship Id="rId16" Type="http://schemas.openxmlformats.org/officeDocument/2006/relationships/hyperlink" Target="https://zakon.rada.gov.ua/laws/show/z0057-18"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hyperlink" Target="https://zakon.rada.gov.ua/laws/show/z0056-18" TargetMode="External"/><Relationship Id="rId10" Type="http://schemas.openxmlformats.org/officeDocument/2006/relationships/image" Target="media/image3.jpeg"/><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hyperlink" Target="https://zakon.rada.gov.ua/laws/show/z0936-08"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61AB2E8-D7A8-4605-BF12-D4A75D6D22F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36</Pages>
  <Words>42049</Words>
  <Characters>23968</Characters>
  <Application>Microsoft Office Word</Application>
  <DocSecurity>0</DocSecurity>
  <Lines>199</Lines>
  <Paragraphs>131</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
    </vt:vector>
  </TitlesOfParts>
  <Company>Microsoft</Company>
  <LinksUpToDate>false</LinksUpToDate>
  <CharactersWithSpaces>65886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Vinga-1PC</cp:lastModifiedBy>
  <cp:revision>3</cp:revision>
  <cp:lastPrinted>2026-06-22T11:30:00Z</cp:lastPrinted>
  <dcterms:created xsi:type="dcterms:W3CDTF">2026-10-29T07:11:00Z</dcterms:created>
  <dcterms:modified xsi:type="dcterms:W3CDTF">2026-10-29T07:12:00Z</dcterms:modified>
</cp:coreProperties>
</file>