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588231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D6713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15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22203" w:rsidRPr="000B230E">
        <w:rPr>
          <w:sz w:val="28"/>
          <w:szCs w:val="28"/>
          <w:u w:val="single"/>
          <w:lang w:val="uk-UA"/>
        </w:rPr>
        <w:t>283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D4D33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222203">
        <w:rPr>
          <w:sz w:val="28"/>
          <w:szCs w:val="28"/>
          <w:lang w:val="uk-UA"/>
        </w:rPr>
        <w:t>затвердження проектної документації на будівництво об’єкта «Реконструкція технічного поверху поліклінічного корпусу КНП «Калуський міський центр первинної медико-санітарної допомоги Калуської МР» на вул.Б.Хмельницького, 32 в м.Калуш, Івано-Франківської області»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2D4D33" w:rsidRPr="007F64EC" w:rsidRDefault="007B2538" w:rsidP="007F64EC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B2538">
        <w:rPr>
          <w:rFonts w:ascii="Times New Roman" w:hAnsi="Times New Roman"/>
          <w:sz w:val="28"/>
          <w:szCs w:val="28"/>
        </w:rPr>
        <w:t>Керуючись ст.31 Закону України «Про місцеве самоврядування в Україні», Порядком затвердження проектів будівництва і проведення їх експертизи, затвердженим постановою Кабінету Міністрів України від 11 травня 2011 року №560, р</w:t>
      </w:r>
      <w:r w:rsidR="009C68BB">
        <w:rPr>
          <w:rFonts w:ascii="Times New Roman" w:hAnsi="Times New Roman"/>
          <w:sz w:val="28"/>
          <w:szCs w:val="28"/>
        </w:rPr>
        <w:t xml:space="preserve">озглянувши лист </w:t>
      </w:r>
      <w:r w:rsidR="00727933">
        <w:rPr>
          <w:rFonts w:ascii="Times New Roman" w:hAnsi="Times New Roman"/>
          <w:sz w:val="28"/>
          <w:szCs w:val="28"/>
        </w:rPr>
        <w:t xml:space="preserve">заступника </w:t>
      </w:r>
      <w:r w:rsidR="009C68BB">
        <w:rPr>
          <w:rFonts w:ascii="Times New Roman" w:hAnsi="Times New Roman"/>
          <w:sz w:val="28"/>
          <w:szCs w:val="28"/>
        </w:rPr>
        <w:t>директора КНП «Калуський міський ц</w:t>
      </w:r>
      <w:r w:rsidRPr="007B2538">
        <w:rPr>
          <w:rFonts w:ascii="Times New Roman" w:hAnsi="Times New Roman"/>
          <w:sz w:val="28"/>
          <w:szCs w:val="28"/>
        </w:rPr>
        <w:t>ентр первинної медико – санітарної допомоги Калуської міської ради»</w:t>
      </w:r>
      <w:r w:rsidRPr="007B253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27933">
        <w:rPr>
          <w:rFonts w:ascii="Times New Roman" w:hAnsi="Times New Roman"/>
          <w:sz w:val="28"/>
          <w:szCs w:val="28"/>
        </w:rPr>
        <w:t>Тараса Бандури</w:t>
      </w:r>
      <w:r w:rsidRPr="007B2538">
        <w:rPr>
          <w:rFonts w:ascii="Times New Roman" w:hAnsi="Times New Roman"/>
          <w:sz w:val="28"/>
          <w:szCs w:val="28"/>
        </w:rPr>
        <w:t xml:space="preserve"> від 15.10.2026 №790/01-15 та у зв’язку з розробленням проектної документації з будівництва об’єкта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7F64EC" w:rsidRDefault="00283294" w:rsidP="007F64EC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727933" w:rsidRPr="005A3AC5" w:rsidRDefault="007F64EC" w:rsidP="0072793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="00727933">
        <w:rPr>
          <w:b/>
          <w:sz w:val="28"/>
          <w:szCs w:val="28"/>
          <w:lang w:val="uk-UA"/>
        </w:rPr>
        <w:tab/>
      </w:r>
      <w:r w:rsidR="00727933" w:rsidRPr="00327386">
        <w:rPr>
          <w:b/>
          <w:sz w:val="28"/>
          <w:szCs w:val="28"/>
          <w:lang w:val="uk-UA"/>
        </w:rPr>
        <w:t>1.</w:t>
      </w:r>
      <w:r w:rsidR="00727933">
        <w:rPr>
          <w:sz w:val="28"/>
          <w:szCs w:val="28"/>
          <w:lang w:val="uk-UA"/>
        </w:rPr>
        <w:tab/>
      </w:r>
      <w:r w:rsidR="00727933" w:rsidRPr="005853F7">
        <w:rPr>
          <w:sz w:val="28"/>
          <w:szCs w:val="28"/>
          <w:lang w:val="uk-UA"/>
        </w:rPr>
        <w:t xml:space="preserve">Затвердити проектну документацію </w:t>
      </w:r>
      <w:r w:rsidR="00727933">
        <w:rPr>
          <w:sz w:val="28"/>
          <w:szCs w:val="28"/>
          <w:lang w:val="uk-UA"/>
        </w:rPr>
        <w:t>на</w:t>
      </w:r>
      <w:r w:rsidR="00727933" w:rsidRPr="005853F7">
        <w:rPr>
          <w:sz w:val="28"/>
          <w:szCs w:val="28"/>
          <w:lang w:val="uk-UA"/>
        </w:rPr>
        <w:t xml:space="preserve"> будівництв</w:t>
      </w:r>
      <w:r w:rsidR="00727933">
        <w:rPr>
          <w:sz w:val="28"/>
          <w:szCs w:val="28"/>
          <w:lang w:val="uk-UA"/>
        </w:rPr>
        <w:t>о об’єкта</w:t>
      </w:r>
      <w:r w:rsidR="00727933" w:rsidRPr="005853F7">
        <w:rPr>
          <w:sz w:val="28"/>
          <w:szCs w:val="28"/>
          <w:lang w:val="uk-UA"/>
        </w:rPr>
        <w:t xml:space="preserve"> </w:t>
      </w:r>
      <w:bookmarkStart w:id="0" w:name="_Hlk224563703"/>
      <w:r w:rsidR="00727933" w:rsidRPr="005F0A9D">
        <w:rPr>
          <w:sz w:val="28"/>
          <w:szCs w:val="28"/>
          <w:lang w:val="uk-UA"/>
        </w:rPr>
        <w:t>«Реконструкція технічного поверху поліклінічного корпусу КНП «Калуський міський центр первинної медико-санітарної допомоги Калуської МР» на             вул. Б. Хмель</w:t>
      </w:r>
      <w:r w:rsidR="00727933">
        <w:rPr>
          <w:sz w:val="28"/>
          <w:szCs w:val="28"/>
          <w:lang w:val="uk-UA"/>
        </w:rPr>
        <w:t xml:space="preserve">ницького, 32 в </w:t>
      </w:r>
      <w:r w:rsidR="00727933" w:rsidRPr="005F0A9D">
        <w:rPr>
          <w:sz w:val="28"/>
          <w:szCs w:val="28"/>
          <w:lang w:val="uk-UA"/>
        </w:rPr>
        <w:t>м. К</w:t>
      </w:r>
      <w:r w:rsidR="00727933">
        <w:rPr>
          <w:sz w:val="28"/>
          <w:szCs w:val="28"/>
          <w:lang w:val="uk-UA"/>
        </w:rPr>
        <w:t>алуш,  Івано - Франківської області</w:t>
      </w:r>
      <w:r w:rsidR="00727933" w:rsidRPr="005F0A9D">
        <w:rPr>
          <w:sz w:val="28"/>
          <w:szCs w:val="28"/>
          <w:lang w:val="uk-UA"/>
        </w:rPr>
        <w:t>»</w:t>
      </w:r>
      <w:r w:rsidR="00727933">
        <w:rPr>
          <w:sz w:val="28"/>
          <w:szCs w:val="28"/>
          <w:lang w:val="uk-UA"/>
        </w:rPr>
        <w:t xml:space="preserve"> </w:t>
      </w:r>
      <w:r w:rsidR="00727933" w:rsidRPr="005853F7">
        <w:rPr>
          <w:sz w:val="28"/>
          <w:szCs w:val="28"/>
          <w:lang w:val="uk-UA"/>
        </w:rPr>
        <w:t>з наступними показниками</w:t>
      </w:r>
      <w:r w:rsidR="00727933">
        <w:rPr>
          <w:sz w:val="28"/>
          <w:szCs w:val="28"/>
          <w:lang w:val="uk-UA"/>
        </w:rPr>
        <w:t xml:space="preserve">: </w:t>
      </w:r>
    </w:p>
    <w:bookmarkEnd w:id="0"/>
    <w:p w:rsidR="00727933" w:rsidRPr="005853F7" w:rsidRDefault="00727933" w:rsidP="00727933">
      <w:pPr>
        <w:jc w:val="both"/>
        <w:rPr>
          <w:sz w:val="28"/>
          <w:szCs w:val="28"/>
          <w:lang w:val="uk-UA"/>
        </w:rPr>
      </w:pPr>
      <w:r w:rsidRPr="005853F7">
        <w:rPr>
          <w:sz w:val="28"/>
          <w:szCs w:val="28"/>
          <w:lang w:val="uk-UA"/>
        </w:rPr>
        <w:t xml:space="preserve">             - загальна кошторисна вартість    </w:t>
      </w:r>
      <w:r>
        <w:rPr>
          <w:sz w:val="28"/>
          <w:szCs w:val="28"/>
          <w:lang w:val="uk-UA"/>
        </w:rPr>
        <w:t xml:space="preserve"> -</w:t>
      </w:r>
      <w:r w:rsidRPr="005853F7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50 529,066 тис. </w:t>
      </w:r>
      <w:r w:rsidRPr="005853F7">
        <w:rPr>
          <w:sz w:val="28"/>
          <w:szCs w:val="28"/>
          <w:lang w:val="uk-UA"/>
        </w:rPr>
        <w:t>грн, у тому числі:</w:t>
      </w:r>
    </w:p>
    <w:p w:rsidR="00727933" w:rsidRDefault="00727933" w:rsidP="007279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853F7">
        <w:rPr>
          <w:sz w:val="28"/>
          <w:szCs w:val="28"/>
          <w:lang w:val="uk-UA"/>
        </w:rPr>
        <w:t>- будівельні роботи</w:t>
      </w:r>
      <w:r w:rsidRPr="005853F7"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ab/>
        <w:t xml:space="preserve">         </w:t>
      </w:r>
      <w:r>
        <w:rPr>
          <w:sz w:val="28"/>
          <w:szCs w:val="28"/>
          <w:lang w:val="uk-UA"/>
        </w:rPr>
        <w:t xml:space="preserve">  -    29 580,502</w:t>
      </w:r>
      <w:r w:rsidRPr="005853F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тис. </w:t>
      </w:r>
      <w:r w:rsidRPr="005853F7">
        <w:rPr>
          <w:sz w:val="28"/>
          <w:szCs w:val="28"/>
          <w:lang w:val="uk-UA"/>
        </w:rPr>
        <w:t>грн</w:t>
      </w:r>
    </w:p>
    <w:p w:rsidR="00727933" w:rsidRDefault="00727933" w:rsidP="007279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устаткування                                 -    10 821,810 тис. грн</w:t>
      </w:r>
    </w:p>
    <w:p w:rsidR="00727933" w:rsidRPr="005853F7" w:rsidRDefault="00727933" w:rsidP="00727933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інші витрати                                  -    10 126,754 тис.  грн</w:t>
      </w:r>
      <w:r w:rsidR="000F5589">
        <w:rPr>
          <w:sz w:val="28"/>
          <w:szCs w:val="28"/>
          <w:lang w:val="uk-UA"/>
        </w:rPr>
        <w:t>.</w:t>
      </w:r>
      <w:bookmarkStart w:id="1" w:name="_GoBack"/>
      <w:bookmarkEnd w:id="1"/>
    </w:p>
    <w:p w:rsidR="00727933" w:rsidRDefault="00727933" w:rsidP="00727933">
      <w:pPr>
        <w:ind w:firstLine="567"/>
        <w:jc w:val="both"/>
        <w:rPr>
          <w:sz w:val="28"/>
          <w:szCs w:val="28"/>
          <w:lang w:val="uk-UA"/>
        </w:rPr>
      </w:pPr>
      <w:r w:rsidRPr="00327386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5853F7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</w:t>
      </w:r>
      <w:r>
        <w:rPr>
          <w:sz w:val="28"/>
          <w:szCs w:val="28"/>
          <w:lang w:val="uk-UA"/>
        </w:rPr>
        <w:t>Наталію Кінаш</w:t>
      </w:r>
      <w:r w:rsidRPr="005853F7">
        <w:rPr>
          <w:sz w:val="28"/>
          <w:szCs w:val="28"/>
          <w:lang w:val="uk-UA"/>
        </w:rPr>
        <w:t>.</w:t>
      </w:r>
    </w:p>
    <w:p w:rsidR="002D4D33" w:rsidRDefault="002D4D33" w:rsidP="00727933">
      <w:pPr>
        <w:tabs>
          <w:tab w:val="left" w:pos="567"/>
        </w:tabs>
        <w:jc w:val="both"/>
        <w:rPr>
          <w:sz w:val="28"/>
          <w:szCs w:val="28"/>
        </w:rPr>
      </w:pPr>
      <w:r w:rsidRPr="005E41CF">
        <w:rPr>
          <w:b/>
          <w:sz w:val="28"/>
          <w:szCs w:val="28"/>
        </w:rPr>
        <w:tab/>
      </w:r>
    </w:p>
    <w:p w:rsidR="002D4D33" w:rsidRDefault="002D4D33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7F64EC" w:rsidRPr="0036401E" w:rsidRDefault="007F64EC" w:rsidP="002D4D33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7B2538" w:rsidRPr="007B2538" w:rsidRDefault="007B2538" w:rsidP="007B2538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7B2538" w:rsidRPr="007B253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326" w:rsidRDefault="00546326">
      <w:r>
        <w:separator/>
      </w:r>
    </w:p>
  </w:endnote>
  <w:endnote w:type="continuationSeparator" w:id="0">
    <w:p w:rsidR="00546326" w:rsidRDefault="00546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326" w:rsidRDefault="00546326">
      <w:r>
        <w:separator/>
      </w:r>
    </w:p>
  </w:footnote>
  <w:footnote w:type="continuationSeparator" w:id="0">
    <w:p w:rsidR="00546326" w:rsidRDefault="005463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27933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F7F948-260B-4F8B-BDAF-02F94C172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1090</Words>
  <Characters>622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9</cp:revision>
  <cp:lastPrinted>2026-09-23T11:13:00Z</cp:lastPrinted>
  <dcterms:created xsi:type="dcterms:W3CDTF">2026-10-15T08:20:00Z</dcterms:created>
  <dcterms:modified xsi:type="dcterms:W3CDTF">2026-10-15T13:51:00Z</dcterms:modified>
</cp:coreProperties>
</file>