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588219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D6713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15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D8706C" w:rsidRPr="0082637C">
        <w:rPr>
          <w:sz w:val="28"/>
          <w:szCs w:val="28"/>
          <w:u w:val="single"/>
          <w:lang w:val="uk-UA"/>
        </w:rPr>
        <w:t>282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222203">
        <w:rPr>
          <w:sz w:val="28"/>
          <w:szCs w:val="28"/>
          <w:lang w:val="uk-UA"/>
        </w:rPr>
        <w:t>затвердження проектної документації на будівництво об’єкта «</w:t>
      </w:r>
      <w:r w:rsidR="00D8706C">
        <w:rPr>
          <w:sz w:val="28"/>
          <w:szCs w:val="28"/>
          <w:lang w:val="uk-UA"/>
        </w:rPr>
        <w:t>Капітальний ремонт автостоянки та автобусної зупинки з елементами безбар’єрності на території КНП «Центральна районна лікарня Калуської міської ради Івано-Франківської області» за адресою: Івано-Франківська область, м.Калуш, вул.Медична, 6</w:t>
      </w:r>
      <w:r w:rsidR="00222203">
        <w:rPr>
          <w:sz w:val="28"/>
          <w:szCs w:val="28"/>
          <w:lang w:val="uk-UA"/>
        </w:rPr>
        <w:t>»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B62B26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62B26">
        <w:rPr>
          <w:rFonts w:ascii="Times New Roman" w:hAnsi="Times New Roman"/>
          <w:sz w:val="28"/>
          <w:szCs w:val="28"/>
        </w:rPr>
        <w:t>Керуючись ст.31 Закону України «Про місцеве самоврядування в Україні», Порядком затвердження проектів будівництва і проведення їх експертизи, затвердженим постановою Кабінету Міністрів України від 11 травня 2011 року №560, розглянувши лист генерального директора КНП «Центральна районна лікарня Калуської міської ради Івано – Франківської області»</w:t>
      </w:r>
      <w:r w:rsidRPr="00B62B2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62B26">
        <w:rPr>
          <w:rFonts w:ascii="Times New Roman" w:hAnsi="Times New Roman"/>
          <w:sz w:val="28"/>
          <w:szCs w:val="28"/>
        </w:rPr>
        <w:t>Ярослава Мороза від 15.10.2026 №2243 та у зв’язку з розробленням проектної документації з будівництва об’єкта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7F64EC" w:rsidRDefault="00283294" w:rsidP="007F64E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62B26" w:rsidRPr="005A3AC5" w:rsidRDefault="007F64EC" w:rsidP="00B62B2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B62B26" w:rsidRPr="00327386">
        <w:rPr>
          <w:b/>
          <w:sz w:val="28"/>
          <w:szCs w:val="28"/>
          <w:lang w:val="uk-UA"/>
        </w:rPr>
        <w:t>1.</w:t>
      </w:r>
      <w:r w:rsidR="00B62B26">
        <w:rPr>
          <w:sz w:val="28"/>
          <w:szCs w:val="28"/>
          <w:lang w:val="uk-UA"/>
        </w:rPr>
        <w:tab/>
      </w:r>
      <w:r w:rsidR="00B62B26" w:rsidRPr="005853F7">
        <w:rPr>
          <w:sz w:val="28"/>
          <w:szCs w:val="28"/>
          <w:lang w:val="uk-UA"/>
        </w:rPr>
        <w:t xml:space="preserve">Затвердити проектну документацію </w:t>
      </w:r>
      <w:r w:rsidR="00B62B26">
        <w:rPr>
          <w:sz w:val="28"/>
          <w:szCs w:val="28"/>
          <w:lang w:val="uk-UA"/>
        </w:rPr>
        <w:t>на</w:t>
      </w:r>
      <w:r w:rsidR="00B62B26" w:rsidRPr="005853F7">
        <w:rPr>
          <w:sz w:val="28"/>
          <w:szCs w:val="28"/>
          <w:lang w:val="uk-UA"/>
        </w:rPr>
        <w:t xml:space="preserve"> будівництв</w:t>
      </w:r>
      <w:r w:rsidR="00B62B26">
        <w:rPr>
          <w:sz w:val="28"/>
          <w:szCs w:val="28"/>
          <w:lang w:val="uk-UA"/>
        </w:rPr>
        <w:t>о об’єкта</w:t>
      </w:r>
      <w:r w:rsidR="00B62B26" w:rsidRPr="005853F7">
        <w:rPr>
          <w:sz w:val="28"/>
          <w:szCs w:val="28"/>
          <w:lang w:val="uk-UA"/>
        </w:rPr>
        <w:t xml:space="preserve"> </w:t>
      </w:r>
      <w:bookmarkStart w:id="0" w:name="_Hlk224563703"/>
      <w:r w:rsidR="00B62B26" w:rsidRPr="00492D54">
        <w:rPr>
          <w:sz w:val="28"/>
          <w:szCs w:val="28"/>
          <w:lang w:val="uk-UA"/>
        </w:rPr>
        <w:t>«Капітальний ремонт автостоянки та автобусної зупинки з елементами безбар’єрності на території КНП «Центральна районна лікарня Калуської міської ради Івано – Франківської області» за адресою: Івано – Франківська область,               м. Калуш, вул. Медична, 6»</w:t>
      </w:r>
      <w:r w:rsidR="00B62B26">
        <w:rPr>
          <w:sz w:val="28"/>
          <w:szCs w:val="28"/>
          <w:lang w:val="uk-UA"/>
        </w:rPr>
        <w:t xml:space="preserve"> </w:t>
      </w:r>
      <w:r w:rsidR="00B62B26" w:rsidRPr="005853F7">
        <w:rPr>
          <w:sz w:val="28"/>
          <w:szCs w:val="28"/>
          <w:lang w:val="uk-UA"/>
        </w:rPr>
        <w:t>з наступними показниками</w:t>
      </w:r>
      <w:r w:rsidR="00B62B26">
        <w:rPr>
          <w:sz w:val="28"/>
          <w:szCs w:val="28"/>
          <w:lang w:val="uk-UA"/>
        </w:rPr>
        <w:t xml:space="preserve">: </w:t>
      </w:r>
    </w:p>
    <w:bookmarkEnd w:id="0"/>
    <w:p w:rsidR="00B62B26" w:rsidRPr="005853F7" w:rsidRDefault="00B62B26" w:rsidP="00B62B26">
      <w:pPr>
        <w:jc w:val="both"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 xml:space="preserve">             - загальна кошторисна вартість    </w:t>
      </w:r>
      <w:r>
        <w:rPr>
          <w:sz w:val="28"/>
          <w:szCs w:val="28"/>
          <w:lang w:val="uk-UA"/>
        </w:rPr>
        <w:t xml:space="preserve"> -</w:t>
      </w:r>
      <w:r w:rsidRPr="005853F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17 803,241 тис. </w:t>
      </w:r>
      <w:r w:rsidRPr="005853F7">
        <w:rPr>
          <w:sz w:val="28"/>
          <w:szCs w:val="28"/>
          <w:lang w:val="uk-UA"/>
        </w:rPr>
        <w:t>грн, у тому числі:</w:t>
      </w:r>
    </w:p>
    <w:p w:rsidR="00B62B26" w:rsidRDefault="00B62B26" w:rsidP="00B62B2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- будівельні роботи</w:t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  <w:t xml:space="preserve">         </w:t>
      </w:r>
      <w:r>
        <w:rPr>
          <w:sz w:val="28"/>
          <w:szCs w:val="28"/>
          <w:lang w:val="uk-UA"/>
        </w:rPr>
        <w:t xml:space="preserve">  -    13 550,789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тис. </w:t>
      </w:r>
      <w:r w:rsidRPr="005853F7">
        <w:rPr>
          <w:sz w:val="28"/>
          <w:szCs w:val="28"/>
          <w:lang w:val="uk-UA"/>
        </w:rPr>
        <w:t>грн</w:t>
      </w:r>
    </w:p>
    <w:p w:rsidR="00B62B26" w:rsidRDefault="00B62B26" w:rsidP="00B62B2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устаткування, меблі, інвентар     -    524,409 тис. грн</w:t>
      </w:r>
    </w:p>
    <w:p w:rsidR="00B62B26" w:rsidRPr="005853F7" w:rsidRDefault="00B62B26" w:rsidP="00B62B2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інші витрати                                  -    3 728,045 тис.  грн</w:t>
      </w:r>
      <w:r w:rsidR="003603D1">
        <w:rPr>
          <w:sz w:val="28"/>
          <w:szCs w:val="28"/>
          <w:lang w:val="uk-UA"/>
        </w:rPr>
        <w:t>.</w:t>
      </w:r>
      <w:bookmarkStart w:id="1" w:name="_GoBack"/>
      <w:bookmarkEnd w:id="1"/>
    </w:p>
    <w:p w:rsidR="00B62B26" w:rsidRDefault="00B62B26" w:rsidP="00B62B26">
      <w:pPr>
        <w:ind w:firstLine="567"/>
        <w:jc w:val="both"/>
        <w:rPr>
          <w:sz w:val="28"/>
          <w:szCs w:val="28"/>
          <w:lang w:val="uk-UA"/>
        </w:rPr>
      </w:pPr>
      <w:r w:rsidRPr="00327386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r>
        <w:rPr>
          <w:sz w:val="28"/>
          <w:szCs w:val="28"/>
          <w:lang w:val="uk-UA"/>
        </w:rPr>
        <w:t>Наталія Кінаш</w:t>
      </w:r>
      <w:r w:rsidRPr="005853F7">
        <w:rPr>
          <w:sz w:val="28"/>
          <w:szCs w:val="28"/>
          <w:lang w:val="uk-UA"/>
        </w:rPr>
        <w:t>.</w:t>
      </w:r>
    </w:p>
    <w:p w:rsidR="002D4D33" w:rsidRDefault="002D4D33" w:rsidP="00B62B26">
      <w:pPr>
        <w:tabs>
          <w:tab w:val="left" w:pos="567"/>
        </w:tabs>
        <w:jc w:val="both"/>
        <w:rPr>
          <w:sz w:val="28"/>
          <w:szCs w:val="28"/>
        </w:rPr>
      </w:pPr>
    </w:p>
    <w:p w:rsidR="007F64EC" w:rsidRPr="0036401E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p w:rsidR="007B2538" w:rsidRPr="007B2538" w:rsidRDefault="007B2538" w:rsidP="007B2538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7B2538" w:rsidRPr="007B2538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422" w:rsidRDefault="001E3422">
      <w:r>
        <w:separator/>
      </w:r>
    </w:p>
  </w:endnote>
  <w:endnote w:type="continuationSeparator" w:id="0">
    <w:p w:rsidR="001E3422" w:rsidRDefault="001E3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422" w:rsidRDefault="001E3422">
      <w:r>
        <w:separator/>
      </w:r>
    </w:p>
  </w:footnote>
  <w:footnote w:type="continuationSeparator" w:id="0">
    <w:p w:rsidR="001E3422" w:rsidRDefault="001E34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F6BDF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422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3D1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5FFD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DF"/>
    <w:rsid w:val="007F6BE5"/>
    <w:rsid w:val="007F7943"/>
    <w:rsid w:val="00800244"/>
    <w:rsid w:val="008006E5"/>
    <w:rsid w:val="00800840"/>
    <w:rsid w:val="00800862"/>
    <w:rsid w:val="00800D4F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637C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B26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06C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9A8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1B65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64F99-592D-4CC2-9AEA-D4E46E8BB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7</cp:revision>
  <cp:lastPrinted>2026-09-23T11:13:00Z</cp:lastPrinted>
  <dcterms:created xsi:type="dcterms:W3CDTF">2026-10-15T08:31:00Z</dcterms:created>
  <dcterms:modified xsi:type="dcterms:W3CDTF">2026-10-15T13:51:00Z</dcterms:modified>
</cp:coreProperties>
</file>