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73824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1F25A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175183" w:rsidRPr="00175183">
        <w:rPr>
          <w:sz w:val="28"/>
          <w:szCs w:val="28"/>
          <w:u w:val="single"/>
          <w:lang w:val="uk-UA"/>
        </w:rPr>
        <w:t>201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175183">
        <w:rPr>
          <w:sz w:val="28"/>
          <w:szCs w:val="28"/>
          <w:lang w:val="uk-UA"/>
        </w:rPr>
        <w:t>демонтаж</w:t>
      </w:r>
      <w:r w:rsidR="001F25AC">
        <w:rPr>
          <w:sz w:val="28"/>
          <w:szCs w:val="28"/>
          <w:lang w:val="uk-UA"/>
        </w:rPr>
        <w:t xml:space="preserve"> самовільно встановлених тимчасових споруд для провадження підприємницької діяльності на </w:t>
      </w:r>
      <w:proofErr w:type="spellStart"/>
      <w:r w:rsidR="001F25AC">
        <w:rPr>
          <w:sz w:val="28"/>
          <w:szCs w:val="28"/>
          <w:lang w:val="uk-UA"/>
        </w:rPr>
        <w:t>вул.Олени</w:t>
      </w:r>
      <w:proofErr w:type="spellEnd"/>
      <w:r w:rsidR="001F25AC">
        <w:rPr>
          <w:sz w:val="28"/>
          <w:szCs w:val="28"/>
          <w:lang w:val="uk-UA"/>
        </w:rPr>
        <w:t xml:space="preserve"> Пчілки, 16-16-А в </w:t>
      </w:r>
      <w:proofErr w:type="spellStart"/>
      <w:r w:rsidR="001F25AC">
        <w:rPr>
          <w:sz w:val="28"/>
          <w:szCs w:val="28"/>
          <w:lang w:val="uk-UA"/>
        </w:rPr>
        <w:t>м.Калуші</w:t>
      </w:r>
      <w:proofErr w:type="spellEnd"/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1F25AC" w:rsidP="0028329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</w:t>
      </w:r>
      <w:r>
        <w:rPr>
          <w:color w:val="000000"/>
          <w:sz w:val="28"/>
          <w:szCs w:val="28"/>
          <w:lang w:val="uk-UA"/>
        </w:rPr>
        <w:t xml:space="preserve"> ст.52, ч.6 ст.59 Закону України «Про місцеве</w:t>
      </w:r>
      <w:r w:rsidR="001A17D6">
        <w:rPr>
          <w:color w:val="000000"/>
          <w:sz w:val="28"/>
          <w:szCs w:val="28"/>
          <w:lang w:val="uk-UA"/>
        </w:rPr>
        <w:t xml:space="preserve"> самоврядування в Україні», ст.</w:t>
      </w:r>
      <w:r>
        <w:rPr>
          <w:color w:val="000000"/>
          <w:sz w:val="28"/>
          <w:szCs w:val="28"/>
          <w:lang w:val="uk-UA"/>
        </w:rPr>
        <w:t xml:space="preserve">16 Закону України «Про благоустрій населених пунктів», ст.28 Закону України «Про регулювання містобудівної діяльності», </w:t>
      </w:r>
      <w:r>
        <w:rPr>
          <w:sz w:val="28"/>
          <w:szCs w:val="28"/>
        </w:rPr>
        <w:t xml:space="preserve">наказом </w:t>
      </w:r>
      <w:proofErr w:type="spellStart"/>
      <w:r>
        <w:rPr>
          <w:sz w:val="28"/>
          <w:szCs w:val="28"/>
        </w:rPr>
        <w:t>Міністерства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регіонального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21.10.2011 №244 «Про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Порядку </w:t>
      </w:r>
      <w:proofErr w:type="spellStart"/>
      <w:r>
        <w:rPr>
          <w:sz w:val="28"/>
          <w:szCs w:val="28"/>
        </w:rPr>
        <w:t>розміщення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тимчасових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споруд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провадження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підприємницької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, відповідно до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Порядку демонтажу тимчасових споруд та малих архітектурних форм на території Калуської міської територіальної громади, затвердженого рішенням виконавчого комітету Калуської міської ради від 25.10.2022 №248 (зі змінами), розглянувши службову записку начальника управління з питань надзвичайних ситуацій Олега </w:t>
      </w:r>
      <w:proofErr w:type="spellStart"/>
      <w:r>
        <w:rPr>
          <w:color w:val="000000"/>
          <w:sz w:val="28"/>
          <w:szCs w:val="28"/>
          <w:lang w:val="uk-UA"/>
        </w:rPr>
        <w:t>Тарбєєва</w:t>
      </w:r>
      <w:proofErr w:type="spellEnd"/>
      <w:r>
        <w:rPr>
          <w:color w:val="000000"/>
          <w:sz w:val="28"/>
          <w:szCs w:val="28"/>
          <w:lang w:val="uk-UA"/>
        </w:rPr>
        <w:t xml:space="preserve"> від 26.06.2026 №01.1-04/405, беручи до уваги акти обсте</w:t>
      </w:r>
      <w:r w:rsidR="001A17D6">
        <w:rPr>
          <w:color w:val="000000"/>
          <w:sz w:val="28"/>
          <w:szCs w:val="28"/>
          <w:lang w:val="uk-UA"/>
        </w:rPr>
        <w:t xml:space="preserve">ження тимчасових споруд на </w:t>
      </w:r>
      <w:proofErr w:type="spellStart"/>
      <w:r w:rsidR="001A17D6">
        <w:rPr>
          <w:color w:val="000000"/>
          <w:sz w:val="28"/>
          <w:szCs w:val="28"/>
          <w:lang w:val="uk-UA"/>
        </w:rPr>
        <w:t>вул.</w:t>
      </w:r>
      <w:r>
        <w:rPr>
          <w:color w:val="000000"/>
          <w:sz w:val="28"/>
          <w:szCs w:val="28"/>
          <w:lang w:val="uk-UA"/>
        </w:rPr>
        <w:t>Олени</w:t>
      </w:r>
      <w:proofErr w:type="spellEnd"/>
      <w:r>
        <w:rPr>
          <w:color w:val="000000"/>
          <w:sz w:val="28"/>
          <w:szCs w:val="28"/>
          <w:lang w:val="uk-UA"/>
        </w:rPr>
        <w:t xml:space="preserve"> Пчілки,16-16-А </w:t>
      </w:r>
      <w:r w:rsidR="001A17D6">
        <w:rPr>
          <w:rStyle w:val="af5"/>
          <w:b w:val="0"/>
          <w:color w:val="000000"/>
          <w:sz w:val="28"/>
          <w:szCs w:val="28"/>
          <w:lang w:val="uk-UA"/>
        </w:rPr>
        <w:t xml:space="preserve">в </w:t>
      </w:r>
      <w:proofErr w:type="spellStart"/>
      <w:r w:rsidR="001A17D6">
        <w:rPr>
          <w:rStyle w:val="af5"/>
          <w:b w:val="0"/>
          <w:color w:val="000000"/>
          <w:sz w:val="28"/>
          <w:szCs w:val="28"/>
          <w:lang w:val="uk-UA"/>
        </w:rPr>
        <w:t>м.</w:t>
      </w:r>
      <w:r w:rsidRPr="001F25AC">
        <w:rPr>
          <w:rStyle w:val="af5"/>
          <w:b w:val="0"/>
          <w:color w:val="000000"/>
          <w:sz w:val="28"/>
          <w:szCs w:val="28"/>
          <w:lang w:val="uk-UA"/>
        </w:rPr>
        <w:t>Калуші</w:t>
      </w:r>
      <w:proofErr w:type="spellEnd"/>
      <w:r w:rsidRPr="005C178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від 19.06.2026</w:t>
      </w:r>
      <w:r w:rsidR="001A17D6">
        <w:rPr>
          <w:color w:val="000000"/>
          <w:sz w:val="28"/>
          <w:szCs w:val="28"/>
          <w:lang w:val="uk-UA"/>
        </w:rPr>
        <w:t xml:space="preserve"> </w:t>
      </w:r>
      <w:r w:rsidR="001A17D6">
        <w:rPr>
          <w:color w:val="000000"/>
          <w:sz w:val="28"/>
          <w:szCs w:val="28"/>
          <w:lang w:val="uk-UA"/>
        </w:rPr>
        <w:t>№№08 – 39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1F25AC" w:rsidRDefault="00283294" w:rsidP="001F25A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1F25AC" w:rsidRDefault="001F25AC" w:rsidP="001F25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Затвердити перелік тимчасових споруд для провадження підприємницької діяльності, які встановлені з порушенням вимог чинного законодавства України та підлягають демонтажу</w:t>
      </w:r>
      <w:r w:rsidR="001A17D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згідно з додатком.</w:t>
      </w:r>
    </w:p>
    <w:p w:rsidR="001F25AC" w:rsidRDefault="001F25AC" w:rsidP="001F25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F25A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Власникам тимчасових споруд для провадження підприємницької діяльності, зазначених у додатку до рішення, протягом 20 календарних днів з дня публікації у засобах масової інформації та на сайті міської ради цього рішення, здійснити демонтаж тимчасових споруд для провадження підприємницької діяльності.</w:t>
      </w:r>
    </w:p>
    <w:p w:rsidR="001F25AC" w:rsidRPr="004F4EA2" w:rsidRDefault="001F25AC" w:rsidP="001F25AC">
      <w:pPr>
        <w:tabs>
          <w:tab w:val="left" w:pos="709"/>
        </w:tabs>
        <w:jc w:val="both"/>
        <w:rPr>
          <w:b/>
          <w:sz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F25AC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 xml:space="preserve">У разі невиконання власниками тимчасових споруд для провадження підприємницької діяльності пункту 2 цього рішення, </w:t>
      </w:r>
      <w:r>
        <w:rPr>
          <w:color w:val="000000"/>
          <w:sz w:val="28"/>
          <w:szCs w:val="28"/>
          <w:lang w:val="uk-UA"/>
        </w:rPr>
        <w:t xml:space="preserve">комунальному підприємству </w:t>
      </w:r>
      <w:r w:rsidRPr="001F25AC">
        <w:rPr>
          <w:rStyle w:val="af5"/>
          <w:b w:val="0"/>
          <w:color w:val="000000"/>
          <w:sz w:val="28"/>
          <w:szCs w:val="28"/>
          <w:lang w:val="uk-UA"/>
        </w:rPr>
        <w:t>«</w:t>
      </w:r>
      <w:proofErr w:type="spellStart"/>
      <w:r w:rsidRPr="001F25AC">
        <w:rPr>
          <w:rStyle w:val="af5"/>
          <w:b w:val="0"/>
          <w:color w:val="000000"/>
          <w:sz w:val="28"/>
          <w:szCs w:val="28"/>
          <w:lang w:val="uk-UA"/>
        </w:rPr>
        <w:t>Калушавтодор</w:t>
      </w:r>
      <w:proofErr w:type="spellEnd"/>
      <w:r w:rsidRPr="001F25AC">
        <w:rPr>
          <w:rStyle w:val="af5"/>
          <w:b w:val="0"/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 міської ради (Роман </w:t>
      </w:r>
      <w:proofErr w:type="spellStart"/>
      <w:r>
        <w:rPr>
          <w:color w:val="000000"/>
          <w:sz w:val="28"/>
          <w:szCs w:val="28"/>
          <w:lang w:val="uk-UA"/>
        </w:rPr>
        <w:t>Скибіцький</w:t>
      </w:r>
      <w:proofErr w:type="spellEnd"/>
      <w:r>
        <w:rPr>
          <w:color w:val="000000"/>
          <w:sz w:val="28"/>
          <w:szCs w:val="28"/>
          <w:lang w:val="uk-UA"/>
        </w:rPr>
        <w:t xml:space="preserve">), на 21 календарний день </w:t>
      </w:r>
      <w:r>
        <w:rPr>
          <w:sz w:val="28"/>
          <w:szCs w:val="28"/>
          <w:lang w:val="uk-UA"/>
        </w:rPr>
        <w:t xml:space="preserve">з дня публікації у засобах масової інформації та на сайті міської ради цього рішення, </w:t>
      </w:r>
      <w:r>
        <w:rPr>
          <w:color w:val="000000"/>
          <w:sz w:val="28"/>
          <w:szCs w:val="28"/>
          <w:lang w:val="uk-UA"/>
        </w:rPr>
        <w:t xml:space="preserve">здійснити демонтаж самовільно встановлених </w:t>
      </w: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1F25AC" w:rsidRDefault="001F25AC" w:rsidP="001F25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тимчасових споруд для провадження підприємницької діяльності, зазначених у додатку до рішення.</w:t>
      </w:r>
    </w:p>
    <w:p w:rsidR="001F25AC" w:rsidRPr="001F25AC" w:rsidRDefault="001F25AC" w:rsidP="001F25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F25AC">
        <w:rPr>
          <w:b/>
          <w:color w:val="000000"/>
          <w:sz w:val="28"/>
          <w:szCs w:val="28"/>
          <w:lang w:val="uk-UA"/>
        </w:rPr>
        <w:t>4</w:t>
      </w:r>
      <w:r w:rsidRPr="001F25AC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з питань діяльності виконавчих органів міської ради Богдана Білецького.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83294" w:rsidRDefault="00283294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E0F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</w:t>
      </w: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1E0F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E0F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27.07.2026 №</w:t>
      </w:r>
      <w:r w:rsidR="00175183">
        <w:rPr>
          <w:sz w:val="28"/>
          <w:szCs w:val="28"/>
          <w:lang w:val="uk-UA"/>
        </w:rPr>
        <w:t xml:space="preserve"> 201</w:t>
      </w:r>
    </w:p>
    <w:p w:rsidR="001F25AC" w:rsidRDefault="001F25A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F25AC" w:rsidRDefault="001F25AC" w:rsidP="001F25A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9D04BC">
        <w:rPr>
          <w:sz w:val="28"/>
          <w:szCs w:val="28"/>
          <w:lang w:val="uk-UA"/>
        </w:rPr>
        <w:t xml:space="preserve">ерелік тимчасових споруд для провадження підприємницької діяльності, </w:t>
      </w:r>
    </w:p>
    <w:p w:rsidR="001F25AC" w:rsidRDefault="001F25AC" w:rsidP="001F25AC">
      <w:pPr>
        <w:jc w:val="center"/>
        <w:rPr>
          <w:sz w:val="28"/>
          <w:szCs w:val="28"/>
          <w:lang w:val="uk-UA"/>
        </w:rPr>
      </w:pPr>
      <w:r w:rsidRPr="009D04BC">
        <w:rPr>
          <w:sz w:val="28"/>
          <w:szCs w:val="28"/>
          <w:lang w:val="uk-UA"/>
        </w:rPr>
        <w:t xml:space="preserve">які встановлені з порушенням вимог чинного законодавства України </w:t>
      </w:r>
    </w:p>
    <w:p w:rsidR="001F25AC" w:rsidRDefault="001F25AC" w:rsidP="001F25AC">
      <w:pPr>
        <w:jc w:val="center"/>
        <w:rPr>
          <w:sz w:val="28"/>
          <w:szCs w:val="28"/>
          <w:lang w:val="uk-UA"/>
        </w:rPr>
      </w:pPr>
      <w:r w:rsidRPr="009D04BC">
        <w:rPr>
          <w:sz w:val="28"/>
          <w:szCs w:val="28"/>
          <w:lang w:val="uk-UA"/>
        </w:rPr>
        <w:t>та підлягають демонтажу</w:t>
      </w:r>
    </w:p>
    <w:p w:rsidR="001F25AC" w:rsidRDefault="001F25AC" w:rsidP="001F25AC">
      <w:pPr>
        <w:jc w:val="center"/>
        <w:rPr>
          <w:sz w:val="28"/>
          <w:szCs w:val="28"/>
          <w:lang w:val="uk-UA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848"/>
        <w:gridCol w:w="1985"/>
        <w:gridCol w:w="2092"/>
        <w:gridCol w:w="2013"/>
      </w:tblGrid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Місце розташування тимчасової споруди (адреса)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Власник тимчасової споруди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Розмір тимчасової споруди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Примітка</w:t>
            </w:r>
          </w:p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№11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№13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№21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№17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№19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2E" w:rsidRDefault="001F25AC" w:rsidP="001F25AC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Тимчасова споруда- торговельний павільйон </w:t>
            </w:r>
          </w:p>
          <w:p w:rsidR="001F25AC" w:rsidRDefault="0034292E" w:rsidP="001F25AC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1F25AC" w:rsidRPr="00CA606F">
              <w:rPr>
                <w:sz w:val="28"/>
                <w:szCs w:val="28"/>
                <w:lang w:val="uk-UA"/>
              </w:rPr>
              <w:t>15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№23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№25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16-16-А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№27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№29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№31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№33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№35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1F25AC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№37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Тимчасова споруда- </w:t>
            </w:r>
            <w:r>
              <w:rPr>
                <w:sz w:val="28"/>
                <w:szCs w:val="28"/>
                <w:lang w:val="uk-UA"/>
              </w:rPr>
              <w:lastRenderedPageBreak/>
              <w:t>торговельний павільйон №39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16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№41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№43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№45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№47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№49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№51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1F25AC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№53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Тимчасова споруда- торговельний </w:t>
            </w:r>
            <w:r>
              <w:rPr>
                <w:sz w:val="28"/>
                <w:szCs w:val="28"/>
                <w:lang w:val="uk-UA"/>
              </w:rPr>
              <w:lastRenderedPageBreak/>
              <w:t>павільйон №55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24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№57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кіоск («жабка»)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3.90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кіоск №59 «</w:t>
            </w:r>
            <w:proofErr w:type="spellStart"/>
            <w:r>
              <w:rPr>
                <w:sz w:val="28"/>
                <w:szCs w:val="28"/>
                <w:lang w:val="uk-UA"/>
              </w:rPr>
              <w:t>Джинс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3.90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Тимчасова споруда- торговельний кіоск </w:t>
            </w:r>
            <w:r w:rsidRPr="005277EB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«Ринок»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3.20 м х 3.20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Навіс - палатка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1.80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Навіс - палатка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3.05 м х 3.00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Навіс - палатка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3.05 м х 2.60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Навіс - палатка</w:t>
            </w:r>
          </w:p>
        </w:tc>
      </w:tr>
      <w:tr w:rsidR="001F25AC" w:rsidTr="006B3184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Вул.Олени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Пчілки, </w:t>
            </w:r>
            <w:r w:rsidRPr="006A552C">
              <w:rPr>
                <w:sz w:val="28"/>
                <w:szCs w:val="28"/>
                <w:lang w:val="uk-UA"/>
              </w:rPr>
              <w:t>16-16-А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2.55 м х 2.10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2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Навіс-</w:t>
            </w:r>
          </w:p>
          <w:p w:rsidR="001F25AC" w:rsidRDefault="001F25AC" w:rsidP="006B3184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палатка</w:t>
            </w:r>
          </w:p>
        </w:tc>
      </w:tr>
    </w:tbl>
    <w:p w:rsidR="001F25AC" w:rsidRDefault="001F25AC" w:rsidP="001F25AC">
      <w:pPr>
        <w:jc w:val="both"/>
        <w:rPr>
          <w:lang w:val="uk-UA"/>
        </w:rPr>
      </w:pPr>
    </w:p>
    <w:p w:rsidR="001F25AC" w:rsidRDefault="001F25AC" w:rsidP="001F25AC">
      <w:pPr>
        <w:jc w:val="both"/>
        <w:rPr>
          <w:lang w:val="uk-UA"/>
        </w:rPr>
      </w:pPr>
    </w:p>
    <w:p w:rsidR="00361609" w:rsidRDefault="001F25AC" w:rsidP="001F25AC">
      <w:pPr>
        <w:pStyle w:val="af2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5D34DE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                                   Олег САВКА</w:t>
      </w: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CD9" w:rsidRDefault="007A1CD9">
      <w:r>
        <w:separator/>
      </w:r>
    </w:p>
  </w:endnote>
  <w:endnote w:type="continuationSeparator" w:id="0">
    <w:p w:rsidR="007A1CD9" w:rsidRDefault="007A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CD9" w:rsidRDefault="007A1CD9">
      <w:r>
        <w:separator/>
      </w:r>
    </w:p>
  </w:footnote>
  <w:footnote w:type="continuationSeparator" w:id="0">
    <w:p w:rsidR="007A1CD9" w:rsidRDefault="007A1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42232">
      <w:rPr>
        <w:rStyle w:val="ab"/>
        <w:noProof/>
      </w:rPr>
      <w:t>5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672CD8"/>
    <w:multiLevelType w:val="hybridMultilevel"/>
    <w:tmpl w:val="31EA659A"/>
    <w:lvl w:ilvl="0" w:tplc="5AA61398">
      <w:start w:val="1"/>
      <w:numFmt w:val="decimal"/>
      <w:lvlText w:val="%1."/>
      <w:lvlJc w:val="left"/>
      <w:pPr>
        <w:ind w:left="502" w:hanging="360"/>
      </w:pPr>
      <w:rPr>
        <w:b w:val="0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9"/>
  </w:num>
  <w:num w:numId="2">
    <w:abstractNumId w:val="29"/>
  </w:num>
  <w:num w:numId="3">
    <w:abstractNumId w:val="3"/>
  </w:num>
  <w:num w:numId="4">
    <w:abstractNumId w:val="35"/>
  </w:num>
  <w:num w:numId="5">
    <w:abstractNumId w:val="31"/>
  </w:num>
  <w:num w:numId="6">
    <w:abstractNumId w:val="6"/>
  </w:num>
  <w:num w:numId="7">
    <w:abstractNumId w:val="19"/>
  </w:num>
  <w:num w:numId="8">
    <w:abstractNumId w:val="37"/>
  </w:num>
  <w:num w:numId="9">
    <w:abstractNumId w:val="5"/>
  </w:num>
  <w:num w:numId="10">
    <w:abstractNumId w:val="14"/>
  </w:num>
  <w:num w:numId="11">
    <w:abstractNumId w:val="15"/>
  </w:num>
  <w:num w:numId="12">
    <w:abstractNumId w:val="2"/>
  </w:num>
  <w:num w:numId="13">
    <w:abstractNumId w:val="10"/>
  </w:num>
  <w:num w:numId="14">
    <w:abstractNumId w:val="42"/>
  </w:num>
  <w:num w:numId="15">
    <w:abstractNumId w:val="1"/>
  </w:num>
  <w:num w:numId="16">
    <w:abstractNumId w:val="17"/>
  </w:num>
  <w:num w:numId="17">
    <w:abstractNumId w:val="30"/>
  </w:num>
  <w:num w:numId="18">
    <w:abstractNumId w:val="22"/>
  </w:num>
  <w:num w:numId="19">
    <w:abstractNumId w:val="20"/>
  </w:num>
  <w:num w:numId="20">
    <w:abstractNumId w:val="9"/>
  </w:num>
  <w:num w:numId="21">
    <w:abstractNumId w:val="25"/>
  </w:num>
  <w:num w:numId="22">
    <w:abstractNumId w:val="7"/>
  </w:num>
  <w:num w:numId="23">
    <w:abstractNumId w:val="27"/>
  </w:num>
  <w:num w:numId="24">
    <w:abstractNumId w:val="16"/>
  </w:num>
  <w:num w:numId="25">
    <w:abstractNumId w:val="23"/>
  </w:num>
  <w:num w:numId="26">
    <w:abstractNumId w:val="41"/>
  </w:num>
  <w:num w:numId="27">
    <w:abstractNumId w:val="33"/>
  </w:num>
  <w:num w:numId="28">
    <w:abstractNumId w:val="0"/>
  </w:num>
  <w:num w:numId="29">
    <w:abstractNumId w:val="40"/>
  </w:num>
  <w:num w:numId="30">
    <w:abstractNumId w:val="38"/>
  </w:num>
  <w:num w:numId="31">
    <w:abstractNumId w:val="34"/>
  </w:num>
  <w:num w:numId="32">
    <w:abstractNumId w:val="21"/>
  </w:num>
  <w:num w:numId="33">
    <w:abstractNumId w:val="28"/>
  </w:num>
  <w:num w:numId="34">
    <w:abstractNumId w:val="36"/>
  </w:num>
  <w:num w:numId="35">
    <w:abstractNumId w:val="11"/>
  </w:num>
  <w:num w:numId="36">
    <w:abstractNumId w:val="32"/>
  </w:num>
  <w:num w:numId="37">
    <w:abstractNumId w:val="4"/>
  </w:num>
  <w:num w:numId="38">
    <w:abstractNumId w:val="18"/>
  </w:num>
  <w:num w:numId="39">
    <w:abstractNumId w:val="8"/>
  </w:num>
  <w:num w:numId="40">
    <w:abstractNumId w:val="26"/>
  </w:num>
  <w:num w:numId="41">
    <w:abstractNumId w:val="12"/>
  </w:num>
  <w:num w:numId="42">
    <w:abstractNumId w:val="24"/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183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17D6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54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5AC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292E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2A9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1CD9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0C74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6C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83A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32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0C802-00A9-446B-8C3B-76F14324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3949</Words>
  <Characters>2251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9</cp:revision>
  <cp:lastPrinted>2026-07-10T08:48:00Z</cp:lastPrinted>
  <dcterms:created xsi:type="dcterms:W3CDTF">2026-07-23T13:46:00Z</dcterms:created>
  <dcterms:modified xsi:type="dcterms:W3CDTF">2026-07-28T07:04:00Z</dcterms:modified>
</cp:coreProperties>
</file>