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4490355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732B6A" w:rsidRDefault="004F4EA2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01.07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bookmarkStart w:id="0" w:name="_GoBack"/>
      <w:r w:rsidR="00BB7F31" w:rsidRPr="00BB7F31">
        <w:rPr>
          <w:sz w:val="28"/>
          <w:szCs w:val="28"/>
          <w:u w:val="single"/>
          <w:lang w:val="uk-UA"/>
        </w:rPr>
        <w:t>173</w:t>
      </w:r>
      <w:bookmarkEnd w:id="0"/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231ACB" w:rsidRDefault="00531EB3" w:rsidP="008006E5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1058D5">
        <w:rPr>
          <w:sz w:val="28"/>
          <w:szCs w:val="28"/>
          <w:lang w:val="uk-UA"/>
        </w:rPr>
        <w:t>затвердження проектної документації на будівництво об’єкта «Ліквідація (засипка) провальної воронки №4д на вул.Ю.Ганущак у м.Калуш Івано-Франківської області (нове будівництво)»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115AD" w:rsidRPr="00970747" w:rsidRDefault="001058D5" w:rsidP="00970747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058D5">
        <w:rPr>
          <w:rFonts w:ascii="Times New Roman" w:hAnsi="Times New Roman"/>
          <w:sz w:val="28"/>
          <w:szCs w:val="28"/>
        </w:rPr>
        <w:t>Керуючись ст.31 Закону України «Про місцеве самоврядування в Україні», Порядком затвердження проектів будівництва і проведення їх експертизи, затвердженим постановою Кабінету Міністрів України від 11 травня 2011 року №560, розглянувши службову записку заступника начальника управління будівництва та розвитку інфраструктури Калуської міської ради Юрія Корпана від 23.06.2026 №01-08/172</w:t>
      </w:r>
      <w:r w:rsidRPr="001058D5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1058D5">
        <w:rPr>
          <w:rFonts w:ascii="Times New Roman" w:hAnsi="Times New Roman"/>
          <w:sz w:val="28"/>
          <w:szCs w:val="28"/>
        </w:rPr>
        <w:t>та у зв’язку з розробленням проектної документації з будівництва об’єкта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7D3E9E" w:rsidRDefault="007D3E9E" w:rsidP="00970747">
      <w:pPr>
        <w:tabs>
          <w:tab w:val="left" w:pos="719"/>
        </w:tabs>
        <w:jc w:val="both"/>
        <w:rPr>
          <w:b/>
          <w:sz w:val="28"/>
          <w:szCs w:val="28"/>
          <w:lang w:val="uk-UA"/>
        </w:rPr>
      </w:pPr>
    </w:p>
    <w:p w:rsidR="001058D5" w:rsidRDefault="00D02200" w:rsidP="001058D5">
      <w:pPr>
        <w:tabs>
          <w:tab w:val="left" w:pos="71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1058D5">
        <w:rPr>
          <w:b/>
          <w:sz w:val="28"/>
          <w:szCs w:val="28"/>
          <w:lang w:val="uk-UA"/>
        </w:rPr>
        <w:t>:</w:t>
      </w:r>
    </w:p>
    <w:p w:rsidR="001058D5" w:rsidRPr="001058D5" w:rsidRDefault="001058D5" w:rsidP="001058D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1058D5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 xml:space="preserve">Затвердити проектну документацію </w:t>
      </w:r>
      <w:r>
        <w:rPr>
          <w:sz w:val="28"/>
          <w:szCs w:val="28"/>
          <w:lang w:val="uk-UA"/>
        </w:rPr>
        <w:t>на</w:t>
      </w:r>
      <w:r w:rsidRPr="005853F7">
        <w:rPr>
          <w:sz w:val="28"/>
          <w:szCs w:val="28"/>
          <w:lang w:val="uk-UA"/>
        </w:rPr>
        <w:t xml:space="preserve"> будівництв</w:t>
      </w:r>
      <w:r>
        <w:rPr>
          <w:sz w:val="28"/>
          <w:szCs w:val="28"/>
          <w:lang w:val="uk-UA"/>
        </w:rPr>
        <w:t>о об’єкта</w:t>
      </w:r>
      <w:r w:rsidRPr="005853F7">
        <w:rPr>
          <w:sz w:val="28"/>
          <w:szCs w:val="28"/>
          <w:lang w:val="uk-UA"/>
        </w:rPr>
        <w:t xml:space="preserve"> </w:t>
      </w:r>
      <w:bookmarkStart w:id="1" w:name="_Hlk224563703"/>
      <w:r>
        <w:rPr>
          <w:sz w:val="28"/>
          <w:szCs w:val="28"/>
          <w:lang w:val="uk-UA"/>
        </w:rPr>
        <w:t>«Ліквідація  (засипка) провальної воронки №4д на вул.Ю.Ганущак у м.Калуш</w:t>
      </w:r>
      <w:r w:rsidRPr="00DE5A1F">
        <w:rPr>
          <w:sz w:val="28"/>
          <w:szCs w:val="28"/>
          <w:lang w:val="uk-UA"/>
        </w:rPr>
        <w:t xml:space="preserve"> Івано-Франківської області (</w:t>
      </w:r>
      <w:r>
        <w:rPr>
          <w:sz w:val="28"/>
          <w:szCs w:val="28"/>
          <w:lang w:val="uk-UA"/>
        </w:rPr>
        <w:t>нове будівництво</w:t>
      </w:r>
      <w:r w:rsidRPr="00DE5A1F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» </w:t>
      </w:r>
      <w:bookmarkEnd w:id="1"/>
      <w:r w:rsidRPr="005853F7">
        <w:rPr>
          <w:sz w:val="28"/>
          <w:szCs w:val="28"/>
          <w:lang w:val="uk-UA"/>
        </w:rPr>
        <w:t>з наступними показниками</w:t>
      </w:r>
      <w:r>
        <w:rPr>
          <w:sz w:val="28"/>
          <w:szCs w:val="28"/>
          <w:lang w:val="uk-UA"/>
        </w:rPr>
        <w:t xml:space="preserve">: </w:t>
      </w:r>
    </w:p>
    <w:p w:rsidR="001058D5" w:rsidRPr="005853F7" w:rsidRDefault="001058D5" w:rsidP="001058D5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        - загальна кошторисна вартість    </w:t>
      </w:r>
      <w:r>
        <w:rPr>
          <w:sz w:val="28"/>
          <w:szCs w:val="28"/>
          <w:lang w:val="uk-UA"/>
        </w:rPr>
        <w:t xml:space="preserve">      -</w:t>
      </w:r>
      <w:r w:rsidRPr="005853F7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   977 439,00</w:t>
      </w:r>
      <w:r w:rsidRPr="00DE5A1F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грн, у тому числі:</w:t>
      </w:r>
    </w:p>
    <w:p w:rsidR="001058D5" w:rsidRPr="005F3DBF" w:rsidRDefault="001058D5" w:rsidP="001058D5">
      <w:pPr>
        <w:ind w:firstLine="708"/>
        <w:jc w:val="both"/>
        <w:rPr>
          <w:sz w:val="28"/>
          <w:szCs w:val="28"/>
          <w:lang w:val="uk-UA"/>
        </w:rPr>
      </w:pPr>
      <w:r w:rsidRPr="005F3DBF">
        <w:rPr>
          <w:sz w:val="28"/>
          <w:szCs w:val="28"/>
          <w:lang w:val="uk-UA"/>
        </w:rPr>
        <w:t xml:space="preserve">   - будівельні роботи</w:t>
      </w:r>
      <w:r w:rsidRPr="005F3DBF">
        <w:rPr>
          <w:sz w:val="28"/>
          <w:szCs w:val="28"/>
          <w:lang w:val="uk-UA"/>
        </w:rPr>
        <w:tab/>
      </w:r>
      <w:r w:rsidRPr="005F3DBF">
        <w:rPr>
          <w:sz w:val="28"/>
          <w:szCs w:val="28"/>
          <w:lang w:val="uk-UA"/>
        </w:rPr>
        <w:tab/>
        <w:t xml:space="preserve">                -    </w:t>
      </w:r>
      <w:r>
        <w:rPr>
          <w:sz w:val="28"/>
          <w:szCs w:val="28"/>
          <w:lang w:val="uk-UA"/>
        </w:rPr>
        <w:t xml:space="preserve">   </w:t>
      </w:r>
      <w:r w:rsidRPr="005F3DB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718 694</w:t>
      </w:r>
      <w:r w:rsidRPr="005F3DBF">
        <w:rPr>
          <w:sz w:val="28"/>
          <w:szCs w:val="28"/>
          <w:lang w:val="uk-UA"/>
        </w:rPr>
        <w:t>,00</w:t>
      </w:r>
      <w:r>
        <w:rPr>
          <w:sz w:val="28"/>
          <w:szCs w:val="28"/>
          <w:lang w:val="uk-UA"/>
        </w:rPr>
        <w:t xml:space="preserve"> </w:t>
      </w:r>
      <w:r w:rsidRPr="005F3DBF">
        <w:rPr>
          <w:sz w:val="28"/>
          <w:szCs w:val="28"/>
          <w:lang w:val="uk-UA"/>
        </w:rPr>
        <w:t>грн</w:t>
      </w:r>
    </w:p>
    <w:p w:rsidR="001058D5" w:rsidRPr="005F3DBF" w:rsidRDefault="001058D5" w:rsidP="001058D5">
      <w:pPr>
        <w:ind w:firstLine="708"/>
        <w:jc w:val="both"/>
        <w:rPr>
          <w:sz w:val="28"/>
          <w:szCs w:val="28"/>
          <w:lang w:val="uk-UA"/>
        </w:rPr>
      </w:pPr>
      <w:r w:rsidRPr="005F3DBF">
        <w:rPr>
          <w:sz w:val="28"/>
          <w:szCs w:val="28"/>
          <w:lang w:val="uk-UA"/>
        </w:rPr>
        <w:t xml:space="preserve">   - інші витрати </w:t>
      </w:r>
      <w:r w:rsidRPr="005F3DBF">
        <w:rPr>
          <w:sz w:val="28"/>
          <w:szCs w:val="28"/>
          <w:lang w:val="uk-UA"/>
        </w:rPr>
        <w:tab/>
      </w:r>
      <w:r w:rsidRPr="005F3DBF">
        <w:rPr>
          <w:sz w:val="28"/>
          <w:szCs w:val="28"/>
          <w:lang w:val="uk-UA"/>
        </w:rPr>
        <w:tab/>
      </w:r>
      <w:r w:rsidRPr="005F3DBF">
        <w:rPr>
          <w:sz w:val="28"/>
          <w:szCs w:val="28"/>
          <w:lang w:val="uk-UA"/>
        </w:rPr>
        <w:tab/>
      </w:r>
      <w:r w:rsidRPr="005F3DBF">
        <w:rPr>
          <w:sz w:val="28"/>
          <w:szCs w:val="28"/>
          <w:lang w:val="uk-UA"/>
        </w:rPr>
        <w:tab/>
        <w:t xml:space="preserve">      -        </w:t>
      </w:r>
      <w:r>
        <w:rPr>
          <w:sz w:val="28"/>
          <w:szCs w:val="28"/>
          <w:lang w:val="uk-UA"/>
        </w:rPr>
        <w:t xml:space="preserve">  99 102</w:t>
      </w:r>
      <w:r w:rsidRPr="005F3DBF">
        <w:rPr>
          <w:sz w:val="28"/>
          <w:szCs w:val="28"/>
          <w:lang w:val="uk-UA"/>
        </w:rPr>
        <w:t>,00</w:t>
      </w:r>
      <w:r>
        <w:rPr>
          <w:sz w:val="28"/>
          <w:szCs w:val="28"/>
          <w:lang w:val="uk-UA"/>
        </w:rPr>
        <w:t xml:space="preserve"> грн</w:t>
      </w:r>
    </w:p>
    <w:p w:rsidR="001058D5" w:rsidRPr="005F3DBF" w:rsidRDefault="001058D5" w:rsidP="001058D5">
      <w:pPr>
        <w:ind w:firstLine="708"/>
        <w:jc w:val="both"/>
        <w:rPr>
          <w:sz w:val="28"/>
          <w:szCs w:val="28"/>
          <w:lang w:val="uk-UA"/>
        </w:rPr>
      </w:pPr>
      <w:r w:rsidRPr="005F3DBF">
        <w:rPr>
          <w:sz w:val="28"/>
          <w:szCs w:val="28"/>
          <w:lang w:val="uk-UA"/>
        </w:rPr>
        <w:t xml:space="preserve">   - податок на додану вартість</w:t>
      </w:r>
      <w:r w:rsidRPr="005F3DBF">
        <w:rPr>
          <w:sz w:val="28"/>
          <w:szCs w:val="28"/>
          <w:lang w:val="uk-UA"/>
        </w:rPr>
        <w:tab/>
        <w:t xml:space="preserve">      -     </w:t>
      </w:r>
      <w:r>
        <w:rPr>
          <w:sz w:val="28"/>
          <w:szCs w:val="28"/>
          <w:lang w:val="uk-UA"/>
        </w:rPr>
        <w:t xml:space="preserve">   159 643</w:t>
      </w:r>
      <w:r w:rsidRPr="005F3DBF">
        <w:rPr>
          <w:sz w:val="28"/>
          <w:szCs w:val="28"/>
          <w:lang w:val="uk-UA"/>
        </w:rPr>
        <w:t>,00 грн.</w:t>
      </w:r>
    </w:p>
    <w:p w:rsidR="001058D5" w:rsidRDefault="001058D5" w:rsidP="001058D5">
      <w:pPr>
        <w:jc w:val="both"/>
        <w:rPr>
          <w:sz w:val="28"/>
          <w:szCs w:val="28"/>
          <w:lang w:val="uk-UA"/>
        </w:rPr>
      </w:pPr>
    </w:p>
    <w:p w:rsidR="001058D5" w:rsidRDefault="001058D5" w:rsidP="001058D5">
      <w:pPr>
        <w:ind w:firstLine="567"/>
        <w:jc w:val="both"/>
        <w:rPr>
          <w:sz w:val="28"/>
          <w:szCs w:val="28"/>
          <w:lang w:val="uk-UA"/>
        </w:rPr>
      </w:pPr>
      <w:r w:rsidRPr="001058D5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r>
        <w:rPr>
          <w:sz w:val="28"/>
          <w:szCs w:val="28"/>
          <w:lang w:val="uk-UA"/>
        </w:rPr>
        <w:t>Богдана Білецького</w:t>
      </w:r>
      <w:r w:rsidRPr="005853F7">
        <w:rPr>
          <w:sz w:val="28"/>
          <w:szCs w:val="28"/>
          <w:lang w:val="uk-UA"/>
        </w:rPr>
        <w:t>.</w:t>
      </w:r>
    </w:p>
    <w:p w:rsidR="007D3E9E" w:rsidRDefault="007D3E9E" w:rsidP="007D3E9E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1058D5" w:rsidRDefault="001058D5" w:rsidP="007D3E9E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7D3E9E" w:rsidRPr="0036401E" w:rsidRDefault="007D3E9E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361609" w:rsidRDefault="00187F6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1058D5" w:rsidRDefault="001058D5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058D5" w:rsidRDefault="001058D5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058D5" w:rsidRDefault="001058D5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058D5" w:rsidRPr="001058D5" w:rsidRDefault="001058D5" w:rsidP="001058D5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sectPr w:rsidR="001058D5" w:rsidRPr="001058D5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423C" w:rsidRDefault="00D0423C">
      <w:r>
        <w:separator/>
      </w:r>
    </w:p>
  </w:endnote>
  <w:endnote w:type="continuationSeparator" w:id="0">
    <w:p w:rsidR="00D0423C" w:rsidRDefault="00D04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423C" w:rsidRDefault="00D0423C">
      <w:r>
        <w:separator/>
      </w:r>
    </w:p>
  </w:footnote>
  <w:footnote w:type="continuationSeparator" w:id="0">
    <w:p w:rsidR="00D0423C" w:rsidRDefault="00D042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058D5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0DDF4551"/>
    <w:multiLevelType w:val="hybridMultilevel"/>
    <w:tmpl w:val="6DE450FC"/>
    <w:lvl w:ilvl="0" w:tplc="43569A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138D4417"/>
    <w:multiLevelType w:val="hybridMultilevel"/>
    <w:tmpl w:val="14B240F8"/>
    <w:lvl w:ilvl="0" w:tplc="5668463E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176C3501"/>
    <w:multiLevelType w:val="hybridMultilevel"/>
    <w:tmpl w:val="A588F956"/>
    <w:lvl w:ilvl="0" w:tplc="239EEB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20923256"/>
    <w:multiLevelType w:val="hybridMultilevel"/>
    <w:tmpl w:val="632E31A6"/>
    <w:lvl w:ilvl="0" w:tplc="D2301E50">
      <w:start w:val="1"/>
      <w:numFmt w:val="decimal"/>
      <w:lvlText w:val="%1."/>
      <w:lvlJc w:val="left"/>
      <w:pPr>
        <w:ind w:left="1410" w:hanging="705"/>
      </w:pPr>
      <w:rPr>
        <w:rFonts w:eastAsia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3CC46F83"/>
    <w:multiLevelType w:val="hybridMultilevel"/>
    <w:tmpl w:val="D6B225D0"/>
    <w:lvl w:ilvl="0" w:tplc="5B625AC6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201627F"/>
    <w:multiLevelType w:val="hybridMultilevel"/>
    <w:tmpl w:val="67BACEC8"/>
    <w:lvl w:ilvl="0" w:tplc="F1F4BD3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4" w15:restartNumberingAfterBreak="0">
    <w:nsid w:val="4E5A0B0E"/>
    <w:multiLevelType w:val="hybridMultilevel"/>
    <w:tmpl w:val="E60C0B38"/>
    <w:lvl w:ilvl="0" w:tplc="3E687DC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569150D8"/>
    <w:multiLevelType w:val="hybridMultilevel"/>
    <w:tmpl w:val="1B2609E0"/>
    <w:lvl w:ilvl="0" w:tplc="DF44B33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55B1B2C"/>
    <w:multiLevelType w:val="hybridMultilevel"/>
    <w:tmpl w:val="0B46BAC8"/>
    <w:lvl w:ilvl="0" w:tplc="2A683A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E31C20"/>
    <w:multiLevelType w:val="hybridMultilevel"/>
    <w:tmpl w:val="58B69D18"/>
    <w:lvl w:ilvl="0" w:tplc="6060C0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71FF1FB9"/>
    <w:multiLevelType w:val="hybridMultilevel"/>
    <w:tmpl w:val="DEE23166"/>
    <w:lvl w:ilvl="0" w:tplc="AD0ACFB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75202263"/>
    <w:multiLevelType w:val="hybridMultilevel"/>
    <w:tmpl w:val="B424608A"/>
    <w:lvl w:ilvl="0" w:tplc="25A6CF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A32CF9"/>
    <w:multiLevelType w:val="hybridMultilevel"/>
    <w:tmpl w:val="61C427FE"/>
    <w:lvl w:ilvl="0" w:tplc="B41C241C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0E098F"/>
    <w:multiLevelType w:val="hybridMultilevel"/>
    <w:tmpl w:val="DB38A3F6"/>
    <w:lvl w:ilvl="0" w:tplc="A5EE14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0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37"/>
  </w:num>
  <w:num w:numId="2">
    <w:abstractNumId w:val="27"/>
  </w:num>
  <w:num w:numId="3">
    <w:abstractNumId w:val="3"/>
  </w:num>
  <w:num w:numId="4">
    <w:abstractNumId w:val="33"/>
  </w:num>
  <w:num w:numId="5">
    <w:abstractNumId w:val="29"/>
  </w:num>
  <w:num w:numId="6">
    <w:abstractNumId w:val="7"/>
  </w:num>
  <w:num w:numId="7">
    <w:abstractNumId w:val="18"/>
  </w:num>
  <w:num w:numId="8">
    <w:abstractNumId w:val="35"/>
  </w:num>
  <w:num w:numId="9">
    <w:abstractNumId w:val="5"/>
  </w:num>
  <w:num w:numId="10">
    <w:abstractNumId w:val="13"/>
  </w:num>
  <w:num w:numId="11">
    <w:abstractNumId w:val="14"/>
  </w:num>
  <w:num w:numId="12">
    <w:abstractNumId w:val="2"/>
  </w:num>
  <w:num w:numId="13">
    <w:abstractNumId w:val="11"/>
  </w:num>
  <w:num w:numId="14">
    <w:abstractNumId w:val="40"/>
  </w:num>
  <w:num w:numId="15">
    <w:abstractNumId w:val="1"/>
  </w:num>
  <w:num w:numId="16">
    <w:abstractNumId w:val="16"/>
  </w:num>
  <w:num w:numId="17">
    <w:abstractNumId w:val="28"/>
  </w:num>
  <w:num w:numId="18">
    <w:abstractNumId w:val="21"/>
  </w:num>
  <w:num w:numId="19">
    <w:abstractNumId w:val="19"/>
  </w:num>
  <w:num w:numId="20">
    <w:abstractNumId w:val="10"/>
  </w:num>
  <w:num w:numId="21">
    <w:abstractNumId w:val="23"/>
  </w:num>
  <w:num w:numId="22">
    <w:abstractNumId w:val="8"/>
  </w:num>
  <w:num w:numId="23">
    <w:abstractNumId w:val="25"/>
  </w:num>
  <w:num w:numId="24">
    <w:abstractNumId w:val="15"/>
  </w:num>
  <w:num w:numId="25">
    <w:abstractNumId w:val="22"/>
  </w:num>
  <w:num w:numId="26">
    <w:abstractNumId w:val="39"/>
  </w:num>
  <w:num w:numId="27">
    <w:abstractNumId w:val="31"/>
  </w:num>
  <w:num w:numId="28">
    <w:abstractNumId w:val="0"/>
  </w:num>
  <w:num w:numId="29">
    <w:abstractNumId w:val="38"/>
  </w:num>
  <w:num w:numId="30">
    <w:abstractNumId w:val="36"/>
  </w:num>
  <w:num w:numId="31">
    <w:abstractNumId w:val="32"/>
  </w:num>
  <w:num w:numId="32">
    <w:abstractNumId w:val="20"/>
  </w:num>
  <w:num w:numId="33">
    <w:abstractNumId w:val="26"/>
  </w:num>
  <w:num w:numId="34">
    <w:abstractNumId w:val="34"/>
  </w:num>
  <w:num w:numId="35">
    <w:abstractNumId w:val="12"/>
  </w:num>
  <w:num w:numId="36">
    <w:abstractNumId w:val="30"/>
  </w:num>
  <w:num w:numId="37">
    <w:abstractNumId w:val="4"/>
  </w:num>
  <w:num w:numId="38">
    <w:abstractNumId w:val="17"/>
  </w:num>
  <w:num w:numId="39">
    <w:abstractNumId w:val="9"/>
  </w:num>
  <w:num w:numId="40">
    <w:abstractNumId w:val="24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094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ABF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03F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2AB1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667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8D5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78B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609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2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17D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BB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EA2"/>
    <w:rsid w:val="004F4FFF"/>
    <w:rsid w:val="004F5323"/>
    <w:rsid w:val="004F580C"/>
    <w:rsid w:val="004F655E"/>
    <w:rsid w:val="004F6705"/>
    <w:rsid w:val="004F678B"/>
    <w:rsid w:val="004F73A3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0C32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2F1C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C74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0673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5AD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AE2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002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EE5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62F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3E9E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32F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747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049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AF7BA3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AA3"/>
    <w:rsid w:val="00B54DEF"/>
    <w:rsid w:val="00B55E3D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ADE"/>
    <w:rsid w:val="00B94595"/>
    <w:rsid w:val="00B95556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687E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B7F31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6AE1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3630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B51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3C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4E64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E7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29F1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2A8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uiPriority w:val="99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CF708A-7244-4B35-AA77-021C9E7E6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945</Words>
  <Characters>540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4</cp:revision>
  <cp:lastPrinted>2026-05-28T11:24:00Z</cp:lastPrinted>
  <dcterms:created xsi:type="dcterms:W3CDTF">2026-06-29T11:02:00Z</dcterms:created>
  <dcterms:modified xsi:type="dcterms:W3CDTF">2026-07-02T06:40:00Z</dcterms:modified>
</cp:coreProperties>
</file>