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5085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24B9E" w:rsidRPr="00F24B9E">
        <w:rPr>
          <w:sz w:val="28"/>
          <w:szCs w:val="28"/>
          <w:u w:val="single"/>
          <w:lang w:val="uk-UA"/>
        </w:rPr>
        <w:t>169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5A3B40">
        <w:rPr>
          <w:sz w:val="28"/>
          <w:szCs w:val="28"/>
          <w:lang w:val="uk-UA"/>
        </w:rPr>
        <w:t xml:space="preserve">встановлення норми споживання теплової енергії на централізоване опалення житлових будинків споживачам </w:t>
      </w:r>
      <w:r w:rsidR="00796206">
        <w:rPr>
          <w:sz w:val="28"/>
          <w:szCs w:val="28"/>
          <w:lang w:val="uk-UA"/>
        </w:rPr>
        <w:t>ТОВАРИСТВА З ОБМЕЖЕНОЮ ВІДПОВІДАЛЬНІСТЮ «КОСТАНЗА» (в особі Філії «КАЛУСЬКА ТЕЦ» ТОВ «КОСТАНЗА»)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15084B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7D3F7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п.21</w:t>
      </w:r>
      <w:r w:rsidR="007D3F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F73">
        <w:rPr>
          <w:rFonts w:ascii="Times New Roman" w:hAnsi="Times New Roman"/>
          <w:sz w:val="28"/>
          <w:szCs w:val="28"/>
        </w:rPr>
        <w:t>п.«а</w:t>
      </w:r>
      <w:proofErr w:type="spellEnd"/>
      <w:r w:rsidR="007D3F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9679FC">
        <w:rPr>
          <w:rFonts w:ascii="Times New Roman" w:hAnsi="Times New Roman"/>
          <w:sz w:val="28"/>
          <w:szCs w:val="28"/>
        </w:rPr>
        <w:t xml:space="preserve">30 Закону України «Про місцеве самоврядування в Україні», статтею 4 Закону України «Про житлово-комунальні послуги», статтями 3, 9 Закону України «Про комерційний облік теплової енергії </w:t>
      </w:r>
      <w:r>
        <w:rPr>
          <w:rFonts w:ascii="Times New Roman" w:hAnsi="Times New Roman"/>
          <w:sz w:val="28"/>
          <w:szCs w:val="28"/>
        </w:rPr>
        <w:t>т</w:t>
      </w:r>
      <w:r w:rsidRPr="009679FC">
        <w:rPr>
          <w:rFonts w:ascii="Times New Roman" w:hAnsi="Times New Roman"/>
          <w:sz w:val="28"/>
          <w:szCs w:val="28"/>
        </w:rPr>
        <w:t>а водопостачання»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79FC">
        <w:rPr>
          <w:rFonts w:ascii="Times New Roman" w:hAnsi="Times New Roman"/>
          <w:sz w:val="28"/>
          <w:szCs w:val="28"/>
        </w:rPr>
        <w:t>постановою Кабінету М</w:t>
      </w:r>
      <w:r>
        <w:rPr>
          <w:rFonts w:ascii="Times New Roman" w:hAnsi="Times New Roman"/>
          <w:sz w:val="28"/>
          <w:szCs w:val="28"/>
        </w:rPr>
        <w:t>іністрів України від 21.08.2019</w:t>
      </w:r>
      <w:r w:rsidR="007D3F73">
        <w:rPr>
          <w:rFonts w:ascii="Times New Roman" w:hAnsi="Times New Roman"/>
          <w:sz w:val="28"/>
          <w:szCs w:val="28"/>
        </w:rPr>
        <w:t xml:space="preserve"> №</w:t>
      </w:r>
      <w:r w:rsidRPr="009679FC">
        <w:rPr>
          <w:rFonts w:ascii="Times New Roman" w:hAnsi="Times New Roman"/>
          <w:sz w:val="28"/>
          <w:szCs w:val="28"/>
        </w:rPr>
        <w:t>830</w:t>
      </w:r>
      <w:r>
        <w:rPr>
          <w:rFonts w:ascii="Times New Roman" w:hAnsi="Times New Roman"/>
          <w:sz w:val="28"/>
          <w:szCs w:val="28"/>
        </w:rPr>
        <w:t xml:space="preserve"> «Про затвердження Правил надання послуг </w:t>
      </w:r>
      <w:r w:rsidRPr="009679FC">
        <w:rPr>
          <w:rFonts w:ascii="Times New Roman" w:hAnsi="Times New Roman"/>
          <w:sz w:val="28"/>
          <w:szCs w:val="28"/>
        </w:rPr>
        <w:t>з постачання тепл</w:t>
      </w:r>
      <w:r>
        <w:rPr>
          <w:rFonts w:ascii="Times New Roman" w:hAnsi="Times New Roman"/>
          <w:sz w:val="28"/>
          <w:szCs w:val="28"/>
        </w:rPr>
        <w:t xml:space="preserve">ової енергії і типових договорів </w:t>
      </w:r>
      <w:r w:rsidRPr="009679FC">
        <w:rPr>
          <w:rFonts w:ascii="Times New Roman" w:hAnsi="Times New Roman"/>
          <w:sz w:val="28"/>
          <w:szCs w:val="28"/>
        </w:rPr>
        <w:t xml:space="preserve">про надання послуг з постачання теплової енергії», розглянувши заяву </w:t>
      </w:r>
      <w:r w:rsidRPr="009679FC">
        <w:rPr>
          <w:rFonts w:ascii="Times New Roman" w:eastAsia="Calibri" w:hAnsi="Times New Roman"/>
          <w:sz w:val="28"/>
          <w:szCs w:val="28"/>
        </w:rPr>
        <w:t>Філії</w:t>
      </w:r>
      <w:r>
        <w:rPr>
          <w:rFonts w:ascii="Times New Roman" w:eastAsia="Calibri" w:hAnsi="Times New Roman"/>
          <w:sz w:val="28"/>
          <w:szCs w:val="28"/>
        </w:rPr>
        <w:t xml:space="preserve"> «КАЛУСЬКА ТЕЦ» ТОВ «КОСТАНЗА» від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16</w:t>
      </w:r>
      <w:r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>.0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Pr="00BC47E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9679FC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>007</w:t>
      </w:r>
      <w:r w:rsidRPr="009679FC">
        <w:rPr>
          <w:rFonts w:ascii="Times New Roman" w:eastAsia="Calibri" w:hAnsi="Times New Roman"/>
          <w:sz w:val="28"/>
          <w:szCs w:val="28"/>
        </w:rPr>
        <w:t>/</w:t>
      </w:r>
      <w:r>
        <w:rPr>
          <w:rFonts w:ascii="Times New Roman" w:eastAsia="Calibri" w:hAnsi="Times New Roman"/>
          <w:sz w:val="28"/>
          <w:szCs w:val="28"/>
        </w:rPr>
        <w:t>296, беручи до уваги службову записку управління житлово-комунального господарства міської ради від 19.06.2026 №</w:t>
      </w:r>
      <w:r w:rsidRPr="001E5641">
        <w:rPr>
          <w:rFonts w:ascii="Times New Roman" w:eastAsia="Calibri" w:hAnsi="Times New Roman"/>
          <w:sz w:val="28"/>
          <w:szCs w:val="28"/>
        </w:rPr>
        <w:t>01-12/131</w:t>
      </w:r>
      <w:r>
        <w:rPr>
          <w:rFonts w:ascii="Times New Roman" w:eastAsia="Calibri" w:hAnsi="Times New Roman"/>
          <w:sz w:val="28"/>
          <w:szCs w:val="28"/>
          <w:lang w:val="en-US"/>
        </w:rPr>
        <w:t>5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777EE5" w:rsidRDefault="00D02200" w:rsidP="00777EE5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15084B" w:rsidRDefault="00777EE5" w:rsidP="0015084B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 w:rsidRPr="00777EE5">
        <w:rPr>
          <w:b/>
          <w:sz w:val="28"/>
          <w:szCs w:val="28"/>
          <w:lang w:val="uk-UA"/>
        </w:rPr>
        <w:tab/>
      </w:r>
      <w:r w:rsidR="0015084B" w:rsidRPr="009679FC">
        <w:rPr>
          <w:b/>
          <w:sz w:val="28"/>
          <w:szCs w:val="28"/>
          <w:lang w:val="uk-UA"/>
        </w:rPr>
        <w:t>1.</w:t>
      </w:r>
      <w:r w:rsidR="0015084B" w:rsidRPr="009679FC">
        <w:rPr>
          <w:sz w:val="28"/>
          <w:szCs w:val="28"/>
          <w:lang w:val="uk-UA"/>
        </w:rPr>
        <w:tab/>
      </w:r>
      <w:bookmarkStart w:id="0" w:name="_Hlk200366219"/>
      <w:r w:rsidR="0015084B">
        <w:rPr>
          <w:sz w:val="28"/>
          <w:szCs w:val="28"/>
          <w:lang w:val="uk-UA"/>
        </w:rPr>
        <w:t>Встановити</w:t>
      </w:r>
      <w:r w:rsidR="0015084B" w:rsidRPr="009679FC">
        <w:rPr>
          <w:sz w:val="28"/>
          <w:szCs w:val="28"/>
          <w:lang w:val="uk-UA"/>
        </w:rPr>
        <w:t xml:space="preserve"> норми споживання теплової енергії на централізоване опалення житлових будинків споживачам, які отримують теплову енергію від ТОВАРИСТВА З ОБМЕЖЕНОЮ ВІДПОВІДАЛЬНІСТЮ «КОСТАНЗА» (в особі Філії «КАЛУСЬКА ТЕЦ» ТОВ «КОСТАНЗА») </w:t>
      </w:r>
      <w:bookmarkEnd w:id="0"/>
      <w:r w:rsidR="0015084B" w:rsidRPr="009679FC">
        <w:rPr>
          <w:rFonts w:eastAsia="Calibri"/>
          <w:sz w:val="28"/>
          <w:szCs w:val="28"/>
          <w:lang w:val="uk-UA"/>
        </w:rPr>
        <w:t>- 0,149 Гкал/м</w:t>
      </w:r>
      <w:r w:rsidR="0015084B" w:rsidRPr="009679FC">
        <w:rPr>
          <w:rFonts w:eastAsia="Calibri"/>
          <w:sz w:val="28"/>
          <w:szCs w:val="28"/>
          <w:vertAlign w:val="superscript"/>
          <w:lang w:val="uk-UA"/>
        </w:rPr>
        <w:t>2</w:t>
      </w:r>
      <w:r w:rsidR="0015084B" w:rsidRPr="009679FC">
        <w:rPr>
          <w:rFonts w:eastAsia="Calibri"/>
          <w:sz w:val="28"/>
          <w:szCs w:val="28"/>
          <w:lang w:val="uk-UA"/>
        </w:rPr>
        <w:t xml:space="preserve"> в рік на опалювальний період 202</w:t>
      </w:r>
      <w:r w:rsidR="0015084B">
        <w:rPr>
          <w:rFonts w:eastAsia="Calibri"/>
          <w:sz w:val="28"/>
          <w:szCs w:val="28"/>
          <w:lang w:val="uk-UA"/>
        </w:rPr>
        <w:t>6</w:t>
      </w:r>
      <w:r w:rsidR="0015084B" w:rsidRPr="009679FC">
        <w:rPr>
          <w:rFonts w:eastAsia="Calibri"/>
          <w:sz w:val="28"/>
          <w:szCs w:val="28"/>
          <w:lang w:val="uk-UA"/>
        </w:rPr>
        <w:t>-202</w:t>
      </w:r>
      <w:r w:rsidR="0015084B">
        <w:rPr>
          <w:rFonts w:eastAsia="Calibri"/>
          <w:sz w:val="28"/>
          <w:szCs w:val="28"/>
          <w:lang w:val="uk-UA"/>
        </w:rPr>
        <w:t>7</w:t>
      </w:r>
      <w:r w:rsidR="0015084B" w:rsidRPr="009679FC">
        <w:rPr>
          <w:rFonts w:eastAsia="Calibri"/>
          <w:sz w:val="28"/>
          <w:szCs w:val="28"/>
          <w:lang w:val="uk-UA"/>
        </w:rPr>
        <w:t xml:space="preserve"> років.</w:t>
      </w:r>
    </w:p>
    <w:p w:rsidR="0015084B" w:rsidRPr="009679FC" w:rsidRDefault="0015084B" w:rsidP="0015084B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2.</w:t>
      </w:r>
      <w:r w:rsidRPr="009679FC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6115AD" w:rsidRDefault="006115AD" w:rsidP="00777E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7D3F73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1" w:name="_GoBack"/>
      <w:bookmarkEnd w:id="1"/>
    </w:p>
    <w:p w:rsidR="0015084B" w:rsidRPr="0015084B" w:rsidRDefault="0015084B" w:rsidP="0015084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15084B" w:rsidRPr="0015084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A5" w:rsidRDefault="00286BA5">
      <w:r>
        <w:separator/>
      </w:r>
    </w:p>
  </w:endnote>
  <w:endnote w:type="continuationSeparator" w:id="0">
    <w:p w:rsidR="00286BA5" w:rsidRDefault="0028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A5" w:rsidRDefault="00286BA5">
      <w:r>
        <w:separator/>
      </w:r>
    </w:p>
  </w:footnote>
  <w:footnote w:type="continuationSeparator" w:id="0">
    <w:p w:rsidR="00286BA5" w:rsidRDefault="0028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3F7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84B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6BA5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4749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3B40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6206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3F73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2A36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6B3D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4B9E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81F01-A9EC-4749-9E30-F9F3E8FE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2026-05-28T11:24:00Z</cp:lastPrinted>
  <dcterms:created xsi:type="dcterms:W3CDTF">2026-06-29T11:21:00Z</dcterms:created>
  <dcterms:modified xsi:type="dcterms:W3CDTF">2026-07-02T11:43:00Z</dcterms:modified>
</cp:coreProperties>
</file>