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30828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D76A4A" w:rsidRPr="00D76A4A">
        <w:rPr>
          <w:sz w:val="28"/>
          <w:szCs w:val="28"/>
          <w:u w:val="single"/>
          <w:lang w:val="uk-UA"/>
        </w:rPr>
        <w:t>133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C97D74">
        <w:rPr>
          <w:sz w:val="28"/>
          <w:szCs w:val="28"/>
          <w:lang w:val="uk-UA"/>
        </w:rPr>
        <w:t xml:space="preserve">надання дозволів на розміщення зовнішніх </w:t>
      </w:r>
      <w:proofErr w:type="spellStart"/>
      <w:r w:rsidR="00C97D74">
        <w:rPr>
          <w:sz w:val="28"/>
          <w:szCs w:val="28"/>
          <w:lang w:val="uk-UA"/>
        </w:rPr>
        <w:t>реклам</w:t>
      </w:r>
      <w:proofErr w:type="spellEnd"/>
      <w:r w:rsidR="00C97D74">
        <w:rPr>
          <w:sz w:val="28"/>
          <w:szCs w:val="28"/>
          <w:lang w:val="uk-UA"/>
        </w:rPr>
        <w:t xml:space="preserve"> товариству з обмеженою відповідальністю «В-</w:t>
      </w:r>
      <w:proofErr w:type="spellStart"/>
      <w:r w:rsidR="00C97D74">
        <w:rPr>
          <w:sz w:val="28"/>
          <w:szCs w:val="28"/>
          <w:lang w:val="uk-UA"/>
        </w:rPr>
        <w:t>Трейд</w:t>
      </w:r>
      <w:proofErr w:type="spellEnd"/>
      <w:r w:rsidR="00C97D74">
        <w:rPr>
          <w:sz w:val="28"/>
          <w:szCs w:val="28"/>
          <w:lang w:val="uk-UA"/>
        </w:rPr>
        <w:t xml:space="preserve">» в </w:t>
      </w:r>
      <w:proofErr w:type="spellStart"/>
      <w:r w:rsidR="00C97D74">
        <w:rPr>
          <w:sz w:val="28"/>
          <w:szCs w:val="28"/>
          <w:lang w:val="uk-UA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C97D74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C97D74">
        <w:rPr>
          <w:rFonts w:ascii="Times New Roman" w:hAnsi="Times New Roman"/>
          <w:sz w:val="28"/>
          <w:szCs w:val="28"/>
        </w:rPr>
        <w:t xml:space="preserve">Керуючись пп.13 п. «а»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</w:t>
      </w:r>
      <w:proofErr w:type="spellStart"/>
      <w:r w:rsidRPr="00C97D74">
        <w:rPr>
          <w:rFonts w:ascii="Times New Roman" w:hAnsi="Times New Roman"/>
          <w:sz w:val="28"/>
          <w:szCs w:val="28"/>
        </w:rPr>
        <w:t>топогеодезичні</w:t>
      </w:r>
      <w:proofErr w:type="spellEnd"/>
      <w:r w:rsidRPr="00C97D74">
        <w:rPr>
          <w:rFonts w:ascii="Times New Roman" w:hAnsi="Times New Roman"/>
          <w:sz w:val="28"/>
          <w:szCs w:val="28"/>
        </w:rPr>
        <w:t xml:space="preserve"> знімки місцевості (М 1:500) з прив'язками місць розташування рекламних засобів, комп’ютерні м</w:t>
      </w:r>
      <w:r w:rsidR="00EC350C">
        <w:rPr>
          <w:rFonts w:ascii="Times New Roman" w:hAnsi="Times New Roman"/>
          <w:sz w:val="28"/>
          <w:szCs w:val="28"/>
        </w:rPr>
        <w:t xml:space="preserve">акети місць, розглянувши заяви </w:t>
      </w:r>
      <w:r w:rsidRPr="00C97D74">
        <w:rPr>
          <w:rFonts w:ascii="Times New Roman" w:hAnsi="Times New Roman"/>
          <w:sz w:val="28"/>
          <w:szCs w:val="28"/>
        </w:rPr>
        <w:t>товариства з обмеженою відповідальністю «В-</w:t>
      </w:r>
      <w:proofErr w:type="spellStart"/>
      <w:r w:rsidRPr="00C97D74">
        <w:rPr>
          <w:rFonts w:ascii="Times New Roman" w:hAnsi="Times New Roman"/>
          <w:sz w:val="28"/>
          <w:szCs w:val="28"/>
        </w:rPr>
        <w:t>Трейд</w:t>
      </w:r>
      <w:proofErr w:type="spellEnd"/>
      <w:r w:rsidRPr="00C97D74">
        <w:rPr>
          <w:rFonts w:ascii="Times New Roman" w:hAnsi="Times New Roman"/>
          <w:sz w:val="28"/>
          <w:szCs w:val="28"/>
        </w:rPr>
        <w:t>» про надання дозволів на ро</w:t>
      </w:r>
      <w:r w:rsidR="00834F2F">
        <w:rPr>
          <w:rFonts w:ascii="Times New Roman" w:hAnsi="Times New Roman"/>
          <w:sz w:val="28"/>
          <w:szCs w:val="28"/>
        </w:rPr>
        <w:t xml:space="preserve">зміщення зовнішніх </w:t>
      </w:r>
      <w:proofErr w:type="spellStart"/>
      <w:r w:rsidRPr="00C97D74">
        <w:rPr>
          <w:rFonts w:ascii="Times New Roman" w:hAnsi="Times New Roman"/>
          <w:sz w:val="28"/>
          <w:szCs w:val="28"/>
        </w:rPr>
        <w:t>реклам</w:t>
      </w:r>
      <w:proofErr w:type="spellEnd"/>
      <w:r w:rsidRPr="00C97D7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C97D74">
        <w:rPr>
          <w:rFonts w:ascii="Times New Roman" w:hAnsi="Times New Roman"/>
          <w:sz w:val="28"/>
          <w:szCs w:val="28"/>
        </w:rPr>
        <w:t>м.Калуші</w:t>
      </w:r>
      <w:proofErr w:type="spellEnd"/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5044EE" w:rsidRDefault="00D02200" w:rsidP="005044E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5044EE" w:rsidRPr="005044EE" w:rsidRDefault="005044EE" w:rsidP="005044E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044EE"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</w:r>
      <w:r w:rsidRPr="005044EE">
        <w:rPr>
          <w:sz w:val="28"/>
          <w:szCs w:val="28"/>
          <w:lang w:val="uk-UA"/>
        </w:rPr>
        <w:t xml:space="preserve">Дати </w:t>
      </w:r>
      <w:r w:rsidR="00834F2F">
        <w:rPr>
          <w:sz w:val="28"/>
          <w:szCs w:val="28"/>
          <w:lang w:val="uk-UA"/>
        </w:rPr>
        <w:t>дозволи на розміщення зовнішніх</w:t>
      </w:r>
      <w:r w:rsidRPr="005044EE">
        <w:rPr>
          <w:sz w:val="28"/>
          <w:szCs w:val="28"/>
          <w:lang w:val="uk-UA"/>
        </w:rPr>
        <w:t xml:space="preserve"> </w:t>
      </w:r>
      <w:proofErr w:type="spellStart"/>
      <w:r w:rsidRPr="005044EE">
        <w:rPr>
          <w:sz w:val="28"/>
          <w:szCs w:val="28"/>
          <w:lang w:val="uk-UA"/>
        </w:rPr>
        <w:t>реклам</w:t>
      </w:r>
      <w:proofErr w:type="spellEnd"/>
      <w:r w:rsidRPr="005044EE">
        <w:rPr>
          <w:sz w:val="28"/>
          <w:szCs w:val="28"/>
          <w:lang w:val="uk-UA"/>
        </w:rPr>
        <w:t xml:space="preserve"> товариству з обмеженою відповідальністю «В-</w:t>
      </w:r>
      <w:proofErr w:type="spellStart"/>
      <w:r w:rsidRPr="005044EE">
        <w:rPr>
          <w:sz w:val="28"/>
          <w:szCs w:val="28"/>
          <w:lang w:val="uk-UA"/>
        </w:rPr>
        <w:t>Трейд</w:t>
      </w:r>
      <w:proofErr w:type="spellEnd"/>
      <w:r w:rsidRPr="005044EE">
        <w:rPr>
          <w:sz w:val="28"/>
          <w:szCs w:val="28"/>
          <w:lang w:val="uk-UA"/>
        </w:rPr>
        <w:t xml:space="preserve">» терміном на 5 років в </w:t>
      </w:r>
      <w:proofErr w:type="spellStart"/>
      <w:r w:rsidRPr="005044EE">
        <w:rPr>
          <w:sz w:val="28"/>
          <w:szCs w:val="28"/>
          <w:lang w:val="uk-UA"/>
        </w:rPr>
        <w:t>м.Калуші</w:t>
      </w:r>
      <w:proofErr w:type="spellEnd"/>
      <w:r w:rsidRPr="005044EE">
        <w:rPr>
          <w:sz w:val="28"/>
          <w:szCs w:val="28"/>
          <w:lang w:val="uk-UA"/>
        </w:rPr>
        <w:t xml:space="preserve"> на:</w:t>
      </w:r>
    </w:p>
    <w:p w:rsidR="005044EE" w:rsidRDefault="005044EE" w:rsidP="005044EE">
      <w:pPr>
        <w:ind w:firstLine="567"/>
        <w:jc w:val="both"/>
        <w:rPr>
          <w:b/>
          <w:sz w:val="28"/>
          <w:szCs w:val="28"/>
          <w:lang w:val="uk-UA"/>
        </w:rPr>
      </w:pPr>
      <w:r w:rsidRPr="005044EE">
        <w:rPr>
          <w:sz w:val="28"/>
          <w:szCs w:val="28"/>
          <w:lang w:val="uk-UA"/>
        </w:rPr>
        <w:t>1.1.</w:t>
      </w:r>
      <w:r w:rsidRPr="005044EE">
        <w:rPr>
          <w:sz w:val="28"/>
          <w:szCs w:val="28"/>
          <w:lang w:val="uk-UA"/>
        </w:rPr>
        <w:tab/>
      </w:r>
      <w:proofErr w:type="spellStart"/>
      <w:r w:rsidRPr="005044EE">
        <w:rPr>
          <w:sz w:val="28"/>
          <w:szCs w:val="28"/>
          <w:lang w:val="uk-UA"/>
        </w:rPr>
        <w:t>Вул.Винниченка</w:t>
      </w:r>
      <w:proofErr w:type="spellEnd"/>
      <w:r w:rsidRPr="005044EE">
        <w:rPr>
          <w:sz w:val="28"/>
          <w:szCs w:val="28"/>
          <w:lang w:val="uk-UA"/>
        </w:rPr>
        <w:t xml:space="preserve"> (біля буд. №1, непарна сторона) - спеціальна рекламна конструкція типу "біг-борд" розміром 3.00 м х 6.00 м.</w:t>
      </w:r>
    </w:p>
    <w:p w:rsidR="005044EE" w:rsidRDefault="005044EE" w:rsidP="005044EE">
      <w:pPr>
        <w:ind w:firstLine="567"/>
        <w:jc w:val="both"/>
        <w:rPr>
          <w:b/>
          <w:sz w:val="28"/>
          <w:szCs w:val="28"/>
          <w:lang w:val="uk-UA"/>
        </w:rPr>
      </w:pPr>
      <w:r w:rsidRPr="005044EE">
        <w:rPr>
          <w:sz w:val="28"/>
          <w:szCs w:val="28"/>
          <w:lang w:val="uk-UA"/>
        </w:rPr>
        <w:t>1.2.</w:t>
      </w:r>
      <w:r>
        <w:rPr>
          <w:b/>
          <w:sz w:val="28"/>
          <w:szCs w:val="28"/>
          <w:lang w:val="uk-UA"/>
        </w:rPr>
        <w:tab/>
      </w:r>
      <w:proofErr w:type="spellStart"/>
      <w:r w:rsidRPr="005044EE">
        <w:rPr>
          <w:sz w:val="28"/>
          <w:szCs w:val="28"/>
          <w:lang w:val="uk-UA"/>
        </w:rPr>
        <w:t>Вул.Європейська</w:t>
      </w:r>
      <w:proofErr w:type="spellEnd"/>
      <w:r w:rsidRPr="005044EE">
        <w:rPr>
          <w:sz w:val="28"/>
          <w:szCs w:val="28"/>
          <w:lang w:val="uk-UA"/>
        </w:rPr>
        <w:t xml:space="preserve"> - спеціальна рекламна конструкція типу "біг-борд" розміром 3.00 м х 6.00 м.</w:t>
      </w:r>
    </w:p>
    <w:p w:rsidR="005044EE" w:rsidRDefault="005044EE" w:rsidP="005044EE">
      <w:pPr>
        <w:ind w:firstLine="567"/>
        <w:jc w:val="both"/>
        <w:rPr>
          <w:b/>
          <w:sz w:val="28"/>
          <w:szCs w:val="28"/>
          <w:lang w:val="uk-UA"/>
        </w:rPr>
      </w:pPr>
      <w:r w:rsidRPr="005044EE">
        <w:rPr>
          <w:sz w:val="28"/>
          <w:szCs w:val="28"/>
          <w:lang w:val="uk-UA"/>
        </w:rPr>
        <w:t>1.3.</w:t>
      </w:r>
      <w:r>
        <w:rPr>
          <w:b/>
          <w:sz w:val="28"/>
          <w:szCs w:val="28"/>
          <w:lang w:val="uk-UA"/>
        </w:rPr>
        <w:tab/>
      </w:r>
      <w:proofErr w:type="spellStart"/>
      <w:r w:rsidRPr="005044EE">
        <w:rPr>
          <w:sz w:val="28"/>
          <w:szCs w:val="28"/>
          <w:lang w:val="uk-UA"/>
        </w:rPr>
        <w:t>Пр.Лесі</w:t>
      </w:r>
      <w:proofErr w:type="spellEnd"/>
      <w:r w:rsidRPr="005044EE">
        <w:rPr>
          <w:sz w:val="28"/>
          <w:szCs w:val="28"/>
          <w:lang w:val="uk-UA"/>
        </w:rPr>
        <w:t xml:space="preserve"> Українки (біля ЦХТДЮМ) - спеціальна рекламна конструкція типу "біг-борд" розміром 3.00 м х 6.00 м.</w:t>
      </w:r>
    </w:p>
    <w:p w:rsidR="005044EE" w:rsidRDefault="005044EE" w:rsidP="005044EE">
      <w:pPr>
        <w:ind w:firstLine="567"/>
        <w:jc w:val="both"/>
        <w:rPr>
          <w:b/>
          <w:sz w:val="28"/>
          <w:szCs w:val="28"/>
          <w:lang w:val="uk-UA"/>
        </w:rPr>
      </w:pPr>
      <w:r w:rsidRPr="005044EE">
        <w:rPr>
          <w:sz w:val="28"/>
          <w:szCs w:val="28"/>
          <w:lang w:val="uk-UA"/>
        </w:rPr>
        <w:t>1.4.</w:t>
      </w:r>
      <w:r>
        <w:rPr>
          <w:b/>
          <w:sz w:val="28"/>
          <w:szCs w:val="28"/>
          <w:lang w:val="uk-UA"/>
        </w:rPr>
        <w:tab/>
      </w:r>
      <w:proofErr w:type="spellStart"/>
      <w:r w:rsidRPr="005044EE">
        <w:rPr>
          <w:sz w:val="28"/>
          <w:szCs w:val="28"/>
          <w:lang w:val="uk-UA"/>
        </w:rPr>
        <w:t>Пр.Лесі</w:t>
      </w:r>
      <w:proofErr w:type="spellEnd"/>
      <w:r w:rsidRPr="005044EE">
        <w:rPr>
          <w:sz w:val="28"/>
          <w:szCs w:val="28"/>
          <w:lang w:val="uk-UA"/>
        </w:rPr>
        <w:t xml:space="preserve"> Українки (біля магазину «Ліс і Сад») - спеціальна рекламна конструкція типу "біг-борд" розміром 3.00 м х 6.00 м.</w:t>
      </w:r>
    </w:p>
    <w:p w:rsidR="005044EE" w:rsidRDefault="005044EE" w:rsidP="005044EE">
      <w:pPr>
        <w:ind w:firstLine="567"/>
        <w:jc w:val="both"/>
        <w:rPr>
          <w:sz w:val="28"/>
          <w:szCs w:val="28"/>
          <w:lang w:val="uk-UA"/>
        </w:rPr>
      </w:pPr>
      <w:r w:rsidRPr="005044EE">
        <w:rPr>
          <w:sz w:val="28"/>
          <w:szCs w:val="28"/>
          <w:lang w:val="uk-UA"/>
        </w:rPr>
        <w:t>1.5.</w:t>
      </w:r>
      <w:r>
        <w:rPr>
          <w:b/>
          <w:sz w:val="28"/>
          <w:szCs w:val="28"/>
          <w:lang w:val="uk-UA"/>
        </w:rPr>
        <w:tab/>
      </w:r>
      <w:proofErr w:type="spellStart"/>
      <w:r w:rsidRPr="005044EE">
        <w:rPr>
          <w:sz w:val="28"/>
          <w:szCs w:val="28"/>
          <w:lang w:val="uk-UA"/>
        </w:rPr>
        <w:t>Пр.Лесі</w:t>
      </w:r>
      <w:proofErr w:type="spellEnd"/>
      <w:r w:rsidRPr="005044EE">
        <w:rPr>
          <w:sz w:val="28"/>
          <w:szCs w:val="28"/>
          <w:lang w:val="uk-UA"/>
        </w:rPr>
        <w:t xml:space="preserve"> Українки (біля АЗС «АМІС»)</w:t>
      </w:r>
      <w:r w:rsidRPr="00194465">
        <w:t xml:space="preserve"> </w:t>
      </w:r>
      <w:r w:rsidRPr="005044EE">
        <w:rPr>
          <w:sz w:val="28"/>
          <w:szCs w:val="28"/>
          <w:lang w:val="uk-UA"/>
        </w:rPr>
        <w:t>- спеціальна рекламна конструкція типу "біг-борд" розміром 3.00 м х 6.00 м.</w:t>
      </w:r>
    </w:p>
    <w:p w:rsidR="005044EE" w:rsidRPr="005044EE" w:rsidRDefault="005044EE" w:rsidP="005044EE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5044EE" w:rsidRDefault="005044EE" w:rsidP="005044EE">
      <w:pPr>
        <w:ind w:firstLine="567"/>
        <w:jc w:val="both"/>
        <w:rPr>
          <w:sz w:val="28"/>
          <w:szCs w:val="28"/>
          <w:lang w:val="uk-UA"/>
        </w:rPr>
      </w:pPr>
      <w:r w:rsidRPr="005044EE">
        <w:rPr>
          <w:sz w:val="28"/>
          <w:szCs w:val="28"/>
          <w:lang w:val="uk-UA"/>
        </w:rPr>
        <w:lastRenderedPageBreak/>
        <w:t>1.6.</w:t>
      </w:r>
      <w:r>
        <w:rPr>
          <w:b/>
          <w:sz w:val="28"/>
          <w:szCs w:val="28"/>
          <w:lang w:val="uk-UA"/>
        </w:rPr>
        <w:tab/>
      </w:r>
      <w:r w:rsidRPr="005044EE">
        <w:rPr>
          <w:sz w:val="28"/>
          <w:szCs w:val="28"/>
          <w:lang w:val="uk-UA"/>
        </w:rPr>
        <w:t>М-ні Шептицького (біля побуту) - спеціальна рекламна конструкція типу "біг-борд" розміром 3.00 м х 6.00 м</w:t>
      </w:r>
      <w:r>
        <w:rPr>
          <w:sz w:val="28"/>
          <w:szCs w:val="28"/>
          <w:lang w:val="uk-UA"/>
        </w:rPr>
        <w:t>.</w:t>
      </w:r>
    </w:p>
    <w:p w:rsidR="005044EE" w:rsidRDefault="005044EE" w:rsidP="005044EE">
      <w:pPr>
        <w:ind w:firstLine="567"/>
        <w:jc w:val="both"/>
        <w:rPr>
          <w:b/>
          <w:sz w:val="28"/>
          <w:szCs w:val="28"/>
          <w:lang w:val="uk-UA"/>
        </w:rPr>
      </w:pPr>
      <w:r w:rsidRPr="005044EE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Товариству з обмеженою відповідальністю «В-Трейд»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5044EE" w:rsidRDefault="005044EE" w:rsidP="005044EE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5044EE" w:rsidRDefault="005044EE" w:rsidP="005044EE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Конструкції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5044EE" w:rsidRDefault="005044EE" w:rsidP="005044EE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 xml:space="preserve">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5044EE" w:rsidRDefault="005044EE" w:rsidP="005044EE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5044EE" w:rsidRDefault="005044EE" w:rsidP="005044EE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5044EE" w:rsidRDefault="005044EE" w:rsidP="005044EE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</w:t>
      </w:r>
      <w:r w:rsidR="00834F2F">
        <w:rPr>
          <w:color w:val="000000"/>
          <w:sz w:val="28"/>
          <w:szCs w:val="28"/>
          <w:lang w:val="uk-UA" w:eastAsia="uk-UA"/>
        </w:rPr>
        <w:t>чення терміну дії цього рішення</w:t>
      </w:r>
      <w:r>
        <w:rPr>
          <w:color w:val="000000"/>
          <w:sz w:val="28"/>
          <w:szCs w:val="28"/>
          <w:lang w:val="uk-UA" w:eastAsia="uk-UA"/>
        </w:rPr>
        <w:t xml:space="preserve"> демонтувати рекламні конструкції, а ділянки привести у придатний для використання стан.</w:t>
      </w:r>
    </w:p>
    <w:p w:rsidR="005044EE" w:rsidRDefault="005044EE" w:rsidP="005044EE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</w:t>
      </w:r>
      <w:r>
        <w:rPr>
          <w:sz w:val="28"/>
          <w:szCs w:val="28"/>
          <w:lang w:val="uk-UA"/>
        </w:rPr>
        <w:t>.</w:t>
      </w:r>
    </w:p>
    <w:p w:rsidR="005044EE" w:rsidRPr="005044EE" w:rsidRDefault="005044EE" w:rsidP="005044EE">
      <w:pPr>
        <w:ind w:firstLine="567"/>
        <w:jc w:val="both"/>
        <w:rPr>
          <w:b/>
          <w:sz w:val="28"/>
          <w:szCs w:val="28"/>
          <w:lang w:val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Pr="00677033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Білецького.</w:t>
      </w:r>
    </w:p>
    <w:p w:rsidR="008006E5" w:rsidRDefault="008006E5" w:rsidP="005044EE">
      <w:pPr>
        <w:tabs>
          <w:tab w:val="left" w:pos="567"/>
        </w:tabs>
        <w:jc w:val="both"/>
        <w:rPr>
          <w:sz w:val="28"/>
          <w:szCs w:val="28"/>
        </w:rPr>
      </w:pPr>
    </w:p>
    <w:p w:rsidR="005044EE" w:rsidRDefault="005044EE" w:rsidP="005044EE">
      <w:pPr>
        <w:tabs>
          <w:tab w:val="left" w:pos="567"/>
        </w:tabs>
        <w:jc w:val="both"/>
        <w:rPr>
          <w:sz w:val="28"/>
          <w:szCs w:val="28"/>
        </w:rPr>
      </w:pPr>
    </w:p>
    <w:p w:rsidR="005044EE" w:rsidRPr="0036401E" w:rsidRDefault="005044EE" w:rsidP="005044EE">
      <w:pPr>
        <w:tabs>
          <w:tab w:val="left" w:pos="567"/>
        </w:tabs>
        <w:jc w:val="both"/>
        <w:rPr>
          <w:sz w:val="28"/>
          <w:szCs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B8772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7F8" w:rsidRDefault="000837F8">
      <w:r>
        <w:separator/>
      </w:r>
    </w:p>
  </w:endnote>
  <w:endnote w:type="continuationSeparator" w:id="0">
    <w:p w:rsidR="000837F8" w:rsidRDefault="00083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7F8" w:rsidRDefault="000837F8">
      <w:r>
        <w:separator/>
      </w:r>
    </w:p>
  </w:footnote>
  <w:footnote w:type="continuationSeparator" w:id="0">
    <w:p w:rsidR="000837F8" w:rsidRDefault="00083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76A4A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57185"/>
    <w:multiLevelType w:val="hybridMultilevel"/>
    <w:tmpl w:val="9836EECC"/>
    <w:lvl w:ilvl="0" w:tplc="745C80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abstractNum w:abstractNumId="13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16752C1"/>
    <w:multiLevelType w:val="hybridMultilevel"/>
    <w:tmpl w:val="9DD45EDA"/>
    <w:lvl w:ilvl="0" w:tplc="1C32EA8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9"/>
  </w:num>
  <w:num w:numId="2">
    <w:abstractNumId w:val="23"/>
  </w:num>
  <w:num w:numId="3">
    <w:abstractNumId w:val="3"/>
  </w:num>
  <w:num w:numId="4">
    <w:abstractNumId w:val="27"/>
  </w:num>
  <w:num w:numId="5">
    <w:abstractNumId w:val="25"/>
  </w:num>
  <w:num w:numId="6">
    <w:abstractNumId w:val="5"/>
  </w:num>
  <w:num w:numId="7">
    <w:abstractNumId w:val="16"/>
  </w:num>
  <w:num w:numId="8">
    <w:abstractNumId w:val="28"/>
  </w:num>
  <w:num w:numId="9">
    <w:abstractNumId w:val="4"/>
  </w:num>
  <w:num w:numId="10">
    <w:abstractNumId w:val="11"/>
  </w:num>
  <w:num w:numId="11">
    <w:abstractNumId w:val="13"/>
  </w:num>
  <w:num w:numId="12">
    <w:abstractNumId w:val="2"/>
  </w:num>
  <w:num w:numId="13">
    <w:abstractNumId w:val="8"/>
  </w:num>
  <w:num w:numId="14">
    <w:abstractNumId w:val="31"/>
  </w:num>
  <w:num w:numId="15">
    <w:abstractNumId w:val="1"/>
  </w:num>
  <w:num w:numId="16">
    <w:abstractNumId w:val="15"/>
  </w:num>
  <w:num w:numId="17">
    <w:abstractNumId w:val="24"/>
  </w:num>
  <w:num w:numId="18">
    <w:abstractNumId w:val="19"/>
  </w:num>
  <w:num w:numId="19">
    <w:abstractNumId w:val="17"/>
  </w:num>
  <w:num w:numId="20">
    <w:abstractNumId w:val="7"/>
  </w:num>
  <w:num w:numId="21">
    <w:abstractNumId w:val="21"/>
  </w:num>
  <w:num w:numId="22">
    <w:abstractNumId w:val="6"/>
  </w:num>
  <w:num w:numId="23">
    <w:abstractNumId w:val="22"/>
  </w:num>
  <w:num w:numId="24">
    <w:abstractNumId w:val="14"/>
  </w:num>
  <w:num w:numId="25">
    <w:abstractNumId w:val="20"/>
  </w:num>
  <w:num w:numId="26">
    <w:abstractNumId w:val="30"/>
  </w:num>
  <w:num w:numId="27">
    <w:abstractNumId w:val="26"/>
  </w:num>
  <w:num w:numId="28">
    <w:abstractNumId w:val="0"/>
  </w:num>
  <w:num w:numId="29">
    <w:abstractNumId w:val="9"/>
  </w:num>
  <w:num w:numId="30">
    <w:abstractNumId w:val="10"/>
  </w:num>
  <w:num w:numId="31">
    <w:abstractNumId w:val="1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7F8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646D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4EE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249F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4F2F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97D74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6A4A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350C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DFB77-0E35-4AAF-AEA7-C1980767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2557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2026-05-25T10:43:00Z</cp:lastPrinted>
  <dcterms:created xsi:type="dcterms:W3CDTF">2026-05-25T11:24:00Z</dcterms:created>
  <dcterms:modified xsi:type="dcterms:W3CDTF">2026-05-26T10:45:00Z</dcterms:modified>
</cp:coreProperties>
</file>