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1C4" w:rsidRDefault="006363C1" w:rsidP="006363C1">
      <w:pPr>
        <w:spacing w:after="0" w:line="240" w:lineRule="auto"/>
        <w:ind w:left="7788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</w:p>
    <w:p w:rsidR="005061C4" w:rsidRDefault="005061C4" w:rsidP="005061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61C4" w:rsidRDefault="005061C4" w:rsidP="005061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61C4" w:rsidRDefault="005061C4" w:rsidP="005061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61C4" w:rsidRDefault="005061C4" w:rsidP="005061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8083D" w:rsidRDefault="0028083D" w:rsidP="005061C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061C4" w:rsidRDefault="00EC755C" w:rsidP="005061C4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Про визначення територій</w:t>
      </w:r>
    </w:p>
    <w:p w:rsidR="005061C4" w:rsidRDefault="00EC755C" w:rsidP="005061C4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обслуговування закладами</w:t>
      </w:r>
    </w:p>
    <w:p w:rsidR="005061C4" w:rsidRDefault="00EC755C" w:rsidP="005061C4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дошкільної освіти Калуської</w:t>
      </w:r>
    </w:p>
    <w:p w:rsidR="00EC755C" w:rsidRPr="00905B89" w:rsidRDefault="00EC755C" w:rsidP="005061C4">
      <w:pPr>
        <w:spacing w:after="0" w:line="240" w:lineRule="auto"/>
        <w:ind w:left="284" w:right="-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територіальної громади</w:t>
      </w:r>
    </w:p>
    <w:p w:rsidR="00EC755C" w:rsidRPr="00E60FFB" w:rsidRDefault="00EC755C" w:rsidP="0028083D">
      <w:pPr>
        <w:shd w:val="clear" w:color="auto" w:fill="FFFFFF"/>
        <w:autoSpaceDE w:val="0"/>
        <w:autoSpaceDN w:val="0"/>
        <w:adjustRightInd w:val="0"/>
        <w:spacing w:after="0"/>
        <w:ind w:left="284"/>
        <w:jc w:val="center"/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</w:pPr>
      <w:r w:rsidRPr="00E60FFB">
        <w:rPr>
          <w:rFonts w:ascii="Times New Roman" w:eastAsia="Batang" w:hAnsi="Times New Roman" w:cs="Times New Roman"/>
          <w:bCs/>
          <w:color w:val="FFFFFF" w:themeColor="background1"/>
          <w:sz w:val="28"/>
          <w:szCs w:val="28"/>
          <w:lang w:val="uk-UA"/>
        </w:rPr>
        <w:t>РІШЕННЯ</w:t>
      </w: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Керуючись</w:t>
      </w:r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пп</w:t>
      </w:r>
      <w:proofErr w:type="spellEnd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2 </w:t>
      </w:r>
      <w:proofErr w:type="spellStart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>п.а</w:t>
      </w:r>
      <w:proofErr w:type="spellEnd"/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ч.1 статті </w:t>
      </w: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>32 Закону України «Про місц</w:t>
      </w:r>
      <w:r w:rsidR="00352B7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еве самоврядування в Україні", </w:t>
      </w:r>
      <w:r w:rsidR="00896BB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п.2 статті 66 Закону України «Про освіту», на виконання статті </w:t>
      </w:r>
      <w:r w:rsidR="0002489C">
        <w:rPr>
          <w:rFonts w:ascii="Times New Roman" w:hAnsi="Times New Roman" w:cs="Times New Roman"/>
          <w:color w:val="000000"/>
          <w:sz w:val="28"/>
          <w:szCs w:val="28"/>
          <w:lang w:val="uk-UA"/>
        </w:rPr>
        <w:t>11</w:t>
      </w:r>
      <w:r w:rsidRPr="00E60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Закону України «Про дошкільну освіту»,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відповідно до постанови Кабінету Міністрів України від 13 вересня 2017 року №684 «Про затвердження Порядку ведення обліку дітей дошкільно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>го, шкільного віку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, вихованців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 xml:space="preserve"> та учнів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» (зі змінами)</w:t>
      </w:r>
      <w:r w:rsidR="002E620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078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з метою прогнозування мережі закладів дошкільної освіти відповідно до запитів населення, виконавчий комітет міської ради</w:t>
      </w:r>
    </w:p>
    <w:p w:rsidR="00E8161C" w:rsidRPr="00E60FFB" w:rsidRDefault="00E8161C" w:rsidP="00905B8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E8161C" w:rsidRPr="00E60FFB" w:rsidRDefault="00E8161C" w:rsidP="00905B89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755C" w:rsidRPr="00E60FFB" w:rsidRDefault="00EC755C" w:rsidP="00905B8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uk-UA"/>
        </w:rPr>
      </w:pPr>
      <w:r w:rsidRPr="00E60FFB">
        <w:rPr>
          <w:sz w:val="28"/>
          <w:szCs w:val="28"/>
          <w:lang w:val="uk-UA"/>
        </w:rPr>
        <w:t>Визначити території обслуговуван</w:t>
      </w:r>
      <w:r w:rsidR="00D64BC0">
        <w:rPr>
          <w:sz w:val="28"/>
          <w:szCs w:val="28"/>
          <w:lang w:val="uk-UA"/>
        </w:rPr>
        <w:t>ня закладами  дошкільної освіти</w:t>
      </w:r>
      <w:r w:rsidRPr="00E60FFB">
        <w:rPr>
          <w:sz w:val="28"/>
          <w:szCs w:val="28"/>
          <w:lang w:val="uk-UA"/>
        </w:rPr>
        <w:t>:</w:t>
      </w:r>
    </w:p>
    <w:p w:rsidR="00EC755C" w:rsidRPr="00E60FFB" w:rsidRDefault="00AB3AA8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«Росинка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»: проспект Лесі Українки (будинки №№ 1, 2а, 3, 4, 5, 6, 8, 8а, 9, 11а, 12, 12а, 14, 14а, 14б,</w:t>
      </w:r>
      <w:r w:rsidR="00B3369F">
        <w:rPr>
          <w:rFonts w:ascii="Times New Roman" w:hAnsi="Times New Roman" w:cs="Times New Roman"/>
          <w:sz w:val="28"/>
          <w:szCs w:val="28"/>
          <w:lang w:val="uk-UA"/>
        </w:rPr>
        <w:t xml:space="preserve"> 14в, 15, 15а, 15б, 17, 24, 38-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68 (парна сторона), 74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провулок Шкільний № 2, вулиці 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Героїв України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(будинки №№ 2, 4, 6, 8 та одноповерхові),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Бобинського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Малицької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AB3AA8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«Золотий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ключик»:</w:t>
      </w:r>
      <w:r w:rsidR="00905B89">
        <w:rPr>
          <w:rFonts w:ascii="Times New Roman" w:hAnsi="Times New Roman" w:cs="Times New Roman"/>
          <w:sz w:val="28"/>
          <w:szCs w:val="28"/>
          <w:lang w:val="uk-UA"/>
        </w:rPr>
        <w:t xml:space="preserve"> проспект Лесі Українки (будинки 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№№ 13, 16, 16а, 17а, 17б, 18, 18а, 18б,</w:t>
      </w:r>
      <w:r w:rsidR="00B3369F">
        <w:rPr>
          <w:rFonts w:ascii="Times New Roman" w:hAnsi="Times New Roman" w:cs="Times New Roman"/>
          <w:sz w:val="28"/>
          <w:szCs w:val="28"/>
          <w:lang w:val="uk-UA"/>
        </w:rPr>
        <w:t xml:space="preserve"> 70-102), бульвар Незалежності,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вулиці Євшана,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Біласа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і Данилишина, Олени Пчілки, Робітнича, Драгоманова. </w:t>
      </w:r>
    </w:p>
    <w:p w:rsidR="0028083D" w:rsidRDefault="00B3369F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EC755C"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«Журавлик»:</w:t>
      </w:r>
      <w:r w:rsidR="00C729AE">
        <w:rPr>
          <w:rFonts w:ascii="Times New Roman" w:hAnsi="Times New Roman" w:cs="Times New Roman"/>
          <w:sz w:val="28"/>
          <w:szCs w:val="28"/>
          <w:lang w:val="uk-UA"/>
        </w:rPr>
        <w:t xml:space="preserve"> вулиці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Каракая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Сівецька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Рубчака,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Воликовича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Павлика, Тіниста, Грушевського, Українська, Винниченка (будинки з непарними номерами), Пекарська,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Долинська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Привокзальна,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Добрі</w:t>
      </w:r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лянська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Симиренка,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Козоріса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Гоголя, Тичини, Київська, Козацька, Героїв Крут, Баюрака, Рильського, Залізняка, Костомарова,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Степанівної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Спортивна, </w:t>
      </w:r>
      <w:proofErr w:type="spellStart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Труша</w:t>
      </w:r>
      <w:proofErr w:type="spellEnd"/>
      <w:r w:rsidR="00EC755C" w:rsidRPr="00E60FFB">
        <w:rPr>
          <w:rFonts w:ascii="Times New Roman" w:hAnsi="Times New Roman" w:cs="Times New Roman"/>
          <w:sz w:val="28"/>
          <w:szCs w:val="28"/>
          <w:lang w:val="uk-UA"/>
        </w:rPr>
        <w:t>, Степова,</w:t>
      </w:r>
    </w:p>
    <w:p w:rsidR="0028083D" w:rsidRDefault="00EC755C" w:rsidP="002808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Орлика, Полуботка, Корольова, Бойківська, Яремчука,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Лімницька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Залізнична, </w:t>
      </w:r>
    </w:p>
    <w:p w:rsidR="00EC755C" w:rsidRDefault="00EC755C" w:rsidP="0028083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>Писарська, Львівська окружна.</w:t>
      </w:r>
    </w:p>
    <w:p w:rsidR="005061C4" w:rsidRPr="00905B89" w:rsidRDefault="00EC755C" w:rsidP="005061C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«Струмочок»: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площа Героїв, майдан Шептицького, вулиці Філатова, Винниченка (будинки з парними номерами),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Дзвонарська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Цеглинського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Підвальна, Нечая, Міцкевича, Степана Бандери, Шевченка,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Фегонівка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Коцюбинського, Нова, Січинського,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Коритовського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Миколи </w:t>
      </w:r>
      <w:proofErr w:type="spellStart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>Климишина</w:t>
      </w:r>
      <w:proofErr w:type="spellEnd"/>
      <w:r w:rsidR="00B63C5E"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lastRenderedPageBreak/>
        <w:t>Со</w:t>
      </w:r>
      <w:r w:rsidR="005061C4">
        <w:rPr>
          <w:rFonts w:ascii="Times New Roman" w:hAnsi="Times New Roman" w:cs="Times New Roman"/>
          <w:sz w:val="28"/>
          <w:szCs w:val="28"/>
          <w:lang w:val="uk-UA"/>
        </w:rPr>
        <w:t>хацького</w:t>
      </w:r>
      <w:proofErr w:type="spellEnd"/>
      <w:r w:rsidR="005061C4">
        <w:rPr>
          <w:rFonts w:ascii="Times New Roman" w:hAnsi="Times New Roman" w:cs="Times New Roman"/>
          <w:sz w:val="28"/>
          <w:szCs w:val="28"/>
          <w:lang w:val="uk-UA"/>
        </w:rPr>
        <w:t xml:space="preserve">, Куліша, Заводська, </w:t>
      </w:r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Івано-Франківська,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Підгорецька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Героїчна, Петлюри, Саксаганського, Могильницького,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Смольс</w:t>
      </w:r>
      <w:r w:rsidR="005061C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, Стрілецька, Ме</w:t>
      </w:r>
      <w:r w:rsidR="005061C4">
        <w:rPr>
          <w:rFonts w:ascii="Times New Roman" w:hAnsi="Times New Roman" w:cs="Times New Roman"/>
          <w:sz w:val="28"/>
          <w:szCs w:val="28"/>
          <w:lang w:val="uk-UA"/>
        </w:rPr>
        <w:t>чникова, Зелена, Заньковецької,</w:t>
      </w:r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Тиха, Братів Козаків, Вороного, Мартовича, Сосюри,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Новацька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Кульчицької, Врубеля,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Куриласа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Проектна, Медична, Дрогобича,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Куровця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Богомольця, Бортнянського, провулок Лісний, Кандиби, </w:t>
      </w:r>
      <w:proofErr w:type="spellStart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Грабівського</w:t>
      </w:r>
      <w:proofErr w:type="spellEnd"/>
      <w:r w:rsidR="005061C4" w:rsidRPr="00905B8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«Калинка»: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вулиці Космонавтів, Фінська, Марченка, Будівельників, Богдана Хмельницького (будинки з непарними номерами, починаючи від будинку №21),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Коновальця, Хіміків (будинки №№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>22-40), Станція «Кропивник», Хутір «Кепський», Тихого, Окружна, Богуна, Коперника, Гірничорятувальників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, Промислова.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«Ластівка»: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Богдана Хмельницького (будинки з №2 </w:t>
      </w:r>
      <w:r w:rsidRPr="00B04743">
        <w:rPr>
          <w:rFonts w:ascii="Times New Roman" w:hAnsi="Times New Roman" w:cs="Times New Roman"/>
          <w:sz w:val="28"/>
          <w:szCs w:val="28"/>
          <w:lang w:val="uk-UA"/>
        </w:rPr>
        <w:t>по №30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),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Героїв України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(будинки №№3, 5, 7), Січових Стрільців (будинки №№1,3,9,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11,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13,15,17), Глібова,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Володимира </w:t>
      </w:r>
      <w:proofErr w:type="spellStart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Тисовського</w:t>
      </w:r>
      <w:proofErr w:type="spellEnd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Юлії </w:t>
      </w:r>
      <w:proofErr w:type="spellStart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>Ганущак</w:t>
      </w:r>
      <w:proofErr w:type="spellEnd"/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>Хіміків (будинки №№2,4,6,8,10,12,14,16,18, 20), Ринкова.</w:t>
      </w:r>
    </w:p>
    <w:p w:rsidR="005061C4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«Червона шапочка»: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Січових Стрільців (будинки №№2, 4, 5, 6, 8, 10, 12, 14, 16, 18, 19,21, 22, 23, 24, 25, 27, 29, 31, 33, 34, 34а,б), </w:t>
      </w:r>
      <w:r w:rsidR="00B63C5E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Героїв України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(будинки №№13, 15, 17), Стуса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Антонича, Гонти,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Мостиська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Богдана Хмельницького (1,3,13,14,15,17,19), Вітовського, Тарнавського, Левицької-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Басараб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905B89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«Ягідка»: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>вулиці Богдана Хмельницького (парна сторона від будинку №30), Литвина, Молодіжна, Га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>лечко, Лемківська, Верховинська,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89C">
        <w:rPr>
          <w:rFonts w:ascii="Times New Roman" w:hAnsi="Times New Roman" w:cs="Times New Roman"/>
          <w:sz w:val="28"/>
          <w:szCs w:val="28"/>
          <w:lang w:val="uk-UA"/>
        </w:rPr>
        <w:t xml:space="preserve"> Івасюка.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- «Барвінок»: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Сагайдачного, Дорошенка, Котляревського, Кропивницького,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Рожанського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Луки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Загірські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Церковна, Гірника, Зарічна, Брукована, Довженка,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Федьковича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Панаса Мирного,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Нижанківського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Гнатюка, Шота Руставелі, Коротка,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Відоняка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Гната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Йосипа Сліпого, Тобілевича, Головацького,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Хоткевича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Гайдамацька, Львів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ська (в межах житлового масиву Хотінь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), Шашкевича,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Петра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Савчина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Марійки Підгірянки, Ярослава Мудрого, Кармелюка, Руданського, Чудова, Ярослава Осмомисла, Гірнича, Гуцульська,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Шкрумеляка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Олександра Олеся, Сковороди, Княгині Ольги, Вигнута, Марка Черемшини, Мельника, Лисенка, Кибальчича, Наливайка, Марусі Чурай, Млинівка, Роксолани,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Орищака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Карманського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Миру, Кобринської, 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>Довбуша,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Хабера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Паркова, Романенка,  Бічна Гуцульська, Бічна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Бічна Орлика, Бічна Паркова, Бічна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Хоткевич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, Ліщинського, Героїв АТО, Юна, Коса.</w:t>
      </w:r>
    </w:p>
    <w:p w:rsidR="00EC755C" w:rsidRPr="00905B89" w:rsidRDefault="00EC755C" w:rsidP="00905B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>-«</w:t>
      </w:r>
      <w:proofErr w:type="spellStart"/>
      <w:r w:rsidR="00E40F4D">
        <w:rPr>
          <w:rFonts w:ascii="Times New Roman" w:hAnsi="Times New Roman" w:cs="Times New Roman"/>
          <w:b/>
          <w:sz w:val="28"/>
          <w:szCs w:val="28"/>
          <w:lang w:val="uk-UA"/>
        </w:rPr>
        <w:t>Кобзарик</w:t>
      </w:r>
      <w:proofErr w:type="spellEnd"/>
      <w:r w:rsidRPr="00905B89">
        <w:rPr>
          <w:rFonts w:ascii="Times New Roman" w:hAnsi="Times New Roman" w:cs="Times New Roman"/>
          <w:b/>
          <w:sz w:val="28"/>
          <w:szCs w:val="28"/>
          <w:lang w:val="uk-UA"/>
        </w:rPr>
        <w:t xml:space="preserve">»: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вулиці Костельна,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Володимира Великого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Братів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Фільчинських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Кузьми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Хобзея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Польова,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Чорновола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063D">
        <w:rPr>
          <w:rFonts w:ascii="Times New Roman" w:hAnsi="Times New Roman" w:cs="Times New Roman"/>
          <w:sz w:val="28"/>
          <w:szCs w:val="28"/>
          <w:lang w:val="uk-UA"/>
        </w:rPr>
        <w:t>Банянська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Срібняка, Фабрична, Сухомлинського, Лепкого, Грабовського, Виговського, Маковея, Курбаса,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Копальняна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пчинського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Сонячна, Володимира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Грабовецького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Ковжуна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Яблунева, Сірка, Бажана,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Дмитра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Паліїва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E063D">
        <w:rPr>
          <w:rFonts w:ascii="Times New Roman" w:hAnsi="Times New Roman" w:cs="Times New Roman"/>
          <w:sz w:val="28"/>
          <w:szCs w:val="28"/>
          <w:lang w:val="uk-UA"/>
        </w:rPr>
        <w:t>Палідовича</w:t>
      </w:r>
      <w:proofErr w:type="spellEnd"/>
      <w:r w:rsidR="006E063D">
        <w:rPr>
          <w:rFonts w:ascii="Times New Roman" w:hAnsi="Times New Roman" w:cs="Times New Roman"/>
          <w:sz w:val="28"/>
          <w:szCs w:val="28"/>
          <w:lang w:val="uk-UA"/>
        </w:rPr>
        <w:t>, Шухевича,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Садова, Марка Вовчка, Старицького, 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Михайла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Коломийця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Святої Варвари,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Петрушевича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Кобиляка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Волошина,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Пачовського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Залісся,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Височанка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Кобилянської,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Андрусяка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Бабія, Гулака-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Артемовського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Березовського, Гірська, Підлісна, Стефаника, Кривоноса, Калнишевського,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Белея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Руська, Данила Галицького, Похила, Вербицького, Крип’якевича, Височана, Трублаїні, Остапа Вишні,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Колесси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Галицька, Аркаса, Підкови, Братів Дяченків,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Яцишина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Родини Крушельницьких, Європейська, 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Самчука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Ярослава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Мартинця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>, Г</w:t>
      </w:r>
      <w:r w:rsidR="00C729AE" w:rsidRPr="00905B89">
        <w:rPr>
          <w:rFonts w:ascii="Times New Roman" w:hAnsi="Times New Roman" w:cs="Times New Roman"/>
          <w:sz w:val="28"/>
          <w:szCs w:val="28"/>
          <w:lang w:val="uk-UA"/>
        </w:rPr>
        <w:t>улака, Люд</w:t>
      </w:r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кевича, Шопена, </w:t>
      </w:r>
      <w:proofErr w:type="spellStart"/>
      <w:r w:rsidRPr="00905B89">
        <w:rPr>
          <w:rFonts w:ascii="Times New Roman" w:hAnsi="Times New Roman" w:cs="Times New Roman"/>
          <w:sz w:val="28"/>
          <w:szCs w:val="28"/>
          <w:lang w:val="uk-UA"/>
        </w:rPr>
        <w:t>Новаківського</w:t>
      </w:r>
      <w:proofErr w:type="spellEnd"/>
      <w:r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729AE" w:rsidRPr="00905B8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одини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Стебельських</w:t>
      </w:r>
      <w:proofErr w:type="spellEnd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E60FFB" w:rsidRPr="00905B89">
        <w:rPr>
          <w:rFonts w:ascii="Times New Roman" w:hAnsi="Times New Roman" w:cs="Times New Roman"/>
          <w:sz w:val="28"/>
          <w:szCs w:val="28"/>
          <w:lang w:val="uk-UA"/>
        </w:rPr>
        <w:t>Косарчина</w:t>
      </w:r>
      <w:proofErr w:type="spellEnd"/>
      <w:r w:rsidR="0002489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2489C">
        <w:rPr>
          <w:rFonts w:ascii="Times New Roman" w:hAnsi="Times New Roman" w:cs="Times New Roman"/>
          <w:sz w:val="28"/>
          <w:szCs w:val="28"/>
          <w:lang w:val="uk-UA"/>
        </w:rPr>
        <w:t>Марчака</w:t>
      </w:r>
      <w:proofErr w:type="spellEnd"/>
      <w:r w:rsidR="0002489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«Пролісок»: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Кропивник.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«Сонечко»: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Копанки.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«Льонок»: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Боднарів.</w:t>
      </w:r>
    </w:p>
    <w:p w:rsidR="00EC755C" w:rsidRPr="00E60FFB" w:rsidRDefault="00EC755C" w:rsidP="00905B89">
      <w:pPr>
        <w:spacing w:after="0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60FFB">
        <w:rPr>
          <w:rFonts w:ascii="Times New Roman" w:hAnsi="Times New Roman" w:cs="Times New Roman"/>
          <w:b/>
          <w:sz w:val="28"/>
          <w:szCs w:val="28"/>
          <w:lang w:val="uk-UA"/>
        </w:rPr>
        <w:t>- «Малятко»:</w:t>
      </w:r>
      <w:r w:rsidRPr="00E60FFB">
        <w:rPr>
          <w:rFonts w:ascii="Times New Roman" w:hAnsi="Times New Roman" w:cs="Times New Roman"/>
          <w:sz w:val="28"/>
          <w:szCs w:val="28"/>
          <w:lang w:val="uk-UA"/>
        </w:rPr>
        <w:t xml:space="preserve"> село </w:t>
      </w:r>
      <w:proofErr w:type="spellStart"/>
      <w:r w:rsidRPr="00E60FFB">
        <w:rPr>
          <w:rFonts w:ascii="Times New Roman" w:hAnsi="Times New Roman" w:cs="Times New Roman"/>
          <w:sz w:val="28"/>
          <w:szCs w:val="28"/>
          <w:lang w:val="uk-UA"/>
        </w:rPr>
        <w:t>Голинь</w:t>
      </w:r>
      <w:proofErr w:type="spellEnd"/>
      <w:r w:rsidRPr="00E60F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C755C" w:rsidRPr="00E60FFB" w:rsidRDefault="00EC755C" w:rsidP="00905B89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2.</w:t>
      </w:r>
      <w:r w:rsidRPr="00E60FFB">
        <w:rPr>
          <w:sz w:val="28"/>
          <w:szCs w:val="28"/>
        </w:rPr>
        <w:t xml:space="preserve"> Рішення виконавчого комітету  міської </w:t>
      </w:r>
      <w:r w:rsidR="00197FC4">
        <w:rPr>
          <w:sz w:val="28"/>
          <w:szCs w:val="28"/>
        </w:rPr>
        <w:t>ради від 2</w:t>
      </w:r>
      <w:r w:rsidR="005061C4">
        <w:rPr>
          <w:sz w:val="28"/>
          <w:szCs w:val="28"/>
        </w:rPr>
        <w:t>7</w:t>
      </w:r>
      <w:r w:rsidR="00197FC4">
        <w:rPr>
          <w:sz w:val="28"/>
          <w:szCs w:val="28"/>
        </w:rPr>
        <w:t>.05.202</w:t>
      </w:r>
      <w:r w:rsidR="005061C4">
        <w:rPr>
          <w:sz w:val="28"/>
          <w:szCs w:val="28"/>
        </w:rPr>
        <w:t>5</w:t>
      </w:r>
      <w:r w:rsidR="00BA6278">
        <w:rPr>
          <w:sz w:val="28"/>
          <w:szCs w:val="28"/>
        </w:rPr>
        <w:t xml:space="preserve"> №1</w:t>
      </w:r>
      <w:r w:rsidR="005061C4">
        <w:rPr>
          <w:sz w:val="28"/>
          <w:szCs w:val="28"/>
        </w:rPr>
        <w:t>11</w:t>
      </w:r>
      <w:r w:rsidRPr="00E60FFB">
        <w:rPr>
          <w:sz w:val="28"/>
          <w:szCs w:val="28"/>
        </w:rPr>
        <w:t xml:space="preserve"> «Про визначення територій обслу</w:t>
      </w:r>
      <w:r w:rsidR="00E60FFB" w:rsidRPr="00E60FFB">
        <w:rPr>
          <w:sz w:val="28"/>
          <w:szCs w:val="28"/>
        </w:rPr>
        <w:t xml:space="preserve">говування закладами дошкільної </w:t>
      </w:r>
      <w:r w:rsidRPr="00E60FFB">
        <w:rPr>
          <w:sz w:val="28"/>
          <w:szCs w:val="28"/>
        </w:rPr>
        <w:t>освіти</w:t>
      </w:r>
      <w:r w:rsidR="00E60FFB" w:rsidRPr="00E60FFB">
        <w:rPr>
          <w:sz w:val="28"/>
          <w:szCs w:val="28"/>
        </w:rPr>
        <w:t xml:space="preserve"> Калуської міської територіальної громади</w:t>
      </w:r>
      <w:r w:rsidRPr="00E60FFB">
        <w:rPr>
          <w:sz w:val="28"/>
          <w:szCs w:val="28"/>
        </w:rPr>
        <w:t>» вважати таким, що втратило чинність.</w:t>
      </w:r>
    </w:p>
    <w:p w:rsidR="00EC755C" w:rsidRDefault="00EC755C" w:rsidP="00352B74">
      <w:pPr>
        <w:pStyle w:val="2"/>
        <w:spacing w:line="276" w:lineRule="auto"/>
        <w:ind w:firstLine="567"/>
        <w:rPr>
          <w:sz w:val="28"/>
          <w:szCs w:val="28"/>
        </w:rPr>
      </w:pPr>
      <w:r w:rsidRPr="00E60FFB">
        <w:rPr>
          <w:b/>
          <w:sz w:val="28"/>
          <w:szCs w:val="28"/>
        </w:rPr>
        <w:t>3.</w:t>
      </w:r>
      <w:r w:rsidR="00197FC4">
        <w:rPr>
          <w:sz w:val="28"/>
          <w:szCs w:val="28"/>
        </w:rPr>
        <w:t xml:space="preserve"> Контроль за виконанням</w:t>
      </w:r>
      <w:r w:rsidRPr="00E60FFB">
        <w:rPr>
          <w:sz w:val="28"/>
          <w:szCs w:val="28"/>
        </w:rPr>
        <w:t xml:space="preserve"> рішення покласти на заступника міського голови  з питань діяльності виконавчих органів міської ради Надію </w:t>
      </w:r>
      <w:proofErr w:type="spellStart"/>
      <w:r w:rsidRPr="00E60FFB">
        <w:rPr>
          <w:sz w:val="28"/>
          <w:szCs w:val="28"/>
        </w:rPr>
        <w:t>Гуш</w:t>
      </w:r>
      <w:proofErr w:type="spellEnd"/>
      <w:r w:rsidR="00320009" w:rsidRPr="00E60FFB">
        <w:rPr>
          <w:sz w:val="28"/>
          <w:szCs w:val="28"/>
        </w:rPr>
        <w:t>.</w:t>
      </w: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2B74" w:rsidRPr="00352B74" w:rsidRDefault="00352B74" w:rsidP="00352B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85150" w:rsidRDefault="00EC755C" w:rsidP="00352B74">
      <w:pPr>
        <w:pStyle w:val="2"/>
        <w:spacing w:line="276" w:lineRule="auto"/>
        <w:rPr>
          <w:b/>
          <w:color w:val="000000"/>
          <w:sz w:val="28"/>
          <w:szCs w:val="28"/>
        </w:rPr>
      </w:pPr>
      <w:r w:rsidRPr="00E60FFB">
        <w:rPr>
          <w:b/>
          <w:color w:val="000000"/>
          <w:sz w:val="28"/>
          <w:szCs w:val="28"/>
        </w:rPr>
        <w:t>Мі</w:t>
      </w:r>
      <w:r w:rsidR="00E60FFB" w:rsidRPr="00E60FFB">
        <w:rPr>
          <w:b/>
          <w:color w:val="000000"/>
          <w:sz w:val="28"/>
          <w:szCs w:val="28"/>
        </w:rPr>
        <w:t>ський голова</w:t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</w:r>
      <w:r w:rsidR="00E60FFB" w:rsidRPr="00E60FFB">
        <w:rPr>
          <w:b/>
          <w:color w:val="000000"/>
          <w:sz w:val="28"/>
          <w:szCs w:val="28"/>
        </w:rPr>
        <w:tab/>
        <w:t>Андрій НАЙДА</w:t>
      </w:r>
    </w:p>
    <w:p w:rsidR="00352B74" w:rsidRDefault="00352B74" w:rsidP="00352B74">
      <w:pPr>
        <w:rPr>
          <w:lang w:val="uk-UA"/>
        </w:rPr>
      </w:pPr>
    </w:p>
    <w:p w:rsidR="00352B74" w:rsidRDefault="00352B74" w:rsidP="00352B74">
      <w:pPr>
        <w:rPr>
          <w:lang w:val="uk-UA"/>
        </w:rPr>
      </w:pPr>
    </w:p>
    <w:p w:rsidR="00352B74" w:rsidRPr="00352B74" w:rsidRDefault="00352B74" w:rsidP="00352B74">
      <w:pPr>
        <w:rPr>
          <w:lang w:val="uk-UA"/>
        </w:rPr>
      </w:pPr>
    </w:p>
    <w:p w:rsidR="00E8161C" w:rsidRDefault="00E8161C" w:rsidP="00905B89">
      <w:pPr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E8161C" w:rsidSect="00AB3AA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26C8"/>
    <w:multiLevelType w:val="hybridMultilevel"/>
    <w:tmpl w:val="DB861BD2"/>
    <w:lvl w:ilvl="0" w:tplc="215298A0">
      <w:start w:val="1"/>
      <w:numFmt w:val="decimal"/>
      <w:lvlText w:val="%1."/>
      <w:lvlJc w:val="left"/>
      <w:pPr>
        <w:ind w:left="10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C"/>
    <w:rsid w:val="0002489C"/>
    <w:rsid w:val="000677C7"/>
    <w:rsid w:val="00075B69"/>
    <w:rsid w:val="00095EBE"/>
    <w:rsid w:val="00197FC4"/>
    <w:rsid w:val="001B5977"/>
    <w:rsid w:val="0028083D"/>
    <w:rsid w:val="002E6206"/>
    <w:rsid w:val="003078E0"/>
    <w:rsid w:val="00320009"/>
    <w:rsid w:val="00352B74"/>
    <w:rsid w:val="00385150"/>
    <w:rsid w:val="0044437F"/>
    <w:rsid w:val="004B7B4A"/>
    <w:rsid w:val="004C1461"/>
    <w:rsid w:val="004D47F2"/>
    <w:rsid w:val="004F53CF"/>
    <w:rsid w:val="00504FA7"/>
    <w:rsid w:val="005061C4"/>
    <w:rsid w:val="005434AF"/>
    <w:rsid w:val="00572499"/>
    <w:rsid w:val="00605575"/>
    <w:rsid w:val="006363C1"/>
    <w:rsid w:val="006E063D"/>
    <w:rsid w:val="006F6058"/>
    <w:rsid w:val="007A6AF8"/>
    <w:rsid w:val="007C4536"/>
    <w:rsid w:val="00843893"/>
    <w:rsid w:val="00865DCD"/>
    <w:rsid w:val="00896BBA"/>
    <w:rsid w:val="008A3D8D"/>
    <w:rsid w:val="00905B89"/>
    <w:rsid w:val="00970C8D"/>
    <w:rsid w:val="00A009EC"/>
    <w:rsid w:val="00AB3AA8"/>
    <w:rsid w:val="00AD0337"/>
    <w:rsid w:val="00B04743"/>
    <w:rsid w:val="00B3369F"/>
    <w:rsid w:val="00B47829"/>
    <w:rsid w:val="00B63C5E"/>
    <w:rsid w:val="00BA6278"/>
    <w:rsid w:val="00BF4E60"/>
    <w:rsid w:val="00C01857"/>
    <w:rsid w:val="00C119E6"/>
    <w:rsid w:val="00C729AE"/>
    <w:rsid w:val="00D23141"/>
    <w:rsid w:val="00D30DAB"/>
    <w:rsid w:val="00D64BC0"/>
    <w:rsid w:val="00D73B6D"/>
    <w:rsid w:val="00E07865"/>
    <w:rsid w:val="00E113AA"/>
    <w:rsid w:val="00E40F4D"/>
    <w:rsid w:val="00E4552A"/>
    <w:rsid w:val="00E60FFB"/>
    <w:rsid w:val="00E8161C"/>
    <w:rsid w:val="00EB56E5"/>
    <w:rsid w:val="00EC755C"/>
    <w:rsid w:val="00F55151"/>
    <w:rsid w:val="00F814DE"/>
    <w:rsid w:val="00FC51D4"/>
    <w:rsid w:val="00FF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F398E"/>
  <w15:docId w15:val="{45B0E90B-62E3-4C9A-8C26-43EFFA85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4E60"/>
  </w:style>
  <w:style w:type="paragraph" w:styleId="2">
    <w:name w:val="heading 2"/>
    <w:basedOn w:val="a"/>
    <w:next w:val="a"/>
    <w:link w:val="20"/>
    <w:unhideWhenUsed/>
    <w:qFormat/>
    <w:rsid w:val="00EC755C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C755C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21">
    <w:name w:val="Body Text Indent 2"/>
    <w:basedOn w:val="a"/>
    <w:link w:val="22"/>
    <w:semiHidden/>
    <w:unhideWhenUsed/>
    <w:rsid w:val="00EC75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EC755C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EC75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0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0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3552</Words>
  <Characters>2025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10</cp:revision>
  <cp:lastPrinted>2026-05-12T06:46:00Z</cp:lastPrinted>
  <dcterms:created xsi:type="dcterms:W3CDTF">2025-05-01T10:35:00Z</dcterms:created>
  <dcterms:modified xsi:type="dcterms:W3CDTF">2026-05-15T08:06:00Z</dcterms:modified>
</cp:coreProperties>
</file>