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6F" w:rsidRDefault="00036F49" w:rsidP="0006050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6F4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     </w:t>
      </w:r>
    </w:p>
    <w:p w:rsidR="00AD1892" w:rsidRDefault="00AD1892" w:rsidP="0006050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D1892" w:rsidRPr="00D904D1" w:rsidRDefault="00AD1892" w:rsidP="0006050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36F49" w:rsidRPr="00036F49" w:rsidRDefault="00036F49" w:rsidP="00036F49">
      <w:pPr>
        <w:keepNext/>
        <w:widowControl w:val="0"/>
        <w:tabs>
          <w:tab w:val="left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036F49" w:rsidRPr="00036F49" w:rsidRDefault="00036F49" w:rsidP="00036F49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 МІСЬКА РАДА</w:t>
      </w:r>
    </w:p>
    <w:p w:rsidR="00036F49" w:rsidRPr="00036F49" w:rsidRDefault="00036F49" w:rsidP="00036F49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:rsidR="00D466E6" w:rsidRPr="00FF0A7F" w:rsidRDefault="00036F49" w:rsidP="00FF0A7F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                                               РІШЕНН</w:t>
      </w:r>
      <w:r w:rsidR="00FF0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060501" w:rsidRDefault="00060501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5691" w:rsidRPr="00C77330" w:rsidRDefault="00B05691" w:rsidP="00B0569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 </w:t>
      </w:r>
      <w:r w:rsidRPr="00C77330">
        <w:rPr>
          <w:rFonts w:ascii="Times New Roman" w:hAnsi="Times New Roman" w:cs="Times New Roman"/>
          <w:color w:val="000000"/>
          <w:sz w:val="28"/>
          <w:szCs w:val="28"/>
        </w:rPr>
        <w:t xml:space="preserve">Порядок  надання  </w:t>
      </w:r>
    </w:p>
    <w:p w:rsidR="00B05691" w:rsidRPr="00C77330" w:rsidRDefault="00B05691" w:rsidP="00B056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7330">
        <w:rPr>
          <w:rFonts w:ascii="Times New Roman" w:hAnsi="Times New Roman" w:cs="Times New Roman"/>
          <w:color w:val="000000"/>
          <w:sz w:val="28"/>
          <w:szCs w:val="28"/>
        </w:rPr>
        <w:t>одноразових грошових допомог</w:t>
      </w:r>
    </w:p>
    <w:p w:rsidR="00B05691" w:rsidRPr="00C77330" w:rsidRDefault="00B05691" w:rsidP="00B0569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7330">
        <w:rPr>
          <w:rFonts w:ascii="Times New Roman" w:hAnsi="Times New Roman" w:cs="Times New Roman"/>
          <w:color w:val="000000"/>
          <w:sz w:val="28"/>
          <w:szCs w:val="28"/>
        </w:rPr>
        <w:t xml:space="preserve">для часткового покриття витрат </w:t>
      </w:r>
    </w:p>
    <w:p w:rsidR="00B05691" w:rsidRDefault="00B05691" w:rsidP="00B0569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оплату</w:t>
      </w:r>
      <w:r w:rsidRPr="00C77330">
        <w:rPr>
          <w:rFonts w:ascii="Times New Roman" w:hAnsi="Times New Roman" w:cs="Times New Roman"/>
          <w:color w:val="000000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централізованого </w:t>
      </w:r>
    </w:p>
    <w:p w:rsidR="00B05691" w:rsidRDefault="00B05691" w:rsidP="00B0569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водопостачання та централізованого </w:t>
      </w:r>
    </w:p>
    <w:p w:rsidR="00B05691" w:rsidRDefault="00B05691" w:rsidP="00B05691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водовідведення на 2026 рік»</w:t>
      </w:r>
    </w:p>
    <w:p w:rsidR="00036F49" w:rsidRDefault="00B05691" w:rsidP="00B05691">
      <w:pPr>
        <w:tabs>
          <w:tab w:val="left" w:pos="567"/>
        </w:tabs>
        <w:spacing w:after="0" w:line="240" w:lineRule="auto"/>
        <w:ind w:right="51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060AB" w:rsidRDefault="00F060AB" w:rsidP="005F360D">
      <w:pPr>
        <w:widowControl w:val="0"/>
        <w:spacing w:after="0" w:line="240" w:lineRule="auto"/>
        <w:ind w:hanging="283"/>
        <w:rPr>
          <w:rFonts w:ascii="Times New Roman" w:hAnsi="Times New Roman" w:cs="Times New Roman"/>
          <w:color w:val="000000"/>
          <w:sz w:val="28"/>
          <w:szCs w:val="28"/>
        </w:rPr>
      </w:pPr>
    </w:p>
    <w:p w:rsidR="00036F49" w:rsidRPr="00A06334" w:rsidRDefault="00A11EF9" w:rsidP="007F1593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ст.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34 Закону України </w:t>
      </w:r>
      <w:r w:rsidR="00036F49" w:rsidRPr="00E7093A">
        <w:rPr>
          <w:rFonts w:ascii="Times New Roman" w:hAnsi="Times New Roman" w:cs="Times New Roman"/>
          <w:sz w:val="28"/>
          <w:szCs w:val="28"/>
        </w:rPr>
        <w:t>«Про місцеве самоврядування в Україні»,</w:t>
      </w:r>
      <w:r w:rsidR="007F1593" w:rsidRPr="00E7093A">
        <w:rPr>
          <w:rFonts w:ascii="Times New Roman" w:hAnsi="Times New Roman" w:cs="Times New Roman"/>
          <w:sz w:val="28"/>
          <w:szCs w:val="28"/>
        </w:rPr>
        <w:t xml:space="preserve"> </w:t>
      </w:r>
      <w:r w:rsidR="00A06334" w:rsidRPr="00E7093A">
        <w:rPr>
          <w:rFonts w:ascii="Times New Roman" w:hAnsi="Times New Roman" w:cs="Times New Roman"/>
          <w:sz w:val="28"/>
          <w:szCs w:val="28"/>
        </w:rPr>
        <w:t>рішення Калуської</w:t>
      </w:r>
      <w:r w:rsidR="00697266" w:rsidRPr="00E7093A">
        <w:rPr>
          <w:rFonts w:ascii="Times New Roman" w:hAnsi="Times New Roman" w:cs="Times New Roman"/>
          <w:sz w:val="28"/>
          <w:szCs w:val="28"/>
        </w:rPr>
        <w:t xml:space="preserve"> міської ради від 09.10</w:t>
      </w:r>
      <w:r w:rsidR="00AE025B" w:rsidRPr="00E7093A">
        <w:rPr>
          <w:rFonts w:ascii="Times New Roman" w:hAnsi="Times New Roman" w:cs="Times New Roman"/>
          <w:sz w:val="28"/>
          <w:szCs w:val="28"/>
        </w:rPr>
        <w:t>.2025 №</w:t>
      </w:r>
      <w:r w:rsidR="00697266" w:rsidRPr="00E7093A">
        <w:rPr>
          <w:rFonts w:ascii="Times New Roman" w:hAnsi="Times New Roman" w:cs="Times New Roman"/>
          <w:sz w:val="28"/>
          <w:szCs w:val="28"/>
        </w:rPr>
        <w:t>4630</w:t>
      </w:r>
      <w:r w:rsidR="006F6CA4" w:rsidRPr="00E7093A">
        <w:rPr>
          <w:rFonts w:ascii="Times New Roman" w:hAnsi="Times New Roman" w:cs="Times New Roman"/>
          <w:sz w:val="28"/>
          <w:szCs w:val="28"/>
        </w:rPr>
        <w:t xml:space="preserve"> «Про</w:t>
      </w:r>
      <w:r w:rsidR="00697266" w:rsidRPr="00E7093A">
        <w:rPr>
          <w:rFonts w:ascii="Times New Roman" w:hAnsi="Times New Roman" w:cs="Times New Roman"/>
          <w:sz w:val="28"/>
          <w:szCs w:val="28"/>
        </w:rPr>
        <w:t xml:space="preserve"> Програму</w:t>
      </w:r>
      <w:r w:rsidR="00A06334" w:rsidRPr="00E7093A">
        <w:rPr>
          <w:rFonts w:ascii="Times New Roman" w:hAnsi="Times New Roman" w:cs="Times New Roman"/>
          <w:sz w:val="28"/>
          <w:szCs w:val="28"/>
        </w:rPr>
        <w:t xml:space="preserve"> соціального захисту на 202</w:t>
      </w:r>
      <w:r w:rsidR="006F6CA4" w:rsidRPr="00E7093A">
        <w:rPr>
          <w:rFonts w:ascii="Times New Roman" w:hAnsi="Times New Roman" w:cs="Times New Roman"/>
          <w:sz w:val="28"/>
          <w:szCs w:val="28"/>
        </w:rPr>
        <w:t>6</w:t>
      </w:r>
      <w:r w:rsidR="00A06334" w:rsidRPr="00E7093A">
        <w:rPr>
          <w:rFonts w:ascii="Times New Roman" w:hAnsi="Times New Roman" w:cs="Times New Roman"/>
          <w:sz w:val="28"/>
          <w:szCs w:val="28"/>
        </w:rPr>
        <w:t>-202</w:t>
      </w:r>
      <w:r w:rsidR="006F6CA4" w:rsidRPr="00E7093A">
        <w:rPr>
          <w:rFonts w:ascii="Times New Roman" w:hAnsi="Times New Roman" w:cs="Times New Roman"/>
          <w:sz w:val="28"/>
          <w:szCs w:val="28"/>
        </w:rPr>
        <w:t>8</w:t>
      </w:r>
      <w:r w:rsidR="00A06334" w:rsidRPr="00E7093A">
        <w:rPr>
          <w:rFonts w:ascii="Times New Roman" w:hAnsi="Times New Roman" w:cs="Times New Roman"/>
          <w:sz w:val="28"/>
          <w:szCs w:val="28"/>
        </w:rPr>
        <w:t xml:space="preserve"> роки»,</w:t>
      </w:r>
      <w:r w:rsidR="00060501" w:rsidRPr="00E7093A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C4182E" w:rsidRPr="00E7093A">
        <w:rPr>
          <w:rFonts w:ascii="Times New Roman" w:hAnsi="Times New Roman" w:cs="Times New Roman"/>
          <w:sz w:val="28"/>
          <w:szCs w:val="28"/>
        </w:rPr>
        <w:t>ь</w:t>
      </w:r>
      <w:r w:rsidR="00060501" w:rsidRPr="00E7093A">
        <w:rPr>
          <w:rFonts w:ascii="Times New Roman" w:hAnsi="Times New Roman" w:cs="Times New Roman"/>
          <w:sz w:val="28"/>
          <w:szCs w:val="28"/>
        </w:rPr>
        <w:t xml:space="preserve"> виконавчого коміте</w:t>
      </w:r>
      <w:r w:rsidR="00E5167F" w:rsidRPr="00E7093A">
        <w:rPr>
          <w:rFonts w:ascii="Times New Roman" w:hAnsi="Times New Roman" w:cs="Times New Roman"/>
          <w:sz w:val="28"/>
          <w:szCs w:val="28"/>
        </w:rPr>
        <w:t xml:space="preserve">ту Калуської міської ради </w:t>
      </w:r>
      <w:r w:rsidR="00C4182E" w:rsidRPr="00E7093A">
        <w:rPr>
          <w:rFonts w:ascii="Times New Roman" w:hAnsi="Times New Roman" w:cs="Times New Roman"/>
          <w:sz w:val="28"/>
          <w:szCs w:val="28"/>
        </w:rPr>
        <w:t xml:space="preserve">від 24.11.2023 №308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2024 рік», від 29.10.2025 №267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рік», </w:t>
      </w:r>
      <w:r w:rsidR="00E5167F" w:rsidRPr="00E7093A">
        <w:rPr>
          <w:rFonts w:ascii="Times New Roman" w:hAnsi="Times New Roman" w:cs="Times New Roman"/>
          <w:sz w:val="28"/>
          <w:szCs w:val="28"/>
        </w:rPr>
        <w:t>від 28.04.2026 № 103</w:t>
      </w:r>
      <w:r w:rsidR="00060501" w:rsidRPr="00E7093A">
        <w:rPr>
          <w:rFonts w:ascii="Times New Roman" w:hAnsi="Times New Roman" w:cs="Times New Roman"/>
          <w:sz w:val="28"/>
          <w:szCs w:val="28"/>
        </w:rPr>
        <w:t xml:space="preserve"> «Про </w:t>
      </w:r>
      <w:r w:rsidR="00B222E5" w:rsidRPr="00E7093A">
        <w:rPr>
          <w:rFonts w:ascii="Times New Roman" w:hAnsi="Times New Roman" w:cs="Times New Roman"/>
          <w:sz w:val="28"/>
          <w:szCs w:val="28"/>
        </w:rPr>
        <w:t xml:space="preserve">встановлення тарифів на послуги </w:t>
      </w:r>
      <w:r w:rsidR="00060501" w:rsidRPr="00E7093A">
        <w:rPr>
          <w:rFonts w:ascii="Times New Roman" w:hAnsi="Times New Roman" w:cs="Times New Roman"/>
          <w:sz w:val="28"/>
          <w:szCs w:val="28"/>
        </w:rPr>
        <w:t xml:space="preserve">з централізованого водопостачання та централізованого водовідведення комунальному підприємству </w:t>
      </w:r>
      <w:r w:rsidR="00AE025B" w:rsidRPr="00E7093A">
        <w:rPr>
          <w:rFonts w:ascii="Times New Roman" w:hAnsi="Times New Roman" w:cs="Times New Roman"/>
          <w:sz w:val="28"/>
          <w:szCs w:val="28"/>
        </w:rPr>
        <w:t>«</w:t>
      </w:r>
      <w:r w:rsidR="00060501" w:rsidRPr="00E7093A">
        <w:rPr>
          <w:rFonts w:ascii="Times New Roman" w:hAnsi="Times New Roman" w:cs="Times New Roman"/>
          <w:sz w:val="28"/>
          <w:szCs w:val="28"/>
        </w:rPr>
        <w:t xml:space="preserve">Калуська енергетична </w:t>
      </w:r>
      <w:r w:rsidR="00AE025B" w:rsidRPr="00E7093A">
        <w:rPr>
          <w:rFonts w:ascii="Times New Roman" w:hAnsi="Times New Roman" w:cs="Times New Roman"/>
          <w:sz w:val="28"/>
          <w:szCs w:val="28"/>
        </w:rPr>
        <w:t>К</w:t>
      </w:r>
      <w:r w:rsidR="00060501" w:rsidRPr="00E7093A">
        <w:rPr>
          <w:rFonts w:ascii="Times New Roman" w:hAnsi="Times New Roman" w:cs="Times New Roman"/>
          <w:sz w:val="28"/>
          <w:szCs w:val="28"/>
        </w:rPr>
        <w:t>омпанія» Калуської міської ради на 2026 рік</w:t>
      </w:r>
      <w:r w:rsidR="00E5167F" w:rsidRPr="00E7093A">
        <w:rPr>
          <w:rFonts w:ascii="Times New Roman" w:hAnsi="Times New Roman" w:cs="Times New Roman"/>
          <w:sz w:val="28"/>
          <w:szCs w:val="28"/>
        </w:rPr>
        <w:t xml:space="preserve"> шляхом коригування</w:t>
      </w:r>
      <w:r w:rsidR="0059090C" w:rsidRPr="00E7093A">
        <w:rPr>
          <w:rFonts w:ascii="Times New Roman" w:hAnsi="Times New Roman" w:cs="Times New Roman"/>
          <w:sz w:val="28"/>
          <w:szCs w:val="28"/>
        </w:rPr>
        <w:t xml:space="preserve">», </w:t>
      </w:r>
      <w:r w:rsidR="00A06334" w:rsidRPr="00E7093A">
        <w:rPr>
          <w:rFonts w:ascii="Times New Roman" w:hAnsi="Times New Roman" w:cs="Times New Roman"/>
          <w:sz w:val="28"/>
          <w:szCs w:val="28"/>
        </w:rPr>
        <w:t>беручи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 xml:space="preserve"> до уваги 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>постанов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 xml:space="preserve"> Кабінету Мін</w:t>
      </w:r>
      <w:r>
        <w:rPr>
          <w:rFonts w:ascii="Times New Roman" w:hAnsi="Times New Roman" w:cs="Times New Roman"/>
          <w:color w:val="000000"/>
          <w:sz w:val="28"/>
          <w:szCs w:val="28"/>
        </w:rPr>
        <w:t>істрів України від 06.08.2014 №</w:t>
      </w:r>
      <w:r w:rsidR="00060501">
        <w:rPr>
          <w:rFonts w:ascii="Times New Roman" w:hAnsi="Times New Roman" w:cs="Times New Roman"/>
          <w:color w:val="000000"/>
          <w:sz w:val="28"/>
          <w:szCs w:val="28"/>
        </w:rPr>
        <w:t xml:space="preserve">409 «Про встановлення державних 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>соціальних стандартів у сфері житлово-комунального обсл</w:t>
      </w:r>
      <w:r>
        <w:rPr>
          <w:rFonts w:ascii="Times New Roman" w:hAnsi="Times New Roman" w:cs="Times New Roman"/>
          <w:color w:val="000000"/>
          <w:sz w:val="28"/>
          <w:szCs w:val="28"/>
        </w:rPr>
        <w:t>уговування», від 22.07.2020 №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>632 «Деякі питання виплати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державної соціальної допомоги»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та з метою посилення соціального захисту мешканців Калуської міської територіальної громади, забезпечення ефективно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використання коштів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 бюджету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 xml:space="preserve"> громади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 та розглянувши службову записку начальника управління соціального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захисту населення міської ради Любов Федоришин від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5167F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5167F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, виконавчий комітет міської ради</w:t>
      </w:r>
      <w:r w:rsidR="00036F49" w:rsidRPr="00036F49">
        <w:rPr>
          <w:rFonts w:ascii="Times New Roman" w:hAnsi="Times New Roman" w:cs="Times New Roman"/>
          <w:sz w:val="28"/>
          <w:szCs w:val="28"/>
        </w:rPr>
        <w:t> </w:t>
      </w:r>
    </w:p>
    <w:p w:rsidR="00036F49" w:rsidRDefault="0034466F" w:rsidP="007A4AD2">
      <w:pPr>
        <w:widowControl w:val="0"/>
        <w:spacing w:after="0" w:line="240" w:lineRule="auto"/>
        <w:ind w:left="283" w:hanging="2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</w:t>
      </w:r>
      <w:r w:rsidR="00036F49"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BD6433" w:rsidRPr="00E11A16" w:rsidRDefault="00BD6433" w:rsidP="00AD1892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A16">
        <w:rPr>
          <w:rFonts w:ascii="Times New Roman" w:hAnsi="Times New Roman" w:cs="Times New Roman"/>
          <w:color w:val="000000"/>
          <w:sz w:val="28"/>
          <w:szCs w:val="28"/>
        </w:rPr>
        <w:t>Затвердити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 на 2026 рік</w:t>
      </w:r>
      <w:r w:rsidR="00733BBA">
        <w:rPr>
          <w:rFonts w:ascii="Times New Roman" w:hAnsi="Times New Roman" w:cs="Times New Roman"/>
          <w:color w:val="000000"/>
          <w:sz w:val="28"/>
          <w:szCs w:val="28"/>
        </w:rPr>
        <w:t xml:space="preserve"> в новій редакції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>, згідно з додатком.</w:t>
      </w:r>
    </w:p>
    <w:p w:rsidR="00AD1892" w:rsidRDefault="00BD6433" w:rsidP="00AD1892">
      <w:pPr>
        <w:pStyle w:val="a5"/>
        <w:widowControl w:val="0"/>
        <w:numPr>
          <w:ilvl w:val="0"/>
          <w:numId w:val="14"/>
        </w:numPr>
        <w:spacing w:after="0" w:line="240" w:lineRule="auto"/>
        <w:ind w:hanging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892">
        <w:rPr>
          <w:rFonts w:ascii="Times New Roman" w:hAnsi="Times New Roman" w:cs="Times New Roman"/>
          <w:color w:val="000000"/>
          <w:sz w:val="28"/>
          <w:szCs w:val="28"/>
        </w:rPr>
        <w:t xml:space="preserve">Рішення виконавчого комітету від </w:t>
      </w:r>
      <w:r w:rsidRPr="00AD1892">
        <w:rPr>
          <w:rFonts w:ascii="Times New Roman" w:hAnsi="Times New Roman"/>
          <w:sz w:val="28"/>
          <w:szCs w:val="28"/>
        </w:rPr>
        <w:t>27.01.2026 №13 «Про</w:t>
      </w:r>
      <w:r w:rsidRPr="00AD1892">
        <w:rPr>
          <w:rFonts w:ascii="Times New Roman" w:hAnsi="Times New Roman" w:cs="Times New Roman"/>
          <w:color w:val="000000"/>
          <w:sz w:val="28"/>
          <w:szCs w:val="28"/>
        </w:rPr>
        <w:t xml:space="preserve">  Порядок</w:t>
      </w:r>
      <w:r w:rsidR="00AD1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2B5A" w:rsidRPr="00AD1892" w:rsidRDefault="00BD6433" w:rsidP="00AD189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892">
        <w:rPr>
          <w:rFonts w:ascii="Times New Roman" w:hAnsi="Times New Roman" w:cs="Times New Roman"/>
          <w:color w:val="000000"/>
          <w:sz w:val="28"/>
          <w:szCs w:val="28"/>
        </w:rPr>
        <w:t xml:space="preserve">надання одноразових грошових допомог для часткового покриття витрат  на </w:t>
      </w:r>
      <w:r w:rsidRPr="00AD18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оплату послуг з </w:t>
      </w:r>
      <w:r w:rsidR="00AD1892">
        <w:rPr>
          <w:rFonts w:ascii="Times New Roman" w:hAnsi="Times New Roman" w:cs="Times New Roman"/>
          <w:color w:val="000000"/>
          <w:sz w:val="28"/>
          <w:szCs w:val="28"/>
        </w:rPr>
        <w:t xml:space="preserve">централізованого </w:t>
      </w:r>
      <w:r w:rsidRPr="00AD1892">
        <w:rPr>
          <w:rFonts w:ascii="Times New Roman" w:hAnsi="Times New Roman" w:cs="Times New Roman"/>
          <w:color w:val="000000"/>
          <w:sz w:val="28"/>
          <w:szCs w:val="28"/>
        </w:rPr>
        <w:t xml:space="preserve">водопостачання та централізованого  водовідведення на 2026 рік» вважати таким, що втратило чинність. </w:t>
      </w:r>
    </w:p>
    <w:p w:rsidR="00AD1892" w:rsidRDefault="00BD6433" w:rsidP="00AD1892">
      <w:pPr>
        <w:pStyle w:val="a5"/>
        <w:widowControl w:val="0"/>
        <w:numPr>
          <w:ilvl w:val="0"/>
          <w:numId w:val="14"/>
        </w:numPr>
        <w:spacing w:after="0" w:line="240" w:lineRule="auto"/>
        <w:ind w:hanging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89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рішення </w:t>
      </w:r>
      <w:r w:rsidR="00AD1892">
        <w:rPr>
          <w:rFonts w:ascii="Times New Roman" w:hAnsi="Times New Roman" w:cs="Times New Roman"/>
          <w:color w:val="000000"/>
          <w:sz w:val="28"/>
          <w:szCs w:val="28"/>
        </w:rPr>
        <w:t>покласти на заступника міського</w:t>
      </w:r>
    </w:p>
    <w:p w:rsidR="00BD6433" w:rsidRPr="00AD1892" w:rsidRDefault="00BD6433" w:rsidP="00AD189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892">
        <w:rPr>
          <w:rFonts w:ascii="Times New Roman" w:hAnsi="Times New Roman" w:cs="Times New Roman"/>
          <w:color w:val="000000"/>
          <w:sz w:val="28"/>
          <w:szCs w:val="28"/>
        </w:rPr>
        <w:t>голови</w:t>
      </w:r>
      <w:r w:rsidR="00AD1892" w:rsidRPr="00AD1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1892">
        <w:rPr>
          <w:rFonts w:ascii="Times New Roman" w:hAnsi="Times New Roman" w:cs="Times New Roman"/>
          <w:color w:val="000000"/>
          <w:sz w:val="28"/>
          <w:szCs w:val="28"/>
        </w:rPr>
        <w:t>Наталію Кінаш</w:t>
      </w:r>
      <w:r w:rsidR="00AD18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433" w:rsidRDefault="00340CB4" w:rsidP="00530F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CB4">
        <w:rPr>
          <w:rFonts w:ascii="Times New Roman" w:hAnsi="Times New Roman"/>
          <w:sz w:val="28"/>
          <w:szCs w:val="28"/>
        </w:rPr>
        <w:t xml:space="preserve"> </w:t>
      </w:r>
    </w:p>
    <w:p w:rsidR="002F36A1" w:rsidRDefault="002F36A1" w:rsidP="002F36A1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F4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 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           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F1E4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Андрій НАЙДА   </w:t>
      </w:r>
    </w:p>
    <w:p w:rsidR="008B5718" w:rsidRDefault="008B5718" w:rsidP="002F36A1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5718" w:rsidRDefault="008B5718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262F7C" w:rsidRDefault="00262F7C" w:rsidP="008B5718">
      <w:pPr>
        <w:rPr>
          <w:rFonts w:ascii="Times New Roman" w:hAnsi="Times New Roman" w:cs="Times New Roman"/>
          <w:sz w:val="24"/>
          <w:szCs w:val="24"/>
        </w:rPr>
      </w:pPr>
    </w:p>
    <w:p w:rsidR="00BD6433" w:rsidRPr="009F1F62" w:rsidRDefault="00BD6433" w:rsidP="00BD6433">
      <w:pPr>
        <w:widowControl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F1F62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BD6433" w:rsidRPr="009F1F62" w:rsidRDefault="00BD6433" w:rsidP="00BD6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F62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                                до рішення виконавчого комітету</w:t>
      </w:r>
    </w:p>
    <w:p w:rsidR="00BD6433" w:rsidRPr="009F1F62" w:rsidRDefault="00BD6433" w:rsidP="00BD6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F62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            міської ради</w:t>
      </w:r>
    </w:p>
    <w:p w:rsidR="00BD6433" w:rsidRPr="009F1F62" w:rsidRDefault="00BD6433" w:rsidP="00BD6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5409">
        <w:rPr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                        </w:t>
      </w:r>
      <w:r w:rsidRPr="009F1F62">
        <w:rPr>
          <w:rFonts w:ascii="Times New Roman" w:hAnsi="Times New Roman" w:cs="Times New Roman"/>
          <w:color w:val="000000"/>
          <w:sz w:val="28"/>
          <w:szCs w:val="28"/>
        </w:rPr>
        <w:t xml:space="preserve">__________   №________      </w:t>
      </w:r>
    </w:p>
    <w:p w:rsidR="00BD6433" w:rsidRPr="001B014C" w:rsidRDefault="00BD6433" w:rsidP="00BD6433">
      <w:pPr>
        <w:spacing w:after="120" w:line="240" w:lineRule="auto"/>
        <w:ind w:left="283"/>
        <w:rPr>
          <w:sz w:val="24"/>
          <w:szCs w:val="24"/>
        </w:rPr>
      </w:pPr>
      <w:r w:rsidRPr="00B95409">
        <w:rPr>
          <w:sz w:val="24"/>
          <w:szCs w:val="24"/>
        </w:rPr>
        <w:t> </w:t>
      </w:r>
    </w:p>
    <w:p w:rsidR="00BD6433" w:rsidRPr="009F1F62" w:rsidRDefault="00BD6433" w:rsidP="00BD6433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62">
        <w:rPr>
          <w:rFonts w:ascii="Times New Roman" w:hAnsi="Times New Roman" w:cs="Times New Roman"/>
          <w:sz w:val="28"/>
          <w:szCs w:val="28"/>
        </w:rPr>
        <w:t>Порядок</w:t>
      </w:r>
    </w:p>
    <w:p w:rsidR="00BD6433" w:rsidRPr="009F1F62" w:rsidRDefault="00BD6433" w:rsidP="00BD6433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1F62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одноразових грошових допомог для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часткового покриття витрат на оплату послуг з </w:t>
      </w:r>
      <w:r w:rsidRPr="009F1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водопостачання 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</w:t>
      </w:r>
      <w:r w:rsidRPr="009F1F62">
        <w:rPr>
          <w:rFonts w:ascii="Times New Roman" w:hAnsi="Times New Roman" w:cs="Times New Roman"/>
          <w:bCs/>
          <w:color w:val="000000"/>
          <w:sz w:val="28"/>
          <w:szCs w:val="28"/>
        </w:rPr>
        <w:t>водовідведення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рік</w:t>
      </w:r>
    </w:p>
    <w:p w:rsidR="00BD6433" w:rsidRPr="009F1F62" w:rsidRDefault="00BD6433" w:rsidP="00BD6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433" w:rsidRPr="00044614" w:rsidRDefault="00BD6433" w:rsidP="00BD6433">
      <w:pPr>
        <w:pStyle w:val="a5"/>
        <w:numPr>
          <w:ilvl w:val="0"/>
          <w:numId w:val="8"/>
        </w:numPr>
        <w:shd w:val="clear" w:color="auto" w:fill="FFFFFF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65D">
        <w:rPr>
          <w:rFonts w:ascii="Times New Roman" w:hAnsi="Times New Roman" w:cs="Times New Roman"/>
          <w:sz w:val="28"/>
          <w:szCs w:val="28"/>
        </w:rPr>
        <w:t>Порядок наданн</w:t>
      </w:r>
      <w:r>
        <w:rPr>
          <w:rFonts w:ascii="Times New Roman" w:hAnsi="Times New Roman" w:cs="Times New Roman"/>
          <w:sz w:val="28"/>
          <w:szCs w:val="28"/>
        </w:rPr>
        <w:t xml:space="preserve">я одноразових грошових допомог для часткового покриття витрат на </w:t>
      </w:r>
      <w:r w:rsidRPr="00E0765D">
        <w:rPr>
          <w:rFonts w:ascii="Times New Roman" w:hAnsi="Times New Roman" w:cs="Times New Roman"/>
          <w:bCs/>
          <w:color w:val="000000"/>
          <w:sz w:val="28"/>
          <w:szCs w:val="28"/>
        </w:rPr>
        <w:t>оплату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послуг з </w:t>
      </w:r>
      <w:r w:rsidRP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водопостачання 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</w:t>
      </w:r>
      <w:r w:rsidRP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водовідведення </w:t>
      </w:r>
      <w:r w:rsidRPr="00E0765D">
        <w:rPr>
          <w:rFonts w:ascii="Times New Roman" w:hAnsi="Times New Roman" w:cs="Times New Roman"/>
          <w:sz w:val="28"/>
          <w:szCs w:val="28"/>
        </w:rPr>
        <w:t>(далі – Порядок) визначає умови та механізм використання коштів, передбачених в бюджеті Калуської міської територіальної громади згідно Програми соціал</w:t>
      </w:r>
      <w:r>
        <w:rPr>
          <w:rFonts w:ascii="Times New Roman" w:hAnsi="Times New Roman" w:cs="Times New Roman"/>
          <w:sz w:val="28"/>
          <w:szCs w:val="28"/>
        </w:rPr>
        <w:t>ьного захисту</w:t>
      </w:r>
      <w:r w:rsidRPr="00E0765D">
        <w:rPr>
          <w:rFonts w:ascii="Times New Roman" w:hAnsi="Times New Roman" w:cs="Times New Roman"/>
          <w:sz w:val="28"/>
          <w:szCs w:val="28"/>
        </w:rPr>
        <w:t xml:space="preserve">,в заходах з надання одноразових грошових допомог для </w:t>
      </w:r>
      <w:r>
        <w:rPr>
          <w:rFonts w:ascii="Times New Roman" w:hAnsi="Times New Roman" w:cs="Times New Roman"/>
          <w:sz w:val="28"/>
          <w:szCs w:val="28"/>
        </w:rPr>
        <w:t xml:space="preserve">мешканців </w:t>
      </w:r>
      <w:r w:rsidRPr="00E0765D">
        <w:rPr>
          <w:rFonts w:ascii="Times New Roman" w:hAnsi="Times New Roman" w:cs="Times New Roman"/>
          <w:sz w:val="28"/>
          <w:szCs w:val="28"/>
        </w:rPr>
        <w:t>Калуськ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E0765D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E0765D"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E0765D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>и, які користуються послугами</w:t>
      </w:r>
      <w:r w:rsidRPr="00E0765D">
        <w:rPr>
          <w:rFonts w:ascii="Times New Roman" w:hAnsi="Times New Roman" w:cs="Times New Roman"/>
          <w:sz w:val="28"/>
          <w:szCs w:val="28"/>
        </w:rPr>
        <w:t xml:space="preserve"> централізованого водопостачання </w:t>
      </w:r>
      <w:r>
        <w:rPr>
          <w:rFonts w:ascii="Times New Roman" w:hAnsi="Times New Roman" w:cs="Times New Roman"/>
          <w:sz w:val="28"/>
          <w:szCs w:val="28"/>
        </w:rPr>
        <w:t>та/або централізованого</w:t>
      </w:r>
      <w:r w:rsidRPr="00E0765D">
        <w:rPr>
          <w:rFonts w:ascii="Times New Roman" w:hAnsi="Times New Roman" w:cs="Times New Roman"/>
          <w:sz w:val="28"/>
          <w:szCs w:val="28"/>
        </w:rPr>
        <w:t xml:space="preserve"> водовідведення (далі – допомога).</w:t>
      </w:r>
    </w:p>
    <w:p w:rsidR="00BD6433" w:rsidRPr="00257659" w:rsidRDefault="00BD6433" w:rsidP="00BD6433">
      <w:pPr>
        <w:pStyle w:val="a5"/>
        <w:numPr>
          <w:ilvl w:val="0"/>
          <w:numId w:val="8"/>
        </w:numPr>
        <w:shd w:val="clear" w:color="auto" w:fill="FFFFFF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Одноразові грошові допомоги </w:t>
      </w:r>
      <w:r w:rsidRPr="00257659">
        <w:rPr>
          <w:rFonts w:ascii="Times New Roman" w:hAnsi="Times New Roman" w:cs="Times New Roman"/>
          <w:sz w:val="28"/>
          <w:szCs w:val="28"/>
        </w:rPr>
        <w:t xml:space="preserve">для часткового покриття витрат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оплату послуг з </w:t>
      </w:r>
      <w:r w:rsidRPr="00257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водопостачання 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водовідведення </w:t>
      </w:r>
      <w:r w:rsidRPr="0025765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жителів Калуської міської територіальної громади, надаються</w:t>
      </w:r>
      <w:r w:rsidRPr="002576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6433" w:rsidRPr="00AB4086" w:rsidRDefault="00BD6433" w:rsidP="00BD6433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малозабезпеченим сім’ям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, які </w:t>
      </w:r>
      <w:r>
        <w:rPr>
          <w:rFonts w:ascii="Times New Roman" w:hAnsi="Times New Roman" w:cs="Times New Roman"/>
          <w:color w:val="000000"/>
          <w:sz w:val="28"/>
          <w:szCs w:val="28"/>
        </w:rPr>
        <w:t>у 2026 році отримували/отримують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соціальну допомогу згідно Закону України «Про державну соціальну доп</w:t>
      </w:r>
      <w:r>
        <w:rPr>
          <w:rFonts w:ascii="Times New Roman" w:hAnsi="Times New Roman" w:cs="Times New Roman"/>
          <w:color w:val="000000"/>
          <w:sz w:val="28"/>
          <w:szCs w:val="28"/>
        </w:rPr>
        <w:t>омогу малозабезпеченим сім’ям»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6433" w:rsidRDefault="00BD6433" w:rsidP="00BD6433">
      <w:pPr>
        <w:widowControl w:val="0"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сім’ям, які у 2026 році перебували/перебувають на обліку в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Калуськ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іському центрі соціальних служб, як </w:t>
      </w:r>
      <w:r>
        <w:rPr>
          <w:rFonts w:ascii="Times New Roman" w:hAnsi="Times New Roman" w:cs="Times New Roman"/>
          <w:sz w:val="28"/>
          <w:szCs w:val="28"/>
        </w:rPr>
        <w:t>такі</w:t>
      </w:r>
      <w:r w:rsidRPr="00257659">
        <w:rPr>
          <w:rFonts w:ascii="Times New Roman" w:hAnsi="Times New Roman" w:cs="Times New Roman"/>
          <w:sz w:val="28"/>
          <w:szCs w:val="28"/>
        </w:rPr>
        <w:t>, що перебува</w:t>
      </w:r>
      <w:r>
        <w:rPr>
          <w:rFonts w:ascii="Times New Roman" w:hAnsi="Times New Roman" w:cs="Times New Roman"/>
          <w:sz w:val="28"/>
          <w:szCs w:val="28"/>
        </w:rPr>
        <w:t xml:space="preserve">ють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у складних життєвих обставинах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6433" w:rsidRPr="00664E75" w:rsidRDefault="00BD6433" w:rsidP="00BD643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 сім’ям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, яким </w:t>
      </w:r>
      <w:r>
        <w:rPr>
          <w:rFonts w:ascii="Times New Roman" w:hAnsi="Times New Roman" w:cs="Times New Roman"/>
          <w:color w:val="000000"/>
          <w:sz w:val="28"/>
          <w:szCs w:val="28"/>
        </w:rPr>
        <w:t>на опалювальний\</w:t>
      </w:r>
      <w:r w:rsidR="002F3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неопалювальний періоди 2026 року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було відмовлено у призначенні субсидії на оп</w:t>
      </w:r>
      <w:r>
        <w:rPr>
          <w:rFonts w:ascii="Times New Roman" w:hAnsi="Times New Roman" w:cs="Times New Roman"/>
          <w:color w:val="000000"/>
          <w:sz w:val="28"/>
          <w:szCs w:val="28"/>
        </w:rPr>
        <w:t>лату житлово-комунальних послуг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постанови Кабінету Мін</w:t>
      </w:r>
      <w:r>
        <w:rPr>
          <w:rFonts w:ascii="Times New Roman" w:hAnsi="Times New Roman" w:cs="Times New Roman"/>
          <w:color w:val="000000"/>
          <w:sz w:val="28"/>
          <w:szCs w:val="28"/>
        </w:rPr>
        <w:t>істрів України від 21.10.1995 №848 «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пічного побутового палива», 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у разі наявності заборгованості з оплати житлово-комунальних послуг, витрат на управління багатоквартирним будинком, загальна сума якої перевищує 40 неоподаткованих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мінімумів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доходів громадян, 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умови, що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середньомісячний сукупний дохід осіб, зареєстрованих за відповідною адресою, в розрахунку на одну особу за попере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дні три місяці перед місяцем звернення за наданням допомоги,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не перевищує величину доходу, який дає право на податкову соціальну пільгу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Розрахунок середньомісячного сукупного доходу сім’ї (домогосподарства) здійснюється відповідно </w:t>
      </w:r>
      <w:r w:rsidRPr="00664E75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664E75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Pr="00664E75">
        <w:rPr>
          <w:rFonts w:ascii="Times New Roman" w:hAnsi="Times New Roman" w:cs="Times New Roman"/>
          <w:sz w:val="28"/>
          <w:szCs w:val="28"/>
        </w:rPr>
        <w:lastRenderedPageBreak/>
        <w:t>обчислення середньомісячного сукупного доходу сім'ї (домогосподарства) для усіх видів державної соціальної допомоги, затвердженого постановою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22.07.2020 №</w:t>
      </w:r>
      <w:r w:rsidRPr="00664E75">
        <w:rPr>
          <w:rFonts w:ascii="Times New Roman" w:hAnsi="Times New Roman" w:cs="Times New Roman"/>
          <w:sz w:val="28"/>
          <w:szCs w:val="28"/>
        </w:rPr>
        <w:t>632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433" w:rsidRDefault="00BD6433" w:rsidP="00BD643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r w:rsidRPr="00160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160185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один раз на рік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незалежно від отримання інших видів одноразових грошових допомог за рахунок коштів бюджету Калуської міської територіальної громади.</w:t>
      </w:r>
    </w:p>
    <w:p w:rsidR="00BD6433" w:rsidRPr="001431BF" w:rsidRDefault="00BD6433" w:rsidP="00BD643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31BF">
        <w:rPr>
          <w:rFonts w:ascii="Times New Roman" w:hAnsi="Times New Roman" w:cs="Times New Roman"/>
          <w:color w:val="000000"/>
          <w:sz w:val="28"/>
          <w:szCs w:val="28"/>
        </w:rPr>
        <w:t>Допомога поверненню не підлягає, окрім випадків подання заявником (уповноваженою особою) неповних або недостовірних даних для надання такої допомоги.</w:t>
      </w:r>
    </w:p>
    <w:p w:rsidR="00BD6433" w:rsidRPr="00AB4086" w:rsidRDefault="00BD6433" w:rsidP="00BD6433">
      <w:pPr>
        <w:pStyle w:val="a3"/>
        <w:ind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B4086">
        <w:rPr>
          <w:rFonts w:ascii="Times New Roman" w:hAnsi="Times New Roman"/>
          <w:sz w:val="28"/>
          <w:szCs w:val="28"/>
        </w:rPr>
        <w:t xml:space="preserve">. Для розгляду питання надання </w:t>
      </w:r>
      <w:r>
        <w:rPr>
          <w:rFonts w:ascii="Times New Roman" w:hAnsi="Times New Roman"/>
          <w:sz w:val="28"/>
          <w:szCs w:val="28"/>
        </w:rPr>
        <w:t xml:space="preserve">допомоги </w:t>
      </w:r>
      <w:r w:rsidRPr="00AB4086">
        <w:rPr>
          <w:rFonts w:ascii="Times New Roman" w:hAnsi="Times New Roman"/>
          <w:sz w:val="28"/>
          <w:szCs w:val="28"/>
        </w:rPr>
        <w:t>особи, зазн</w:t>
      </w:r>
      <w:r>
        <w:rPr>
          <w:rFonts w:ascii="Times New Roman" w:hAnsi="Times New Roman"/>
          <w:sz w:val="28"/>
          <w:szCs w:val="28"/>
        </w:rPr>
        <w:t>ачені в пункті 2 цього Порядку,</w:t>
      </w:r>
      <w:r w:rsidRPr="00AB4086">
        <w:rPr>
          <w:rFonts w:ascii="Times New Roman" w:hAnsi="Times New Roman"/>
          <w:color w:val="000000"/>
          <w:sz w:val="28"/>
          <w:szCs w:val="28"/>
        </w:rPr>
        <w:t>подають до управління «Центр надання адміністративних послуг» виконавчого комітету міської ради заяву на ім’я міського голови</w:t>
      </w:r>
      <w:r>
        <w:rPr>
          <w:rFonts w:ascii="Times New Roman" w:hAnsi="Times New Roman"/>
          <w:color w:val="000000"/>
          <w:sz w:val="28"/>
          <w:szCs w:val="28"/>
        </w:rPr>
        <w:t xml:space="preserve"> за формою, </w:t>
      </w:r>
      <w:r>
        <w:rPr>
          <w:rFonts w:ascii="Times New Roman" w:hAnsi="Times New Roman"/>
          <w:sz w:val="28"/>
          <w:szCs w:val="28"/>
        </w:rPr>
        <w:t xml:space="preserve">згідно додатку до Порядку, </w:t>
      </w:r>
      <w:r w:rsidRPr="00AB4086">
        <w:rPr>
          <w:rFonts w:ascii="Times New Roman" w:hAnsi="Times New Roman"/>
          <w:color w:val="000000"/>
          <w:sz w:val="28"/>
          <w:szCs w:val="28"/>
        </w:rPr>
        <w:t>та</w:t>
      </w:r>
      <w:r>
        <w:rPr>
          <w:rFonts w:ascii="Times New Roman" w:hAnsi="Times New Roman"/>
          <w:color w:val="000000"/>
          <w:sz w:val="28"/>
          <w:szCs w:val="28"/>
        </w:rPr>
        <w:t xml:space="preserve"> копії</w:t>
      </w:r>
      <w:r w:rsidRPr="00AB4086">
        <w:rPr>
          <w:rFonts w:ascii="Times New Roman" w:hAnsi="Times New Roman"/>
          <w:color w:val="000000"/>
          <w:sz w:val="28"/>
          <w:szCs w:val="28"/>
        </w:rPr>
        <w:t xml:space="preserve"> наступн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AB4086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AB4086">
        <w:rPr>
          <w:rFonts w:ascii="Times New Roman" w:hAnsi="Times New Roman"/>
          <w:color w:val="000000"/>
          <w:sz w:val="28"/>
          <w:szCs w:val="28"/>
        </w:rPr>
        <w:t>:</w:t>
      </w:r>
    </w:p>
    <w:p w:rsidR="00BD6433" w:rsidRPr="00AB4086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- паспорта або ІD картки з довідкою (витягом з реєстру територіальної громади)  про реєстрацію місця проживання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6433" w:rsidRPr="00AB4086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-  реєстраційного номера облікової картки платника податків з Державного реєстру фізичних осіб – платників податків усіх членів сім’ї (домогосподарства);</w:t>
      </w:r>
    </w:p>
    <w:p w:rsidR="00BD6433" w:rsidRPr="00AB4086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   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-  свідоцтва про народження дітей (для неповнолітніх дітей);</w:t>
      </w:r>
    </w:p>
    <w:p w:rsidR="00BD6433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- 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документи, що підтверджують особу та повноваження законного представника особи (у разі звернення законного представника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D6433" w:rsidRPr="00D904D1" w:rsidRDefault="00BD6433" w:rsidP="00BD6433">
      <w:pPr>
        <w:pStyle w:val="a5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4D1">
        <w:rPr>
          <w:rFonts w:ascii="Times New Roman" w:hAnsi="Times New Roman" w:cs="Times New Roman"/>
          <w:sz w:val="28"/>
          <w:szCs w:val="28"/>
        </w:rPr>
        <w:t>банківський рахунок заявника.</w:t>
      </w:r>
    </w:p>
    <w:p w:rsidR="00BD6433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>       Окрім того, подаються наступні документи:</w:t>
      </w:r>
    </w:p>
    <w:p w:rsidR="00BD6433" w:rsidRPr="00632F4F" w:rsidRDefault="00BD6433" w:rsidP="00BD643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F4F">
        <w:rPr>
          <w:rFonts w:ascii="Times New Roman" w:hAnsi="Times New Roman" w:cs="Times New Roman"/>
          <w:color w:val="000000"/>
          <w:sz w:val="28"/>
          <w:szCs w:val="28"/>
        </w:rPr>
        <w:t>витяги з реєстру громади про місце реєстрації усіх членів сім’ї (домогосподарства);</w:t>
      </w:r>
    </w:p>
    <w:p w:rsidR="00BD6433" w:rsidRPr="00AB4086" w:rsidRDefault="00BD6433" w:rsidP="00BD643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довідка про отримання допомоги, як малозабезпечена сім’я, </w:t>
      </w:r>
      <w:r>
        <w:rPr>
          <w:rFonts w:ascii="Times New Roman" w:hAnsi="Times New Roman" w:cs="Times New Roman"/>
          <w:color w:val="000000"/>
          <w:sz w:val="28"/>
          <w:szCs w:val="28"/>
        </w:rPr>
        <w:t>та довідка про неотримання житлової субсидії і пільг на оплату житлово-комунальних послуг, видані органом Пенсійного фонду  України (для осіб, зазначених в п.2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.1. Порядку);</w:t>
      </w:r>
    </w:p>
    <w:p w:rsidR="00BD6433" w:rsidRPr="00AB4086" w:rsidRDefault="00BD6433" w:rsidP="00BD643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про перебування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обліку в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Калуськ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ому міському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соціальних служб</w:t>
      </w:r>
      <w:r>
        <w:rPr>
          <w:rFonts w:ascii="Times New Roman" w:hAnsi="Times New Roman" w:cs="Times New Roman"/>
          <w:color w:val="000000"/>
          <w:sz w:val="28"/>
          <w:szCs w:val="28"/>
        </w:rPr>
        <w:t>, як сім’я що перебуває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в складних життєвих обставинах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довідка органу Пенсійного фонду України про неотримання житлової субсидії і пільг на оплату житлово-комунальних послуг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(для осіб, зазначених в п.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.2 Порядку);</w:t>
      </w:r>
    </w:p>
    <w:p w:rsidR="00BD6433" w:rsidRPr="00AB4086" w:rsidRDefault="00BD6433" w:rsidP="00BD643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>копія повідомлення про відмову у призначенні житлової субсидії через наявність заборгованості з оплати житлово-комунальних послуг, видане орг</w:t>
      </w:r>
      <w:r>
        <w:rPr>
          <w:rFonts w:ascii="Times New Roman" w:hAnsi="Times New Roman" w:cs="Times New Roman"/>
          <w:color w:val="000000"/>
          <w:sz w:val="28"/>
          <w:szCs w:val="28"/>
        </w:rPr>
        <w:t>аном Пенсійного фонду України (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для осіб, зазначених в п.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.3 Порядку);</w:t>
      </w:r>
    </w:p>
    <w:p w:rsidR="00BD6433" w:rsidRPr="00AB4086" w:rsidRDefault="00BD6433" w:rsidP="00BD6433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>довідки про доходи усіх осіб, які зареєстровані за відповідною адр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есою, за попередні три місяці перед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місяц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звернення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за наданням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одноразової грошової допомоги (для осіб, зазначених в п.2.3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Порядку).</w:t>
      </w:r>
    </w:p>
    <w:p w:rsidR="00BD6433" w:rsidRPr="00160185" w:rsidRDefault="00BD6433" w:rsidP="00BD64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Під час подання копій документів, передбачених цим пунктом,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заявником або законним представником пред’являються оригінали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зазначених документів для звірки адміністратором управління «Центр надання адміністративних послуг» виконавчого комітету Калуської міської ради.</w:t>
      </w:r>
    </w:p>
    <w:p w:rsidR="00BD6433" w:rsidRPr="00CD3DBF" w:rsidRDefault="00BD6433" w:rsidP="00BD643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72F55">
        <w:rPr>
          <w:rFonts w:ascii="Times New Roman" w:hAnsi="Times New Roman" w:cs="Times New Roman"/>
          <w:sz w:val="28"/>
          <w:szCs w:val="28"/>
        </w:rPr>
        <w:t xml:space="preserve">. </w:t>
      </w:r>
      <w:r w:rsidRPr="00CD3DBF">
        <w:rPr>
          <w:rFonts w:ascii="Times New Roman" w:hAnsi="Times New Roman" w:cs="Times New Roman"/>
          <w:sz w:val="28"/>
          <w:szCs w:val="28"/>
        </w:rPr>
        <w:t xml:space="preserve">Вищевказані документи направляються до управління соціального захисту населення міської ради, яке надає їх на розгляд комісії з надання </w:t>
      </w:r>
      <w:r w:rsidRPr="00CD3DBF">
        <w:rPr>
          <w:rFonts w:ascii="Times New Roman" w:hAnsi="Times New Roman" w:cs="Times New Roman"/>
          <w:sz w:val="28"/>
          <w:szCs w:val="28"/>
        </w:rPr>
        <w:lastRenderedPageBreak/>
        <w:t xml:space="preserve">одноразових грошових допомог, склад якої </w:t>
      </w:r>
      <w:r w:rsidRPr="006C7A2B">
        <w:rPr>
          <w:rFonts w:ascii="Times New Roman" w:hAnsi="Times New Roman" w:cs="Times New Roman"/>
          <w:sz w:val="28"/>
          <w:szCs w:val="28"/>
        </w:rPr>
        <w:t>затверджено відповідним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DBF">
        <w:rPr>
          <w:rFonts w:ascii="Times New Roman" w:hAnsi="Times New Roman" w:cs="Times New Roman"/>
          <w:sz w:val="28"/>
          <w:szCs w:val="28"/>
        </w:rPr>
        <w:t>рішенням виконавчого комітету Калуської міської ради (далі - комісія). На підст</w:t>
      </w:r>
      <w:r>
        <w:rPr>
          <w:rFonts w:ascii="Times New Roman" w:hAnsi="Times New Roman" w:cs="Times New Roman"/>
          <w:sz w:val="28"/>
          <w:szCs w:val="28"/>
        </w:rPr>
        <w:t xml:space="preserve">аві протоколу засідання комісії, </w:t>
      </w:r>
      <w:r w:rsidRPr="00CD3DBF">
        <w:rPr>
          <w:rFonts w:ascii="Times New Roman" w:hAnsi="Times New Roman" w:cs="Times New Roman"/>
          <w:sz w:val="28"/>
          <w:szCs w:val="28"/>
        </w:rPr>
        <w:t>управління соціального захисту н</w:t>
      </w:r>
      <w:r>
        <w:rPr>
          <w:rFonts w:ascii="Times New Roman" w:hAnsi="Times New Roman" w:cs="Times New Roman"/>
          <w:sz w:val="28"/>
          <w:szCs w:val="28"/>
        </w:rPr>
        <w:t>аселення міської ради готує проє</w:t>
      </w:r>
      <w:r w:rsidRPr="00CD3DBF">
        <w:rPr>
          <w:rFonts w:ascii="Times New Roman" w:hAnsi="Times New Roman" w:cs="Times New Roman"/>
          <w:sz w:val="28"/>
          <w:szCs w:val="28"/>
        </w:rPr>
        <w:t xml:space="preserve">кт рішення про надання </w:t>
      </w:r>
      <w:r>
        <w:rPr>
          <w:rFonts w:ascii="Times New Roman" w:hAnsi="Times New Roman" w:cs="Times New Roman"/>
          <w:sz w:val="28"/>
          <w:szCs w:val="28"/>
        </w:rPr>
        <w:t>допомоги</w:t>
      </w:r>
      <w:r w:rsidRPr="00CD3DBF">
        <w:rPr>
          <w:rFonts w:ascii="Times New Roman" w:hAnsi="Times New Roman" w:cs="Times New Roman"/>
          <w:sz w:val="28"/>
          <w:szCs w:val="28"/>
        </w:rPr>
        <w:t xml:space="preserve"> і подає його на розгляд виконавчого комітету Калуської міської ради.</w:t>
      </w:r>
    </w:p>
    <w:p w:rsidR="00BD6433" w:rsidRDefault="00BD6433" w:rsidP="00BD643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DBF">
        <w:rPr>
          <w:rFonts w:ascii="Times New Roman" w:hAnsi="Times New Roman" w:cs="Times New Roman"/>
          <w:sz w:val="28"/>
          <w:szCs w:val="28"/>
        </w:rPr>
        <w:t>Рішення про надання одноразових грошових допомог</w:t>
      </w:r>
      <w:r>
        <w:rPr>
          <w:rFonts w:ascii="Times New Roman" w:hAnsi="Times New Roman" w:cs="Times New Roman"/>
          <w:sz w:val="28"/>
          <w:szCs w:val="28"/>
        </w:rPr>
        <w:t xml:space="preserve"> для часткового покриття витрат на оплату послуг з централізованого водопостачання та централізованого водовідведення </w:t>
      </w:r>
      <w:r w:rsidRPr="00CD3DBF">
        <w:rPr>
          <w:rFonts w:ascii="Times New Roman" w:hAnsi="Times New Roman" w:cs="Times New Roman"/>
          <w:sz w:val="28"/>
          <w:szCs w:val="28"/>
        </w:rPr>
        <w:t>приймає виконавчий комітет Калуської міської ради.</w:t>
      </w:r>
    </w:p>
    <w:p w:rsidR="00BD6433" w:rsidRDefault="00BD6433" w:rsidP="00BD643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2A4D">
        <w:rPr>
          <w:rFonts w:ascii="Times New Roman" w:hAnsi="Times New Roman" w:cs="Times New Roman"/>
          <w:sz w:val="28"/>
          <w:szCs w:val="28"/>
        </w:rPr>
        <w:t>.</w:t>
      </w:r>
      <w:r w:rsidRPr="00A02A4D">
        <w:rPr>
          <w:rFonts w:ascii="Times New Roman" w:hAnsi="Times New Roman" w:cs="Times New Roman"/>
          <w:color w:val="000000"/>
          <w:sz w:val="28"/>
          <w:szCs w:val="28"/>
        </w:rPr>
        <w:t xml:space="preserve"> У 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і, якщо особи, зазначені в п.2 Порядку, </w:t>
      </w:r>
      <w:r w:rsidRPr="00A02A4D">
        <w:rPr>
          <w:rFonts w:ascii="Times New Roman" w:hAnsi="Times New Roman" w:cs="Times New Roman"/>
          <w:color w:val="000000"/>
          <w:sz w:val="28"/>
          <w:szCs w:val="28"/>
        </w:rPr>
        <w:t>отримують житлову субсидію чи пільги на житлово-комунальні послуги з державного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місцевого </w:t>
      </w:r>
      <w:r w:rsidRPr="00A02A4D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ів,</w:t>
      </w:r>
      <w:r w:rsidRPr="00A02A4D">
        <w:rPr>
          <w:rFonts w:ascii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дана допомога </w:t>
      </w:r>
      <w:r w:rsidRPr="00A02A4D">
        <w:rPr>
          <w:rFonts w:ascii="Times New Roman" w:hAnsi="Times New Roman" w:cs="Times New Roman"/>
          <w:color w:val="000000"/>
          <w:sz w:val="28"/>
          <w:szCs w:val="28"/>
        </w:rPr>
        <w:t>не на</w:t>
      </w:r>
      <w:r>
        <w:rPr>
          <w:rFonts w:ascii="Times New Roman" w:hAnsi="Times New Roman" w:cs="Times New Roman"/>
          <w:color w:val="000000"/>
          <w:sz w:val="28"/>
          <w:szCs w:val="28"/>
        </w:rPr>
        <w:t>дається.</w:t>
      </w:r>
    </w:p>
    <w:p w:rsidR="00BD6433" w:rsidRDefault="00BD6433" w:rsidP="00BD6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6. За отриманням допомоги може звертатися кожен член сім’ї (домогосподарства) або уповноважений член сім’ї (домогосподарства).</w:t>
      </w:r>
    </w:p>
    <w:p w:rsidR="00BD6433" w:rsidRPr="0034466F" w:rsidRDefault="00BD6433" w:rsidP="00BD64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У разі звернення уповноваженого  члена сім’ї (для осіб, зазначених в п.2.1-2.2 Порядку) або уповноваженого члена домогосподарства(для осіб, зазначених в п.2.3 Порядку) від інших повнолітніх членів сім’ї чи домогосподарства подається письмова згода на отримання уповноваженою особою допомоги на усіх членів сім’ї (</w:t>
      </w:r>
      <w:r w:rsidRPr="0034466F">
        <w:rPr>
          <w:rFonts w:ascii="Times New Roman" w:hAnsi="Times New Roman" w:cs="Times New Roman"/>
          <w:color w:val="000000"/>
          <w:sz w:val="28"/>
          <w:szCs w:val="28"/>
        </w:rPr>
        <w:t>домогосподарства).</w:t>
      </w:r>
    </w:p>
    <w:p w:rsidR="00BD6433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66F">
        <w:rPr>
          <w:rFonts w:ascii="Times New Roman" w:hAnsi="Times New Roman" w:cs="Times New Roman"/>
          <w:color w:val="000000"/>
          <w:sz w:val="28"/>
          <w:szCs w:val="28"/>
        </w:rPr>
        <w:t xml:space="preserve">         7. За</w:t>
      </w:r>
      <w:r>
        <w:rPr>
          <w:rFonts w:ascii="Times New Roman" w:hAnsi="Times New Roman" w:cs="Times New Roman"/>
          <w:color w:val="000000"/>
          <w:sz w:val="28"/>
          <w:szCs w:val="28"/>
        </w:rPr>
        <w:t>явники або законні представники несуть особисту відповідальність за</w:t>
      </w:r>
      <w:r w:rsidRPr="0034466F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>стовірність поданих документів</w:t>
      </w:r>
      <w:r w:rsidRPr="003446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433" w:rsidRDefault="00BD6433" w:rsidP="00BD64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8. 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З метою цільового використання коштів бюджету Калуської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правління соціального захисту населення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межах повноважень 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має право перевіряти повноту та достовірність поданих даних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надання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433" w:rsidRDefault="00BD6433" w:rsidP="00BD643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9. Розрахунок допомоги проведено відповідно до </w:t>
      </w:r>
      <w:r w:rsidRPr="00B37618">
        <w:rPr>
          <w:rFonts w:ascii="Times New Roman" w:hAnsi="Times New Roman" w:cs="Times New Roman"/>
          <w:color w:val="000000"/>
          <w:sz w:val="28"/>
          <w:szCs w:val="28"/>
        </w:rPr>
        <w:t>соціальних нормативів</w:t>
      </w:r>
    </w:p>
    <w:p w:rsidR="00530F61" w:rsidRPr="00B37618" w:rsidRDefault="00530F61" w:rsidP="00530F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18">
        <w:rPr>
          <w:rFonts w:ascii="Times New Roman" w:hAnsi="Times New Roman" w:cs="Times New Roman"/>
          <w:color w:val="000000"/>
          <w:sz w:val="28"/>
          <w:szCs w:val="28"/>
        </w:rPr>
        <w:t>користування житлово-комунальними послугами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затверджених постановою Кабінету Міністрів України від 06.08.2014 №409 «</w:t>
      </w:r>
      <w:r w:rsidRPr="00B376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встановлення державних соціальних стандартів у сфері житлово-комунального обслуговування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виходячи з рішень виконавчого комітету Калуської міської ради </w:t>
      </w:r>
      <w:r w:rsidR="00CC7821">
        <w:rPr>
          <w:rFonts w:ascii="Times New Roman" w:hAnsi="Times New Roman" w:cs="Times New Roman"/>
          <w:sz w:val="28"/>
          <w:szCs w:val="28"/>
        </w:rPr>
        <w:t xml:space="preserve">від 24.11.2023 №308 </w:t>
      </w:r>
      <w:r w:rsidRPr="008830CD">
        <w:rPr>
          <w:rFonts w:ascii="Times New Roman" w:hAnsi="Times New Roman" w:cs="Times New Roman"/>
          <w:sz w:val="28"/>
          <w:szCs w:val="28"/>
        </w:rPr>
        <w:t xml:space="preserve">«Про встановлення тарифів на послуги з </w:t>
      </w:r>
      <w:r w:rsidR="00CC7821">
        <w:rPr>
          <w:rFonts w:ascii="Times New Roman" w:hAnsi="Times New Roman" w:cs="Times New Roman"/>
          <w:sz w:val="28"/>
          <w:szCs w:val="28"/>
        </w:rPr>
        <w:t xml:space="preserve">централізованого водопостачання </w:t>
      </w:r>
      <w:r w:rsidRPr="008830CD">
        <w:rPr>
          <w:rFonts w:ascii="Times New Roman" w:hAnsi="Times New Roman" w:cs="Times New Roman"/>
          <w:sz w:val="28"/>
          <w:szCs w:val="28"/>
        </w:rPr>
        <w:t>та централізованого водовідведення комунальному підприємству «Калуська енергетична Компанія» Калуської міської ради на 2024 рік» (далі - рішення №308)</w:t>
      </w:r>
      <w:r w:rsidR="00CC78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7821" w:rsidRPr="00CC7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821">
        <w:rPr>
          <w:rFonts w:ascii="Times New Roman" w:hAnsi="Times New Roman" w:cs="Times New Roman"/>
          <w:color w:val="000000"/>
          <w:sz w:val="28"/>
          <w:szCs w:val="28"/>
        </w:rPr>
        <w:t xml:space="preserve">від 29.10.2025 №267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рік» (далі – рішення № 267) та </w:t>
      </w:r>
      <w:r w:rsidR="00B222E5">
        <w:rPr>
          <w:rFonts w:ascii="Times New Roman" w:hAnsi="Times New Roman" w:cs="Times New Roman"/>
          <w:color w:val="000000"/>
          <w:sz w:val="28"/>
          <w:szCs w:val="28"/>
        </w:rPr>
        <w:t>від 28.04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222E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B222E5">
        <w:rPr>
          <w:rFonts w:ascii="Times New Roman" w:hAnsi="Times New Roman" w:cs="Times New Roman"/>
          <w:color w:val="000000"/>
          <w:sz w:val="28"/>
          <w:szCs w:val="28"/>
        </w:rPr>
        <w:t>103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</w:t>
      </w:r>
      <w:r w:rsidR="00B222E5">
        <w:rPr>
          <w:rFonts w:ascii="Times New Roman" w:hAnsi="Times New Roman" w:cs="Times New Roman"/>
          <w:color w:val="000000"/>
          <w:sz w:val="28"/>
          <w:szCs w:val="28"/>
        </w:rPr>
        <w:t xml:space="preserve"> шляхом коригування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(далі – рішення № </w:t>
      </w:r>
      <w:r w:rsidR="00B222E5">
        <w:rPr>
          <w:rFonts w:ascii="Times New Roman" w:hAnsi="Times New Roman" w:cs="Times New Roman"/>
          <w:color w:val="000000"/>
          <w:sz w:val="28"/>
          <w:szCs w:val="28"/>
        </w:rPr>
        <w:t>103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30F61" w:rsidRPr="00D66793" w:rsidRDefault="0035250C" w:rsidP="00530F61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</w:t>
      </w:r>
      <w:r w:rsidR="00530F61" w:rsidRPr="00D66793">
        <w:rPr>
          <w:b w:val="0"/>
          <w:color w:val="000000"/>
          <w:sz w:val="28"/>
          <w:szCs w:val="28"/>
        </w:rPr>
        <w:t>О</w:t>
      </w:r>
      <w:r w:rsidR="00530F61" w:rsidRPr="00D66793">
        <w:rPr>
          <w:b w:val="0"/>
          <w:sz w:val="28"/>
          <w:szCs w:val="28"/>
        </w:rPr>
        <w:t>дноразова грошова допомога для часткового покриття витрат на оплату послуг з</w:t>
      </w:r>
      <w:r w:rsidR="00530F61">
        <w:rPr>
          <w:b w:val="0"/>
          <w:sz w:val="28"/>
          <w:szCs w:val="28"/>
        </w:rPr>
        <w:t xml:space="preserve"> </w:t>
      </w:r>
      <w:r w:rsidR="00530F61" w:rsidRPr="00D66793">
        <w:rPr>
          <w:b w:val="0"/>
          <w:sz w:val="28"/>
          <w:szCs w:val="28"/>
        </w:rPr>
        <w:t>централізованого водопостачання та централізованого водовідведення на 202</w:t>
      </w:r>
      <w:r w:rsidR="00530F61">
        <w:rPr>
          <w:b w:val="0"/>
          <w:sz w:val="28"/>
          <w:szCs w:val="28"/>
        </w:rPr>
        <w:t>6</w:t>
      </w:r>
      <w:r w:rsidR="00530F61" w:rsidRPr="00D66793">
        <w:rPr>
          <w:b w:val="0"/>
          <w:sz w:val="28"/>
          <w:szCs w:val="28"/>
        </w:rPr>
        <w:t xml:space="preserve"> рік на одну особу складає:</w:t>
      </w:r>
    </w:p>
    <w:p w:rsidR="00530F61" w:rsidRDefault="00530F61" w:rsidP="00530F61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66793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r w:rsidRPr="00D66793">
        <w:rPr>
          <w:b w:val="0"/>
          <w:sz w:val="28"/>
          <w:szCs w:val="28"/>
        </w:rPr>
        <w:t xml:space="preserve">для осіб, які користуються послугою </w:t>
      </w:r>
      <w:r w:rsidRPr="00BD6433">
        <w:rPr>
          <w:sz w:val="28"/>
          <w:szCs w:val="28"/>
        </w:rPr>
        <w:t>централізованого водопостачання</w:t>
      </w:r>
      <w:r>
        <w:rPr>
          <w:b w:val="0"/>
          <w:sz w:val="28"/>
          <w:szCs w:val="28"/>
        </w:rPr>
        <w:t xml:space="preserve"> – </w:t>
      </w:r>
      <w:r w:rsidR="00F07303" w:rsidRPr="00F07303">
        <w:rPr>
          <w:sz w:val="28"/>
          <w:szCs w:val="28"/>
        </w:rPr>
        <w:t>34</w:t>
      </w:r>
      <w:r w:rsidR="00BD6433" w:rsidRPr="00F07303">
        <w:rPr>
          <w:sz w:val="28"/>
          <w:szCs w:val="28"/>
        </w:rPr>
        <w:t>7</w:t>
      </w:r>
      <w:r w:rsidRPr="00F07303">
        <w:rPr>
          <w:sz w:val="28"/>
          <w:szCs w:val="28"/>
        </w:rPr>
        <w:t>,0 грн</w:t>
      </w:r>
      <w:r>
        <w:rPr>
          <w:b w:val="0"/>
          <w:sz w:val="28"/>
          <w:szCs w:val="28"/>
        </w:rPr>
        <w:t>.</w:t>
      </w:r>
      <w:r w:rsidRPr="00751299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751299">
        <w:rPr>
          <w:b w:val="0"/>
          <w:sz w:val="28"/>
          <w:szCs w:val="28"/>
        </w:rPr>
        <w:t>розрахована за формулою:</w:t>
      </w:r>
    </w:p>
    <w:p w:rsidR="00BD6433" w:rsidRPr="00334589" w:rsidRDefault="00BD6433" w:rsidP="00530F61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lastRenderedPageBreak/>
        <w:t xml:space="preserve">          </w:t>
      </w:r>
      <w:r w:rsidRPr="00F935A8">
        <w:rPr>
          <w:b w:val="0"/>
          <w:sz w:val="28"/>
          <w:szCs w:val="28"/>
        </w:rPr>
        <w:t>(</w:t>
      </w:r>
      <w:r w:rsidR="002F36A1">
        <w:rPr>
          <w:b w:val="0"/>
          <w:sz w:val="28"/>
          <w:szCs w:val="28"/>
        </w:rPr>
        <w:t>30,17</w:t>
      </w:r>
      <w:r w:rsidRPr="00F935A8">
        <w:rPr>
          <w:b w:val="0"/>
          <w:sz w:val="28"/>
          <w:szCs w:val="28"/>
        </w:rPr>
        <w:t>- 23,98) х 3,6 х</w:t>
      </w:r>
      <w:r>
        <w:rPr>
          <w:b w:val="0"/>
          <w:sz w:val="28"/>
          <w:szCs w:val="28"/>
        </w:rPr>
        <w:t xml:space="preserve"> 4</w:t>
      </w:r>
      <w:r w:rsidR="00E512AB">
        <w:rPr>
          <w:b w:val="0"/>
          <w:sz w:val="28"/>
          <w:szCs w:val="28"/>
        </w:rPr>
        <w:t xml:space="preserve"> місяці = </w:t>
      </w:r>
      <w:r w:rsidR="002F36A1">
        <w:rPr>
          <w:b w:val="0"/>
          <w:sz w:val="28"/>
          <w:szCs w:val="28"/>
        </w:rPr>
        <w:t>89</w:t>
      </w:r>
      <w:r w:rsidRPr="00F935A8">
        <w:rPr>
          <w:b w:val="0"/>
          <w:sz w:val="28"/>
          <w:szCs w:val="28"/>
        </w:rPr>
        <w:t xml:space="preserve">,0 </w:t>
      </w:r>
      <w:r w:rsidRPr="00334589">
        <w:rPr>
          <w:b w:val="0"/>
          <w:sz w:val="28"/>
          <w:szCs w:val="28"/>
        </w:rPr>
        <w:t>грн.</w:t>
      </w:r>
      <w:r w:rsidR="002F36A1" w:rsidRPr="00334589">
        <w:rPr>
          <w:b w:val="0"/>
          <w:sz w:val="28"/>
          <w:szCs w:val="28"/>
        </w:rPr>
        <w:t xml:space="preserve"> (</w:t>
      </w:r>
      <w:r w:rsidR="004C1F8D" w:rsidRPr="00334589">
        <w:rPr>
          <w:b w:val="0"/>
          <w:sz w:val="28"/>
          <w:szCs w:val="28"/>
        </w:rPr>
        <w:t>з 01.01.2026 по 30.</w:t>
      </w:r>
      <w:r w:rsidR="002F36A1" w:rsidRPr="00334589">
        <w:rPr>
          <w:b w:val="0"/>
          <w:sz w:val="28"/>
          <w:szCs w:val="28"/>
        </w:rPr>
        <w:t xml:space="preserve">04.2026), </w:t>
      </w:r>
    </w:p>
    <w:p w:rsidR="00530F61" w:rsidRPr="00334589" w:rsidRDefault="00530F61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F935A8">
        <w:rPr>
          <w:b w:val="0"/>
          <w:sz w:val="28"/>
          <w:szCs w:val="28"/>
        </w:rPr>
        <w:t>(</w:t>
      </w:r>
      <w:r w:rsidR="0035250C">
        <w:rPr>
          <w:b w:val="0"/>
          <w:sz w:val="28"/>
          <w:szCs w:val="28"/>
        </w:rPr>
        <w:t>32,93</w:t>
      </w:r>
      <w:r w:rsidRPr="00F935A8">
        <w:rPr>
          <w:b w:val="0"/>
          <w:sz w:val="28"/>
          <w:szCs w:val="28"/>
        </w:rPr>
        <w:t>- 23,98) х 3,6 х</w:t>
      </w:r>
      <w:r w:rsidR="0035250C">
        <w:rPr>
          <w:b w:val="0"/>
          <w:sz w:val="28"/>
          <w:szCs w:val="28"/>
        </w:rPr>
        <w:t xml:space="preserve"> 8</w:t>
      </w:r>
      <w:r w:rsidRPr="00F935A8">
        <w:rPr>
          <w:b w:val="0"/>
          <w:sz w:val="28"/>
          <w:szCs w:val="28"/>
        </w:rPr>
        <w:t xml:space="preserve"> місяців = 2</w:t>
      </w:r>
      <w:r w:rsidR="0035250C">
        <w:rPr>
          <w:b w:val="0"/>
          <w:sz w:val="28"/>
          <w:szCs w:val="28"/>
        </w:rPr>
        <w:t>58</w:t>
      </w:r>
      <w:r w:rsidRPr="00F935A8">
        <w:rPr>
          <w:b w:val="0"/>
          <w:sz w:val="28"/>
          <w:szCs w:val="28"/>
        </w:rPr>
        <w:t xml:space="preserve">,0 </w:t>
      </w:r>
      <w:r w:rsidRPr="00334589">
        <w:rPr>
          <w:b w:val="0"/>
          <w:sz w:val="28"/>
          <w:szCs w:val="28"/>
        </w:rPr>
        <w:t>грн.</w:t>
      </w:r>
      <w:r w:rsidR="002F36A1" w:rsidRPr="00334589">
        <w:rPr>
          <w:b w:val="0"/>
          <w:sz w:val="28"/>
          <w:szCs w:val="28"/>
        </w:rPr>
        <w:t>(</w:t>
      </w:r>
      <w:r w:rsidR="004C1F8D" w:rsidRPr="00334589">
        <w:rPr>
          <w:b w:val="0"/>
          <w:sz w:val="28"/>
          <w:szCs w:val="28"/>
        </w:rPr>
        <w:t>з 01.</w:t>
      </w:r>
      <w:r w:rsidR="002F36A1" w:rsidRPr="00334589">
        <w:rPr>
          <w:b w:val="0"/>
          <w:sz w:val="28"/>
          <w:szCs w:val="28"/>
        </w:rPr>
        <w:t>05.2026</w:t>
      </w:r>
      <w:r w:rsidR="004C1F8D" w:rsidRPr="00334589">
        <w:rPr>
          <w:b w:val="0"/>
          <w:sz w:val="28"/>
          <w:szCs w:val="28"/>
        </w:rPr>
        <w:t xml:space="preserve"> по 31.</w:t>
      </w:r>
      <w:r w:rsidR="002F36A1" w:rsidRPr="00334589">
        <w:rPr>
          <w:b w:val="0"/>
          <w:sz w:val="28"/>
          <w:szCs w:val="28"/>
        </w:rPr>
        <w:t>12.2026</w:t>
      </w:r>
      <w:r w:rsidR="00C7787F" w:rsidRPr="00334589">
        <w:rPr>
          <w:b w:val="0"/>
          <w:sz w:val="28"/>
          <w:szCs w:val="28"/>
        </w:rPr>
        <w:t>)</w:t>
      </w:r>
      <w:r w:rsidRPr="00334589">
        <w:rPr>
          <w:b w:val="0"/>
          <w:sz w:val="28"/>
          <w:szCs w:val="28"/>
        </w:rPr>
        <w:t>,  де</w:t>
      </w:r>
    </w:p>
    <w:p w:rsidR="002F36A1" w:rsidRPr="00F935A8" w:rsidRDefault="002F36A1" w:rsidP="007604FC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34589">
        <w:rPr>
          <w:b w:val="0"/>
          <w:sz w:val="28"/>
          <w:szCs w:val="28"/>
        </w:rPr>
        <w:t>30,17 грн.</w:t>
      </w:r>
      <w:r w:rsidR="007604FC" w:rsidRPr="00334589">
        <w:rPr>
          <w:b w:val="0"/>
          <w:sz w:val="28"/>
          <w:szCs w:val="28"/>
        </w:rPr>
        <w:t xml:space="preserve"> </w:t>
      </w:r>
      <w:r w:rsidRPr="00334589">
        <w:rPr>
          <w:b w:val="0"/>
          <w:sz w:val="28"/>
          <w:szCs w:val="28"/>
        </w:rPr>
        <w:t xml:space="preserve">- </w:t>
      </w:r>
      <w:r w:rsidR="007604FC" w:rsidRPr="00334589">
        <w:rPr>
          <w:b w:val="0"/>
          <w:sz w:val="28"/>
          <w:szCs w:val="28"/>
        </w:rPr>
        <w:t>тариф на послугу з централізованого водопостачання, згідно</w:t>
      </w:r>
      <w:r w:rsidR="007604FC">
        <w:rPr>
          <w:b w:val="0"/>
          <w:sz w:val="28"/>
          <w:szCs w:val="28"/>
        </w:rPr>
        <w:t xml:space="preserve"> рішення </w:t>
      </w:r>
      <w:r w:rsidR="007604FC" w:rsidRPr="00751299">
        <w:rPr>
          <w:b w:val="0"/>
          <w:sz w:val="28"/>
          <w:szCs w:val="28"/>
        </w:rPr>
        <w:t>№</w:t>
      </w:r>
      <w:r w:rsidR="007604FC">
        <w:rPr>
          <w:b w:val="0"/>
          <w:sz w:val="28"/>
          <w:szCs w:val="28"/>
        </w:rPr>
        <w:t>267</w:t>
      </w:r>
      <w:r w:rsidR="007604FC" w:rsidRPr="00751299">
        <w:rPr>
          <w:b w:val="0"/>
          <w:sz w:val="28"/>
          <w:szCs w:val="28"/>
        </w:rPr>
        <w:t>;</w:t>
      </w:r>
    </w:p>
    <w:p w:rsidR="00530F61" w:rsidRPr="00751299" w:rsidRDefault="0035250C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32,93</w:t>
      </w:r>
      <w:r w:rsidR="00530F61" w:rsidRPr="00751299">
        <w:rPr>
          <w:b w:val="0"/>
          <w:sz w:val="28"/>
          <w:szCs w:val="28"/>
        </w:rPr>
        <w:t xml:space="preserve"> грн</w:t>
      </w:r>
      <w:r w:rsidR="00530F61">
        <w:rPr>
          <w:b w:val="0"/>
          <w:sz w:val="28"/>
          <w:szCs w:val="28"/>
        </w:rPr>
        <w:t>.</w:t>
      </w:r>
      <w:r w:rsidR="00530F61" w:rsidRPr="00751299">
        <w:rPr>
          <w:b w:val="0"/>
          <w:sz w:val="28"/>
          <w:szCs w:val="28"/>
        </w:rPr>
        <w:t xml:space="preserve"> -  тариф на послугу з централізованого </w:t>
      </w:r>
      <w:r w:rsidR="00530F61">
        <w:rPr>
          <w:b w:val="0"/>
          <w:sz w:val="28"/>
          <w:szCs w:val="28"/>
        </w:rPr>
        <w:t xml:space="preserve">водопостачання, згідно рішення </w:t>
      </w:r>
      <w:r w:rsidR="00530F61" w:rsidRPr="00751299">
        <w:rPr>
          <w:b w:val="0"/>
          <w:sz w:val="28"/>
          <w:szCs w:val="28"/>
        </w:rPr>
        <w:t>№</w:t>
      </w:r>
      <w:r w:rsidR="001A4D83">
        <w:rPr>
          <w:b w:val="0"/>
          <w:sz w:val="28"/>
          <w:szCs w:val="28"/>
        </w:rPr>
        <w:t>103</w:t>
      </w:r>
      <w:r w:rsidR="00530F61" w:rsidRPr="00751299">
        <w:rPr>
          <w:b w:val="0"/>
          <w:sz w:val="28"/>
          <w:szCs w:val="28"/>
        </w:rPr>
        <w:t>;</w:t>
      </w:r>
    </w:p>
    <w:p w:rsidR="00530F61" w:rsidRPr="00751299" w:rsidRDefault="00530F61" w:rsidP="00530F61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ab/>
      </w:r>
      <w:r w:rsidRPr="00751299">
        <w:rPr>
          <w:b w:val="0"/>
          <w:sz w:val="28"/>
          <w:szCs w:val="28"/>
        </w:rPr>
        <w:t xml:space="preserve"> 23,98 грн</w:t>
      </w:r>
      <w:r>
        <w:rPr>
          <w:b w:val="0"/>
          <w:sz w:val="28"/>
          <w:szCs w:val="28"/>
        </w:rPr>
        <w:t>.</w:t>
      </w:r>
      <w:r w:rsidRPr="00751299">
        <w:rPr>
          <w:b w:val="0"/>
          <w:sz w:val="28"/>
          <w:szCs w:val="28"/>
        </w:rPr>
        <w:t xml:space="preserve"> - тариф на послугу з</w:t>
      </w:r>
      <w:r>
        <w:rPr>
          <w:b w:val="0"/>
          <w:sz w:val="28"/>
          <w:szCs w:val="28"/>
        </w:rPr>
        <w:t xml:space="preserve"> </w:t>
      </w:r>
      <w:r w:rsidRPr="00751299">
        <w:rPr>
          <w:b w:val="0"/>
          <w:sz w:val="28"/>
          <w:szCs w:val="28"/>
        </w:rPr>
        <w:t>централізованого водопостачання, згідно рішення №308;</w:t>
      </w:r>
    </w:p>
    <w:p w:rsidR="00530F61" w:rsidRPr="00D026C3" w:rsidRDefault="00530F61" w:rsidP="00530F61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</w:r>
      <w:r w:rsidRPr="00751299">
        <w:rPr>
          <w:b w:val="0"/>
          <w:sz w:val="28"/>
          <w:szCs w:val="28"/>
        </w:rPr>
        <w:t>3,6 куб</w:t>
      </w:r>
      <w:r>
        <w:rPr>
          <w:b w:val="0"/>
          <w:sz w:val="28"/>
          <w:szCs w:val="28"/>
        </w:rPr>
        <w:t>. метра – соціальний норматив,</w:t>
      </w:r>
      <w:r w:rsidRPr="00751299">
        <w:rPr>
          <w:b w:val="0"/>
          <w:sz w:val="28"/>
          <w:szCs w:val="28"/>
        </w:rPr>
        <w:t xml:space="preserve"> в межах яких держава надає пільги та субсидії, для користування послугами централізованого водопостачання на одну особу на місяць;</w:t>
      </w:r>
    </w:p>
    <w:p w:rsidR="00530F61" w:rsidRDefault="00530F61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D66793">
        <w:rPr>
          <w:b w:val="0"/>
          <w:sz w:val="28"/>
          <w:szCs w:val="28"/>
        </w:rPr>
        <w:t xml:space="preserve">для осіб, які користуються послугою </w:t>
      </w:r>
      <w:r w:rsidRPr="00BD6433">
        <w:rPr>
          <w:sz w:val="28"/>
          <w:szCs w:val="28"/>
        </w:rPr>
        <w:t>централізованого водовідведення</w:t>
      </w:r>
      <w:r>
        <w:rPr>
          <w:b w:val="0"/>
          <w:sz w:val="28"/>
          <w:szCs w:val="28"/>
        </w:rPr>
        <w:t xml:space="preserve"> –</w:t>
      </w:r>
      <w:r w:rsidR="00E512AB">
        <w:rPr>
          <w:b w:val="0"/>
          <w:sz w:val="28"/>
          <w:szCs w:val="28"/>
        </w:rPr>
        <w:t xml:space="preserve"> </w:t>
      </w:r>
      <w:r w:rsidR="00E512AB" w:rsidRPr="00F07303">
        <w:rPr>
          <w:sz w:val="28"/>
          <w:szCs w:val="28"/>
        </w:rPr>
        <w:t>1</w:t>
      </w:r>
      <w:r w:rsidR="00F07303" w:rsidRPr="00F07303">
        <w:rPr>
          <w:sz w:val="28"/>
          <w:szCs w:val="28"/>
        </w:rPr>
        <w:t>095</w:t>
      </w:r>
      <w:r w:rsidR="00E512AB" w:rsidRPr="00F07303">
        <w:rPr>
          <w:sz w:val="28"/>
          <w:szCs w:val="28"/>
        </w:rPr>
        <w:t xml:space="preserve"> </w:t>
      </w:r>
      <w:r w:rsidRPr="00F07303">
        <w:rPr>
          <w:sz w:val="28"/>
          <w:szCs w:val="28"/>
        </w:rPr>
        <w:t>,0 грн</w:t>
      </w:r>
      <w:r>
        <w:rPr>
          <w:b w:val="0"/>
          <w:sz w:val="28"/>
          <w:szCs w:val="28"/>
        </w:rPr>
        <w:t>.</w:t>
      </w:r>
      <w:r w:rsidRPr="00751299">
        <w:rPr>
          <w:b w:val="0"/>
          <w:sz w:val="28"/>
          <w:szCs w:val="28"/>
        </w:rPr>
        <w:t>, розрахована за формулою:</w:t>
      </w:r>
    </w:p>
    <w:p w:rsidR="00E512AB" w:rsidRPr="00D66793" w:rsidRDefault="00F07303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(48,60</w:t>
      </w:r>
      <w:r w:rsidR="00E512AB" w:rsidRPr="00F935A8">
        <w:rPr>
          <w:b w:val="0"/>
          <w:sz w:val="28"/>
          <w:szCs w:val="28"/>
        </w:rPr>
        <w:t xml:space="preserve">- 24,49) х 3,6 х </w:t>
      </w:r>
      <w:r w:rsidR="00E512AB">
        <w:rPr>
          <w:b w:val="0"/>
          <w:sz w:val="28"/>
          <w:szCs w:val="28"/>
        </w:rPr>
        <w:t>4 місяці = 3</w:t>
      </w:r>
      <w:r>
        <w:rPr>
          <w:b w:val="0"/>
          <w:sz w:val="28"/>
          <w:szCs w:val="28"/>
        </w:rPr>
        <w:t>47</w:t>
      </w:r>
      <w:r w:rsidR="00E512AB" w:rsidRPr="00F935A8">
        <w:rPr>
          <w:b w:val="0"/>
          <w:sz w:val="28"/>
          <w:szCs w:val="28"/>
        </w:rPr>
        <w:t>,0 грн</w:t>
      </w:r>
      <w:r w:rsidR="00E512A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(01.2026-04.2026)</w:t>
      </w:r>
      <w:r w:rsidR="00E512AB">
        <w:rPr>
          <w:b w:val="0"/>
          <w:sz w:val="28"/>
          <w:szCs w:val="28"/>
        </w:rPr>
        <w:t>,</w:t>
      </w:r>
    </w:p>
    <w:p w:rsidR="00530F61" w:rsidRDefault="0035250C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(50</w:t>
      </w:r>
      <w:r w:rsidR="00530F61" w:rsidRPr="00F935A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>47</w:t>
      </w:r>
      <w:r w:rsidR="00530F61" w:rsidRPr="00F935A8">
        <w:rPr>
          <w:b w:val="0"/>
          <w:sz w:val="28"/>
          <w:szCs w:val="28"/>
        </w:rPr>
        <w:t xml:space="preserve">- 24,49) х 3,6 х </w:t>
      </w:r>
      <w:r>
        <w:rPr>
          <w:b w:val="0"/>
          <w:sz w:val="28"/>
          <w:szCs w:val="28"/>
        </w:rPr>
        <w:t>8</w:t>
      </w:r>
      <w:r w:rsidR="001A4D83">
        <w:rPr>
          <w:b w:val="0"/>
          <w:sz w:val="28"/>
          <w:szCs w:val="28"/>
        </w:rPr>
        <w:t xml:space="preserve"> місяців = 748</w:t>
      </w:r>
      <w:r w:rsidR="00F07303">
        <w:rPr>
          <w:b w:val="0"/>
          <w:sz w:val="28"/>
          <w:szCs w:val="28"/>
        </w:rPr>
        <w:t>,0 грн.</w:t>
      </w:r>
      <w:r w:rsidR="00530F61" w:rsidRPr="00F935A8">
        <w:rPr>
          <w:b w:val="0"/>
          <w:sz w:val="28"/>
          <w:szCs w:val="28"/>
        </w:rPr>
        <w:t xml:space="preserve"> </w:t>
      </w:r>
      <w:r w:rsidR="00F07303">
        <w:rPr>
          <w:b w:val="0"/>
          <w:sz w:val="28"/>
          <w:szCs w:val="28"/>
        </w:rPr>
        <w:t xml:space="preserve">(05.2026-12.2026), </w:t>
      </w:r>
      <w:r w:rsidR="00530F61" w:rsidRPr="00F935A8">
        <w:rPr>
          <w:b w:val="0"/>
          <w:sz w:val="28"/>
          <w:szCs w:val="28"/>
        </w:rPr>
        <w:t xml:space="preserve">де </w:t>
      </w:r>
    </w:p>
    <w:p w:rsidR="00F07303" w:rsidRPr="00F935A8" w:rsidRDefault="00F07303" w:rsidP="00F0730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48,60 грн. - </w:t>
      </w:r>
      <w:r w:rsidRPr="00751299">
        <w:rPr>
          <w:b w:val="0"/>
          <w:sz w:val="28"/>
          <w:szCs w:val="28"/>
        </w:rPr>
        <w:t>тариф на послугу з централізов</w:t>
      </w:r>
      <w:r>
        <w:rPr>
          <w:b w:val="0"/>
          <w:sz w:val="28"/>
          <w:szCs w:val="28"/>
        </w:rPr>
        <w:t xml:space="preserve">аного водовідведення, згідно рішення </w:t>
      </w:r>
      <w:r w:rsidRPr="0075129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267</w:t>
      </w:r>
      <w:r w:rsidRPr="00751299">
        <w:rPr>
          <w:b w:val="0"/>
          <w:sz w:val="28"/>
          <w:szCs w:val="28"/>
        </w:rPr>
        <w:t>;</w:t>
      </w:r>
    </w:p>
    <w:p w:rsidR="00530F61" w:rsidRPr="00751299" w:rsidRDefault="001A4D83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50,47</w:t>
      </w:r>
      <w:r w:rsidR="00530F61">
        <w:rPr>
          <w:b w:val="0"/>
          <w:sz w:val="28"/>
          <w:szCs w:val="28"/>
        </w:rPr>
        <w:t xml:space="preserve"> грн. -</w:t>
      </w:r>
      <w:r w:rsidR="00530F61" w:rsidRPr="00751299">
        <w:rPr>
          <w:b w:val="0"/>
          <w:sz w:val="28"/>
          <w:szCs w:val="28"/>
        </w:rPr>
        <w:t xml:space="preserve"> тариф на послугу з централізов</w:t>
      </w:r>
      <w:r w:rsidR="00530F61">
        <w:rPr>
          <w:b w:val="0"/>
          <w:sz w:val="28"/>
          <w:szCs w:val="28"/>
        </w:rPr>
        <w:t xml:space="preserve">аного водовідведення, згідно рішення </w:t>
      </w:r>
      <w:r w:rsidR="00530F61" w:rsidRPr="0075129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103</w:t>
      </w:r>
      <w:r w:rsidR="00530F61" w:rsidRPr="00751299">
        <w:rPr>
          <w:b w:val="0"/>
          <w:sz w:val="28"/>
          <w:szCs w:val="28"/>
        </w:rPr>
        <w:t>;</w:t>
      </w:r>
    </w:p>
    <w:p w:rsidR="00530F61" w:rsidRPr="00751299" w:rsidRDefault="00530F61" w:rsidP="00530F61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>24,49 грн</w:t>
      </w:r>
      <w:r>
        <w:rPr>
          <w:b w:val="0"/>
          <w:sz w:val="28"/>
          <w:szCs w:val="28"/>
        </w:rPr>
        <w:t>.</w:t>
      </w:r>
      <w:r w:rsidRPr="00751299">
        <w:rPr>
          <w:b w:val="0"/>
          <w:sz w:val="28"/>
          <w:szCs w:val="28"/>
        </w:rPr>
        <w:t xml:space="preserve"> - тариф на послугу з централіз</w:t>
      </w:r>
      <w:r>
        <w:rPr>
          <w:b w:val="0"/>
          <w:sz w:val="28"/>
          <w:szCs w:val="28"/>
        </w:rPr>
        <w:t xml:space="preserve">ованого водовідведення, згідно </w:t>
      </w:r>
      <w:r w:rsidRPr="00751299">
        <w:rPr>
          <w:b w:val="0"/>
          <w:sz w:val="28"/>
          <w:szCs w:val="28"/>
        </w:rPr>
        <w:t>рішення №308;</w:t>
      </w:r>
    </w:p>
    <w:p w:rsidR="00A83EDA" w:rsidRPr="00751299" w:rsidRDefault="00530F61" w:rsidP="00530F61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Pr="00751299">
        <w:rPr>
          <w:b w:val="0"/>
          <w:sz w:val="28"/>
          <w:szCs w:val="28"/>
        </w:rPr>
        <w:t>3,6 куб.</w:t>
      </w:r>
      <w:r>
        <w:rPr>
          <w:b w:val="0"/>
          <w:sz w:val="28"/>
          <w:szCs w:val="28"/>
        </w:rPr>
        <w:t xml:space="preserve"> метра – соціальний норматив, </w:t>
      </w:r>
      <w:r w:rsidRPr="00751299">
        <w:rPr>
          <w:b w:val="0"/>
          <w:sz w:val="28"/>
          <w:szCs w:val="28"/>
        </w:rPr>
        <w:t>в межах яких держава надає пільги та субсидії, для користування послугами централізованого водовідведення на одну особу на місяць.</w:t>
      </w:r>
    </w:p>
    <w:p w:rsidR="00E512AB" w:rsidRPr="00D66793" w:rsidRDefault="00E512AB" w:rsidP="00E512AB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</w:rPr>
      </w:pPr>
      <w:r w:rsidRPr="00D66793">
        <w:rPr>
          <w:b w:val="0"/>
          <w:sz w:val="28"/>
          <w:szCs w:val="28"/>
        </w:rPr>
        <w:t>10.</w:t>
      </w:r>
      <w:r>
        <w:rPr>
          <w:b w:val="0"/>
          <w:sz w:val="28"/>
          <w:szCs w:val="28"/>
        </w:rPr>
        <w:t xml:space="preserve"> </w:t>
      </w:r>
      <w:r w:rsidRPr="00D66793">
        <w:rPr>
          <w:b w:val="0"/>
          <w:sz w:val="28"/>
          <w:szCs w:val="28"/>
        </w:rPr>
        <w:t xml:space="preserve">Виплата допомоги здійснюється управлінням соціального захисту </w:t>
      </w:r>
      <w:r>
        <w:rPr>
          <w:b w:val="0"/>
          <w:sz w:val="28"/>
          <w:szCs w:val="28"/>
        </w:rPr>
        <w:t xml:space="preserve">населення </w:t>
      </w:r>
      <w:r w:rsidRPr="00D66793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іської ради, яке протягом п’яти</w:t>
      </w:r>
      <w:r w:rsidRPr="00D66793">
        <w:rPr>
          <w:b w:val="0"/>
          <w:sz w:val="28"/>
          <w:szCs w:val="28"/>
        </w:rPr>
        <w:t xml:space="preserve"> банківських днів після  надходження коштів на рахунок управління на виплату допомоги, готує виплатні док</w:t>
      </w:r>
      <w:r>
        <w:rPr>
          <w:b w:val="0"/>
          <w:sz w:val="28"/>
          <w:szCs w:val="28"/>
        </w:rPr>
        <w:t>ументи на підставі відповідного</w:t>
      </w:r>
      <w:r w:rsidRPr="00D66793">
        <w:rPr>
          <w:b w:val="0"/>
          <w:sz w:val="28"/>
          <w:szCs w:val="28"/>
        </w:rPr>
        <w:t xml:space="preserve"> рішення виконавчого комітету міської ради.</w:t>
      </w:r>
    </w:p>
    <w:p w:rsidR="00E512AB" w:rsidRPr="009F1F62" w:rsidRDefault="00E512AB" w:rsidP="00E512A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66793">
        <w:rPr>
          <w:rFonts w:ascii="Times New Roman" w:hAnsi="Times New Roman"/>
          <w:sz w:val="28"/>
          <w:szCs w:val="28"/>
        </w:rPr>
        <w:t>У</w:t>
      </w:r>
      <w:r w:rsidRPr="009F1F62">
        <w:rPr>
          <w:rFonts w:ascii="Times New Roman" w:hAnsi="Times New Roman"/>
          <w:sz w:val="28"/>
          <w:szCs w:val="28"/>
        </w:rPr>
        <w:t xml:space="preserve"> разі неподання заявником банківського рахунку, допомога виплачується йому через відділення поштового зв’язку, при цьому у рішенні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9F1F62">
        <w:rPr>
          <w:rFonts w:ascii="Times New Roman" w:hAnsi="Times New Roman"/>
          <w:sz w:val="28"/>
          <w:szCs w:val="28"/>
        </w:rPr>
        <w:t>міської ради передбачаються видатки на поштові послуги.</w:t>
      </w:r>
    </w:p>
    <w:p w:rsidR="00E512AB" w:rsidRPr="009F1F62" w:rsidRDefault="00E512AB" w:rsidP="00E512A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11</w:t>
      </w:r>
      <w:r w:rsidRPr="009F1F62">
        <w:rPr>
          <w:rFonts w:ascii="Times New Roman" w:hAnsi="Times New Roman"/>
          <w:color w:val="000000"/>
          <w:sz w:val="28"/>
          <w:szCs w:val="28"/>
        </w:rPr>
        <w:t>. Збір інформації та обробка персональних даних здійснюються відповідно до Закону України «Про захист персональних даних».</w:t>
      </w:r>
    </w:p>
    <w:p w:rsidR="00E512AB" w:rsidRDefault="00E512AB" w:rsidP="00E512AB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512AB" w:rsidRDefault="00E512AB" w:rsidP="00E512AB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512AB" w:rsidRDefault="00E512AB" w:rsidP="00E512AB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A4D83" w:rsidRDefault="00E512AB" w:rsidP="00C370A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F1F62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>Олег САВКА</w:t>
      </w:r>
    </w:p>
    <w:p w:rsidR="001A4D83" w:rsidRDefault="001A4D83" w:rsidP="000C5FFA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4D83" w:rsidRDefault="001A4D83" w:rsidP="0059090C">
      <w:pPr>
        <w:widowControl w:val="0"/>
        <w:spacing w:line="240" w:lineRule="auto"/>
        <w:ind w:left="70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433" w:rsidRDefault="00036F49" w:rsidP="00C370AE">
      <w:pPr>
        <w:widowControl w:val="0"/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 </w:t>
      </w:r>
      <w:r w:rsidRPr="00036F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                                                               </w:t>
      </w:r>
    </w:p>
    <w:p w:rsidR="00BD6433" w:rsidRPr="00693B43" w:rsidRDefault="00BD6433" w:rsidP="00693B43">
      <w:pPr>
        <w:rPr>
          <w:rFonts w:ascii="Times New Roman" w:hAnsi="Times New Roman" w:cs="Times New Roman"/>
          <w:sz w:val="24"/>
          <w:szCs w:val="24"/>
        </w:rPr>
      </w:pPr>
    </w:p>
    <w:sectPr w:rsidR="00BD6433" w:rsidRPr="00693B43" w:rsidSect="00090A7F">
      <w:pgSz w:w="11906" w:h="16838"/>
      <w:pgMar w:top="568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6D" w:rsidRDefault="00D6076D" w:rsidP="0034466F">
      <w:pPr>
        <w:spacing w:after="0" w:line="240" w:lineRule="auto"/>
      </w:pPr>
      <w:r>
        <w:separator/>
      </w:r>
    </w:p>
  </w:endnote>
  <w:endnote w:type="continuationSeparator" w:id="1">
    <w:p w:rsidR="00D6076D" w:rsidRDefault="00D6076D" w:rsidP="003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6D" w:rsidRDefault="00D6076D" w:rsidP="0034466F">
      <w:pPr>
        <w:spacing w:after="0" w:line="240" w:lineRule="auto"/>
      </w:pPr>
      <w:r>
        <w:separator/>
      </w:r>
    </w:p>
  </w:footnote>
  <w:footnote w:type="continuationSeparator" w:id="1">
    <w:p w:rsidR="00D6076D" w:rsidRDefault="00D6076D" w:rsidP="0034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936"/>
    <w:multiLevelType w:val="multilevel"/>
    <w:tmpl w:val="27D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2C74"/>
    <w:multiLevelType w:val="hybridMultilevel"/>
    <w:tmpl w:val="90A23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46A7"/>
    <w:multiLevelType w:val="hybridMultilevel"/>
    <w:tmpl w:val="9B441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1282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>
    <w:nsid w:val="28381B0F"/>
    <w:multiLevelType w:val="hybridMultilevel"/>
    <w:tmpl w:val="F20C37A6"/>
    <w:lvl w:ilvl="0" w:tplc="479C9E5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E0F2C57"/>
    <w:multiLevelType w:val="hybridMultilevel"/>
    <w:tmpl w:val="6874957A"/>
    <w:lvl w:ilvl="0" w:tplc="B3B4945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36B6E"/>
    <w:multiLevelType w:val="hybridMultilevel"/>
    <w:tmpl w:val="34305F7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93200"/>
    <w:multiLevelType w:val="hybridMultilevel"/>
    <w:tmpl w:val="455C4D5C"/>
    <w:lvl w:ilvl="0" w:tplc="196EE6A8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71BB4"/>
    <w:multiLevelType w:val="hybridMultilevel"/>
    <w:tmpl w:val="539269A6"/>
    <w:lvl w:ilvl="0" w:tplc="B0ECF144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86B39C1"/>
    <w:multiLevelType w:val="hybridMultilevel"/>
    <w:tmpl w:val="0218A81C"/>
    <w:lvl w:ilvl="0" w:tplc="1A18950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63910EA6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1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8764E6C"/>
    <w:multiLevelType w:val="hybridMultilevel"/>
    <w:tmpl w:val="2BFCDA58"/>
    <w:lvl w:ilvl="0" w:tplc="47D419B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695B26A0"/>
    <w:multiLevelType w:val="hybridMultilevel"/>
    <w:tmpl w:val="4D007F34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F62"/>
    <w:rsid w:val="00010B75"/>
    <w:rsid w:val="00036F49"/>
    <w:rsid w:val="00044614"/>
    <w:rsid w:val="00057251"/>
    <w:rsid w:val="00060501"/>
    <w:rsid w:val="00070E2F"/>
    <w:rsid w:val="000819F9"/>
    <w:rsid w:val="00090A7F"/>
    <w:rsid w:val="00091BD8"/>
    <w:rsid w:val="000968AD"/>
    <w:rsid w:val="000C38DB"/>
    <w:rsid w:val="000C5FFA"/>
    <w:rsid w:val="000D16BD"/>
    <w:rsid w:val="000D3140"/>
    <w:rsid w:val="000E2342"/>
    <w:rsid w:val="00116A14"/>
    <w:rsid w:val="001431BF"/>
    <w:rsid w:val="00157790"/>
    <w:rsid w:val="00160185"/>
    <w:rsid w:val="001810E3"/>
    <w:rsid w:val="001A4D83"/>
    <w:rsid w:val="001B014C"/>
    <w:rsid w:val="001D4656"/>
    <w:rsid w:val="001E7347"/>
    <w:rsid w:val="00207A37"/>
    <w:rsid w:val="00210657"/>
    <w:rsid w:val="0021135F"/>
    <w:rsid w:val="00211A34"/>
    <w:rsid w:val="0022031F"/>
    <w:rsid w:val="00241B59"/>
    <w:rsid w:val="00257659"/>
    <w:rsid w:val="00262F7C"/>
    <w:rsid w:val="002631FF"/>
    <w:rsid w:val="00283283"/>
    <w:rsid w:val="002B2FFB"/>
    <w:rsid w:val="002E78F8"/>
    <w:rsid w:val="002F36A1"/>
    <w:rsid w:val="002F5910"/>
    <w:rsid w:val="002F5AB6"/>
    <w:rsid w:val="00305C4A"/>
    <w:rsid w:val="00322C7E"/>
    <w:rsid w:val="00334589"/>
    <w:rsid w:val="00340CB4"/>
    <w:rsid w:val="0034466F"/>
    <w:rsid w:val="00345FCD"/>
    <w:rsid w:val="0035250C"/>
    <w:rsid w:val="003659CF"/>
    <w:rsid w:val="003709F9"/>
    <w:rsid w:val="003878C1"/>
    <w:rsid w:val="003B56AA"/>
    <w:rsid w:val="003E1989"/>
    <w:rsid w:val="003E5234"/>
    <w:rsid w:val="0040311C"/>
    <w:rsid w:val="00441F6F"/>
    <w:rsid w:val="004876AC"/>
    <w:rsid w:val="004A309F"/>
    <w:rsid w:val="004B72D8"/>
    <w:rsid w:val="004C1F8D"/>
    <w:rsid w:val="004D76B9"/>
    <w:rsid w:val="004E0F55"/>
    <w:rsid w:val="004E4EE9"/>
    <w:rsid w:val="004E60F5"/>
    <w:rsid w:val="004E6C90"/>
    <w:rsid w:val="004F011B"/>
    <w:rsid w:val="004F78CB"/>
    <w:rsid w:val="00530F61"/>
    <w:rsid w:val="00563904"/>
    <w:rsid w:val="00564B5C"/>
    <w:rsid w:val="00580021"/>
    <w:rsid w:val="0059090C"/>
    <w:rsid w:val="005C7017"/>
    <w:rsid w:val="005E4D9A"/>
    <w:rsid w:val="005F1E47"/>
    <w:rsid w:val="005F360D"/>
    <w:rsid w:val="00615FAC"/>
    <w:rsid w:val="00632F4F"/>
    <w:rsid w:val="00653B51"/>
    <w:rsid w:val="00663054"/>
    <w:rsid w:val="00664E75"/>
    <w:rsid w:val="006719AE"/>
    <w:rsid w:val="00672D72"/>
    <w:rsid w:val="006759EC"/>
    <w:rsid w:val="0068160B"/>
    <w:rsid w:val="00693B43"/>
    <w:rsid w:val="00697266"/>
    <w:rsid w:val="006C32EF"/>
    <w:rsid w:val="006C7A2B"/>
    <w:rsid w:val="006F6CA4"/>
    <w:rsid w:val="00700A65"/>
    <w:rsid w:val="00733BBA"/>
    <w:rsid w:val="00737F23"/>
    <w:rsid w:val="00740D22"/>
    <w:rsid w:val="00742C50"/>
    <w:rsid w:val="00751299"/>
    <w:rsid w:val="007604FC"/>
    <w:rsid w:val="00783400"/>
    <w:rsid w:val="007926FC"/>
    <w:rsid w:val="00796ECF"/>
    <w:rsid w:val="007A4AD2"/>
    <w:rsid w:val="007B150E"/>
    <w:rsid w:val="007B409D"/>
    <w:rsid w:val="007D25E6"/>
    <w:rsid w:val="007F1593"/>
    <w:rsid w:val="00823A15"/>
    <w:rsid w:val="0083683E"/>
    <w:rsid w:val="00837BDF"/>
    <w:rsid w:val="00842239"/>
    <w:rsid w:val="00855693"/>
    <w:rsid w:val="00875273"/>
    <w:rsid w:val="008830CD"/>
    <w:rsid w:val="00896382"/>
    <w:rsid w:val="00897ED1"/>
    <w:rsid w:val="008B2A9D"/>
    <w:rsid w:val="008B5718"/>
    <w:rsid w:val="008E5ED6"/>
    <w:rsid w:val="008F74CE"/>
    <w:rsid w:val="00912D5B"/>
    <w:rsid w:val="00933B93"/>
    <w:rsid w:val="00935F32"/>
    <w:rsid w:val="00953389"/>
    <w:rsid w:val="00967EF5"/>
    <w:rsid w:val="00991203"/>
    <w:rsid w:val="009B113B"/>
    <w:rsid w:val="009B179D"/>
    <w:rsid w:val="009D6B7D"/>
    <w:rsid w:val="009F1F62"/>
    <w:rsid w:val="009F40F0"/>
    <w:rsid w:val="00A02A4D"/>
    <w:rsid w:val="00A06334"/>
    <w:rsid w:val="00A11EF9"/>
    <w:rsid w:val="00A240EC"/>
    <w:rsid w:val="00A32343"/>
    <w:rsid w:val="00A3459E"/>
    <w:rsid w:val="00A70F95"/>
    <w:rsid w:val="00A7217E"/>
    <w:rsid w:val="00A72F55"/>
    <w:rsid w:val="00A83EDA"/>
    <w:rsid w:val="00AA48D0"/>
    <w:rsid w:val="00AA79AB"/>
    <w:rsid w:val="00AB4086"/>
    <w:rsid w:val="00AD1892"/>
    <w:rsid w:val="00AD610A"/>
    <w:rsid w:val="00AE025B"/>
    <w:rsid w:val="00AF2B5A"/>
    <w:rsid w:val="00AF4C61"/>
    <w:rsid w:val="00B05691"/>
    <w:rsid w:val="00B222E5"/>
    <w:rsid w:val="00B2245D"/>
    <w:rsid w:val="00B35EDF"/>
    <w:rsid w:val="00B37618"/>
    <w:rsid w:val="00B4337E"/>
    <w:rsid w:val="00B43EA1"/>
    <w:rsid w:val="00B55B27"/>
    <w:rsid w:val="00B67938"/>
    <w:rsid w:val="00BA13AA"/>
    <w:rsid w:val="00BA4231"/>
    <w:rsid w:val="00BD6433"/>
    <w:rsid w:val="00BE13CF"/>
    <w:rsid w:val="00BE271E"/>
    <w:rsid w:val="00C24764"/>
    <w:rsid w:val="00C370AE"/>
    <w:rsid w:val="00C4182E"/>
    <w:rsid w:val="00C44212"/>
    <w:rsid w:val="00C46C0F"/>
    <w:rsid w:val="00C66EB9"/>
    <w:rsid w:val="00C7372B"/>
    <w:rsid w:val="00C751A2"/>
    <w:rsid w:val="00C77330"/>
    <w:rsid w:val="00C7787F"/>
    <w:rsid w:val="00C82594"/>
    <w:rsid w:val="00C910D6"/>
    <w:rsid w:val="00CC7821"/>
    <w:rsid w:val="00CD26B0"/>
    <w:rsid w:val="00CE7C48"/>
    <w:rsid w:val="00D026C3"/>
    <w:rsid w:val="00D21ABC"/>
    <w:rsid w:val="00D35C21"/>
    <w:rsid w:val="00D466E6"/>
    <w:rsid w:val="00D57E7C"/>
    <w:rsid w:val="00D6076D"/>
    <w:rsid w:val="00D66793"/>
    <w:rsid w:val="00D904D1"/>
    <w:rsid w:val="00D9693A"/>
    <w:rsid w:val="00DA1A5E"/>
    <w:rsid w:val="00DA2BE8"/>
    <w:rsid w:val="00DB3A0B"/>
    <w:rsid w:val="00DB4BD1"/>
    <w:rsid w:val="00DC2EAB"/>
    <w:rsid w:val="00DC4B62"/>
    <w:rsid w:val="00E0765D"/>
    <w:rsid w:val="00E11A16"/>
    <w:rsid w:val="00E50B07"/>
    <w:rsid w:val="00E512AB"/>
    <w:rsid w:val="00E5167F"/>
    <w:rsid w:val="00E7093A"/>
    <w:rsid w:val="00E709DE"/>
    <w:rsid w:val="00E96EA3"/>
    <w:rsid w:val="00EA7A00"/>
    <w:rsid w:val="00EB39CF"/>
    <w:rsid w:val="00EB748E"/>
    <w:rsid w:val="00EC06A3"/>
    <w:rsid w:val="00EC1659"/>
    <w:rsid w:val="00ED506A"/>
    <w:rsid w:val="00EE24B4"/>
    <w:rsid w:val="00F060AB"/>
    <w:rsid w:val="00F07303"/>
    <w:rsid w:val="00F121E3"/>
    <w:rsid w:val="00F33D25"/>
    <w:rsid w:val="00F6578D"/>
    <w:rsid w:val="00F7186C"/>
    <w:rsid w:val="00F85967"/>
    <w:rsid w:val="00F934CC"/>
    <w:rsid w:val="00F935A8"/>
    <w:rsid w:val="00FA3467"/>
    <w:rsid w:val="00FB2CA8"/>
    <w:rsid w:val="00FB441B"/>
    <w:rsid w:val="00FF0A7F"/>
    <w:rsid w:val="00FF0FE9"/>
    <w:rsid w:val="00FF6198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39"/>
  </w:style>
  <w:style w:type="paragraph" w:styleId="3">
    <w:name w:val="heading 3"/>
    <w:basedOn w:val="a"/>
    <w:link w:val="30"/>
    <w:uiPriority w:val="9"/>
    <w:qFormat/>
    <w:rsid w:val="00672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F1F62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1F62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F1F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F49"/>
    <w:rPr>
      <w:rFonts w:ascii="Tahoma" w:hAnsi="Tahoma" w:cs="Tahoma"/>
      <w:sz w:val="16"/>
      <w:szCs w:val="16"/>
    </w:rPr>
  </w:style>
  <w:style w:type="paragraph" w:styleId="a8">
    <w:name w:val="List"/>
    <w:basedOn w:val="a"/>
    <w:rsid w:val="002631FF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3B5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466F"/>
  </w:style>
  <w:style w:type="paragraph" w:styleId="ac">
    <w:name w:val="footer"/>
    <w:basedOn w:val="a"/>
    <w:link w:val="ad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466F"/>
  </w:style>
  <w:style w:type="character" w:customStyle="1" w:styleId="30">
    <w:name w:val="Заголовок 3 Знак"/>
    <w:basedOn w:val="a0"/>
    <w:link w:val="3"/>
    <w:uiPriority w:val="9"/>
    <w:rsid w:val="00672D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E46F-5FB0-4E4F-98BE-A709D8FA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53</cp:revision>
  <cp:lastPrinted>2026-05-05T07:01:00Z</cp:lastPrinted>
  <dcterms:created xsi:type="dcterms:W3CDTF">2026-01-07T06:24:00Z</dcterms:created>
  <dcterms:modified xsi:type="dcterms:W3CDTF">2026-05-12T10:58:00Z</dcterms:modified>
</cp:coreProperties>
</file>