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279" w:rsidRPr="00D9677A" w:rsidRDefault="005B1C3E" w:rsidP="00A92279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A92279" w:rsidRPr="00D9677A">
        <w:rPr>
          <w:rFonts w:ascii="Times New Roman" w:hAnsi="Times New Roman" w:cs="Times New Roman"/>
          <w:b/>
          <w:sz w:val="28"/>
          <w:szCs w:val="28"/>
        </w:rPr>
        <w:t>РОЕКТ</w:t>
      </w:r>
    </w:p>
    <w:p w:rsidR="00A92279" w:rsidRPr="00D9677A" w:rsidRDefault="00A92279" w:rsidP="00A92279">
      <w:pPr>
        <w:pStyle w:val="a6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</w:p>
    <w:p w:rsidR="00A92279" w:rsidRPr="00D9677A" w:rsidRDefault="00A92279" w:rsidP="00A92279">
      <w:pPr>
        <w:pStyle w:val="4"/>
        <w:tabs>
          <w:tab w:val="left" w:pos="180"/>
          <w:tab w:val="center" w:pos="4677"/>
        </w:tabs>
        <w:spacing w:before="0" w:after="0"/>
        <w:jc w:val="center"/>
      </w:pPr>
      <w:r w:rsidRPr="00D9677A">
        <w:t>УКРАЇНА</w:t>
      </w:r>
    </w:p>
    <w:p w:rsidR="00A92279" w:rsidRPr="00D9677A" w:rsidRDefault="00A92279" w:rsidP="00A92279">
      <w:pPr>
        <w:pStyle w:val="3"/>
        <w:tabs>
          <w:tab w:val="left" w:pos="3060"/>
        </w:tabs>
        <w:jc w:val="center"/>
        <w:rPr>
          <w:szCs w:val="28"/>
        </w:rPr>
      </w:pPr>
      <w:r w:rsidRPr="00D9677A">
        <w:rPr>
          <w:szCs w:val="28"/>
        </w:rPr>
        <w:t>КАЛУСЬКА МІСЬКА РАДА</w:t>
      </w:r>
    </w:p>
    <w:p w:rsidR="00A92279" w:rsidRPr="00D9677A" w:rsidRDefault="00A92279" w:rsidP="00A92279">
      <w:pPr>
        <w:pStyle w:val="3"/>
        <w:tabs>
          <w:tab w:val="left" w:pos="3060"/>
        </w:tabs>
        <w:jc w:val="center"/>
        <w:rPr>
          <w:szCs w:val="28"/>
        </w:rPr>
      </w:pPr>
      <w:r w:rsidRPr="00D9677A">
        <w:rPr>
          <w:szCs w:val="28"/>
        </w:rPr>
        <w:t>ВИКОНАВЧИЙ КОМІТЕТ</w:t>
      </w:r>
    </w:p>
    <w:p w:rsidR="00A92279" w:rsidRPr="00D9677A" w:rsidRDefault="00A92279" w:rsidP="00A92279">
      <w:pPr>
        <w:pStyle w:val="3"/>
        <w:ind w:left="-142"/>
        <w:jc w:val="center"/>
        <w:rPr>
          <w:szCs w:val="28"/>
        </w:rPr>
      </w:pPr>
      <w:r w:rsidRPr="00D9677A">
        <w:rPr>
          <w:szCs w:val="28"/>
        </w:rPr>
        <w:t>РІШЕННЯ</w:t>
      </w:r>
    </w:p>
    <w:p w:rsidR="00A92279" w:rsidRPr="00D9677A" w:rsidRDefault="00A92279" w:rsidP="00A92279">
      <w:pPr>
        <w:pStyle w:val="a6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</w:p>
    <w:p w:rsidR="00A92279" w:rsidRPr="00D9677A" w:rsidRDefault="00A92279" w:rsidP="00A92279">
      <w:pPr>
        <w:pStyle w:val="a6"/>
        <w:tabs>
          <w:tab w:val="left" w:pos="2340"/>
        </w:tabs>
        <w:spacing w:line="240" w:lineRule="auto"/>
        <w:ind w:left="180" w:firstLine="0"/>
        <w:rPr>
          <w:sz w:val="28"/>
          <w:szCs w:val="28"/>
        </w:rPr>
      </w:pPr>
      <w:proofErr w:type="spellStart"/>
      <w:r w:rsidRPr="00D9677A">
        <w:rPr>
          <w:sz w:val="28"/>
          <w:szCs w:val="28"/>
        </w:rPr>
        <w:t>від</w:t>
      </w:r>
      <w:proofErr w:type="spellEnd"/>
      <w:r w:rsidRPr="00D9677A">
        <w:rPr>
          <w:sz w:val="28"/>
          <w:szCs w:val="28"/>
        </w:rPr>
        <w:t>___________№_______</w:t>
      </w:r>
    </w:p>
    <w:p w:rsidR="00A92279" w:rsidRPr="00D9677A" w:rsidRDefault="00A92279" w:rsidP="00A92279">
      <w:pPr>
        <w:keepNext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686"/>
        <w:gridCol w:w="4432"/>
      </w:tblGrid>
      <w:tr w:rsidR="00A92279" w:rsidRPr="00D9677A" w:rsidTr="00927CBD">
        <w:tc>
          <w:tcPr>
            <w:tcW w:w="3686" w:type="dxa"/>
          </w:tcPr>
          <w:p w:rsidR="00A92279" w:rsidRPr="00D9677A" w:rsidRDefault="00A92279" w:rsidP="00927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92279" w:rsidRPr="00D9677A" w:rsidRDefault="00A92279" w:rsidP="00927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6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зняття з контролю</w:t>
            </w:r>
          </w:p>
          <w:p w:rsidR="00A92279" w:rsidRPr="00D9677A" w:rsidRDefault="00A92279" w:rsidP="00927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6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рішень виконавчого комітету міської ради</w:t>
            </w:r>
          </w:p>
          <w:p w:rsidR="00A92279" w:rsidRPr="00D9677A" w:rsidRDefault="00A92279" w:rsidP="00927C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432" w:type="dxa"/>
          </w:tcPr>
          <w:p w:rsidR="00A92279" w:rsidRPr="00D9677A" w:rsidRDefault="00A92279" w:rsidP="00927CBD">
            <w:pPr>
              <w:spacing w:after="0" w:line="240" w:lineRule="auto"/>
              <w:ind w:left="3048" w:right="317" w:hanging="304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92279" w:rsidRPr="00D9677A" w:rsidRDefault="00A92279" w:rsidP="00927CBD">
            <w:pPr>
              <w:spacing w:after="0" w:line="240" w:lineRule="auto"/>
              <w:ind w:left="3048" w:right="317" w:hanging="304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92279" w:rsidRPr="00D9677A" w:rsidRDefault="00A92279" w:rsidP="00927CBD">
            <w:pPr>
              <w:spacing w:after="0" w:line="240" w:lineRule="auto"/>
              <w:ind w:left="3048" w:right="317" w:hanging="304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92279" w:rsidRPr="00D9677A" w:rsidRDefault="00A92279" w:rsidP="00927CBD">
            <w:pPr>
              <w:spacing w:after="0" w:line="240" w:lineRule="auto"/>
              <w:ind w:left="3048" w:right="317" w:hanging="304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6E92" w:rsidRPr="00D9677A" w:rsidTr="00927CBD">
        <w:tc>
          <w:tcPr>
            <w:tcW w:w="3686" w:type="dxa"/>
          </w:tcPr>
          <w:p w:rsidR="00836E92" w:rsidRPr="00D9677A" w:rsidRDefault="00836E92" w:rsidP="00927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32" w:type="dxa"/>
          </w:tcPr>
          <w:p w:rsidR="00836E92" w:rsidRPr="00D9677A" w:rsidRDefault="00836E92" w:rsidP="00927CBD">
            <w:pPr>
              <w:spacing w:after="0" w:line="240" w:lineRule="auto"/>
              <w:ind w:left="3048" w:right="317" w:hanging="304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92279" w:rsidRPr="00D9677A" w:rsidRDefault="00A92279" w:rsidP="00836E92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Керуючись </w:t>
      </w:r>
      <w:r w:rsidR="00417B67" w:rsidRPr="00D96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ст.40 </w:t>
      </w:r>
      <w:r w:rsidRPr="00D9677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417B67" w:rsidRPr="00D9677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96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України «Про місцеве самоврядування в Україні»,  відповідно до п.12.4.2</w:t>
      </w:r>
      <w:r w:rsidR="00417B67" w:rsidRPr="00D96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розділу 12</w:t>
      </w:r>
      <w:r w:rsidRPr="00D96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регламенту виконавчого комітету Калуської міської ради, затвердженого рішенням виконавчого комітету міської ради від 27 квітня 2021 року № 114 «Про Регламент  роботи виконавчих органів Калуської міської ради», беручи до уваги  інформації</w:t>
      </w:r>
      <w:r w:rsidR="00F62B0C" w:rsidRPr="00D96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виконавчих органів міської ради </w:t>
      </w:r>
      <w:r w:rsidRPr="00D96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виконання рішень виконкому</w:t>
      </w:r>
      <w:r w:rsidR="00836E92" w:rsidRPr="00D96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службову записку загального відділу виконавчого комітету міської ради</w:t>
      </w:r>
      <w:r w:rsidR="005B1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 08.05.2026</w:t>
      </w:r>
      <w:r w:rsidR="00836E92" w:rsidRPr="00D9677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96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виконавчий комітет міської ради</w:t>
      </w:r>
    </w:p>
    <w:p w:rsidR="00836E92" w:rsidRPr="00D9677A" w:rsidRDefault="00836E92" w:rsidP="00836E92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279" w:rsidRPr="00D9677A" w:rsidRDefault="00A92279" w:rsidP="00836E9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67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ВИРІШИВ:</w:t>
      </w:r>
    </w:p>
    <w:p w:rsidR="00A92279" w:rsidRPr="00D9677A" w:rsidRDefault="00A92279" w:rsidP="00836E92">
      <w:pPr>
        <w:pStyle w:val="a5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77A">
        <w:rPr>
          <w:rFonts w:ascii="Times New Roman" w:eastAsia="Times New Roman" w:hAnsi="Times New Roman" w:cs="Times New Roman"/>
          <w:sz w:val="28"/>
          <w:szCs w:val="28"/>
          <w:lang w:eastAsia="ru-RU"/>
        </w:rPr>
        <w:t>Зняти з контролю рішення виконавчого комітету міської ради:</w:t>
      </w:r>
    </w:p>
    <w:p w:rsidR="007C4F0A" w:rsidRDefault="00496CC1" w:rsidP="007C4F0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26799">
        <w:rPr>
          <w:rFonts w:ascii="Times New Roman" w:eastAsia="Times New Roman" w:hAnsi="Times New Roman" w:cs="Times New Roman"/>
          <w:sz w:val="28"/>
          <w:szCs w:val="28"/>
          <w:lang w:eastAsia="ru-RU"/>
        </w:rPr>
        <w:t>ід 25.11.2025 №300 «Про проведення ярмаркових заходів»;</w:t>
      </w:r>
      <w:r w:rsidR="00F20A07" w:rsidRPr="00D96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7C4F0A" w:rsidRDefault="00220042" w:rsidP="007C4F0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C4F0A">
        <w:rPr>
          <w:rFonts w:ascii="Times New Roman" w:eastAsia="Times New Roman" w:hAnsi="Times New Roman" w:cs="Times New Roman"/>
          <w:sz w:val="28"/>
          <w:szCs w:val="28"/>
          <w:lang w:eastAsia="ru-RU"/>
        </w:rPr>
        <w:t>ід 16.12.2025 №357 «Про зняття з балансу приватизованих квартир»;</w:t>
      </w:r>
    </w:p>
    <w:p w:rsidR="00220042" w:rsidRDefault="00220042" w:rsidP="007C4F0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27.01.2026 №20 «Про передачу затрат по об’єктах від управління будівництва та розвитку інфраструктури Калуської міської ради»;</w:t>
      </w:r>
    </w:p>
    <w:p w:rsidR="00426799" w:rsidRDefault="00426799" w:rsidP="007C4F0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24.02.2026 №35 «Про безоплатну передачу матеріальних цінностей від Калуського міського центру соціальних служб»;</w:t>
      </w:r>
    </w:p>
    <w:p w:rsidR="00426799" w:rsidRDefault="00426799" w:rsidP="007C4F0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24.02.2026 №37 «Про проведення ярмаркових заходів «Великодній кошик»;</w:t>
      </w:r>
    </w:p>
    <w:p w:rsidR="007C4F0A" w:rsidRDefault="00220042" w:rsidP="007C4F0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C4F0A">
        <w:rPr>
          <w:rFonts w:ascii="Times New Roman" w:eastAsia="Times New Roman" w:hAnsi="Times New Roman" w:cs="Times New Roman"/>
          <w:sz w:val="28"/>
          <w:szCs w:val="28"/>
          <w:lang w:eastAsia="ru-RU"/>
        </w:rPr>
        <w:t>ід 24.02.2026 №44</w:t>
      </w:r>
      <w:r w:rsidR="00087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7C4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безкоштовну передачу бензину А-95 із місцевого матеріального резерву»; </w:t>
      </w:r>
    </w:p>
    <w:p w:rsidR="007C4F0A" w:rsidRDefault="00220042" w:rsidP="007C4F0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C4F0A" w:rsidRPr="007C4F0A">
        <w:rPr>
          <w:rFonts w:ascii="Times New Roman" w:eastAsia="Times New Roman" w:hAnsi="Times New Roman" w:cs="Times New Roman"/>
          <w:sz w:val="28"/>
          <w:szCs w:val="28"/>
          <w:lang w:eastAsia="ru-RU"/>
        </w:rPr>
        <w:t>ід 24.02.2026 №45 «Про надання дозволу управлінню з питань надзвичайних ситуацій міської ради на безоплатну передачу матеріальних цінностей</w:t>
      </w:r>
      <w:r w:rsidR="000870F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bookmarkStart w:id="0" w:name="_GoBack"/>
      <w:bookmarkEnd w:id="0"/>
      <w:r w:rsidR="007C4F0A" w:rsidRPr="007C4F0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96CC1" w:rsidRDefault="00496CC1" w:rsidP="00496CC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30.03.2026 №76 «Про передачу затрат на об’єкт».  </w:t>
      </w:r>
    </w:p>
    <w:p w:rsidR="00975262" w:rsidRPr="00D9677A" w:rsidRDefault="00975262" w:rsidP="009752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7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D9677A">
        <w:rPr>
          <w:rFonts w:ascii="Times New Roman" w:eastAsia="Times New Roman" w:hAnsi="Times New Roman" w:cs="Times New Roman"/>
          <w:sz w:val="28"/>
          <w:szCs w:val="28"/>
          <w:lang w:eastAsia="ru-RU"/>
        </w:rPr>
        <w:t>.  Контроль за виконанням рішення  покласти на керуючого справами виконавчого комітету  Олега Савку.</w:t>
      </w:r>
    </w:p>
    <w:p w:rsidR="00975262" w:rsidRPr="00D9677A" w:rsidRDefault="00975262" w:rsidP="009752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279" w:rsidRPr="00D9677A" w:rsidRDefault="00975262" w:rsidP="00836E92">
      <w:pPr>
        <w:ind w:left="492"/>
        <w:jc w:val="both"/>
        <w:rPr>
          <w:rFonts w:ascii="Times New Roman" w:hAnsi="Times New Roman" w:cs="Times New Roman"/>
          <w:sz w:val="28"/>
          <w:szCs w:val="28"/>
        </w:rPr>
      </w:pPr>
      <w:r w:rsidRPr="00D9677A">
        <w:rPr>
          <w:rFonts w:ascii="Times New Roman" w:hAnsi="Times New Roman" w:cs="Times New Roman"/>
          <w:sz w:val="28"/>
          <w:szCs w:val="28"/>
        </w:rPr>
        <w:t>М</w:t>
      </w:r>
      <w:r w:rsidR="00836E92" w:rsidRPr="00D9677A">
        <w:rPr>
          <w:rFonts w:ascii="Times New Roman" w:hAnsi="Times New Roman" w:cs="Times New Roman"/>
          <w:sz w:val="28"/>
          <w:szCs w:val="28"/>
        </w:rPr>
        <w:t>іський голова                                                                 Андрій НАЙДА</w:t>
      </w:r>
    </w:p>
    <w:p w:rsidR="00A92279" w:rsidRPr="00D9677A" w:rsidRDefault="00A92279" w:rsidP="00461A93">
      <w:pPr>
        <w:ind w:left="492"/>
        <w:rPr>
          <w:rFonts w:ascii="Times New Roman" w:hAnsi="Times New Roman" w:cs="Times New Roman"/>
          <w:sz w:val="28"/>
          <w:szCs w:val="28"/>
        </w:rPr>
      </w:pPr>
    </w:p>
    <w:p w:rsidR="00A92279" w:rsidRPr="00D9677A" w:rsidRDefault="00A92279" w:rsidP="00461A93">
      <w:pPr>
        <w:ind w:left="492"/>
        <w:rPr>
          <w:rFonts w:ascii="Times New Roman" w:hAnsi="Times New Roman" w:cs="Times New Roman"/>
          <w:sz w:val="28"/>
          <w:szCs w:val="28"/>
        </w:rPr>
      </w:pPr>
    </w:p>
    <w:p w:rsidR="00A92279" w:rsidRPr="00D9677A" w:rsidRDefault="00A92279">
      <w:pPr>
        <w:rPr>
          <w:rFonts w:ascii="Times New Roman" w:hAnsi="Times New Roman" w:cs="Times New Roman"/>
          <w:sz w:val="28"/>
          <w:szCs w:val="28"/>
        </w:rPr>
      </w:pPr>
    </w:p>
    <w:p w:rsidR="00A92279" w:rsidRPr="00D9677A" w:rsidRDefault="00A92279">
      <w:pPr>
        <w:rPr>
          <w:rFonts w:ascii="Times New Roman" w:hAnsi="Times New Roman" w:cs="Times New Roman"/>
          <w:sz w:val="28"/>
          <w:szCs w:val="28"/>
        </w:rPr>
      </w:pPr>
    </w:p>
    <w:p w:rsidR="00A92279" w:rsidRDefault="00A92279"/>
    <w:p w:rsidR="00A92279" w:rsidRDefault="00A92279"/>
    <w:p w:rsidR="00A92279" w:rsidRDefault="00A92279"/>
    <w:p w:rsidR="00A92279" w:rsidRDefault="00A92279"/>
    <w:p w:rsidR="00A92279" w:rsidRDefault="00A92279"/>
    <w:p w:rsidR="00A92279" w:rsidRDefault="00A92279"/>
    <w:p w:rsidR="00D9677A" w:rsidRDefault="00D9677A" w:rsidP="00D9677A">
      <w:pPr>
        <w:pStyle w:val="4"/>
        <w:tabs>
          <w:tab w:val="left" w:pos="180"/>
          <w:tab w:val="left" w:pos="309"/>
          <w:tab w:val="center" w:pos="4677"/>
        </w:tabs>
        <w:spacing w:before="0" w:after="0"/>
        <w:jc w:val="left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</w:p>
    <w:sectPr w:rsidR="00D9677A" w:rsidSect="005623DE">
      <w:pgSz w:w="11906" w:h="16838"/>
      <w:pgMar w:top="850" w:right="850" w:bottom="85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05A75"/>
    <w:multiLevelType w:val="hybridMultilevel"/>
    <w:tmpl w:val="483807EE"/>
    <w:lvl w:ilvl="0" w:tplc="BCE42FC0">
      <w:start w:val="1"/>
      <w:numFmt w:val="decimal"/>
      <w:lvlText w:val="%1."/>
      <w:lvlJc w:val="left"/>
      <w:pPr>
        <w:ind w:left="1404" w:hanging="91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2" w:hanging="360"/>
      </w:pPr>
    </w:lvl>
    <w:lvl w:ilvl="2" w:tplc="0422001B" w:tentative="1">
      <w:start w:val="1"/>
      <w:numFmt w:val="lowerRoman"/>
      <w:lvlText w:val="%3."/>
      <w:lvlJc w:val="right"/>
      <w:pPr>
        <w:ind w:left="2292" w:hanging="180"/>
      </w:pPr>
    </w:lvl>
    <w:lvl w:ilvl="3" w:tplc="0422000F" w:tentative="1">
      <w:start w:val="1"/>
      <w:numFmt w:val="decimal"/>
      <w:lvlText w:val="%4."/>
      <w:lvlJc w:val="left"/>
      <w:pPr>
        <w:ind w:left="3012" w:hanging="360"/>
      </w:pPr>
    </w:lvl>
    <w:lvl w:ilvl="4" w:tplc="04220019" w:tentative="1">
      <w:start w:val="1"/>
      <w:numFmt w:val="lowerLetter"/>
      <w:lvlText w:val="%5."/>
      <w:lvlJc w:val="left"/>
      <w:pPr>
        <w:ind w:left="3732" w:hanging="360"/>
      </w:pPr>
    </w:lvl>
    <w:lvl w:ilvl="5" w:tplc="0422001B" w:tentative="1">
      <w:start w:val="1"/>
      <w:numFmt w:val="lowerRoman"/>
      <w:lvlText w:val="%6."/>
      <w:lvlJc w:val="right"/>
      <w:pPr>
        <w:ind w:left="4452" w:hanging="180"/>
      </w:pPr>
    </w:lvl>
    <w:lvl w:ilvl="6" w:tplc="0422000F" w:tentative="1">
      <w:start w:val="1"/>
      <w:numFmt w:val="decimal"/>
      <w:lvlText w:val="%7."/>
      <w:lvlJc w:val="left"/>
      <w:pPr>
        <w:ind w:left="5172" w:hanging="360"/>
      </w:pPr>
    </w:lvl>
    <w:lvl w:ilvl="7" w:tplc="04220019" w:tentative="1">
      <w:start w:val="1"/>
      <w:numFmt w:val="lowerLetter"/>
      <w:lvlText w:val="%8."/>
      <w:lvlJc w:val="left"/>
      <w:pPr>
        <w:ind w:left="5892" w:hanging="360"/>
      </w:pPr>
    </w:lvl>
    <w:lvl w:ilvl="8" w:tplc="0422001B" w:tentative="1">
      <w:start w:val="1"/>
      <w:numFmt w:val="lowerRoman"/>
      <w:lvlText w:val="%9."/>
      <w:lvlJc w:val="right"/>
      <w:pPr>
        <w:ind w:left="661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6FE"/>
    <w:rsid w:val="00004BE5"/>
    <w:rsid w:val="000870FD"/>
    <w:rsid w:val="000C4618"/>
    <w:rsid w:val="00142F54"/>
    <w:rsid w:val="00152609"/>
    <w:rsid w:val="00160DD3"/>
    <w:rsid w:val="00172461"/>
    <w:rsid w:val="001922CE"/>
    <w:rsid w:val="001B77FB"/>
    <w:rsid w:val="001D5945"/>
    <w:rsid w:val="00220042"/>
    <w:rsid w:val="002C3949"/>
    <w:rsid w:val="00373442"/>
    <w:rsid w:val="00382BAD"/>
    <w:rsid w:val="003C39A3"/>
    <w:rsid w:val="003C7E86"/>
    <w:rsid w:val="00417B67"/>
    <w:rsid w:val="00426799"/>
    <w:rsid w:val="00461A93"/>
    <w:rsid w:val="00496CC1"/>
    <w:rsid w:val="0050284F"/>
    <w:rsid w:val="005623DE"/>
    <w:rsid w:val="005B1C3E"/>
    <w:rsid w:val="007205BD"/>
    <w:rsid w:val="00735680"/>
    <w:rsid w:val="007868D5"/>
    <w:rsid w:val="007C4F0A"/>
    <w:rsid w:val="00836E92"/>
    <w:rsid w:val="008D1D1A"/>
    <w:rsid w:val="00926272"/>
    <w:rsid w:val="00950915"/>
    <w:rsid w:val="00971118"/>
    <w:rsid w:val="00975262"/>
    <w:rsid w:val="00A25321"/>
    <w:rsid w:val="00A27A57"/>
    <w:rsid w:val="00A53928"/>
    <w:rsid w:val="00A92279"/>
    <w:rsid w:val="00B105E7"/>
    <w:rsid w:val="00B1119B"/>
    <w:rsid w:val="00BC5954"/>
    <w:rsid w:val="00C242C8"/>
    <w:rsid w:val="00CC1DAB"/>
    <w:rsid w:val="00D15537"/>
    <w:rsid w:val="00D705F9"/>
    <w:rsid w:val="00D9677A"/>
    <w:rsid w:val="00D97384"/>
    <w:rsid w:val="00E16F40"/>
    <w:rsid w:val="00E726ED"/>
    <w:rsid w:val="00E92F6F"/>
    <w:rsid w:val="00EA03E3"/>
    <w:rsid w:val="00EC2F93"/>
    <w:rsid w:val="00ED5BEB"/>
    <w:rsid w:val="00F016FE"/>
    <w:rsid w:val="00F20A07"/>
    <w:rsid w:val="00F33319"/>
    <w:rsid w:val="00F41CA0"/>
    <w:rsid w:val="00F62B0C"/>
    <w:rsid w:val="00FE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447AF"/>
  <w15:chartTrackingRefBased/>
  <w15:docId w15:val="{4BB79E04-0439-4571-B10A-B977C7374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semiHidden/>
    <w:unhideWhenUsed/>
    <w:qFormat/>
    <w:rsid w:val="00160DD3"/>
    <w:pPr>
      <w:keepNext/>
      <w:widowControl w:val="0"/>
      <w:adjustRightInd w:val="0"/>
      <w:spacing w:after="0" w:line="360" w:lineRule="atLeast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160DD3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05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05F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105E7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160DD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160DD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List"/>
    <w:basedOn w:val="a"/>
    <w:semiHidden/>
    <w:unhideWhenUsed/>
    <w:rsid w:val="00160DD3"/>
    <w:pPr>
      <w:widowControl w:val="0"/>
      <w:adjustRightInd w:val="0"/>
      <w:spacing w:after="0" w:line="360" w:lineRule="atLeast"/>
      <w:ind w:left="283" w:hanging="283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annotation reference"/>
    <w:basedOn w:val="a0"/>
    <w:uiPriority w:val="99"/>
    <w:semiHidden/>
    <w:unhideWhenUsed/>
    <w:rsid w:val="00D9677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9677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9677A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9677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967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3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1093</Words>
  <Characters>624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2026-05-08T07:40:00Z</cp:lastPrinted>
  <dcterms:created xsi:type="dcterms:W3CDTF">2026-05-11T06:31:00Z</dcterms:created>
  <dcterms:modified xsi:type="dcterms:W3CDTF">2026-05-11T06:31:00Z</dcterms:modified>
</cp:coreProperties>
</file>