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A8" w:rsidRPr="006230B5" w:rsidRDefault="004218A8" w:rsidP="004218A8">
      <w:pPr>
        <w:spacing w:after="0"/>
        <w:ind w:right="-456" w:firstLine="10915"/>
        <w:rPr>
          <w:rFonts w:ascii="Times New Roman" w:hAnsi="Times New Roman" w:cs="Times New Roman"/>
          <w:sz w:val="24"/>
          <w:szCs w:val="24"/>
          <w:lang w:val="uk-UA"/>
        </w:rPr>
      </w:pPr>
      <w:bookmarkStart w:id="0" w:name="_GoBack"/>
      <w:bookmarkEnd w:id="0"/>
      <w:r w:rsidRPr="006230B5">
        <w:rPr>
          <w:rFonts w:ascii="Times New Roman" w:hAnsi="Times New Roman" w:cs="Times New Roman"/>
          <w:sz w:val="24"/>
          <w:szCs w:val="24"/>
          <w:lang w:val="uk-UA"/>
        </w:rPr>
        <w:t xml:space="preserve">Додаток </w:t>
      </w:r>
      <w:r w:rsidR="00F80ECF">
        <w:rPr>
          <w:rFonts w:ascii="Times New Roman" w:hAnsi="Times New Roman" w:cs="Times New Roman"/>
          <w:sz w:val="24"/>
          <w:szCs w:val="24"/>
          <w:lang w:val="uk-UA"/>
        </w:rPr>
        <w:t>6</w:t>
      </w:r>
      <w:r w:rsidRPr="006230B5">
        <w:rPr>
          <w:rFonts w:ascii="Times New Roman" w:hAnsi="Times New Roman" w:cs="Times New Roman"/>
          <w:sz w:val="24"/>
          <w:szCs w:val="24"/>
          <w:lang w:val="uk-UA"/>
        </w:rPr>
        <w:t xml:space="preserve"> до протоколу</w:t>
      </w:r>
    </w:p>
    <w:p w:rsidR="004218A8" w:rsidRPr="000D7EB4" w:rsidRDefault="004218A8" w:rsidP="004218A8">
      <w:pPr>
        <w:spacing w:after="0"/>
        <w:ind w:right="-456" w:firstLine="10915"/>
        <w:rPr>
          <w:rFonts w:ascii="Times New Roman" w:hAnsi="Times New Roman" w:cs="Times New Roman"/>
          <w:sz w:val="24"/>
          <w:szCs w:val="24"/>
          <w:lang w:val="uk-UA"/>
        </w:rPr>
      </w:pPr>
      <w:r>
        <w:rPr>
          <w:rFonts w:ascii="Times New Roman" w:hAnsi="Times New Roman" w:cs="Times New Roman"/>
          <w:sz w:val="24"/>
          <w:szCs w:val="24"/>
          <w:lang w:val="uk-UA"/>
        </w:rPr>
        <w:t>з</w:t>
      </w:r>
      <w:r w:rsidRPr="000D7EB4">
        <w:rPr>
          <w:rFonts w:ascii="Times New Roman" w:hAnsi="Times New Roman" w:cs="Times New Roman"/>
          <w:sz w:val="24"/>
          <w:szCs w:val="24"/>
          <w:lang w:val="uk-UA"/>
        </w:rPr>
        <w:t>асідання  конкурсної комісії</w:t>
      </w:r>
    </w:p>
    <w:p w:rsidR="004218A8" w:rsidRPr="000D7EB4" w:rsidRDefault="004218A8" w:rsidP="004218A8">
      <w:pPr>
        <w:spacing w:after="0"/>
        <w:ind w:right="-456" w:firstLine="10915"/>
        <w:rPr>
          <w:rFonts w:ascii="Times New Roman" w:hAnsi="Times New Roman" w:cs="Times New Roman"/>
          <w:sz w:val="24"/>
          <w:szCs w:val="24"/>
          <w:lang w:val="uk-UA"/>
        </w:rPr>
      </w:pPr>
      <w:r>
        <w:rPr>
          <w:rFonts w:ascii="Times New Roman" w:hAnsi="Times New Roman" w:cs="Times New Roman"/>
          <w:sz w:val="24"/>
          <w:szCs w:val="24"/>
          <w:lang w:val="uk-UA"/>
        </w:rPr>
        <w:t>з</w:t>
      </w:r>
      <w:r w:rsidRPr="000D7EB4">
        <w:rPr>
          <w:rFonts w:ascii="Times New Roman" w:hAnsi="Times New Roman" w:cs="Times New Roman"/>
          <w:sz w:val="24"/>
          <w:szCs w:val="24"/>
          <w:lang w:val="uk-UA"/>
        </w:rPr>
        <w:t xml:space="preserve"> визначення виконавц</w:t>
      </w:r>
      <w:r>
        <w:rPr>
          <w:rFonts w:ascii="Times New Roman" w:hAnsi="Times New Roman" w:cs="Times New Roman"/>
          <w:sz w:val="24"/>
          <w:szCs w:val="24"/>
          <w:lang w:val="uk-UA"/>
        </w:rPr>
        <w:t>ів</w:t>
      </w:r>
      <w:r w:rsidRPr="000D7EB4">
        <w:rPr>
          <w:rFonts w:ascii="Times New Roman" w:hAnsi="Times New Roman" w:cs="Times New Roman"/>
          <w:sz w:val="24"/>
          <w:szCs w:val="24"/>
          <w:lang w:val="uk-UA"/>
        </w:rPr>
        <w:t xml:space="preserve"> послуг</w:t>
      </w:r>
    </w:p>
    <w:p w:rsidR="004218A8" w:rsidRPr="000D7EB4" w:rsidRDefault="006230B5" w:rsidP="004218A8">
      <w:pPr>
        <w:spacing w:after="0"/>
        <w:ind w:right="-456" w:firstLine="10915"/>
        <w:rPr>
          <w:rFonts w:ascii="Times New Roman" w:hAnsi="Times New Roman" w:cs="Times New Roman"/>
          <w:sz w:val="24"/>
          <w:szCs w:val="24"/>
          <w:lang w:val="uk-UA"/>
        </w:rPr>
      </w:pPr>
      <w:r>
        <w:rPr>
          <w:rFonts w:ascii="Times New Roman" w:hAnsi="Times New Roman" w:cs="Times New Roman"/>
          <w:sz w:val="24"/>
          <w:szCs w:val="24"/>
          <w:lang w:val="uk-UA"/>
        </w:rPr>
        <w:t>на</w:t>
      </w:r>
      <w:r w:rsidR="004218A8" w:rsidRPr="000D7EB4">
        <w:rPr>
          <w:rFonts w:ascii="Times New Roman" w:hAnsi="Times New Roman" w:cs="Times New Roman"/>
          <w:sz w:val="24"/>
          <w:szCs w:val="24"/>
          <w:lang w:val="uk-UA"/>
        </w:rPr>
        <w:t xml:space="preserve"> вивезення побутових відходів</w:t>
      </w:r>
    </w:p>
    <w:p w:rsidR="004218A8" w:rsidRDefault="004218A8" w:rsidP="004218A8">
      <w:pPr>
        <w:spacing w:after="0"/>
        <w:ind w:right="-456" w:firstLine="10915"/>
        <w:rPr>
          <w:rFonts w:ascii="Times New Roman" w:hAnsi="Times New Roman" w:cs="Times New Roman"/>
          <w:sz w:val="24"/>
          <w:szCs w:val="24"/>
          <w:lang w:val="uk-UA"/>
        </w:rPr>
      </w:pPr>
      <w:r w:rsidRPr="000D7EB4">
        <w:rPr>
          <w:rFonts w:ascii="Times New Roman" w:hAnsi="Times New Roman" w:cs="Times New Roman"/>
          <w:sz w:val="24"/>
          <w:szCs w:val="24"/>
          <w:lang w:val="uk-UA"/>
        </w:rPr>
        <w:t xml:space="preserve">на території </w:t>
      </w:r>
      <w:r>
        <w:rPr>
          <w:rFonts w:ascii="Times New Roman" w:hAnsi="Times New Roman" w:cs="Times New Roman"/>
          <w:sz w:val="24"/>
          <w:szCs w:val="24"/>
          <w:lang w:val="uk-UA"/>
        </w:rPr>
        <w:t xml:space="preserve">Калуської міської </w:t>
      </w:r>
    </w:p>
    <w:p w:rsidR="004218A8" w:rsidRPr="000D7EB4" w:rsidRDefault="004218A8" w:rsidP="004218A8">
      <w:pPr>
        <w:spacing w:after="0"/>
        <w:ind w:right="-456" w:firstLine="10915"/>
        <w:rPr>
          <w:rFonts w:ascii="Times New Roman" w:hAnsi="Times New Roman" w:cs="Times New Roman"/>
          <w:sz w:val="24"/>
          <w:szCs w:val="24"/>
          <w:lang w:val="uk-UA"/>
        </w:rPr>
      </w:pPr>
      <w:r>
        <w:rPr>
          <w:rFonts w:ascii="Times New Roman" w:hAnsi="Times New Roman" w:cs="Times New Roman"/>
          <w:sz w:val="24"/>
          <w:szCs w:val="24"/>
          <w:lang w:val="uk-UA"/>
        </w:rPr>
        <w:t>територіальної громади</w:t>
      </w:r>
    </w:p>
    <w:p w:rsidR="004218A8" w:rsidRDefault="004218A8" w:rsidP="004218A8">
      <w:pPr>
        <w:spacing w:after="0"/>
        <w:ind w:right="-456" w:firstLine="10915"/>
        <w:rPr>
          <w:rFonts w:ascii="Times New Roman" w:hAnsi="Times New Roman" w:cs="Times New Roman"/>
          <w:sz w:val="24"/>
          <w:szCs w:val="24"/>
          <w:lang w:val="uk-UA"/>
        </w:rPr>
      </w:pPr>
      <w:r w:rsidRPr="000D7EB4">
        <w:rPr>
          <w:rFonts w:ascii="Times New Roman" w:hAnsi="Times New Roman" w:cs="Times New Roman"/>
          <w:sz w:val="24"/>
          <w:szCs w:val="24"/>
          <w:lang w:val="uk-UA"/>
        </w:rPr>
        <w:t xml:space="preserve">від </w:t>
      </w:r>
      <w:r w:rsidR="00DF4B3B">
        <w:rPr>
          <w:rFonts w:ascii="Times New Roman" w:hAnsi="Times New Roman" w:cs="Times New Roman"/>
          <w:sz w:val="24"/>
          <w:szCs w:val="24"/>
          <w:lang w:val="uk-UA"/>
        </w:rPr>
        <w:t>24.04.2026 №2</w:t>
      </w:r>
    </w:p>
    <w:p w:rsidR="00B83A30" w:rsidRDefault="00B83A30" w:rsidP="004218A8">
      <w:pPr>
        <w:spacing w:after="0"/>
        <w:ind w:right="-456" w:firstLine="10915"/>
        <w:rPr>
          <w:rFonts w:ascii="Times New Roman" w:hAnsi="Times New Roman" w:cs="Times New Roman"/>
          <w:sz w:val="24"/>
          <w:szCs w:val="24"/>
          <w:lang w:val="uk-UA"/>
        </w:rPr>
      </w:pPr>
    </w:p>
    <w:p w:rsidR="00AE44AC" w:rsidRPr="00B83A30" w:rsidRDefault="00563B94" w:rsidP="00AE44AC">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b/>
          <w:sz w:val="24"/>
          <w:szCs w:val="24"/>
          <w:lang w:val="uk-UA"/>
        </w:rPr>
        <w:t xml:space="preserve">Перелік </w:t>
      </w:r>
      <w:r w:rsidR="00C431FE" w:rsidRPr="00B83A30">
        <w:rPr>
          <w:rFonts w:ascii="Times New Roman" w:hAnsi="Times New Roman" w:cs="Times New Roman"/>
          <w:b/>
          <w:sz w:val="24"/>
          <w:szCs w:val="24"/>
          <w:lang w:val="uk-UA"/>
        </w:rPr>
        <w:t xml:space="preserve">учасників конкурсу </w:t>
      </w:r>
      <w:r w:rsidR="00AE44AC" w:rsidRPr="00B83A30">
        <w:rPr>
          <w:rFonts w:ascii="Times New Roman" w:eastAsia="Times New Roman" w:hAnsi="Times New Roman" w:cs="Times New Roman"/>
          <w:b/>
          <w:bCs/>
          <w:color w:val="000000"/>
          <w:sz w:val="24"/>
          <w:szCs w:val="24"/>
          <w:shd w:val="clear" w:color="auto" w:fill="FFFFFF"/>
          <w:lang w:val="uk-UA" w:eastAsia="uk-UA"/>
        </w:rPr>
        <w:t xml:space="preserve">на здійснення операцій із збирання та перевезення побутових відходів </w:t>
      </w:r>
      <w:r w:rsidR="00AE44AC" w:rsidRPr="00B83A30">
        <w:rPr>
          <w:rFonts w:ascii="Times New Roman" w:eastAsia="Times New Roman" w:hAnsi="Times New Roman" w:cs="Times New Roman"/>
          <w:b/>
          <w:bCs/>
          <w:color w:val="000000"/>
          <w:sz w:val="24"/>
          <w:szCs w:val="24"/>
          <w:lang w:val="uk-UA" w:eastAsia="uk-UA"/>
        </w:rPr>
        <w:t>на території </w:t>
      </w:r>
    </w:p>
    <w:p w:rsidR="00563B94" w:rsidRDefault="00AE44AC" w:rsidP="00B83A30">
      <w:pPr>
        <w:spacing w:after="0" w:line="240" w:lineRule="auto"/>
        <w:jc w:val="center"/>
        <w:rPr>
          <w:rFonts w:ascii="Times New Roman" w:hAnsi="Times New Roman" w:cs="Times New Roman"/>
          <w:b/>
          <w:sz w:val="24"/>
          <w:szCs w:val="24"/>
          <w:lang w:val="uk-UA"/>
        </w:rPr>
      </w:pPr>
      <w:r w:rsidRPr="00B83A30">
        <w:rPr>
          <w:rFonts w:ascii="Times New Roman" w:eastAsia="Times New Roman" w:hAnsi="Times New Roman" w:cs="Times New Roman"/>
          <w:b/>
          <w:bCs/>
          <w:color w:val="000000"/>
          <w:sz w:val="24"/>
          <w:szCs w:val="24"/>
          <w:lang w:val="uk-UA" w:eastAsia="uk-UA"/>
        </w:rPr>
        <w:t>Калуської міської територіальної громади </w:t>
      </w:r>
      <w:r w:rsidR="00563B94">
        <w:rPr>
          <w:rFonts w:ascii="Times New Roman" w:hAnsi="Times New Roman" w:cs="Times New Roman"/>
          <w:b/>
          <w:sz w:val="24"/>
          <w:szCs w:val="24"/>
          <w:lang w:val="uk-UA"/>
        </w:rPr>
        <w:t>із зазначенням критеріїв відповідності їх конкурсних пропозицій кваліфікаційним вимогам (основним та додатковим), а також наявні пе</w:t>
      </w:r>
      <w:r>
        <w:rPr>
          <w:rFonts w:ascii="Times New Roman" w:hAnsi="Times New Roman" w:cs="Times New Roman"/>
          <w:b/>
          <w:sz w:val="24"/>
          <w:szCs w:val="24"/>
          <w:lang w:val="uk-UA"/>
        </w:rPr>
        <w:t>ре</w:t>
      </w:r>
      <w:r w:rsidR="00563B94">
        <w:rPr>
          <w:rFonts w:ascii="Times New Roman" w:hAnsi="Times New Roman" w:cs="Times New Roman"/>
          <w:b/>
          <w:sz w:val="24"/>
          <w:szCs w:val="24"/>
          <w:lang w:val="uk-UA"/>
        </w:rPr>
        <w:t xml:space="preserve">ваги за ними </w:t>
      </w:r>
    </w:p>
    <w:tbl>
      <w:tblPr>
        <w:tblStyle w:val="a3"/>
        <w:tblW w:w="15197" w:type="dxa"/>
        <w:tblInd w:w="-176" w:type="dxa"/>
        <w:tblLayout w:type="fixed"/>
        <w:tblLook w:val="04A0" w:firstRow="1" w:lastRow="0" w:firstColumn="1" w:lastColumn="0" w:noHBand="0" w:noVBand="1"/>
      </w:tblPr>
      <w:tblGrid>
        <w:gridCol w:w="696"/>
        <w:gridCol w:w="3048"/>
        <w:gridCol w:w="6775"/>
        <w:gridCol w:w="2410"/>
        <w:gridCol w:w="2268"/>
      </w:tblGrid>
      <w:tr w:rsidR="00B83A30" w:rsidRPr="001C2D27" w:rsidTr="00D829F6">
        <w:trPr>
          <w:tblHeader/>
        </w:trPr>
        <w:tc>
          <w:tcPr>
            <w:tcW w:w="696" w:type="dxa"/>
          </w:tcPr>
          <w:p w:rsidR="00B83A30" w:rsidRPr="001C2D27" w:rsidRDefault="00B83A30" w:rsidP="00C431FE">
            <w:pPr>
              <w:jc w:val="center"/>
              <w:rPr>
                <w:rFonts w:ascii="Times New Roman" w:hAnsi="Times New Roman" w:cs="Times New Roman"/>
                <w:b/>
                <w:sz w:val="24"/>
                <w:szCs w:val="24"/>
                <w:lang w:val="uk-UA"/>
              </w:rPr>
            </w:pPr>
            <w:r w:rsidRPr="001C2D27">
              <w:rPr>
                <w:rFonts w:ascii="Times New Roman" w:hAnsi="Times New Roman" w:cs="Times New Roman"/>
                <w:b/>
                <w:sz w:val="24"/>
                <w:szCs w:val="24"/>
                <w:lang w:val="uk-UA"/>
              </w:rPr>
              <w:t>№ п/п</w:t>
            </w:r>
          </w:p>
        </w:tc>
        <w:tc>
          <w:tcPr>
            <w:tcW w:w="3048" w:type="dxa"/>
          </w:tcPr>
          <w:p w:rsidR="00B83A30" w:rsidRPr="001C2D27" w:rsidRDefault="00B83A30" w:rsidP="00C431FE">
            <w:pPr>
              <w:jc w:val="center"/>
              <w:rPr>
                <w:rFonts w:ascii="Times New Roman" w:hAnsi="Times New Roman" w:cs="Times New Roman"/>
                <w:b/>
                <w:sz w:val="24"/>
                <w:szCs w:val="24"/>
                <w:lang w:val="uk-UA"/>
              </w:rPr>
            </w:pPr>
            <w:r w:rsidRPr="001C2D27">
              <w:rPr>
                <w:rFonts w:ascii="Times New Roman" w:hAnsi="Times New Roman" w:cs="Times New Roman"/>
                <w:b/>
                <w:sz w:val="24"/>
                <w:szCs w:val="24"/>
                <w:lang w:val="uk-UA"/>
              </w:rPr>
              <w:t>Кваліфікаційні вимоги</w:t>
            </w:r>
          </w:p>
        </w:tc>
        <w:tc>
          <w:tcPr>
            <w:tcW w:w="6775" w:type="dxa"/>
          </w:tcPr>
          <w:p w:rsidR="00B83A30" w:rsidRPr="001C2D27" w:rsidRDefault="00B83A30" w:rsidP="00C431FE">
            <w:pPr>
              <w:jc w:val="center"/>
              <w:rPr>
                <w:rFonts w:ascii="Times New Roman" w:hAnsi="Times New Roman" w:cs="Times New Roman"/>
                <w:b/>
                <w:sz w:val="24"/>
                <w:szCs w:val="24"/>
                <w:lang w:val="uk-UA"/>
              </w:rPr>
            </w:pPr>
            <w:r w:rsidRPr="001C2D27">
              <w:rPr>
                <w:rFonts w:ascii="Times New Roman" w:hAnsi="Times New Roman" w:cs="Times New Roman"/>
                <w:b/>
                <w:sz w:val="24"/>
                <w:szCs w:val="24"/>
                <w:lang w:val="uk-UA"/>
              </w:rPr>
              <w:t>Критерії відповідності</w:t>
            </w:r>
          </w:p>
        </w:tc>
        <w:tc>
          <w:tcPr>
            <w:tcW w:w="2410" w:type="dxa"/>
          </w:tcPr>
          <w:p w:rsidR="00B83A30" w:rsidRPr="001C2D27" w:rsidRDefault="00B83A30" w:rsidP="00B83A30">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ТзОВ «ФАУН»</w:t>
            </w:r>
          </w:p>
        </w:tc>
        <w:tc>
          <w:tcPr>
            <w:tcW w:w="2268" w:type="dxa"/>
          </w:tcPr>
          <w:p w:rsidR="00B83A30" w:rsidRPr="001C2D27" w:rsidRDefault="00B83A30" w:rsidP="00C431FE">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ТзОВ «ЕКО-ПРИКАРПАТТЯ»</w:t>
            </w:r>
          </w:p>
        </w:tc>
      </w:tr>
      <w:tr w:rsidR="009566D8" w:rsidRPr="00D55043" w:rsidTr="00D829F6">
        <w:tc>
          <w:tcPr>
            <w:tcW w:w="696" w:type="dxa"/>
            <w:vMerge w:val="restart"/>
          </w:tcPr>
          <w:p w:rsidR="009566D8" w:rsidRPr="001C2D27" w:rsidRDefault="009566D8" w:rsidP="009566D8">
            <w:pPr>
              <w:jc w:val="center"/>
              <w:rPr>
                <w:rFonts w:ascii="Times New Roman" w:hAnsi="Times New Roman" w:cs="Times New Roman"/>
                <w:sz w:val="24"/>
                <w:szCs w:val="24"/>
                <w:lang w:val="uk-UA"/>
              </w:rPr>
            </w:pPr>
            <w:r w:rsidRPr="001C2D27">
              <w:rPr>
                <w:rFonts w:ascii="Times New Roman" w:hAnsi="Times New Roman" w:cs="Times New Roman"/>
                <w:sz w:val="24"/>
                <w:szCs w:val="24"/>
                <w:lang w:val="uk-UA"/>
              </w:rPr>
              <w:t>1</w:t>
            </w:r>
          </w:p>
        </w:tc>
        <w:tc>
          <w:tcPr>
            <w:tcW w:w="3048" w:type="dxa"/>
            <w:vMerge w:val="restart"/>
          </w:tcPr>
          <w:p w:rsidR="009566D8" w:rsidRPr="001C2D27" w:rsidRDefault="009566D8" w:rsidP="009566D8">
            <w:pPr>
              <w:spacing w:line="228" w:lineRule="auto"/>
              <w:rPr>
                <w:rFonts w:ascii="Times New Roman" w:hAnsi="Times New Roman" w:cs="Times New Roman"/>
                <w:sz w:val="24"/>
                <w:szCs w:val="24"/>
                <w:lang w:val="uk-UA"/>
              </w:rPr>
            </w:pPr>
            <w:r w:rsidRPr="00FB47EF">
              <w:rPr>
                <w:rFonts w:ascii="Times New Roman" w:eastAsia="Times New Roman" w:hAnsi="Times New Roman" w:cs="Times New Roman"/>
                <w:color w:val="000000"/>
                <w:sz w:val="24"/>
                <w:szCs w:val="24"/>
                <w:lang w:val="uk-UA" w:eastAsia="uk-UA"/>
              </w:rPr>
              <w:t>Наявність транспортних засобів спеціального призначення для збирання та перевезення відповідного виду побутових відходів</w:t>
            </w:r>
            <w:r w:rsidRPr="001C2D27">
              <w:rPr>
                <w:rFonts w:ascii="Times New Roman" w:hAnsi="Times New Roman" w:cs="Times New Roman"/>
                <w:sz w:val="24"/>
                <w:szCs w:val="24"/>
                <w:lang w:val="uk-UA"/>
              </w:rPr>
              <w:t xml:space="preserve"> </w:t>
            </w:r>
          </w:p>
        </w:tc>
        <w:tc>
          <w:tcPr>
            <w:tcW w:w="6775" w:type="dxa"/>
          </w:tcPr>
          <w:p w:rsidR="009566D8" w:rsidRPr="001C2D27" w:rsidRDefault="009566D8" w:rsidP="009566D8">
            <w:pPr>
              <w:spacing w:after="200"/>
              <w:jc w:val="both"/>
              <w:rPr>
                <w:rFonts w:ascii="Times New Roman" w:hAnsi="Times New Roman" w:cs="Times New Roman"/>
                <w:sz w:val="24"/>
                <w:szCs w:val="24"/>
                <w:lang w:val="uk-UA"/>
              </w:rPr>
            </w:pPr>
            <w:r w:rsidRPr="00FB47EF">
              <w:rPr>
                <w:rFonts w:ascii="Times New Roman" w:eastAsia="Times New Roman" w:hAnsi="Times New Roman" w:cs="Times New Roman"/>
                <w:color w:val="000000"/>
                <w:sz w:val="24"/>
                <w:szCs w:val="24"/>
                <w:lang w:val="uk-UA"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c>
          <w:tcPr>
            <w:tcW w:w="2410" w:type="dxa"/>
          </w:tcPr>
          <w:p w:rsidR="009566D8" w:rsidRPr="00FB47EF" w:rsidRDefault="009566D8" w:rsidP="00931928">
            <w:pPr>
              <w:spacing w:line="228" w:lineRule="auto"/>
              <w:jc w:val="center"/>
              <w:rPr>
                <w:rFonts w:ascii="Times New Roman" w:eastAsia="Times New Roman" w:hAnsi="Times New Roman" w:cs="Times New Roman"/>
                <w:color w:val="000000"/>
                <w:sz w:val="24"/>
                <w:szCs w:val="24"/>
                <w:lang w:val="uk-UA" w:eastAsia="uk-UA"/>
              </w:rPr>
            </w:pPr>
          </w:p>
        </w:tc>
        <w:tc>
          <w:tcPr>
            <w:tcW w:w="2268" w:type="dxa"/>
          </w:tcPr>
          <w:p w:rsidR="009566D8" w:rsidRPr="00FB47EF" w:rsidRDefault="009566D8" w:rsidP="00931928">
            <w:pPr>
              <w:spacing w:line="228" w:lineRule="auto"/>
              <w:jc w:val="center"/>
              <w:rPr>
                <w:rFonts w:ascii="Times New Roman" w:eastAsia="Times New Roman" w:hAnsi="Times New Roman" w:cs="Times New Roman"/>
                <w:color w:val="000000"/>
                <w:sz w:val="24"/>
                <w:szCs w:val="24"/>
                <w:lang w:val="uk-UA" w:eastAsia="uk-UA"/>
              </w:rPr>
            </w:pP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1C2D27" w:rsidRDefault="009566D8" w:rsidP="009566D8">
            <w:pPr>
              <w:rPr>
                <w:rFonts w:ascii="Times New Roman" w:hAnsi="Times New Roman" w:cs="Times New Roman"/>
                <w:sz w:val="24"/>
                <w:szCs w:val="24"/>
                <w:lang w:val="uk-UA"/>
              </w:rPr>
            </w:pPr>
          </w:p>
        </w:tc>
        <w:tc>
          <w:tcPr>
            <w:tcW w:w="6775" w:type="dxa"/>
          </w:tcPr>
          <w:p w:rsidR="009566D8" w:rsidRPr="001C2D27" w:rsidRDefault="009566D8" w:rsidP="009566D8">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c>
          <w:tcPr>
            <w:tcW w:w="2410" w:type="dxa"/>
          </w:tcPr>
          <w:p w:rsidR="009566D8" w:rsidRPr="00FB47EF" w:rsidRDefault="00931928" w:rsidP="00931928">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w:t>
            </w:r>
          </w:p>
        </w:tc>
        <w:tc>
          <w:tcPr>
            <w:tcW w:w="2268" w:type="dxa"/>
          </w:tcPr>
          <w:p w:rsidR="009566D8" w:rsidRPr="00FB47EF" w:rsidRDefault="00931928" w:rsidP="00931928">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w:t>
            </w: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1C2D27" w:rsidRDefault="009566D8" w:rsidP="009566D8">
            <w:pPr>
              <w:rPr>
                <w:rFonts w:ascii="Times New Roman" w:hAnsi="Times New Roman" w:cs="Times New Roman"/>
                <w:sz w:val="24"/>
                <w:szCs w:val="24"/>
                <w:lang w:val="uk-UA"/>
              </w:rPr>
            </w:pPr>
          </w:p>
        </w:tc>
        <w:tc>
          <w:tcPr>
            <w:tcW w:w="6775" w:type="dxa"/>
          </w:tcPr>
          <w:p w:rsidR="009566D8" w:rsidRPr="00FB47EF" w:rsidRDefault="009566D8" w:rsidP="009566D8">
            <w:pPr>
              <w:spacing w:after="200"/>
              <w:jc w:val="both"/>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tc>
        <w:tc>
          <w:tcPr>
            <w:tcW w:w="2410" w:type="dxa"/>
          </w:tcPr>
          <w:p w:rsidR="009566D8" w:rsidRPr="00FB47EF" w:rsidRDefault="00931928" w:rsidP="00931928">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w:t>
            </w:r>
          </w:p>
        </w:tc>
        <w:tc>
          <w:tcPr>
            <w:tcW w:w="2268" w:type="dxa"/>
          </w:tcPr>
          <w:p w:rsidR="009566D8" w:rsidRPr="00FB47EF" w:rsidRDefault="00931928" w:rsidP="00931928">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w:t>
            </w: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1C2D27" w:rsidRDefault="009566D8" w:rsidP="009566D8">
            <w:pPr>
              <w:rPr>
                <w:rFonts w:ascii="Times New Roman" w:hAnsi="Times New Roman" w:cs="Times New Roman"/>
                <w:sz w:val="24"/>
                <w:szCs w:val="24"/>
                <w:lang w:val="uk-UA"/>
              </w:rPr>
            </w:pPr>
          </w:p>
        </w:tc>
        <w:tc>
          <w:tcPr>
            <w:tcW w:w="6775" w:type="dxa"/>
          </w:tcPr>
          <w:p w:rsidR="009566D8" w:rsidRPr="00FB47EF" w:rsidRDefault="009566D8" w:rsidP="009566D8">
            <w:pPr>
              <w:spacing w:after="200"/>
              <w:jc w:val="both"/>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c>
          <w:tcPr>
            <w:tcW w:w="2410" w:type="dxa"/>
          </w:tcPr>
          <w:p w:rsidR="009566D8" w:rsidRPr="00FB47EF" w:rsidRDefault="00931928" w:rsidP="00931928">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w:t>
            </w:r>
          </w:p>
        </w:tc>
        <w:tc>
          <w:tcPr>
            <w:tcW w:w="2268" w:type="dxa"/>
          </w:tcPr>
          <w:p w:rsidR="009566D8" w:rsidRPr="00FB47EF" w:rsidRDefault="00931928" w:rsidP="00931928">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w:t>
            </w: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1C2D27" w:rsidRDefault="009566D8" w:rsidP="009566D8">
            <w:pPr>
              <w:rPr>
                <w:rFonts w:ascii="Times New Roman" w:hAnsi="Times New Roman" w:cs="Times New Roman"/>
                <w:sz w:val="24"/>
                <w:szCs w:val="24"/>
                <w:lang w:val="uk-UA"/>
              </w:rPr>
            </w:pPr>
          </w:p>
        </w:tc>
        <w:tc>
          <w:tcPr>
            <w:tcW w:w="6775" w:type="dxa"/>
          </w:tcPr>
          <w:p w:rsidR="009566D8" w:rsidRPr="00FB47EF" w:rsidRDefault="009566D8" w:rsidP="009566D8">
            <w:pPr>
              <w:spacing w:after="20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копіями протоколів перевірки технічного стану транспортних засобів спеціального призначення</w:t>
            </w:r>
          </w:p>
          <w:p w:rsidR="009566D8" w:rsidRPr="00FB47EF" w:rsidRDefault="009566D8" w:rsidP="009566D8">
            <w:pPr>
              <w:jc w:val="both"/>
              <w:rPr>
                <w:rFonts w:ascii="Times New Roman" w:eastAsia="Times New Roman" w:hAnsi="Times New Roman" w:cs="Times New Roman"/>
                <w:color w:val="000000"/>
                <w:sz w:val="24"/>
                <w:szCs w:val="24"/>
                <w:lang w:val="uk-UA" w:eastAsia="uk-UA"/>
              </w:rPr>
            </w:pPr>
          </w:p>
        </w:tc>
        <w:tc>
          <w:tcPr>
            <w:tcW w:w="2410" w:type="dxa"/>
          </w:tcPr>
          <w:p w:rsidR="009566D8" w:rsidRPr="00FB47EF" w:rsidRDefault="00931928" w:rsidP="00931928">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w:t>
            </w:r>
          </w:p>
        </w:tc>
        <w:tc>
          <w:tcPr>
            <w:tcW w:w="2268" w:type="dxa"/>
          </w:tcPr>
          <w:p w:rsidR="009566D8" w:rsidRPr="00FB47EF" w:rsidRDefault="00931928" w:rsidP="00931928">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w:t>
            </w: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1C2D27" w:rsidRDefault="009566D8" w:rsidP="009566D8">
            <w:pPr>
              <w:rPr>
                <w:rFonts w:ascii="Times New Roman" w:hAnsi="Times New Roman" w:cs="Times New Roman"/>
                <w:sz w:val="24"/>
                <w:szCs w:val="24"/>
                <w:lang w:val="uk-UA"/>
              </w:rPr>
            </w:pPr>
          </w:p>
        </w:tc>
        <w:tc>
          <w:tcPr>
            <w:tcW w:w="6775" w:type="dxa"/>
          </w:tcPr>
          <w:p w:rsidR="009566D8" w:rsidRPr="00FB47EF" w:rsidRDefault="009566D8" w:rsidP="009566D8">
            <w:pPr>
              <w:jc w:val="both"/>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c>
          <w:tcPr>
            <w:tcW w:w="2410" w:type="dxa"/>
          </w:tcPr>
          <w:p w:rsidR="009566D8" w:rsidRPr="00FB47EF" w:rsidRDefault="00931928" w:rsidP="00931928">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w:t>
            </w:r>
          </w:p>
        </w:tc>
        <w:tc>
          <w:tcPr>
            <w:tcW w:w="2268" w:type="dxa"/>
          </w:tcPr>
          <w:p w:rsidR="009566D8" w:rsidRPr="00FB47EF" w:rsidRDefault="00931928" w:rsidP="00931928">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перевага</w:t>
            </w:r>
          </w:p>
        </w:tc>
      </w:tr>
      <w:tr w:rsidR="009566D8" w:rsidRPr="001C2D27" w:rsidTr="00D829F6">
        <w:tc>
          <w:tcPr>
            <w:tcW w:w="696" w:type="dxa"/>
            <w:vMerge w:val="restart"/>
          </w:tcPr>
          <w:p w:rsidR="009566D8" w:rsidRPr="001C2D27" w:rsidRDefault="009566D8" w:rsidP="009566D8">
            <w:pPr>
              <w:jc w:val="center"/>
              <w:rPr>
                <w:rFonts w:ascii="Times New Roman" w:hAnsi="Times New Roman" w:cs="Times New Roman"/>
                <w:sz w:val="24"/>
                <w:szCs w:val="24"/>
                <w:lang w:val="uk-UA"/>
              </w:rPr>
            </w:pPr>
            <w:r w:rsidRPr="001C2D27">
              <w:rPr>
                <w:rFonts w:ascii="Times New Roman" w:hAnsi="Times New Roman" w:cs="Times New Roman"/>
                <w:sz w:val="24"/>
                <w:szCs w:val="24"/>
                <w:lang w:val="uk-UA"/>
              </w:rPr>
              <w:t>2</w:t>
            </w:r>
          </w:p>
        </w:tc>
        <w:tc>
          <w:tcPr>
            <w:tcW w:w="3048" w:type="dxa"/>
            <w:vMerge w:val="restart"/>
          </w:tcPr>
          <w:p w:rsidR="009566D8" w:rsidRPr="00FB47EF" w:rsidRDefault="009566D8" w:rsidP="009566D8">
            <w:pPr>
              <w:spacing w:after="20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6775" w:type="dxa"/>
          </w:tcPr>
          <w:p w:rsidR="009566D8" w:rsidRPr="001C2D27" w:rsidRDefault="009566D8" w:rsidP="00931928">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c>
          <w:tcPr>
            <w:tcW w:w="2410" w:type="dxa"/>
          </w:tcPr>
          <w:p w:rsidR="009566D8" w:rsidRPr="001C2D27" w:rsidRDefault="00EE374C" w:rsidP="00931928">
            <w:pPr>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9566D8" w:rsidRPr="001C2D27" w:rsidRDefault="00EE374C" w:rsidP="00931928">
            <w:pPr>
              <w:jc w:val="center"/>
              <w:rPr>
                <w:rFonts w:ascii="Times New Roman" w:hAnsi="Times New Roman" w:cs="Times New Roman"/>
                <w:sz w:val="24"/>
                <w:szCs w:val="24"/>
              </w:rPr>
            </w:pPr>
            <w:r>
              <w:rPr>
                <w:rFonts w:ascii="Times New Roman" w:hAnsi="Times New Roman" w:cs="Times New Roman"/>
                <w:sz w:val="24"/>
                <w:szCs w:val="24"/>
              </w:rPr>
              <w:t>+</w:t>
            </w: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1C2D27" w:rsidRDefault="009566D8" w:rsidP="009566D8">
            <w:pPr>
              <w:spacing w:line="228" w:lineRule="auto"/>
              <w:rPr>
                <w:rFonts w:ascii="Times New Roman" w:hAnsi="Times New Roman" w:cs="Times New Roman"/>
                <w:sz w:val="24"/>
                <w:szCs w:val="24"/>
              </w:rPr>
            </w:pPr>
          </w:p>
        </w:tc>
        <w:tc>
          <w:tcPr>
            <w:tcW w:w="6775" w:type="dxa"/>
          </w:tcPr>
          <w:p w:rsidR="009566D8" w:rsidRPr="001C2D27" w:rsidRDefault="009566D8" w:rsidP="009566D8">
            <w:pPr>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обладнання для миття транспортних засобів спеціального призначення</w:t>
            </w:r>
          </w:p>
        </w:tc>
        <w:tc>
          <w:tcPr>
            <w:tcW w:w="2410" w:type="dxa"/>
          </w:tcPr>
          <w:p w:rsidR="009566D8" w:rsidRPr="00931928" w:rsidRDefault="00931928"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перевага</w:t>
            </w:r>
          </w:p>
        </w:tc>
        <w:tc>
          <w:tcPr>
            <w:tcW w:w="2268" w:type="dxa"/>
          </w:tcPr>
          <w:p w:rsidR="009566D8" w:rsidRPr="00931928" w:rsidRDefault="00931928"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перевага</w:t>
            </w:r>
          </w:p>
        </w:tc>
      </w:tr>
      <w:tr w:rsidR="009566D8" w:rsidRPr="001C2D27" w:rsidTr="00D829F6">
        <w:tc>
          <w:tcPr>
            <w:tcW w:w="696" w:type="dxa"/>
            <w:vMerge w:val="restart"/>
          </w:tcPr>
          <w:p w:rsidR="009566D8" w:rsidRPr="001C2D27" w:rsidRDefault="009566D8" w:rsidP="009566D8">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48" w:type="dxa"/>
            <w:vMerge w:val="restart"/>
          </w:tcPr>
          <w:p w:rsidR="009566D8" w:rsidRPr="00FB47EF" w:rsidRDefault="009566D8" w:rsidP="009566D8">
            <w:pPr>
              <w:spacing w:after="20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Зберігання транспортних засобів спеціального призначення для перевезення побутових відходів</w:t>
            </w:r>
          </w:p>
        </w:tc>
        <w:tc>
          <w:tcPr>
            <w:tcW w:w="6775" w:type="dxa"/>
          </w:tcPr>
          <w:p w:rsidR="009566D8" w:rsidRPr="00FB47EF" w:rsidRDefault="009566D8" w:rsidP="009566D8">
            <w:pPr>
              <w:spacing w:after="20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c>
          <w:tcPr>
            <w:tcW w:w="2410" w:type="dxa"/>
          </w:tcPr>
          <w:p w:rsidR="009566D8" w:rsidRPr="001C2D27" w:rsidRDefault="00EE374C" w:rsidP="00931928">
            <w:pPr>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9566D8" w:rsidRPr="001C2D27" w:rsidRDefault="00EE374C" w:rsidP="00931928">
            <w:pPr>
              <w:jc w:val="center"/>
              <w:rPr>
                <w:rFonts w:ascii="Times New Roman" w:hAnsi="Times New Roman" w:cs="Times New Roman"/>
                <w:sz w:val="24"/>
                <w:szCs w:val="24"/>
              </w:rPr>
            </w:pPr>
            <w:r>
              <w:rPr>
                <w:rFonts w:ascii="Times New Roman" w:hAnsi="Times New Roman" w:cs="Times New Roman"/>
                <w:sz w:val="24"/>
                <w:szCs w:val="24"/>
              </w:rPr>
              <w:t>+</w:t>
            </w: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FB47EF" w:rsidRDefault="009566D8" w:rsidP="009566D8">
            <w:pPr>
              <w:spacing w:after="200"/>
              <w:rPr>
                <w:rFonts w:ascii="Times New Roman" w:eastAsia="Times New Roman" w:hAnsi="Times New Roman" w:cs="Times New Roman"/>
                <w:sz w:val="24"/>
                <w:szCs w:val="24"/>
                <w:lang w:val="uk-UA" w:eastAsia="uk-UA"/>
              </w:rPr>
            </w:pPr>
          </w:p>
        </w:tc>
        <w:tc>
          <w:tcPr>
            <w:tcW w:w="6775" w:type="dxa"/>
          </w:tcPr>
          <w:p w:rsidR="009566D8" w:rsidRPr="00FB47EF" w:rsidRDefault="009566D8" w:rsidP="009566D8">
            <w:pPr>
              <w:spacing w:after="20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c>
          <w:tcPr>
            <w:tcW w:w="2410" w:type="dxa"/>
          </w:tcPr>
          <w:p w:rsidR="009566D8" w:rsidRPr="00931928" w:rsidRDefault="00931928"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9566D8" w:rsidRPr="00931928" w:rsidRDefault="00931928"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566D8" w:rsidRPr="001C2D27" w:rsidTr="00D829F6">
        <w:tc>
          <w:tcPr>
            <w:tcW w:w="696" w:type="dxa"/>
            <w:vMerge w:val="restart"/>
          </w:tcPr>
          <w:p w:rsidR="009566D8" w:rsidRPr="001C2D27" w:rsidRDefault="009566D8" w:rsidP="009566D8">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48" w:type="dxa"/>
            <w:vMerge w:val="restart"/>
          </w:tcPr>
          <w:p w:rsidR="009566D8" w:rsidRPr="001C2D27" w:rsidRDefault="009566D8" w:rsidP="009566D8">
            <w:pPr>
              <w:spacing w:line="228" w:lineRule="auto"/>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6775" w:type="dxa"/>
          </w:tcPr>
          <w:p w:rsidR="009566D8" w:rsidRPr="001C2D27" w:rsidRDefault="009566D8" w:rsidP="009566D8">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c>
          <w:tcPr>
            <w:tcW w:w="2410" w:type="dxa"/>
          </w:tcPr>
          <w:p w:rsidR="009566D8" w:rsidRPr="001C2D27" w:rsidRDefault="009566D8" w:rsidP="00931928">
            <w:pPr>
              <w:jc w:val="center"/>
              <w:rPr>
                <w:rFonts w:ascii="Times New Roman" w:hAnsi="Times New Roman" w:cs="Times New Roman"/>
                <w:sz w:val="24"/>
                <w:szCs w:val="24"/>
              </w:rPr>
            </w:pPr>
          </w:p>
        </w:tc>
        <w:tc>
          <w:tcPr>
            <w:tcW w:w="2268" w:type="dxa"/>
          </w:tcPr>
          <w:p w:rsidR="009566D8" w:rsidRPr="001C2D27" w:rsidRDefault="009566D8" w:rsidP="00931928">
            <w:pPr>
              <w:jc w:val="center"/>
              <w:rPr>
                <w:rFonts w:ascii="Times New Roman" w:hAnsi="Times New Roman" w:cs="Times New Roman"/>
                <w:sz w:val="24"/>
                <w:szCs w:val="24"/>
              </w:rPr>
            </w:pPr>
          </w:p>
        </w:tc>
      </w:tr>
      <w:tr w:rsidR="009566D8" w:rsidRPr="001C2D27" w:rsidTr="00D829F6">
        <w:tc>
          <w:tcPr>
            <w:tcW w:w="696" w:type="dxa"/>
            <w:vMerge/>
          </w:tcPr>
          <w:p w:rsidR="009566D8" w:rsidRDefault="009566D8" w:rsidP="009566D8">
            <w:pPr>
              <w:jc w:val="center"/>
              <w:rPr>
                <w:rFonts w:ascii="Times New Roman" w:hAnsi="Times New Roman" w:cs="Times New Roman"/>
                <w:sz w:val="24"/>
                <w:szCs w:val="24"/>
                <w:lang w:val="uk-UA"/>
              </w:rPr>
            </w:pPr>
          </w:p>
        </w:tc>
        <w:tc>
          <w:tcPr>
            <w:tcW w:w="3048" w:type="dxa"/>
            <w:vMerge/>
          </w:tcPr>
          <w:p w:rsidR="009566D8" w:rsidRPr="00FB47EF" w:rsidRDefault="009566D8" w:rsidP="009566D8">
            <w:pPr>
              <w:spacing w:line="228" w:lineRule="auto"/>
              <w:rPr>
                <w:rFonts w:ascii="Times New Roman" w:eastAsia="Times New Roman" w:hAnsi="Times New Roman" w:cs="Times New Roman"/>
                <w:color w:val="000000"/>
                <w:sz w:val="24"/>
                <w:szCs w:val="24"/>
                <w:lang w:val="uk-UA" w:eastAsia="uk-UA"/>
              </w:rPr>
            </w:pPr>
          </w:p>
        </w:tc>
        <w:tc>
          <w:tcPr>
            <w:tcW w:w="6775" w:type="dxa"/>
          </w:tcPr>
          <w:p w:rsidR="009566D8" w:rsidRPr="001C2D27" w:rsidRDefault="009566D8" w:rsidP="009566D8">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довідкою про наявність власної або орендованої ремонтної бази, транспортних засобів спеціального призначення;</w:t>
            </w:r>
          </w:p>
        </w:tc>
        <w:tc>
          <w:tcPr>
            <w:tcW w:w="2410" w:type="dxa"/>
          </w:tcPr>
          <w:p w:rsidR="009566D8" w:rsidRPr="00931928" w:rsidRDefault="00931928"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9566D8" w:rsidRPr="00931928" w:rsidRDefault="00931928"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566D8" w:rsidRPr="001C2D27" w:rsidTr="00D829F6">
        <w:tc>
          <w:tcPr>
            <w:tcW w:w="696" w:type="dxa"/>
            <w:vMerge/>
          </w:tcPr>
          <w:p w:rsidR="009566D8" w:rsidRDefault="009566D8" w:rsidP="009566D8">
            <w:pPr>
              <w:jc w:val="center"/>
              <w:rPr>
                <w:rFonts w:ascii="Times New Roman" w:hAnsi="Times New Roman" w:cs="Times New Roman"/>
                <w:sz w:val="24"/>
                <w:szCs w:val="24"/>
                <w:lang w:val="uk-UA"/>
              </w:rPr>
            </w:pPr>
          </w:p>
        </w:tc>
        <w:tc>
          <w:tcPr>
            <w:tcW w:w="3048" w:type="dxa"/>
            <w:vMerge/>
          </w:tcPr>
          <w:p w:rsidR="009566D8" w:rsidRPr="00FB47EF" w:rsidRDefault="009566D8" w:rsidP="009566D8">
            <w:pPr>
              <w:spacing w:line="228" w:lineRule="auto"/>
              <w:rPr>
                <w:rFonts w:ascii="Times New Roman" w:eastAsia="Times New Roman" w:hAnsi="Times New Roman" w:cs="Times New Roman"/>
                <w:color w:val="000000"/>
                <w:sz w:val="24"/>
                <w:szCs w:val="24"/>
                <w:lang w:val="uk-UA" w:eastAsia="uk-UA"/>
              </w:rPr>
            </w:pPr>
          </w:p>
        </w:tc>
        <w:tc>
          <w:tcPr>
            <w:tcW w:w="6775" w:type="dxa"/>
          </w:tcPr>
          <w:p w:rsidR="009566D8" w:rsidRPr="001C2D27" w:rsidRDefault="009566D8" w:rsidP="009566D8">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договором про ремонтне обслуговування транспортних засобів спеціального призначення;</w:t>
            </w:r>
          </w:p>
        </w:tc>
        <w:tc>
          <w:tcPr>
            <w:tcW w:w="2410" w:type="dxa"/>
          </w:tcPr>
          <w:p w:rsidR="009566D8" w:rsidRPr="00A76BEA" w:rsidRDefault="00A76BEA" w:rsidP="00A76BEA">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9566D8" w:rsidRPr="00A76BEA" w:rsidRDefault="00A76BEA"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1C2D27" w:rsidRDefault="009566D8" w:rsidP="009566D8">
            <w:pPr>
              <w:spacing w:line="228" w:lineRule="auto"/>
              <w:rPr>
                <w:rFonts w:ascii="Times New Roman" w:hAnsi="Times New Roman" w:cs="Times New Roman"/>
                <w:sz w:val="24"/>
                <w:szCs w:val="24"/>
              </w:rPr>
            </w:pPr>
          </w:p>
        </w:tc>
        <w:tc>
          <w:tcPr>
            <w:tcW w:w="6775" w:type="dxa"/>
          </w:tcPr>
          <w:p w:rsidR="009566D8" w:rsidRPr="001C2D27" w:rsidRDefault="009566D8" w:rsidP="009566D8">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копією наказу на прийняття у штат персоналу з ремонту та технічного обслуговування транспортних засобів спеціального призначення</w:t>
            </w:r>
          </w:p>
        </w:tc>
        <w:tc>
          <w:tcPr>
            <w:tcW w:w="2410" w:type="dxa"/>
          </w:tcPr>
          <w:p w:rsidR="009566D8" w:rsidRPr="00A76BEA" w:rsidRDefault="00A76BEA"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9566D8" w:rsidRPr="00A76BEA" w:rsidRDefault="00A76BEA"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FB47EF" w:rsidRDefault="009566D8" w:rsidP="009566D8">
            <w:pPr>
              <w:spacing w:after="200"/>
              <w:rPr>
                <w:rFonts w:ascii="Times New Roman" w:eastAsia="Times New Roman" w:hAnsi="Times New Roman" w:cs="Times New Roman"/>
                <w:sz w:val="24"/>
                <w:szCs w:val="24"/>
                <w:lang w:val="uk-UA" w:eastAsia="uk-UA"/>
              </w:rPr>
            </w:pPr>
          </w:p>
        </w:tc>
        <w:tc>
          <w:tcPr>
            <w:tcW w:w="6775" w:type="dxa"/>
          </w:tcPr>
          <w:p w:rsidR="009566D8" w:rsidRPr="00FB47EF" w:rsidRDefault="009566D8" w:rsidP="009566D8">
            <w:pPr>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ремонтну базу та у штаті персонал з ремонтного обслуговування</w:t>
            </w:r>
          </w:p>
        </w:tc>
        <w:tc>
          <w:tcPr>
            <w:tcW w:w="2410" w:type="dxa"/>
          </w:tcPr>
          <w:p w:rsidR="009566D8" w:rsidRPr="00A76BEA" w:rsidRDefault="00A76BEA"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перевага</w:t>
            </w:r>
          </w:p>
        </w:tc>
        <w:tc>
          <w:tcPr>
            <w:tcW w:w="2268" w:type="dxa"/>
          </w:tcPr>
          <w:p w:rsidR="009566D8" w:rsidRPr="00A76BEA" w:rsidRDefault="00A76BEA"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перевага</w:t>
            </w:r>
          </w:p>
        </w:tc>
      </w:tr>
      <w:tr w:rsidR="009566D8" w:rsidRPr="001C2D27" w:rsidTr="00D829F6">
        <w:tc>
          <w:tcPr>
            <w:tcW w:w="696" w:type="dxa"/>
            <w:vMerge w:val="restart"/>
          </w:tcPr>
          <w:p w:rsidR="009566D8" w:rsidRPr="001C2D27" w:rsidRDefault="009566D8" w:rsidP="009566D8">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48" w:type="dxa"/>
            <w:vMerge w:val="restart"/>
          </w:tcPr>
          <w:p w:rsidR="009566D8" w:rsidRPr="001C2D27" w:rsidRDefault="009566D8" w:rsidP="009566D8">
            <w:pPr>
              <w:spacing w:line="228" w:lineRule="auto"/>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Щоденний медичний огляд водіїв</w:t>
            </w:r>
          </w:p>
        </w:tc>
        <w:tc>
          <w:tcPr>
            <w:tcW w:w="6775" w:type="dxa"/>
          </w:tcPr>
          <w:p w:rsidR="009566D8" w:rsidRPr="001C2D27" w:rsidRDefault="009566D8" w:rsidP="009566D8">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c>
          <w:tcPr>
            <w:tcW w:w="2410" w:type="dxa"/>
          </w:tcPr>
          <w:p w:rsidR="009566D8" w:rsidRPr="001C2D27" w:rsidRDefault="009566D8" w:rsidP="00931928">
            <w:pPr>
              <w:jc w:val="center"/>
              <w:rPr>
                <w:rFonts w:ascii="Times New Roman" w:hAnsi="Times New Roman" w:cs="Times New Roman"/>
                <w:sz w:val="24"/>
                <w:szCs w:val="24"/>
              </w:rPr>
            </w:pPr>
          </w:p>
        </w:tc>
        <w:tc>
          <w:tcPr>
            <w:tcW w:w="2268" w:type="dxa"/>
          </w:tcPr>
          <w:p w:rsidR="009566D8" w:rsidRPr="001C2D27" w:rsidRDefault="009566D8" w:rsidP="00931928">
            <w:pPr>
              <w:jc w:val="center"/>
              <w:rPr>
                <w:rFonts w:ascii="Times New Roman" w:hAnsi="Times New Roman" w:cs="Times New Roman"/>
                <w:sz w:val="24"/>
                <w:szCs w:val="24"/>
              </w:rPr>
            </w:pP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1C2D27" w:rsidRDefault="009566D8" w:rsidP="009566D8">
            <w:pPr>
              <w:spacing w:line="228" w:lineRule="auto"/>
              <w:rPr>
                <w:rFonts w:ascii="Times New Roman" w:hAnsi="Times New Roman" w:cs="Times New Roman"/>
                <w:sz w:val="24"/>
                <w:szCs w:val="24"/>
              </w:rPr>
            </w:pPr>
          </w:p>
        </w:tc>
        <w:tc>
          <w:tcPr>
            <w:tcW w:w="6775" w:type="dxa"/>
          </w:tcPr>
          <w:p w:rsidR="009566D8" w:rsidRPr="001C2D27" w:rsidRDefault="009566D8" w:rsidP="009566D8">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 договором про медичне обслуговування;</w:t>
            </w:r>
          </w:p>
        </w:tc>
        <w:tc>
          <w:tcPr>
            <w:tcW w:w="2410" w:type="dxa"/>
          </w:tcPr>
          <w:p w:rsidR="009566D8" w:rsidRPr="00A76BEA" w:rsidRDefault="00A76BEA"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9566D8" w:rsidRPr="00A76BEA" w:rsidRDefault="00A76BEA"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1C2D27" w:rsidRDefault="009566D8" w:rsidP="009566D8">
            <w:pPr>
              <w:spacing w:line="228" w:lineRule="auto"/>
              <w:rPr>
                <w:rFonts w:ascii="Times New Roman" w:hAnsi="Times New Roman" w:cs="Times New Roman"/>
                <w:sz w:val="24"/>
                <w:szCs w:val="24"/>
              </w:rPr>
            </w:pPr>
          </w:p>
        </w:tc>
        <w:tc>
          <w:tcPr>
            <w:tcW w:w="6775" w:type="dxa"/>
          </w:tcPr>
          <w:p w:rsidR="009566D8" w:rsidRPr="00FB47EF" w:rsidRDefault="009566D8" w:rsidP="009566D8">
            <w:pPr>
              <w:spacing w:after="200"/>
              <w:jc w:val="both"/>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копією наказу на прийняття у штат медичного працівника;</w:t>
            </w:r>
          </w:p>
        </w:tc>
        <w:tc>
          <w:tcPr>
            <w:tcW w:w="2410" w:type="dxa"/>
          </w:tcPr>
          <w:p w:rsidR="009566D8" w:rsidRPr="00A76BEA" w:rsidRDefault="00A76BEA"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9566D8" w:rsidRPr="00A76BEA" w:rsidRDefault="00A76BEA"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1C2D27" w:rsidRDefault="009566D8" w:rsidP="009566D8">
            <w:pPr>
              <w:spacing w:line="228" w:lineRule="auto"/>
              <w:rPr>
                <w:rFonts w:ascii="Times New Roman" w:hAnsi="Times New Roman" w:cs="Times New Roman"/>
                <w:sz w:val="24"/>
                <w:szCs w:val="24"/>
              </w:rPr>
            </w:pPr>
          </w:p>
        </w:tc>
        <w:tc>
          <w:tcPr>
            <w:tcW w:w="6775" w:type="dxa"/>
          </w:tcPr>
          <w:p w:rsidR="009566D8" w:rsidRPr="001C2D27" w:rsidRDefault="009566D8" w:rsidP="009566D8">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 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c>
          <w:tcPr>
            <w:tcW w:w="2410" w:type="dxa"/>
          </w:tcPr>
          <w:p w:rsidR="009566D8" w:rsidRPr="00A76BEA" w:rsidRDefault="00A76BEA"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9566D8" w:rsidRPr="007E0C74" w:rsidRDefault="007E0C74"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566D8" w:rsidRPr="001C2D27" w:rsidTr="00D829F6">
        <w:tc>
          <w:tcPr>
            <w:tcW w:w="696" w:type="dxa"/>
            <w:vMerge/>
          </w:tcPr>
          <w:p w:rsidR="009566D8" w:rsidRPr="001C2D27" w:rsidRDefault="009566D8" w:rsidP="009566D8">
            <w:pPr>
              <w:jc w:val="center"/>
              <w:rPr>
                <w:rFonts w:ascii="Times New Roman" w:hAnsi="Times New Roman" w:cs="Times New Roman"/>
                <w:sz w:val="24"/>
                <w:szCs w:val="24"/>
                <w:lang w:val="uk-UA"/>
              </w:rPr>
            </w:pPr>
          </w:p>
        </w:tc>
        <w:tc>
          <w:tcPr>
            <w:tcW w:w="3048" w:type="dxa"/>
            <w:vMerge/>
          </w:tcPr>
          <w:p w:rsidR="009566D8" w:rsidRPr="00FB47EF" w:rsidRDefault="009566D8" w:rsidP="009566D8">
            <w:pPr>
              <w:spacing w:after="200"/>
              <w:rPr>
                <w:rFonts w:ascii="Times New Roman" w:eastAsia="Times New Roman" w:hAnsi="Times New Roman" w:cs="Times New Roman"/>
                <w:sz w:val="24"/>
                <w:szCs w:val="24"/>
                <w:lang w:val="uk-UA" w:eastAsia="uk-UA"/>
              </w:rPr>
            </w:pPr>
          </w:p>
        </w:tc>
        <w:tc>
          <w:tcPr>
            <w:tcW w:w="6775" w:type="dxa"/>
          </w:tcPr>
          <w:p w:rsidR="009566D8" w:rsidRPr="00FB47EF" w:rsidRDefault="009566D8" w:rsidP="009566D8">
            <w:pPr>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c>
          <w:tcPr>
            <w:tcW w:w="2410" w:type="dxa"/>
          </w:tcPr>
          <w:p w:rsidR="009566D8" w:rsidRPr="007E0C74" w:rsidRDefault="007E0C74"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перевага</w:t>
            </w:r>
          </w:p>
        </w:tc>
        <w:tc>
          <w:tcPr>
            <w:tcW w:w="2268" w:type="dxa"/>
          </w:tcPr>
          <w:p w:rsidR="009566D8" w:rsidRPr="007E0C74" w:rsidRDefault="007E0C74" w:rsidP="0093192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566D8" w:rsidRPr="001C2D27" w:rsidTr="00D829F6">
        <w:tc>
          <w:tcPr>
            <w:tcW w:w="696" w:type="dxa"/>
          </w:tcPr>
          <w:p w:rsidR="009566D8" w:rsidRPr="001C2D27" w:rsidRDefault="009566D8" w:rsidP="009566D8">
            <w:pPr>
              <w:jc w:val="center"/>
              <w:rPr>
                <w:rFonts w:ascii="Times New Roman" w:hAnsi="Times New Roman" w:cs="Times New Roman"/>
                <w:sz w:val="24"/>
                <w:szCs w:val="24"/>
                <w:lang w:val="uk-UA"/>
              </w:rPr>
            </w:pPr>
          </w:p>
        </w:tc>
        <w:tc>
          <w:tcPr>
            <w:tcW w:w="9823" w:type="dxa"/>
            <w:gridSpan w:val="2"/>
          </w:tcPr>
          <w:p w:rsidR="009566D8" w:rsidRPr="009566D8" w:rsidRDefault="009566D8" w:rsidP="009566D8">
            <w:pPr>
              <w:jc w:val="center"/>
              <w:rPr>
                <w:rFonts w:ascii="Times New Roman" w:hAnsi="Times New Roman" w:cs="Times New Roman"/>
                <w:b/>
                <w:sz w:val="24"/>
                <w:szCs w:val="24"/>
                <w:lang w:val="uk-UA"/>
              </w:rPr>
            </w:pPr>
            <w:r w:rsidRPr="009566D8">
              <w:rPr>
                <w:rFonts w:ascii="Times New Roman" w:hAnsi="Times New Roman" w:cs="Times New Roman"/>
                <w:b/>
                <w:sz w:val="24"/>
                <w:szCs w:val="24"/>
                <w:lang w:val="uk-UA"/>
              </w:rPr>
              <w:t>Додаткові кваліфікаційні вимоги</w:t>
            </w:r>
          </w:p>
        </w:tc>
        <w:tc>
          <w:tcPr>
            <w:tcW w:w="2410" w:type="dxa"/>
          </w:tcPr>
          <w:p w:rsidR="009566D8" w:rsidRPr="001C2D27" w:rsidRDefault="009566D8" w:rsidP="00931928">
            <w:pPr>
              <w:jc w:val="center"/>
              <w:rPr>
                <w:rFonts w:ascii="Times New Roman" w:hAnsi="Times New Roman" w:cs="Times New Roman"/>
                <w:sz w:val="24"/>
                <w:szCs w:val="24"/>
              </w:rPr>
            </w:pPr>
          </w:p>
        </w:tc>
        <w:tc>
          <w:tcPr>
            <w:tcW w:w="2268" w:type="dxa"/>
          </w:tcPr>
          <w:p w:rsidR="009566D8" w:rsidRPr="001C2D27" w:rsidRDefault="009566D8" w:rsidP="00931928">
            <w:pPr>
              <w:jc w:val="center"/>
              <w:rPr>
                <w:rFonts w:ascii="Times New Roman" w:hAnsi="Times New Roman" w:cs="Times New Roman"/>
                <w:sz w:val="24"/>
                <w:szCs w:val="24"/>
              </w:rPr>
            </w:pPr>
          </w:p>
        </w:tc>
      </w:tr>
      <w:tr w:rsidR="002C0124" w:rsidRPr="001C2D27" w:rsidTr="00D829F6">
        <w:tc>
          <w:tcPr>
            <w:tcW w:w="696" w:type="dxa"/>
            <w:vMerge w:val="restart"/>
          </w:tcPr>
          <w:p w:rsidR="002C0124" w:rsidRPr="001C2D27" w:rsidRDefault="002C0124" w:rsidP="009566D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048" w:type="dxa"/>
            <w:vMerge w:val="restart"/>
          </w:tcPr>
          <w:p w:rsidR="002C0124" w:rsidRPr="00FB47EF" w:rsidRDefault="002C0124" w:rsidP="009566D8">
            <w:pPr>
              <w:spacing w:after="20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геоінформаційного контролю та супроводу </w:t>
            </w:r>
            <w:r w:rsidRPr="00FB47EF">
              <w:rPr>
                <w:rFonts w:ascii="Times New Roman" w:eastAsia="Times New Roman" w:hAnsi="Times New Roman" w:cs="Times New Roman"/>
                <w:color w:val="000000"/>
                <w:sz w:val="24"/>
                <w:szCs w:val="24"/>
                <w:lang w:val="uk-UA" w:eastAsia="uk-UA"/>
              </w:rPr>
              <w:lastRenderedPageBreak/>
              <w:t>перевезення побутових відходів</w:t>
            </w:r>
          </w:p>
        </w:tc>
        <w:tc>
          <w:tcPr>
            <w:tcW w:w="6775" w:type="dxa"/>
          </w:tcPr>
          <w:p w:rsidR="002C0124" w:rsidRPr="00FB47EF" w:rsidRDefault="002C0124" w:rsidP="002C0124">
            <w:pPr>
              <w:spacing w:after="20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c>
          <w:tcPr>
            <w:tcW w:w="2410" w:type="dxa"/>
          </w:tcPr>
          <w:p w:rsidR="002C0124" w:rsidRPr="001C2D27" w:rsidRDefault="002C0124" w:rsidP="00931928">
            <w:pPr>
              <w:jc w:val="center"/>
              <w:rPr>
                <w:rFonts w:ascii="Times New Roman" w:hAnsi="Times New Roman" w:cs="Times New Roman"/>
                <w:sz w:val="24"/>
                <w:szCs w:val="24"/>
              </w:rPr>
            </w:pPr>
          </w:p>
        </w:tc>
        <w:tc>
          <w:tcPr>
            <w:tcW w:w="2268" w:type="dxa"/>
          </w:tcPr>
          <w:p w:rsidR="002C0124" w:rsidRPr="001C2D27" w:rsidRDefault="002C0124" w:rsidP="00931928">
            <w:pPr>
              <w:jc w:val="center"/>
              <w:rPr>
                <w:rFonts w:ascii="Times New Roman" w:hAnsi="Times New Roman" w:cs="Times New Roman"/>
                <w:sz w:val="24"/>
                <w:szCs w:val="24"/>
              </w:rPr>
            </w:pPr>
          </w:p>
        </w:tc>
      </w:tr>
      <w:tr w:rsidR="002C0124" w:rsidRPr="001C2D27" w:rsidTr="00D829F6">
        <w:tc>
          <w:tcPr>
            <w:tcW w:w="696" w:type="dxa"/>
            <w:vMerge/>
          </w:tcPr>
          <w:p w:rsidR="002C0124" w:rsidRPr="001C2D27" w:rsidRDefault="002C0124" w:rsidP="009566D8">
            <w:pPr>
              <w:jc w:val="center"/>
              <w:rPr>
                <w:rFonts w:ascii="Times New Roman" w:hAnsi="Times New Roman" w:cs="Times New Roman"/>
                <w:sz w:val="24"/>
                <w:szCs w:val="24"/>
                <w:lang w:val="uk-UA"/>
              </w:rPr>
            </w:pPr>
          </w:p>
        </w:tc>
        <w:tc>
          <w:tcPr>
            <w:tcW w:w="3048" w:type="dxa"/>
            <w:vMerge/>
          </w:tcPr>
          <w:p w:rsidR="002C0124" w:rsidRPr="001C2D27" w:rsidRDefault="002C0124" w:rsidP="009566D8">
            <w:pPr>
              <w:spacing w:line="228" w:lineRule="auto"/>
              <w:rPr>
                <w:rFonts w:ascii="Times New Roman" w:hAnsi="Times New Roman" w:cs="Times New Roman"/>
                <w:sz w:val="24"/>
                <w:szCs w:val="24"/>
              </w:rPr>
            </w:pPr>
          </w:p>
        </w:tc>
        <w:tc>
          <w:tcPr>
            <w:tcW w:w="6775" w:type="dxa"/>
          </w:tcPr>
          <w:p w:rsidR="002C0124" w:rsidRPr="001C2D27" w:rsidRDefault="002C0124" w:rsidP="002C0124">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tc>
        <w:tc>
          <w:tcPr>
            <w:tcW w:w="2410" w:type="dxa"/>
          </w:tcPr>
          <w:p w:rsidR="002C0124" w:rsidRPr="007E0C74" w:rsidRDefault="007E0C74"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2C0124" w:rsidRPr="007E0C74" w:rsidRDefault="007E0C74"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2C0124" w:rsidRPr="001C2D27" w:rsidTr="00D829F6">
        <w:tc>
          <w:tcPr>
            <w:tcW w:w="696" w:type="dxa"/>
            <w:vMerge/>
          </w:tcPr>
          <w:p w:rsidR="002C0124" w:rsidRPr="001C2D27" w:rsidRDefault="002C0124" w:rsidP="009566D8">
            <w:pPr>
              <w:jc w:val="center"/>
              <w:rPr>
                <w:rFonts w:ascii="Times New Roman" w:hAnsi="Times New Roman" w:cs="Times New Roman"/>
                <w:sz w:val="24"/>
                <w:szCs w:val="24"/>
                <w:lang w:val="uk-UA"/>
              </w:rPr>
            </w:pPr>
          </w:p>
        </w:tc>
        <w:tc>
          <w:tcPr>
            <w:tcW w:w="3048" w:type="dxa"/>
            <w:vMerge/>
          </w:tcPr>
          <w:p w:rsidR="002C0124" w:rsidRPr="001C2D27" w:rsidRDefault="002C0124" w:rsidP="009566D8">
            <w:pPr>
              <w:spacing w:line="228" w:lineRule="auto"/>
              <w:rPr>
                <w:rFonts w:ascii="Times New Roman" w:hAnsi="Times New Roman" w:cs="Times New Roman"/>
                <w:sz w:val="24"/>
                <w:szCs w:val="24"/>
              </w:rPr>
            </w:pPr>
          </w:p>
        </w:tc>
        <w:tc>
          <w:tcPr>
            <w:tcW w:w="6775" w:type="dxa"/>
          </w:tcPr>
          <w:p w:rsidR="002C0124" w:rsidRPr="001C2D27" w:rsidRDefault="002C0124" w:rsidP="002C0124">
            <w:pPr>
              <w:spacing w:after="200"/>
              <w:jc w:val="both"/>
              <w:rPr>
                <w:rFonts w:ascii="Times New Roman" w:hAnsi="Times New Roman" w:cs="Times New Roman"/>
                <w:sz w:val="24"/>
                <w:szCs w:val="24"/>
              </w:rPr>
            </w:pPr>
            <w:r w:rsidRPr="00BD7155">
              <w:rPr>
                <w:rFonts w:ascii="Times New Roman" w:eastAsia="Times New Roman" w:hAnsi="Times New Roman" w:cs="Times New Roman"/>
                <w:color w:val="000000"/>
                <w:sz w:val="24"/>
                <w:szCs w:val="24"/>
                <w:lang w:val="uk-UA" w:eastAsia="uk-UA"/>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c>
          <w:tcPr>
            <w:tcW w:w="2410" w:type="dxa"/>
          </w:tcPr>
          <w:p w:rsidR="002C0124" w:rsidRPr="00BD7155" w:rsidRDefault="00BD7155"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2C0124" w:rsidRPr="00BD7155" w:rsidRDefault="00BD7155"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2C0124" w:rsidRPr="001C2D27" w:rsidTr="00D829F6">
        <w:tc>
          <w:tcPr>
            <w:tcW w:w="696" w:type="dxa"/>
            <w:vMerge/>
          </w:tcPr>
          <w:p w:rsidR="002C0124" w:rsidRPr="001C2D27" w:rsidRDefault="002C0124" w:rsidP="009566D8">
            <w:pPr>
              <w:jc w:val="center"/>
              <w:rPr>
                <w:rFonts w:ascii="Times New Roman" w:hAnsi="Times New Roman" w:cs="Times New Roman"/>
                <w:sz w:val="24"/>
                <w:szCs w:val="24"/>
                <w:lang w:val="uk-UA"/>
              </w:rPr>
            </w:pPr>
          </w:p>
        </w:tc>
        <w:tc>
          <w:tcPr>
            <w:tcW w:w="3048" w:type="dxa"/>
            <w:vMerge/>
          </w:tcPr>
          <w:p w:rsidR="002C0124" w:rsidRPr="001C2D27" w:rsidRDefault="002C0124" w:rsidP="009566D8">
            <w:pPr>
              <w:spacing w:line="228" w:lineRule="auto"/>
              <w:rPr>
                <w:rFonts w:ascii="Times New Roman" w:hAnsi="Times New Roman" w:cs="Times New Roman"/>
                <w:sz w:val="24"/>
                <w:szCs w:val="24"/>
              </w:rPr>
            </w:pPr>
          </w:p>
        </w:tc>
        <w:tc>
          <w:tcPr>
            <w:tcW w:w="6775" w:type="dxa"/>
          </w:tcPr>
          <w:p w:rsidR="002C0124" w:rsidRPr="00FB47EF" w:rsidRDefault="002C0124" w:rsidP="002C0124">
            <w:pPr>
              <w:jc w:val="both"/>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c>
          <w:tcPr>
            <w:tcW w:w="2410" w:type="dxa"/>
          </w:tcPr>
          <w:p w:rsidR="002C0124" w:rsidRPr="007E0C74" w:rsidRDefault="007E0C74"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2C0124" w:rsidRPr="007E0C74" w:rsidRDefault="007E0C74"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перевага</w:t>
            </w:r>
          </w:p>
        </w:tc>
      </w:tr>
      <w:tr w:rsidR="002C0124" w:rsidRPr="001C2D27" w:rsidTr="00D829F6">
        <w:tc>
          <w:tcPr>
            <w:tcW w:w="696" w:type="dxa"/>
            <w:vMerge w:val="restart"/>
          </w:tcPr>
          <w:p w:rsidR="002C0124" w:rsidRPr="001C2D27" w:rsidRDefault="002C0124" w:rsidP="009566D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048" w:type="dxa"/>
            <w:vMerge w:val="restart"/>
          </w:tcPr>
          <w:p w:rsidR="002C0124" w:rsidRPr="001C2D27" w:rsidRDefault="002C0124" w:rsidP="009566D8">
            <w:pPr>
              <w:spacing w:line="228" w:lineRule="auto"/>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6775" w:type="dxa"/>
          </w:tcPr>
          <w:p w:rsidR="002C0124" w:rsidRPr="001C2D27" w:rsidRDefault="002C0124" w:rsidP="00293641">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c>
          <w:tcPr>
            <w:tcW w:w="2410" w:type="dxa"/>
          </w:tcPr>
          <w:p w:rsidR="002C0124" w:rsidRPr="001C2D27" w:rsidRDefault="002C0124" w:rsidP="007E0C74">
            <w:pPr>
              <w:jc w:val="center"/>
              <w:rPr>
                <w:rFonts w:ascii="Times New Roman" w:hAnsi="Times New Roman" w:cs="Times New Roman"/>
                <w:sz w:val="24"/>
                <w:szCs w:val="24"/>
              </w:rPr>
            </w:pPr>
          </w:p>
        </w:tc>
        <w:tc>
          <w:tcPr>
            <w:tcW w:w="2268" w:type="dxa"/>
          </w:tcPr>
          <w:p w:rsidR="002C0124" w:rsidRPr="001C2D27" w:rsidRDefault="002C0124" w:rsidP="007E0C74">
            <w:pPr>
              <w:jc w:val="center"/>
              <w:rPr>
                <w:rFonts w:ascii="Times New Roman" w:hAnsi="Times New Roman" w:cs="Times New Roman"/>
                <w:sz w:val="24"/>
                <w:szCs w:val="24"/>
              </w:rPr>
            </w:pPr>
          </w:p>
        </w:tc>
      </w:tr>
      <w:tr w:rsidR="002C0124" w:rsidRPr="001C2D27" w:rsidTr="00D829F6">
        <w:tc>
          <w:tcPr>
            <w:tcW w:w="696" w:type="dxa"/>
            <w:vMerge/>
          </w:tcPr>
          <w:p w:rsidR="002C0124" w:rsidRPr="002C0124" w:rsidRDefault="002C0124" w:rsidP="009566D8">
            <w:pPr>
              <w:jc w:val="center"/>
              <w:rPr>
                <w:rFonts w:ascii="Times New Roman" w:hAnsi="Times New Roman" w:cs="Times New Roman"/>
                <w:sz w:val="24"/>
                <w:szCs w:val="24"/>
              </w:rPr>
            </w:pPr>
          </w:p>
        </w:tc>
        <w:tc>
          <w:tcPr>
            <w:tcW w:w="3048" w:type="dxa"/>
            <w:vMerge/>
          </w:tcPr>
          <w:p w:rsidR="002C0124" w:rsidRPr="001C2D27" w:rsidRDefault="002C0124" w:rsidP="009566D8">
            <w:pPr>
              <w:spacing w:line="228" w:lineRule="auto"/>
              <w:rPr>
                <w:rFonts w:ascii="Times New Roman" w:hAnsi="Times New Roman" w:cs="Times New Roman"/>
                <w:sz w:val="24"/>
                <w:szCs w:val="24"/>
              </w:rPr>
            </w:pPr>
          </w:p>
        </w:tc>
        <w:tc>
          <w:tcPr>
            <w:tcW w:w="6775" w:type="dxa"/>
          </w:tcPr>
          <w:p w:rsidR="002C0124" w:rsidRPr="001C2D27" w:rsidRDefault="002C0124" w:rsidP="002C0124">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tc>
        <w:tc>
          <w:tcPr>
            <w:tcW w:w="2410" w:type="dxa"/>
          </w:tcPr>
          <w:p w:rsidR="002C0124" w:rsidRPr="00293641" w:rsidRDefault="00293641"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2C0124" w:rsidRPr="00293641" w:rsidRDefault="00293641"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2C0124" w:rsidRPr="001C2D27" w:rsidTr="00D829F6">
        <w:tc>
          <w:tcPr>
            <w:tcW w:w="696" w:type="dxa"/>
            <w:vMerge/>
          </w:tcPr>
          <w:p w:rsidR="002C0124" w:rsidRPr="001C2D27" w:rsidRDefault="002C0124" w:rsidP="009566D8">
            <w:pPr>
              <w:jc w:val="center"/>
              <w:rPr>
                <w:rFonts w:ascii="Times New Roman" w:hAnsi="Times New Roman" w:cs="Times New Roman"/>
                <w:sz w:val="24"/>
                <w:szCs w:val="24"/>
                <w:lang w:val="uk-UA"/>
              </w:rPr>
            </w:pPr>
          </w:p>
        </w:tc>
        <w:tc>
          <w:tcPr>
            <w:tcW w:w="3048" w:type="dxa"/>
            <w:vMerge/>
          </w:tcPr>
          <w:p w:rsidR="002C0124" w:rsidRPr="001C2D27" w:rsidRDefault="002C0124" w:rsidP="009566D8">
            <w:pPr>
              <w:spacing w:line="228" w:lineRule="auto"/>
              <w:rPr>
                <w:rFonts w:ascii="Times New Roman" w:hAnsi="Times New Roman" w:cs="Times New Roman"/>
                <w:sz w:val="24"/>
                <w:szCs w:val="24"/>
              </w:rPr>
            </w:pPr>
          </w:p>
        </w:tc>
        <w:tc>
          <w:tcPr>
            <w:tcW w:w="6775" w:type="dxa"/>
          </w:tcPr>
          <w:p w:rsidR="002C0124" w:rsidRPr="001C2D27" w:rsidRDefault="002C0124" w:rsidP="002C0124">
            <w:pPr>
              <w:spacing w:after="200"/>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c>
          <w:tcPr>
            <w:tcW w:w="2410" w:type="dxa"/>
          </w:tcPr>
          <w:p w:rsidR="002C0124" w:rsidRPr="00293641" w:rsidRDefault="00293641"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2C0124" w:rsidRPr="00293641" w:rsidRDefault="00293641"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2C0124" w:rsidRPr="001C2D27" w:rsidTr="00D829F6">
        <w:tc>
          <w:tcPr>
            <w:tcW w:w="696" w:type="dxa"/>
            <w:vMerge/>
          </w:tcPr>
          <w:p w:rsidR="002C0124" w:rsidRPr="001C2D27" w:rsidRDefault="002C0124" w:rsidP="002C0124">
            <w:pPr>
              <w:jc w:val="center"/>
              <w:rPr>
                <w:rFonts w:ascii="Times New Roman" w:hAnsi="Times New Roman" w:cs="Times New Roman"/>
                <w:sz w:val="24"/>
                <w:szCs w:val="24"/>
                <w:lang w:val="uk-UA"/>
              </w:rPr>
            </w:pPr>
          </w:p>
        </w:tc>
        <w:tc>
          <w:tcPr>
            <w:tcW w:w="3048" w:type="dxa"/>
            <w:vMerge/>
          </w:tcPr>
          <w:p w:rsidR="002C0124" w:rsidRPr="00FB47EF" w:rsidRDefault="002C0124" w:rsidP="002C0124">
            <w:pPr>
              <w:spacing w:after="200"/>
              <w:rPr>
                <w:rFonts w:ascii="Times New Roman" w:eastAsia="Times New Roman" w:hAnsi="Times New Roman" w:cs="Times New Roman"/>
                <w:sz w:val="24"/>
                <w:szCs w:val="24"/>
                <w:lang w:val="uk-UA" w:eastAsia="uk-UA"/>
              </w:rPr>
            </w:pPr>
          </w:p>
        </w:tc>
        <w:tc>
          <w:tcPr>
            <w:tcW w:w="6775" w:type="dxa"/>
          </w:tcPr>
          <w:p w:rsidR="002C0124" w:rsidRPr="00FB47EF" w:rsidRDefault="002C0124" w:rsidP="002C0124">
            <w:pPr>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c>
          <w:tcPr>
            <w:tcW w:w="2410" w:type="dxa"/>
          </w:tcPr>
          <w:p w:rsidR="002C0124" w:rsidRPr="00293641" w:rsidRDefault="00293641"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2C0124" w:rsidRPr="00293641" w:rsidRDefault="00293641" w:rsidP="007E0C7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2C0124" w:rsidRPr="001C2D27" w:rsidTr="00D829F6">
        <w:tc>
          <w:tcPr>
            <w:tcW w:w="696" w:type="dxa"/>
            <w:vMerge w:val="restart"/>
          </w:tcPr>
          <w:p w:rsidR="002C0124" w:rsidRPr="001C2D27" w:rsidRDefault="002C0124" w:rsidP="002C0124">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048" w:type="dxa"/>
            <w:vMerge w:val="restart"/>
          </w:tcPr>
          <w:p w:rsidR="002C0124" w:rsidRPr="00FB47EF" w:rsidRDefault="002C0124" w:rsidP="002C0124">
            <w:pPr>
              <w:spacing w:after="20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Рік випуску транспортних засобів спеціального призначення, що забезпечують перевезення побутових відходів, </w:t>
            </w:r>
            <w:r w:rsidRPr="00FB47EF">
              <w:rPr>
                <w:rFonts w:ascii="Times New Roman" w:eastAsia="Times New Roman" w:hAnsi="Times New Roman" w:cs="Times New Roman"/>
                <w:color w:val="000000"/>
                <w:sz w:val="24"/>
                <w:szCs w:val="24"/>
                <w:lang w:val="uk-UA" w:eastAsia="uk-UA"/>
              </w:rPr>
              <w:lastRenderedPageBreak/>
              <w:t>встановлений організатором конкурсу як мінімальний граничний</w:t>
            </w:r>
          </w:p>
        </w:tc>
        <w:tc>
          <w:tcPr>
            <w:tcW w:w="6775" w:type="dxa"/>
          </w:tcPr>
          <w:p w:rsidR="002C0124" w:rsidRPr="00FB47EF" w:rsidRDefault="002C0124" w:rsidP="002C0124">
            <w:pPr>
              <w:spacing w:after="20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w:t>
            </w:r>
            <w:r w:rsidRPr="00FB47EF">
              <w:rPr>
                <w:rFonts w:ascii="Times New Roman" w:eastAsia="Times New Roman" w:hAnsi="Times New Roman" w:cs="Times New Roman"/>
                <w:color w:val="000000"/>
                <w:sz w:val="24"/>
                <w:szCs w:val="24"/>
                <w:lang w:val="uk-UA" w:eastAsia="uk-UA"/>
              </w:rPr>
              <w:lastRenderedPageBreak/>
              <w:t>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c>
          <w:tcPr>
            <w:tcW w:w="2410" w:type="dxa"/>
          </w:tcPr>
          <w:p w:rsidR="002C0124" w:rsidRPr="001C2D27" w:rsidRDefault="00EE374C" w:rsidP="007E0C74">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2268" w:type="dxa"/>
          </w:tcPr>
          <w:p w:rsidR="002C0124" w:rsidRPr="001C2D27" w:rsidRDefault="00EE374C" w:rsidP="007E0C74">
            <w:pPr>
              <w:jc w:val="center"/>
              <w:rPr>
                <w:rFonts w:ascii="Times New Roman" w:hAnsi="Times New Roman" w:cs="Times New Roman"/>
                <w:sz w:val="24"/>
                <w:szCs w:val="24"/>
              </w:rPr>
            </w:pPr>
            <w:r>
              <w:rPr>
                <w:rFonts w:ascii="Times New Roman" w:hAnsi="Times New Roman" w:cs="Times New Roman"/>
                <w:sz w:val="24"/>
                <w:szCs w:val="24"/>
              </w:rPr>
              <w:t>+</w:t>
            </w:r>
          </w:p>
        </w:tc>
      </w:tr>
      <w:tr w:rsidR="002C0124" w:rsidRPr="001C2D27" w:rsidTr="00D829F6">
        <w:tc>
          <w:tcPr>
            <w:tcW w:w="696" w:type="dxa"/>
            <w:vMerge/>
          </w:tcPr>
          <w:p w:rsidR="002C0124" w:rsidRPr="001C2D27" w:rsidRDefault="002C0124" w:rsidP="002C0124">
            <w:pPr>
              <w:jc w:val="center"/>
              <w:rPr>
                <w:rFonts w:ascii="Times New Roman" w:hAnsi="Times New Roman" w:cs="Times New Roman"/>
                <w:sz w:val="24"/>
                <w:szCs w:val="24"/>
                <w:lang w:val="uk-UA"/>
              </w:rPr>
            </w:pPr>
          </w:p>
        </w:tc>
        <w:tc>
          <w:tcPr>
            <w:tcW w:w="3048" w:type="dxa"/>
            <w:vMerge/>
          </w:tcPr>
          <w:p w:rsidR="002C0124" w:rsidRPr="001C2D27" w:rsidRDefault="002C0124" w:rsidP="002C0124">
            <w:pPr>
              <w:spacing w:line="228" w:lineRule="auto"/>
              <w:rPr>
                <w:rFonts w:ascii="Times New Roman" w:hAnsi="Times New Roman" w:cs="Times New Roman"/>
                <w:sz w:val="24"/>
                <w:szCs w:val="24"/>
              </w:rPr>
            </w:pPr>
          </w:p>
        </w:tc>
        <w:tc>
          <w:tcPr>
            <w:tcW w:w="6775" w:type="dxa"/>
          </w:tcPr>
          <w:p w:rsidR="002C0124" w:rsidRPr="001C2D27" w:rsidRDefault="002C0124" w:rsidP="00293641">
            <w:pPr>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 xml:space="preserve">2) перевага надається учасникові конкурсу, який має у </w:t>
            </w:r>
            <w:r w:rsidR="00293641">
              <w:rPr>
                <w:rFonts w:ascii="Times New Roman" w:eastAsia="Times New Roman" w:hAnsi="Times New Roman" w:cs="Times New Roman"/>
                <w:color w:val="000000"/>
                <w:sz w:val="24"/>
                <w:szCs w:val="24"/>
                <w:lang w:val="uk-UA" w:eastAsia="uk-UA"/>
              </w:rPr>
              <w:t>в</w:t>
            </w:r>
            <w:r w:rsidRPr="00FB47EF">
              <w:rPr>
                <w:rFonts w:ascii="Times New Roman" w:eastAsia="Times New Roman" w:hAnsi="Times New Roman" w:cs="Times New Roman"/>
                <w:color w:val="000000"/>
                <w:sz w:val="24"/>
                <w:szCs w:val="24"/>
                <w:lang w:val="uk-UA" w:eastAsia="uk-UA"/>
              </w:rPr>
              <w:t>ласності найменшу кількість транспортних засобів спеціального призначення з відповідним мінімальним граничним роком випуску</w:t>
            </w:r>
          </w:p>
        </w:tc>
        <w:tc>
          <w:tcPr>
            <w:tcW w:w="2410" w:type="dxa"/>
          </w:tcPr>
          <w:p w:rsidR="002C0124" w:rsidRPr="00293641" w:rsidRDefault="00293641" w:rsidP="00293641">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2C0124" w:rsidRPr="00293641" w:rsidRDefault="00293641" w:rsidP="00293641">
            <w:pPr>
              <w:jc w:val="center"/>
              <w:rPr>
                <w:rFonts w:ascii="Times New Roman" w:hAnsi="Times New Roman" w:cs="Times New Roman"/>
                <w:sz w:val="24"/>
                <w:szCs w:val="24"/>
                <w:lang w:val="uk-UA"/>
              </w:rPr>
            </w:pPr>
            <w:r>
              <w:rPr>
                <w:rFonts w:ascii="Times New Roman" w:hAnsi="Times New Roman" w:cs="Times New Roman"/>
                <w:sz w:val="24"/>
                <w:szCs w:val="24"/>
                <w:lang w:val="uk-UA"/>
              </w:rPr>
              <w:t>перевага</w:t>
            </w:r>
          </w:p>
        </w:tc>
      </w:tr>
      <w:tr w:rsidR="002C0124" w:rsidRPr="00EE374C" w:rsidTr="00D829F6">
        <w:tc>
          <w:tcPr>
            <w:tcW w:w="696" w:type="dxa"/>
            <w:vMerge w:val="restart"/>
          </w:tcPr>
          <w:p w:rsidR="002C0124" w:rsidRPr="001C2D27" w:rsidRDefault="002C0124" w:rsidP="002C0124">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048" w:type="dxa"/>
            <w:vMerge w:val="restart"/>
          </w:tcPr>
          <w:p w:rsidR="002C0124" w:rsidRPr="00FB47EF" w:rsidRDefault="002C0124" w:rsidP="002C0124">
            <w:pPr>
              <w:spacing w:after="20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tc>
        <w:tc>
          <w:tcPr>
            <w:tcW w:w="6775" w:type="dxa"/>
          </w:tcPr>
          <w:p w:rsidR="002C0124" w:rsidRPr="00FB47EF" w:rsidRDefault="002C0124" w:rsidP="002C0124">
            <w:pPr>
              <w:spacing w:after="20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c>
          <w:tcPr>
            <w:tcW w:w="2410" w:type="dxa"/>
          </w:tcPr>
          <w:p w:rsidR="002C0124" w:rsidRPr="00F80ECF" w:rsidRDefault="00EE374C" w:rsidP="00293641">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68" w:type="dxa"/>
          </w:tcPr>
          <w:p w:rsidR="002C0124" w:rsidRPr="00F80ECF" w:rsidRDefault="00EE374C" w:rsidP="00293641">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2C0124" w:rsidRPr="001C2D27" w:rsidTr="00D829F6">
        <w:tc>
          <w:tcPr>
            <w:tcW w:w="696" w:type="dxa"/>
            <w:vMerge/>
          </w:tcPr>
          <w:p w:rsidR="002C0124" w:rsidRPr="001C2D27" w:rsidRDefault="002C0124" w:rsidP="002C0124">
            <w:pPr>
              <w:jc w:val="center"/>
              <w:rPr>
                <w:rFonts w:ascii="Times New Roman" w:hAnsi="Times New Roman" w:cs="Times New Roman"/>
                <w:sz w:val="24"/>
                <w:szCs w:val="24"/>
                <w:lang w:val="uk-UA"/>
              </w:rPr>
            </w:pPr>
          </w:p>
        </w:tc>
        <w:tc>
          <w:tcPr>
            <w:tcW w:w="3048" w:type="dxa"/>
            <w:vMerge/>
          </w:tcPr>
          <w:p w:rsidR="002C0124" w:rsidRPr="001C2D27" w:rsidRDefault="002C0124" w:rsidP="002C0124">
            <w:pPr>
              <w:pStyle w:val="HTML"/>
              <w:shd w:val="clear" w:color="auto" w:fill="FFFFFF"/>
              <w:spacing w:line="228" w:lineRule="auto"/>
              <w:textAlignment w:val="baseline"/>
              <w:rPr>
                <w:rFonts w:ascii="Times New Roman" w:hAnsi="Times New Roman" w:cs="Times New Roman"/>
                <w:sz w:val="24"/>
                <w:szCs w:val="24"/>
                <w:lang w:val="uk-UA"/>
              </w:rPr>
            </w:pPr>
          </w:p>
        </w:tc>
        <w:tc>
          <w:tcPr>
            <w:tcW w:w="6775" w:type="dxa"/>
          </w:tcPr>
          <w:p w:rsidR="002C0124" w:rsidRPr="001C2D27" w:rsidRDefault="002C0124" w:rsidP="002C0124">
            <w:pPr>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більшу кількість контейнерів певного виду для збирання побутових відходів</w:t>
            </w:r>
          </w:p>
        </w:tc>
        <w:tc>
          <w:tcPr>
            <w:tcW w:w="2410" w:type="dxa"/>
          </w:tcPr>
          <w:p w:rsidR="002C0124" w:rsidRPr="00293641" w:rsidRDefault="00293641" w:rsidP="00293641">
            <w:pPr>
              <w:pStyle w:val="HTML"/>
              <w:shd w:val="clear" w:color="auto" w:fill="FFFFFF"/>
              <w:jc w:val="center"/>
              <w:textAlignment w:val="baseline"/>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w:t>
            </w:r>
          </w:p>
        </w:tc>
        <w:tc>
          <w:tcPr>
            <w:tcW w:w="2268" w:type="dxa"/>
          </w:tcPr>
          <w:p w:rsidR="002C0124" w:rsidRPr="00293641" w:rsidRDefault="00293641" w:rsidP="00293641">
            <w:pPr>
              <w:pStyle w:val="HTML"/>
              <w:shd w:val="clear" w:color="auto" w:fill="FFFFFF"/>
              <w:jc w:val="center"/>
              <w:textAlignment w:val="baseline"/>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перевага</w:t>
            </w:r>
          </w:p>
        </w:tc>
      </w:tr>
      <w:tr w:rsidR="002C0124" w:rsidRPr="001C2D27" w:rsidTr="00D829F6">
        <w:tc>
          <w:tcPr>
            <w:tcW w:w="696" w:type="dxa"/>
            <w:vMerge w:val="restart"/>
          </w:tcPr>
          <w:p w:rsidR="002C0124" w:rsidRPr="001C2D27" w:rsidRDefault="002C0124" w:rsidP="002C0124">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048" w:type="dxa"/>
            <w:vMerge w:val="restart"/>
          </w:tcPr>
          <w:p w:rsidR="002C0124" w:rsidRPr="00FB47EF" w:rsidRDefault="002C0124" w:rsidP="002C0124">
            <w:pPr>
              <w:spacing w:after="20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контейнерів для збирання побутових відходів</w:t>
            </w:r>
          </w:p>
        </w:tc>
        <w:tc>
          <w:tcPr>
            <w:tcW w:w="6775" w:type="dxa"/>
          </w:tcPr>
          <w:p w:rsidR="002C0124" w:rsidRPr="00FB47EF" w:rsidRDefault="002C0124" w:rsidP="002C0124">
            <w:pPr>
              <w:spacing w:after="20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c>
          <w:tcPr>
            <w:tcW w:w="2410" w:type="dxa"/>
          </w:tcPr>
          <w:p w:rsidR="002C0124" w:rsidRPr="001C2D27" w:rsidRDefault="00EE374C" w:rsidP="00293641">
            <w:pPr>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2C0124" w:rsidRPr="001C2D27" w:rsidRDefault="00EE374C" w:rsidP="00293641">
            <w:pPr>
              <w:jc w:val="center"/>
              <w:rPr>
                <w:rFonts w:ascii="Times New Roman" w:hAnsi="Times New Roman" w:cs="Times New Roman"/>
                <w:sz w:val="24"/>
                <w:szCs w:val="24"/>
              </w:rPr>
            </w:pPr>
            <w:r>
              <w:rPr>
                <w:rFonts w:ascii="Times New Roman" w:hAnsi="Times New Roman" w:cs="Times New Roman"/>
                <w:sz w:val="24"/>
                <w:szCs w:val="24"/>
              </w:rPr>
              <w:t>+</w:t>
            </w:r>
          </w:p>
        </w:tc>
      </w:tr>
      <w:tr w:rsidR="002C0124" w:rsidRPr="001C2D27" w:rsidTr="00D829F6">
        <w:tc>
          <w:tcPr>
            <w:tcW w:w="696" w:type="dxa"/>
            <w:vMerge/>
          </w:tcPr>
          <w:p w:rsidR="002C0124" w:rsidRPr="001C2D27" w:rsidRDefault="002C0124" w:rsidP="002C0124">
            <w:pPr>
              <w:jc w:val="center"/>
              <w:rPr>
                <w:rFonts w:ascii="Times New Roman" w:hAnsi="Times New Roman" w:cs="Times New Roman"/>
                <w:sz w:val="24"/>
                <w:szCs w:val="24"/>
                <w:lang w:val="uk-UA"/>
              </w:rPr>
            </w:pPr>
          </w:p>
        </w:tc>
        <w:tc>
          <w:tcPr>
            <w:tcW w:w="3048" w:type="dxa"/>
            <w:vMerge/>
          </w:tcPr>
          <w:p w:rsidR="002C0124" w:rsidRPr="001C2D27" w:rsidRDefault="002C0124" w:rsidP="002C0124">
            <w:pPr>
              <w:spacing w:line="228" w:lineRule="auto"/>
              <w:rPr>
                <w:rFonts w:ascii="Times New Roman" w:hAnsi="Times New Roman" w:cs="Times New Roman"/>
                <w:sz w:val="24"/>
                <w:szCs w:val="24"/>
              </w:rPr>
            </w:pPr>
          </w:p>
        </w:tc>
        <w:tc>
          <w:tcPr>
            <w:tcW w:w="6775" w:type="dxa"/>
          </w:tcPr>
          <w:p w:rsidR="002C0124" w:rsidRPr="001C2D27" w:rsidRDefault="002C0124" w:rsidP="00293641">
            <w:pPr>
              <w:jc w:val="both"/>
              <w:rPr>
                <w:rFonts w:ascii="Times New Roman" w:hAnsi="Times New Roman" w:cs="Times New Roman"/>
                <w:sz w:val="24"/>
                <w:szCs w:val="24"/>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обладнання для миття контейнерів</w:t>
            </w:r>
          </w:p>
        </w:tc>
        <w:tc>
          <w:tcPr>
            <w:tcW w:w="2410" w:type="dxa"/>
          </w:tcPr>
          <w:p w:rsidR="002C0124" w:rsidRPr="00293641" w:rsidRDefault="00293641" w:rsidP="00293641">
            <w:pPr>
              <w:jc w:val="center"/>
              <w:rPr>
                <w:rFonts w:ascii="Times New Roman" w:hAnsi="Times New Roman" w:cs="Times New Roman"/>
                <w:sz w:val="24"/>
                <w:szCs w:val="24"/>
                <w:lang w:val="uk-UA"/>
              </w:rPr>
            </w:pPr>
            <w:r>
              <w:rPr>
                <w:rFonts w:ascii="Times New Roman" w:hAnsi="Times New Roman" w:cs="Times New Roman"/>
                <w:sz w:val="24"/>
                <w:szCs w:val="24"/>
                <w:lang w:val="uk-UA"/>
              </w:rPr>
              <w:t>перевага</w:t>
            </w:r>
          </w:p>
        </w:tc>
        <w:tc>
          <w:tcPr>
            <w:tcW w:w="2268" w:type="dxa"/>
          </w:tcPr>
          <w:p w:rsidR="002C0124" w:rsidRPr="00293641" w:rsidRDefault="00293641" w:rsidP="00293641">
            <w:pPr>
              <w:jc w:val="center"/>
              <w:rPr>
                <w:rFonts w:ascii="Times New Roman" w:hAnsi="Times New Roman" w:cs="Times New Roman"/>
                <w:sz w:val="24"/>
                <w:szCs w:val="24"/>
                <w:lang w:val="uk-UA"/>
              </w:rPr>
            </w:pPr>
            <w:r>
              <w:rPr>
                <w:rFonts w:ascii="Times New Roman" w:hAnsi="Times New Roman" w:cs="Times New Roman"/>
                <w:sz w:val="24"/>
                <w:szCs w:val="24"/>
                <w:lang w:val="uk-UA"/>
              </w:rPr>
              <w:t>перевага</w:t>
            </w:r>
          </w:p>
        </w:tc>
      </w:tr>
      <w:tr w:rsidR="002C0124" w:rsidRPr="001C2D27" w:rsidTr="00D829F6">
        <w:tc>
          <w:tcPr>
            <w:tcW w:w="696" w:type="dxa"/>
          </w:tcPr>
          <w:p w:rsidR="002C0124" w:rsidRPr="001C2D27" w:rsidRDefault="002C0124" w:rsidP="002C0124">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048" w:type="dxa"/>
          </w:tcPr>
          <w:p w:rsidR="002C0124" w:rsidRPr="00FB47EF" w:rsidRDefault="002C0124" w:rsidP="002C0124">
            <w:pPr>
              <w:spacing w:after="20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w:t>
            </w:r>
            <w:r w:rsidRPr="00FB47EF">
              <w:rPr>
                <w:rFonts w:ascii="Times New Roman" w:eastAsia="Times New Roman" w:hAnsi="Times New Roman" w:cs="Times New Roman"/>
                <w:color w:val="000000"/>
                <w:sz w:val="24"/>
                <w:szCs w:val="24"/>
                <w:lang w:val="uk-UA" w:eastAsia="uk-UA"/>
              </w:rPr>
              <w:lastRenderedPageBreak/>
              <w:t>що будуть задіяні на об’єкті конкурсу</w:t>
            </w:r>
          </w:p>
        </w:tc>
        <w:tc>
          <w:tcPr>
            <w:tcW w:w="6775" w:type="dxa"/>
          </w:tcPr>
          <w:p w:rsidR="002C0124" w:rsidRPr="00FB47EF" w:rsidRDefault="002C0124" w:rsidP="002C0124">
            <w:pPr>
              <w:spacing w:after="20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 xml:space="preserve">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w:t>
            </w:r>
            <w:r w:rsidRPr="00FB47EF">
              <w:rPr>
                <w:rFonts w:ascii="Times New Roman" w:eastAsia="Times New Roman" w:hAnsi="Times New Roman" w:cs="Times New Roman"/>
                <w:color w:val="000000"/>
                <w:sz w:val="24"/>
                <w:szCs w:val="24"/>
                <w:lang w:val="uk-UA" w:eastAsia="uk-UA"/>
              </w:rPr>
              <w:lastRenderedPageBreak/>
              <w:t>спеціального призначення, контейнерів, що будуть задіяні на об’єкті конкурсу</w:t>
            </w:r>
          </w:p>
        </w:tc>
        <w:tc>
          <w:tcPr>
            <w:tcW w:w="2410" w:type="dxa"/>
          </w:tcPr>
          <w:p w:rsidR="002C0124" w:rsidRPr="00293641" w:rsidRDefault="00293641" w:rsidP="00293641">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p>
        </w:tc>
        <w:tc>
          <w:tcPr>
            <w:tcW w:w="2268" w:type="dxa"/>
          </w:tcPr>
          <w:p w:rsidR="002C0124" w:rsidRPr="00293641" w:rsidRDefault="00293641" w:rsidP="00293641">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2C0124" w:rsidRPr="001C2D27" w:rsidTr="00D829F6">
        <w:tc>
          <w:tcPr>
            <w:tcW w:w="696" w:type="dxa"/>
          </w:tcPr>
          <w:p w:rsidR="002C0124" w:rsidRPr="001C2D27" w:rsidRDefault="002C0124" w:rsidP="002C0124">
            <w:pPr>
              <w:jc w:val="center"/>
              <w:rPr>
                <w:rFonts w:ascii="Times New Roman" w:hAnsi="Times New Roman" w:cs="Times New Roman"/>
                <w:b/>
                <w:sz w:val="24"/>
                <w:szCs w:val="24"/>
                <w:lang w:val="uk-UA"/>
              </w:rPr>
            </w:pPr>
          </w:p>
        </w:tc>
        <w:tc>
          <w:tcPr>
            <w:tcW w:w="3048" w:type="dxa"/>
          </w:tcPr>
          <w:p w:rsidR="002C0124" w:rsidRPr="001C2D27" w:rsidRDefault="002C0124" w:rsidP="002C0124">
            <w:pPr>
              <w:rPr>
                <w:rFonts w:ascii="Times New Roman" w:hAnsi="Times New Roman" w:cs="Times New Roman"/>
                <w:b/>
                <w:sz w:val="24"/>
                <w:szCs w:val="24"/>
                <w:lang w:val="uk-UA"/>
              </w:rPr>
            </w:pPr>
            <w:r w:rsidRPr="001C2D27">
              <w:rPr>
                <w:rFonts w:ascii="Times New Roman" w:hAnsi="Times New Roman" w:cs="Times New Roman"/>
                <w:b/>
                <w:sz w:val="24"/>
                <w:szCs w:val="24"/>
                <w:lang w:val="uk-UA"/>
              </w:rPr>
              <w:t xml:space="preserve">Загальна кількість </w:t>
            </w:r>
            <w:r w:rsidR="00293641">
              <w:rPr>
                <w:rFonts w:ascii="Times New Roman" w:hAnsi="Times New Roman" w:cs="Times New Roman"/>
                <w:b/>
                <w:sz w:val="24"/>
                <w:szCs w:val="24"/>
                <w:lang w:val="uk-UA"/>
              </w:rPr>
              <w:t>переваг</w:t>
            </w:r>
          </w:p>
          <w:p w:rsidR="002C0124" w:rsidRPr="001C2D27" w:rsidRDefault="002C0124" w:rsidP="002C0124">
            <w:pPr>
              <w:rPr>
                <w:rFonts w:ascii="Times New Roman" w:hAnsi="Times New Roman" w:cs="Times New Roman"/>
                <w:b/>
                <w:sz w:val="24"/>
                <w:szCs w:val="24"/>
                <w:lang w:val="uk-UA"/>
              </w:rPr>
            </w:pPr>
          </w:p>
        </w:tc>
        <w:tc>
          <w:tcPr>
            <w:tcW w:w="6775" w:type="dxa"/>
          </w:tcPr>
          <w:p w:rsidR="002C0124" w:rsidRPr="001C2D27" w:rsidRDefault="002C0124" w:rsidP="002C0124">
            <w:pPr>
              <w:rPr>
                <w:rFonts w:ascii="Times New Roman" w:hAnsi="Times New Roman" w:cs="Times New Roman"/>
                <w:b/>
                <w:sz w:val="24"/>
                <w:szCs w:val="24"/>
              </w:rPr>
            </w:pPr>
          </w:p>
        </w:tc>
        <w:tc>
          <w:tcPr>
            <w:tcW w:w="2410" w:type="dxa"/>
          </w:tcPr>
          <w:p w:rsidR="002C0124" w:rsidRPr="00293641" w:rsidRDefault="00293641" w:rsidP="00293641">
            <w:pPr>
              <w:jc w:val="center"/>
              <w:rPr>
                <w:rFonts w:ascii="Times New Roman" w:hAnsi="Times New Roman" w:cs="Times New Roman"/>
                <w:b/>
                <w:sz w:val="24"/>
                <w:szCs w:val="24"/>
                <w:lang w:val="uk-UA"/>
              </w:rPr>
            </w:pPr>
            <w:r>
              <w:rPr>
                <w:rFonts w:ascii="Times New Roman" w:hAnsi="Times New Roman" w:cs="Times New Roman"/>
                <w:b/>
                <w:sz w:val="24"/>
                <w:szCs w:val="24"/>
                <w:lang w:val="uk-UA"/>
              </w:rPr>
              <w:t>4 переваги</w:t>
            </w:r>
          </w:p>
        </w:tc>
        <w:tc>
          <w:tcPr>
            <w:tcW w:w="2268" w:type="dxa"/>
          </w:tcPr>
          <w:p w:rsidR="002C0124" w:rsidRPr="00293641" w:rsidRDefault="00293641" w:rsidP="00293641">
            <w:pPr>
              <w:jc w:val="center"/>
              <w:rPr>
                <w:rFonts w:ascii="Times New Roman" w:hAnsi="Times New Roman" w:cs="Times New Roman"/>
                <w:b/>
                <w:sz w:val="24"/>
                <w:szCs w:val="24"/>
                <w:lang w:val="uk-UA"/>
              </w:rPr>
            </w:pPr>
            <w:r>
              <w:rPr>
                <w:rFonts w:ascii="Times New Roman" w:hAnsi="Times New Roman" w:cs="Times New Roman"/>
                <w:b/>
                <w:sz w:val="24"/>
                <w:szCs w:val="24"/>
                <w:lang w:val="uk-UA"/>
              </w:rPr>
              <w:t>6 переваг</w:t>
            </w:r>
          </w:p>
        </w:tc>
      </w:tr>
    </w:tbl>
    <w:p w:rsidR="002715C4" w:rsidRDefault="00BB3A2D" w:rsidP="00683310">
      <w:pPr>
        <w:spacing w:after="0" w:line="240" w:lineRule="auto"/>
        <w:ind w:firstLine="5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D829F6" w:rsidRDefault="00D829F6" w:rsidP="00683310">
      <w:pPr>
        <w:spacing w:after="0" w:line="240" w:lineRule="auto"/>
        <w:ind w:firstLine="540"/>
        <w:jc w:val="both"/>
        <w:rPr>
          <w:rFonts w:ascii="Times New Roman" w:hAnsi="Times New Roman" w:cs="Times New Roman"/>
          <w:sz w:val="24"/>
          <w:szCs w:val="24"/>
          <w:lang w:val="uk-UA"/>
        </w:rPr>
      </w:pPr>
    </w:p>
    <w:tbl>
      <w:tblPr>
        <w:tblW w:w="9639" w:type="dxa"/>
        <w:tblInd w:w="108" w:type="dxa"/>
        <w:tblLayout w:type="fixed"/>
        <w:tblLook w:val="04A0" w:firstRow="1" w:lastRow="0" w:firstColumn="1" w:lastColumn="0" w:noHBand="0" w:noVBand="1"/>
      </w:tblPr>
      <w:tblGrid>
        <w:gridCol w:w="3119"/>
        <w:gridCol w:w="2693"/>
        <w:gridCol w:w="3827"/>
      </w:tblGrid>
      <w:tr w:rsidR="002C0124" w:rsidRPr="002C0124" w:rsidTr="00A33A38">
        <w:tc>
          <w:tcPr>
            <w:tcW w:w="3119" w:type="dxa"/>
          </w:tcPr>
          <w:p w:rsidR="002C0124" w:rsidRPr="002C0124" w:rsidRDefault="002C0124" w:rsidP="002C0124">
            <w:pPr>
              <w:tabs>
                <w:tab w:val="left" w:pos="0"/>
              </w:tabs>
              <w:spacing w:after="0" w:line="240" w:lineRule="auto"/>
              <w:rPr>
                <w:rFonts w:ascii="Times New Roman" w:hAnsi="Times New Roman" w:cs="Times New Roman"/>
                <w:sz w:val="27"/>
                <w:szCs w:val="27"/>
                <w:lang w:val="uk-UA"/>
              </w:rPr>
            </w:pPr>
            <w:r w:rsidRPr="002C0124">
              <w:rPr>
                <w:rFonts w:ascii="Times New Roman" w:hAnsi="Times New Roman" w:cs="Times New Roman"/>
                <w:sz w:val="27"/>
                <w:szCs w:val="27"/>
                <w:lang w:val="uk-UA"/>
              </w:rPr>
              <w:t>Голова комісії</w:t>
            </w:r>
          </w:p>
        </w:tc>
        <w:tc>
          <w:tcPr>
            <w:tcW w:w="2693"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 xml:space="preserve">_________________ </w:t>
            </w:r>
          </w:p>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p>
        </w:tc>
        <w:tc>
          <w:tcPr>
            <w:tcW w:w="3827"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 xml:space="preserve">Богдан БІЛЕЦЬКИЙ </w:t>
            </w:r>
          </w:p>
        </w:tc>
      </w:tr>
      <w:tr w:rsidR="002C0124" w:rsidRPr="002C0124" w:rsidTr="00A33A38">
        <w:tc>
          <w:tcPr>
            <w:tcW w:w="3119" w:type="dxa"/>
          </w:tcPr>
          <w:p w:rsidR="002C0124" w:rsidRPr="002C0124" w:rsidRDefault="002C0124" w:rsidP="002C0124">
            <w:pPr>
              <w:tabs>
                <w:tab w:val="left" w:pos="0"/>
              </w:tabs>
              <w:spacing w:after="0" w:line="240" w:lineRule="auto"/>
              <w:rPr>
                <w:rFonts w:ascii="Times New Roman" w:hAnsi="Times New Roman" w:cs="Times New Roman"/>
                <w:sz w:val="27"/>
                <w:szCs w:val="27"/>
                <w:lang w:val="uk-UA"/>
              </w:rPr>
            </w:pPr>
            <w:r w:rsidRPr="002C0124">
              <w:rPr>
                <w:rFonts w:ascii="Times New Roman" w:hAnsi="Times New Roman" w:cs="Times New Roman"/>
                <w:sz w:val="27"/>
                <w:szCs w:val="27"/>
                <w:lang w:val="uk-UA"/>
              </w:rPr>
              <w:t>Заступник голови комісії</w:t>
            </w:r>
          </w:p>
        </w:tc>
        <w:tc>
          <w:tcPr>
            <w:tcW w:w="2693"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_________________</w:t>
            </w:r>
          </w:p>
        </w:tc>
        <w:tc>
          <w:tcPr>
            <w:tcW w:w="3827" w:type="dxa"/>
          </w:tcPr>
          <w:p w:rsidR="002C0124" w:rsidRPr="002C0124" w:rsidRDefault="002C0124" w:rsidP="002C0124">
            <w:pPr>
              <w:tabs>
                <w:tab w:val="left" w:pos="0"/>
              </w:tabs>
              <w:spacing w:after="0" w:line="240" w:lineRule="auto"/>
              <w:jc w:val="both"/>
              <w:rPr>
                <w:rFonts w:ascii="Times New Roman" w:eastAsia="Calibri" w:hAnsi="Times New Roman" w:cs="Times New Roman"/>
                <w:sz w:val="27"/>
                <w:szCs w:val="27"/>
                <w:lang w:val="uk-UA"/>
              </w:rPr>
            </w:pPr>
            <w:r w:rsidRPr="002C0124">
              <w:rPr>
                <w:rFonts w:ascii="Times New Roman" w:eastAsia="Calibri" w:hAnsi="Times New Roman" w:cs="Times New Roman"/>
                <w:sz w:val="27"/>
                <w:szCs w:val="27"/>
                <w:lang w:val="uk-UA"/>
              </w:rPr>
              <w:t>Тарас ФІЦАК</w:t>
            </w:r>
          </w:p>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p>
        </w:tc>
      </w:tr>
      <w:tr w:rsidR="002C0124" w:rsidRPr="002C0124" w:rsidTr="00A33A38">
        <w:tc>
          <w:tcPr>
            <w:tcW w:w="3119" w:type="dxa"/>
          </w:tcPr>
          <w:p w:rsidR="002C0124" w:rsidRPr="002C0124" w:rsidRDefault="002C0124" w:rsidP="002C0124">
            <w:pPr>
              <w:tabs>
                <w:tab w:val="left" w:pos="0"/>
              </w:tabs>
              <w:spacing w:after="0" w:line="240" w:lineRule="auto"/>
              <w:rPr>
                <w:rFonts w:ascii="Times New Roman" w:hAnsi="Times New Roman" w:cs="Times New Roman"/>
                <w:sz w:val="27"/>
                <w:szCs w:val="27"/>
                <w:lang w:val="uk-UA"/>
              </w:rPr>
            </w:pPr>
            <w:r w:rsidRPr="002C0124">
              <w:rPr>
                <w:rFonts w:ascii="Times New Roman" w:hAnsi="Times New Roman" w:cs="Times New Roman"/>
                <w:sz w:val="27"/>
                <w:szCs w:val="27"/>
                <w:lang w:val="uk-UA"/>
              </w:rPr>
              <w:t>Секретар комісії</w:t>
            </w:r>
          </w:p>
        </w:tc>
        <w:tc>
          <w:tcPr>
            <w:tcW w:w="2693"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_________________</w:t>
            </w:r>
          </w:p>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p>
        </w:tc>
        <w:tc>
          <w:tcPr>
            <w:tcW w:w="3827"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eastAsia="Calibri" w:hAnsi="Times New Roman" w:cs="Times New Roman"/>
                <w:sz w:val="27"/>
                <w:szCs w:val="27"/>
                <w:lang w:val="uk-UA"/>
              </w:rPr>
              <w:t xml:space="preserve">Любов ТИМКІВ </w:t>
            </w:r>
          </w:p>
        </w:tc>
      </w:tr>
      <w:tr w:rsidR="002C0124" w:rsidRPr="002C0124" w:rsidTr="00A33A38">
        <w:tc>
          <w:tcPr>
            <w:tcW w:w="3119" w:type="dxa"/>
          </w:tcPr>
          <w:p w:rsidR="002C0124" w:rsidRPr="002C0124" w:rsidRDefault="002C0124" w:rsidP="002C0124">
            <w:pPr>
              <w:tabs>
                <w:tab w:val="left" w:pos="0"/>
              </w:tabs>
              <w:spacing w:after="0" w:line="240" w:lineRule="auto"/>
              <w:rPr>
                <w:rFonts w:ascii="Times New Roman" w:hAnsi="Times New Roman" w:cs="Times New Roman"/>
                <w:sz w:val="27"/>
                <w:szCs w:val="27"/>
                <w:lang w:val="uk-UA"/>
              </w:rPr>
            </w:pPr>
            <w:r w:rsidRPr="002C0124">
              <w:rPr>
                <w:rFonts w:ascii="Times New Roman" w:hAnsi="Times New Roman" w:cs="Times New Roman"/>
                <w:sz w:val="27"/>
                <w:szCs w:val="27"/>
                <w:lang w:val="uk-UA"/>
              </w:rPr>
              <w:t xml:space="preserve">Члени комісії:                        </w:t>
            </w:r>
          </w:p>
        </w:tc>
        <w:tc>
          <w:tcPr>
            <w:tcW w:w="2693"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_________________</w:t>
            </w:r>
          </w:p>
        </w:tc>
        <w:tc>
          <w:tcPr>
            <w:tcW w:w="3827" w:type="dxa"/>
          </w:tcPr>
          <w:p w:rsidR="002C0124" w:rsidRPr="002C0124" w:rsidRDefault="002C0124" w:rsidP="002C0124">
            <w:pPr>
              <w:tabs>
                <w:tab w:val="left" w:pos="0"/>
              </w:tabs>
              <w:spacing w:after="0" w:line="240" w:lineRule="auto"/>
              <w:jc w:val="both"/>
              <w:rPr>
                <w:rFonts w:ascii="Times New Roman" w:eastAsia="Calibri" w:hAnsi="Times New Roman" w:cs="Times New Roman"/>
                <w:sz w:val="27"/>
                <w:szCs w:val="27"/>
                <w:lang w:val="uk-UA"/>
              </w:rPr>
            </w:pPr>
            <w:r w:rsidRPr="002C0124">
              <w:rPr>
                <w:rFonts w:ascii="Times New Roman" w:eastAsia="Calibri" w:hAnsi="Times New Roman" w:cs="Times New Roman"/>
                <w:sz w:val="27"/>
                <w:szCs w:val="27"/>
                <w:lang w:val="uk-UA"/>
              </w:rPr>
              <w:t>Світлана ВИСОЧАН</w:t>
            </w:r>
          </w:p>
          <w:p w:rsidR="002C0124" w:rsidRPr="002C0124" w:rsidRDefault="002C0124" w:rsidP="002C0124">
            <w:pPr>
              <w:tabs>
                <w:tab w:val="left" w:pos="0"/>
              </w:tabs>
              <w:spacing w:after="0" w:line="240" w:lineRule="auto"/>
              <w:jc w:val="both"/>
              <w:rPr>
                <w:rFonts w:ascii="Times New Roman" w:eastAsia="Calibri" w:hAnsi="Times New Roman" w:cs="Times New Roman"/>
                <w:sz w:val="27"/>
                <w:szCs w:val="27"/>
                <w:lang w:val="uk-UA"/>
              </w:rPr>
            </w:pPr>
          </w:p>
        </w:tc>
      </w:tr>
      <w:tr w:rsidR="002C0124" w:rsidRPr="002C0124" w:rsidTr="00A33A38">
        <w:tc>
          <w:tcPr>
            <w:tcW w:w="3119" w:type="dxa"/>
          </w:tcPr>
          <w:p w:rsidR="002C0124" w:rsidRPr="002C0124" w:rsidRDefault="002C0124" w:rsidP="002C0124">
            <w:pPr>
              <w:tabs>
                <w:tab w:val="left" w:pos="0"/>
              </w:tabs>
              <w:spacing w:after="0" w:line="240" w:lineRule="auto"/>
              <w:rPr>
                <w:rFonts w:ascii="Times New Roman" w:hAnsi="Times New Roman" w:cs="Times New Roman"/>
                <w:sz w:val="27"/>
                <w:szCs w:val="27"/>
                <w:lang w:val="uk-UA"/>
              </w:rPr>
            </w:pPr>
          </w:p>
        </w:tc>
        <w:tc>
          <w:tcPr>
            <w:tcW w:w="2693"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__________________</w:t>
            </w:r>
          </w:p>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p>
        </w:tc>
        <w:tc>
          <w:tcPr>
            <w:tcW w:w="3827" w:type="dxa"/>
          </w:tcPr>
          <w:p w:rsidR="002C0124" w:rsidRPr="002C0124" w:rsidRDefault="002C0124" w:rsidP="002C0124">
            <w:pPr>
              <w:tabs>
                <w:tab w:val="left" w:pos="0"/>
              </w:tabs>
              <w:spacing w:after="0" w:line="240" w:lineRule="auto"/>
              <w:jc w:val="both"/>
              <w:rPr>
                <w:rFonts w:ascii="Times New Roman" w:eastAsia="Calibri" w:hAnsi="Times New Roman" w:cs="Times New Roman"/>
                <w:sz w:val="27"/>
                <w:szCs w:val="27"/>
                <w:lang w:val="uk-UA"/>
              </w:rPr>
            </w:pPr>
            <w:r w:rsidRPr="002C0124">
              <w:rPr>
                <w:rFonts w:ascii="Times New Roman" w:eastAsia="Calibri" w:hAnsi="Times New Roman" w:cs="Times New Roman"/>
                <w:sz w:val="27"/>
                <w:szCs w:val="27"/>
                <w:lang w:val="uk-UA"/>
              </w:rPr>
              <w:t>Алла КОГАДЬКО</w:t>
            </w:r>
          </w:p>
        </w:tc>
      </w:tr>
      <w:tr w:rsidR="002C0124" w:rsidRPr="002C0124" w:rsidTr="00A33A38">
        <w:tc>
          <w:tcPr>
            <w:tcW w:w="3119" w:type="dxa"/>
          </w:tcPr>
          <w:p w:rsidR="002C0124" w:rsidRPr="002C0124" w:rsidRDefault="002C0124" w:rsidP="002C0124">
            <w:pPr>
              <w:tabs>
                <w:tab w:val="left" w:pos="0"/>
              </w:tabs>
              <w:spacing w:after="0" w:line="240" w:lineRule="auto"/>
              <w:rPr>
                <w:rFonts w:ascii="Times New Roman" w:hAnsi="Times New Roman" w:cs="Times New Roman"/>
                <w:sz w:val="27"/>
                <w:szCs w:val="27"/>
                <w:lang w:val="uk-UA"/>
              </w:rPr>
            </w:pPr>
          </w:p>
        </w:tc>
        <w:tc>
          <w:tcPr>
            <w:tcW w:w="2693"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_________________</w:t>
            </w:r>
          </w:p>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p>
        </w:tc>
        <w:tc>
          <w:tcPr>
            <w:tcW w:w="3827" w:type="dxa"/>
          </w:tcPr>
          <w:p w:rsidR="002C0124" w:rsidRPr="002C0124" w:rsidRDefault="002C0124" w:rsidP="002C0124">
            <w:pPr>
              <w:tabs>
                <w:tab w:val="left" w:pos="0"/>
              </w:tabs>
              <w:spacing w:after="0" w:line="240" w:lineRule="auto"/>
              <w:jc w:val="both"/>
              <w:rPr>
                <w:rFonts w:ascii="Times New Roman" w:eastAsia="Calibri" w:hAnsi="Times New Roman" w:cs="Times New Roman"/>
                <w:sz w:val="27"/>
                <w:szCs w:val="27"/>
                <w:lang w:val="uk-UA"/>
              </w:rPr>
            </w:pPr>
            <w:r w:rsidRPr="002C0124">
              <w:rPr>
                <w:rFonts w:ascii="Times New Roman" w:eastAsia="Calibri" w:hAnsi="Times New Roman" w:cs="Times New Roman"/>
                <w:sz w:val="27"/>
                <w:szCs w:val="27"/>
                <w:lang w:val="uk-UA"/>
              </w:rPr>
              <w:t>Ірина НІТУХ</w:t>
            </w:r>
          </w:p>
        </w:tc>
      </w:tr>
      <w:tr w:rsidR="002C0124" w:rsidRPr="002C0124" w:rsidTr="00A33A38">
        <w:tc>
          <w:tcPr>
            <w:tcW w:w="3119" w:type="dxa"/>
          </w:tcPr>
          <w:p w:rsidR="002C0124" w:rsidRPr="002C0124" w:rsidRDefault="002C0124" w:rsidP="002C0124">
            <w:pPr>
              <w:tabs>
                <w:tab w:val="left" w:pos="0"/>
              </w:tabs>
              <w:spacing w:after="0" w:line="240" w:lineRule="auto"/>
              <w:rPr>
                <w:rFonts w:ascii="Times New Roman" w:hAnsi="Times New Roman" w:cs="Times New Roman"/>
                <w:sz w:val="27"/>
                <w:szCs w:val="27"/>
                <w:lang w:val="uk-UA"/>
              </w:rPr>
            </w:pPr>
          </w:p>
        </w:tc>
        <w:tc>
          <w:tcPr>
            <w:tcW w:w="2693"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_________________</w:t>
            </w:r>
          </w:p>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p>
        </w:tc>
        <w:tc>
          <w:tcPr>
            <w:tcW w:w="3827" w:type="dxa"/>
          </w:tcPr>
          <w:p w:rsidR="002C0124" w:rsidRPr="002C0124" w:rsidRDefault="002C0124" w:rsidP="002C0124">
            <w:pPr>
              <w:tabs>
                <w:tab w:val="left" w:pos="0"/>
              </w:tabs>
              <w:spacing w:after="0" w:line="240" w:lineRule="auto"/>
              <w:ind w:left="-108" w:firstLine="108"/>
              <w:jc w:val="both"/>
              <w:rPr>
                <w:rFonts w:ascii="Times New Roman" w:eastAsia="Calibri" w:hAnsi="Times New Roman" w:cs="Times New Roman"/>
                <w:sz w:val="27"/>
                <w:szCs w:val="27"/>
                <w:lang w:val="uk-UA"/>
              </w:rPr>
            </w:pPr>
            <w:r w:rsidRPr="002C0124">
              <w:rPr>
                <w:rFonts w:ascii="Times New Roman" w:eastAsia="Calibri" w:hAnsi="Times New Roman" w:cs="Times New Roman"/>
                <w:sz w:val="27"/>
                <w:szCs w:val="27"/>
                <w:lang w:val="uk-UA"/>
              </w:rPr>
              <w:t xml:space="preserve">Віта СИРОМЯТНІКОВА </w:t>
            </w:r>
          </w:p>
        </w:tc>
      </w:tr>
      <w:tr w:rsidR="002C0124" w:rsidRPr="002C0124" w:rsidTr="00A33A38">
        <w:tc>
          <w:tcPr>
            <w:tcW w:w="3119" w:type="dxa"/>
          </w:tcPr>
          <w:p w:rsidR="002C0124" w:rsidRPr="002C0124" w:rsidRDefault="002C0124" w:rsidP="002C0124">
            <w:pPr>
              <w:tabs>
                <w:tab w:val="left" w:pos="0"/>
              </w:tabs>
              <w:spacing w:after="0" w:line="240" w:lineRule="auto"/>
              <w:rPr>
                <w:rFonts w:ascii="Times New Roman" w:hAnsi="Times New Roman" w:cs="Times New Roman"/>
                <w:sz w:val="27"/>
                <w:szCs w:val="27"/>
                <w:lang w:val="uk-UA"/>
              </w:rPr>
            </w:pPr>
          </w:p>
        </w:tc>
        <w:tc>
          <w:tcPr>
            <w:tcW w:w="2693"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_________________</w:t>
            </w:r>
          </w:p>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p>
        </w:tc>
        <w:tc>
          <w:tcPr>
            <w:tcW w:w="3827"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Юрій СОКОЛОВСЬКИЙ</w:t>
            </w:r>
          </w:p>
        </w:tc>
      </w:tr>
      <w:tr w:rsidR="002C0124" w:rsidRPr="002C0124" w:rsidTr="00A33A38">
        <w:tc>
          <w:tcPr>
            <w:tcW w:w="3119" w:type="dxa"/>
          </w:tcPr>
          <w:p w:rsidR="002C0124" w:rsidRPr="002C0124" w:rsidRDefault="002C0124" w:rsidP="002C0124">
            <w:pPr>
              <w:tabs>
                <w:tab w:val="left" w:pos="0"/>
              </w:tabs>
              <w:spacing w:after="0" w:line="240" w:lineRule="auto"/>
              <w:rPr>
                <w:rFonts w:ascii="Times New Roman" w:hAnsi="Times New Roman" w:cs="Times New Roman"/>
                <w:sz w:val="27"/>
                <w:szCs w:val="27"/>
                <w:lang w:val="uk-UA"/>
              </w:rPr>
            </w:pPr>
          </w:p>
        </w:tc>
        <w:tc>
          <w:tcPr>
            <w:tcW w:w="2693"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_________________</w:t>
            </w:r>
          </w:p>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p>
        </w:tc>
        <w:tc>
          <w:tcPr>
            <w:tcW w:w="3827"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Наталія СТАСЮК</w:t>
            </w:r>
          </w:p>
        </w:tc>
      </w:tr>
      <w:tr w:rsidR="002C0124" w:rsidRPr="002C0124" w:rsidTr="00A33A38">
        <w:tc>
          <w:tcPr>
            <w:tcW w:w="3119" w:type="dxa"/>
          </w:tcPr>
          <w:p w:rsidR="002C0124" w:rsidRPr="002C0124" w:rsidRDefault="002C0124" w:rsidP="002C0124">
            <w:pPr>
              <w:tabs>
                <w:tab w:val="left" w:pos="0"/>
              </w:tabs>
              <w:spacing w:after="0" w:line="240" w:lineRule="auto"/>
              <w:rPr>
                <w:rFonts w:ascii="Times New Roman" w:hAnsi="Times New Roman" w:cs="Times New Roman"/>
                <w:sz w:val="27"/>
                <w:szCs w:val="27"/>
                <w:lang w:val="uk-UA"/>
              </w:rPr>
            </w:pPr>
          </w:p>
        </w:tc>
        <w:tc>
          <w:tcPr>
            <w:tcW w:w="2693"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_________________</w:t>
            </w:r>
          </w:p>
        </w:tc>
        <w:tc>
          <w:tcPr>
            <w:tcW w:w="3827"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 xml:space="preserve">Олександр СМОЛЯНСЬКИЙ </w:t>
            </w:r>
          </w:p>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p>
        </w:tc>
      </w:tr>
      <w:tr w:rsidR="002C0124" w:rsidRPr="002C0124" w:rsidTr="00A33A38">
        <w:tc>
          <w:tcPr>
            <w:tcW w:w="3119" w:type="dxa"/>
          </w:tcPr>
          <w:p w:rsidR="002C0124" w:rsidRPr="002C0124" w:rsidRDefault="002C0124" w:rsidP="002C0124">
            <w:pPr>
              <w:tabs>
                <w:tab w:val="left" w:pos="0"/>
              </w:tabs>
              <w:spacing w:after="0" w:line="240" w:lineRule="auto"/>
              <w:rPr>
                <w:rFonts w:ascii="Times New Roman" w:hAnsi="Times New Roman" w:cs="Times New Roman"/>
                <w:sz w:val="27"/>
                <w:szCs w:val="27"/>
                <w:lang w:val="uk-UA"/>
              </w:rPr>
            </w:pPr>
          </w:p>
        </w:tc>
        <w:tc>
          <w:tcPr>
            <w:tcW w:w="2693" w:type="dxa"/>
          </w:tcPr>
          <w:p w:rsidR="002C0124" w:rsidRPr="002C0124" w:rsidRDefault="002C0124" w:rsidP="002C0124">
            <w:pPr>
              <w:tabs>
                <w:tab w:val="left" w:pos="0"/>
              </w:tabs>
              <w:spacing w:after="0" w:line="240" w:lineRule="auto"/>
              <w:jc w:val="both"/>
              <w:rPr>
                <w:rFonts w:ascii="Times New Roman" w:hAnsi="Times New Roman" w:cs="Times New Roman"/>
                <w:sz w:val="27"/>
                <w:szCs w:val="27"/>
                <w:lang w:val="uk-UA"/>
              </w:rPr>
            </w:pPr>
            <w:r w:rsidRPr="002C0124">
              <w:rPr>
                <w:rFonts w:ascii="Times New Roman" w:hAnsi="Times New Roman" w:cs="Times New Roman"/>
                <w:sz w:val="27"/>
                <w:szCs w:val="27"/>
                <w:lang w:val="uk-UA"/>
              </w:rPr>
              <w:t>_____________</w:t>
            </w:r>
            <w:r w:rsidR="00D55043">
              <w:rPr>
                <w:rFonts w:ascii="Times New Roman" w:hAnsi="Times New Roman" w:cs="Times New Roman"/>
                <w:sz w:val="27"/>
                <w:szCs w:val="27"/>
                <w:lang w:val="uk-UA"/>
              </w:rPr>
              <w:t>____</w:t>
            </w:r>
          </w:p>
        </w:tc>
        <w:tc>
          <w:tcPr>
            <w:tcW w:w="3827" w:type="dxa"/>
          </w:tcPr>
          <w:p w:rsidR="002C0124" w:rsidRDefault="002C0124" w:rsidP="002C0124">
            <w:pPr>
              <w:tabs>
                <w:tab w:val="left" w:pos="0"/>
              </w:tabs>
              <w:spacing w:after="0" w:line="240" w:lineRule="auto"/>
              <w:jc w:val="both"/>
              <w:rPr>
                <w:rFonts w:ascii="Times New Roman" w:eastAsia="Calibri" w:hAnsi="Times New Roman" w:cs="Times New Roman"/>
                <w:sz w:val="27"/>
                <w:szCs w:val="27"/>
                <w:lang w:val="uk-UA"/>
              </w:rPr>
            </w:pPr>
            <w:r w:rsidRPr="002C0124">
              <w:rPr>
                <w:rFonts w:ascii="Times New Roman" w:eastAsia="Calibri" w:hAnsi="Times New Roman" w:cs="Times New Roman"/>
                <w:sz w:val="27"/>
                <w:szCs w:val="27"/>
                <w:lang w:val="uk-UA"/>
              </w:rPr>
              <w:t>Василь ФУРДА</w:t>
            </w:r>
          </w:p>
          <w:p w:rsidR="00D55043" w:rsidRDefault="00D55043" w:rsidP="002C0124">
            <w:pPr>
              <w:tabs>
                <w:tab w:val="left" w:pos="0"/>
              </w:tabs>
              <w:spacing w:after="0" w:line="240" w:lineRule="auto"/>
              <w:jc w:val="both"/>
              <w:rPr>
                <w:rFonts w:ascii="Times New Roman" w:eastAsia="Calibri" w:hAnsi="Times New Roman" w:cs="Times New Roman"/>
                <w:sz w:val="27"/>
                <w:szCs w:val="27"/>
                <w:lang w:val="uk-UA"/>
              </w:rPr>
            </w:pPr>
          </w:p>
          <w:p w:rsidR="00D55043" w:rsidRPr="002C0124" w:rsidRDefault="00D55043" w:rsidP="002C0124">
            <w:pPr>
              <w:tabs>
                <w:tab w:val="left" w:pos="0"/>
              </w:tabs>
              <w:spacing w:after="0" w:line="240" w:lineRule="auto"/>
              <w:jc w:val="both"/>
              <w:rPr>
                <w:rFonts w:ascii="Times New Roman" w:eastAsia="Calibri" w:hAnsi="Times New Roman" w:cs="Times New Roman"/>
                <w:sz w:val="27"/>
                <w:szCs w:val="27"/>
                <w:lang w:val="uk-UA"/>
              </w:rPr>
            </w:pPr>
          </w:p>
        </w:tc>
      </w:tr>
    </w:tbl>
    <w:p w:rsidR="00B83A30" w:rsidRPr="00B83A30" w:rsidRDefault="00B83A30" w:rsidP="00683310">
      <w:pPr>
        <w:spacing w:after="0" w:line="240" w:lineRule="auto"/>
        <w:ind w:firstLine="540"/>
        <w:jc w:val="both"/>
        <w:rPr>
          <w:rFonts w:ascii="Times New Roman" w:hAnsi="Times New Roman" w:cs="Times New Roman"/>
          <w:sz w:val="24"/>
          <w:szCs w:val="24"/>
        </w:rPr>
      </w:pPr>
    </w:p>
    <w:sectPr w:rsidR="00B83A30" w:rsidRPr="00B83A30" w:rsidSect="007B5598">
      <w:footerReference w:type="default" r:id="rId7"/>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B9F" w:rsidRDefault="00606B9F" w:rsidP="00C03F39">
      <w:pPr>
        <w:spacing w:after="0" w:line="240" w:lineRule="auto"/>
      </w:pPr>
      <w:r>
        <w:separator/>
      </w:r>
    </w:p>
  </w:endnote>
  <w:endnote w:type="continuationSeparator" w:id="0">
    <w:p w:rsidR="00606B9F" w:rsidRDefault="00606B9F" w:rsidP="00C0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47125"/>
      <w:docPartObj>
        <w:docPartGallery w:val="Page Numbers (Bottom of Page)"/>
        <w:docPartUnique/>
      </w:docPartObj>
    </w:sdtPr>
    <w:sdtEndPr/>
    <w:sdtContent>
      <w:p w:rsidR="00C03F39" w:rsidRDefault="00C03F39">
        <w:pPr>
          <w:pStyle w:val="a9"/>
          <w:jc w:val="center"/>
        </w:pPr>
        <w:r>
          <w:fldChar w:fldCharType="begin"/>
        </w:r>
        <w:r>
          <w:instrText>PAGE   \* MERGEFORMAT</w:instrText>
        </w:r>
        <w:r>
          <w:fldChar w:fldCharType="separate"/>
        </w:r>
        <w:r w:rsidR="009D75F2" w:rsidRPr="009D75F2">
          <w:rPr>
            <w:noProof/>
            <w:lang w:val="uk-UA"/>
          </w:rPr>
          <w:t>2</w:t>
        </w:r>
        <w:r>
          <w:fldChar w:fldCharType="end"/>
        </w:r>
      </w:p>
    </w:sdtContent>
  </w:sdt>
  <w:p w:rsidR="00C03F39" w:rsidRDefault="00C03F3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B9F" w:rsidRDefault="00606B9F" w:rsidP="00C03F39">
      <w:pPr>
        <w:spacing w:after="0" w:line="240" w:lineRule="auto"/>
      </w:pPr>
      <w:r>
        <w:separator/>
      </w:r>
    </w:p>
  </w:footnote>
  <w:footnote w:type="continuationSeparator" w:id="0">
    <w:p w:rsidR="00606B9F" w:rsidRDefault="00606B9F" w:rsidP="00C03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440D1"/>
    <w:multiLevelType w:val="multilevel"/>
    <w:tmpl w:val="CA802D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A2E69"/>
    <w:multiLevelType w:val="multilevel"/>
    <w:tmpl w:val="4EE876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D35DF"/>
    <w:multiLevelType w:val="multilevel"/>
    <w:tmpl w:val="C36470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57ECC"/>
    <w:multiLevelType w:val="multilevel"/>
    <w:tmpl w:val="4DE23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FB4D94"/>
    <w:multiLevelType w:val="hybridMultilevel"/>
    <w:tmpl w:val="1BE47ECA"/>
    <w:lvl w:ilvl="0" w:tplc="1E3C6222">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677EFE"/>
    <w:multiLevelType w:val="multilevel"/>
    <w:tmpl w:val="74A8CA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177CEF"/>
    <w:multiLevelType w:val="multilevel"/>
    <w:tmpl w:val="3DEC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065766"/>
    <w:multiLevelType w:val="multilevel"/>
    <w:tmpl w:val="6F581C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F8653C"/>
    <w:multiLevelType w:val="hybridMultilevel"/>
    <w:tmpl w:val="15440F5A"/>
    <w:lvl w:ilvl="0" w:tplc="8FC298B0">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2229A3"/>
    <w:multiLevelType w:val="multilevel"/>
    <w:tmpl w:val="1D78E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BF0444"/>
    <w:multiLevelType w:val="multilevel"/>
    <w:tmpl w:val="CA26C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657BF6"/>
    <w:multiLevelType w:val="multilevel"/>
    <w:tmpl w:val="E42E5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3C1965"/>
    <w:multiLevelType w:val="multilevel"/>
    <w:tmpl w:val="DFD6C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6"/>
  </w:num>
  <w:num w:numId="4">
    <w:abstractNumId w:val="9"/>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3"/>
    <w:lvlOverride w:ilvl="0">
      <w:lvl w:ilvl="0">
        <w:numFmt w:val="decimal"/>
        <w:lvlText w:val="%1."/>
        <w:lvlJc w:val="left"/>
      </w:lvl>
    </w:lvlOverride>
  </w:num>
  <w:num w:numId="7">
    <w:abstractNumId w:val="12"/>
    <w:lvlOverride w:ilvl="0">
      <w:lvl w:ilvl="0">
        <w:numFmt w:val="decimal"/>
        <w:lvlText w:val="%1."/>
        <w:lvlJc w:val="left"/>
      </w:lvl>
    </w:lvlOverride>
  </w:num>
  <w:num w:numId="8">
    <w:abstractNumId w:val="11"/>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F4"/>
    <w:rsid w:val="00064D6F"/>
    <w:rsid w:val="000726A8"/>
    <w:rsid w:val="000728F4"/>
    <w:rsid w:val="000867E9"/>
    <w:rsid w:val="000C79D7"/>
    <w:rsid w:val="000D7EB4"/>
    <w:rsid w:val="0015757E"/>
    <w:rsid w:val="0019714D"/>
    <w:rsid w:val="001A1AE5"/>
    <w:rsid w:val="001C2D27"/>
    <w:rsid w:val="001F2786"/>
    <w:rsid w:val="00250F11"/>
    <w:rsid w:val="002715C4"/>
    <w:rsid w:val="00293641"/>
    <w:rsid w:val="002B5C3B"/>
    <w:rsid w:val="002C0124"/>
    <w:rsid w:val="002D0D42"/>
    <w:rsid w:val="002E4B66"/>
    <w:rsid w:val="003627F3"/>
    <w:rsid w:val="003C7BC6"/>
    <w:rsid w:val="003D236E"/>
    <w:rsid w:val="004218A8"/>
    <w:rsid w:val="00462E65"/>
    <w:rsid w:val="004671E9"/>
    <w:rsid w:val="004975CE"/>
    <w:rsid w:val="004E04B7"/>
    <w:rsid w:val="004E6B48"/>
    <w:rsid w:val="00520982"/>
    <w:rsid w:val="00550DBC"/>
    <w:rsid w:val="00563B94"/>
    <w:rsid w:val="005D0088"/>
    <w:rsid w:val="005E09FE"/>
    <w:rsid w:val="005E7236"/>
    <w:rsid w:val="00606B9F"/>
    <w:rsid w:val="006230B5"/>
    <w:rsid w:val="006256A3"/>
    <w:rsid w:val="00683310"/>
    <w:rsid w:val="006D3432"/>
    <w:rsid w:val="00757EC8"/>
    <w:rsid w:val="007A77CF"/>
    <w:rsid w:val="007B5598"/>
    <w:rsid w:val="007D4617"/>
    <w:rsid w:val="007D69AF"/>
    <w:rsid w:val="007E0C74"/>
    <w:rsid w:val="008E3B0B"/>
    <w:rsid w:val="008F128D"/>
    <w:rsid w:val="008F2F41"/>
    <w:rsid w:val="00931928"/>
    <w:rsid w:val="009377AA"/>
    <w:rsid w:val="009400D4"/>
    <w:rsid w:val="009566D8"/>
    <w:rsid w:val="00966FB9"/>
    <w:rsid w:val="009A718D"/>
    <w:rsid w:val="009D75F2"/>
    <w:rsid w:val="009E2AC7"/>
    <w:rsid w:val="00A1026E"/>
    <w:rsid w:val="00A708BC"/>
    <w:rsid w:val="00A76BEA"/>
    <w:rsid w:val="00AE44AC"/>
    <w:rsid w:val="00AF03FD"/>
    <w:rsid w:val="00B32883"/>
    <w:rsid w:val="00B83A30"/>
    <w:rsid w:val="00B851B8"/>
    <w:rsid w:val="00BB3A2D"/>
    <w:rsid w:val="00BB4C29"/>
    <w:rsid w:val="00BC551A"/>
    <w:rsid w:val="00BD7155"/>
    <w:rsid w:val="00C03F39"/>
    <w:rsid w:val="00C1007A"/>
    <w:rsid w:val="00C109D5"/>
    <w:rsid w:val="00C431FE"/>
    <w:rsid w:val="00C50FC5"/>
    <w:rsid w:val="00CE4081"/>
    <w:rsid w:val="00D1114D"/>
    <w:rsid w:val="00D55043"/>
    <w:rsid w:val="00D67C74"/>
    <w:rsid w:val="00D829F6"/>
    <w:rsid w:val="00D84655"/>
    <w:rsid w:val="00D86F53"/>
    <w:rsid w:val="00DA4BA7"/>
    <w:rsid w:val="00DF4B3B"/>
    <w:rsid w:val="00E35C33"/>
    <w:rsid w:val="00E8776B"/>
    <w:rsid w:val="00EA2424"/>
    <w:rsid w:val="00EB1D82"/>
    <w:rsid w:val="00EE374C"/>
    <w:rsid w:val="00EE4E15"/>
    <w:rsid w:val="00F16C27"/>
    <w:rsid w:val="00F45CD1"/>
    <w:rsid w:val="00F62B4C"/>
    <w:rsid w:val="00F70575"/>
    <w:rsid w:val="00F80ECF"/>
    <w:rsid w:val="00F8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35FFA-FC7D-4F39-AE86-32280147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F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8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C43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C431FE"/>
    <w:rPr>
      <w:rFonts w:ascii="Courier New" w:eastAsia="Times New Roman" w:hAnsi="Courier New" w:cs="Courier New"/>
      <w:sz w:val="20"/>
      <w:szCs w:val="20"/>
      <w:lang w:eastAsia="ru-RU"/>
    </w:rPr>
  </w:style>
  <w:style w:type="paragraph" w:styleId="a4">
    <w:name w:val="List Paragraph"/>
    <w:basedOn w:val="a"/>
    <w:uiPriority w:val="34"/>
    <w:qFormat/>
    <w:rsid w:val="00C431FE"/>
    <w:pPr>
      <w:ind w:left="720"/>
      <w:contextualSpacing/>
    </w:pPr>
  </w:style>
  <w:style w:type="paragraph" w:styleId="a5">
    <w:name w:val="Balloon Text"/>
    <w:basedOn w:val="a"/>
    <w:link w:val="a6"/>
    <w:uiPriority w:val="99"/>
    <w:semiHidden/>
    <w:unhideWhenUsed/>
    <w:rsid w:val="008E3B0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E3B0B"/>
    <w:rPr>
      <w:rFonts w:ascii="Tahoma" w:hAnsi="Tahoma" w:cs="Tahoma"/>
      <w:sz w:val="16"/>
      <w:szCs w:val="16"/>
    </w:rPr>
  </w:style>
  <w:style w:type="paragraph" w:styleId="a7">
    <w:name w:val="header"/>
    <w:basedOn w:val="a"/>
    <w:link w:val="a8"/>
    <w:uiPriority w:val="99"/>
    <w:unhideWhenUsed/>
    <w:rsid w:val="00C03F39"/>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03F39"/>
  </w:style>
  <w:style w:type="paragraph" w:styleId="a9">
    <w:name w:val="footer"/>
    <w:basedOn w:val="a"/>
    <w:link w:val="aa"/>
    <w:uiPriority w:val="99"/>
    <w:unhideWhenUsed/>
    <w:rsid w:val="00C03F39"/>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0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5840</Words>
  <Characters>3329</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Vinga-1PC</cp:lastModifiedBy>
  <cp:revision>2</cp:revision>
  <cp:lastPrinted>2026-04-24T06:07:00Z</cp:lastPrinted>
  <dcterms:created xsi:type="dcterms:W3CDTF">2026-05-06T08:48:00Z</dcterms:created>
  <dcterms:modified xsi:type="dcterms:W3CDTF">2026-05-06T08:48:00Z</dcterms:modified>
</cp:coreProperties>
</file>