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92" w:rsidRPr="00607592" w:rsidRDefault="00607592" w:rsidP="00956AA9">
      <w:pPr>
        <w:pStyle w:val="1"/>
        <w:tabs>
          <w:tab w:val="left" w:pos="5058"/>
        </w:tabs>
        <w:ind w:left="0" w:firstLine="5387"/>
        <w:rPr>
          <w:b w:val="0"/>
        </w:rPr>
      </w:pPr>
      <w:r w:rsidRPr="00607592">
        <w:rPr>
          <w:b w:val="0"/>
        </w:rPr>
        <w:t>ЗАТВЕРДЖЕНО</w:t>
      </w:r>
      <w:r>
        <w:rPr>
          <w:b w:val="0"/>
        </w:rPr>
        <w:t>:</w:t>
      </w:r>
    </w:p>
    <w:p w:rsidR="00607592" w:rsidRPr="00607592" w:rsidRDefault="00607592" w:rsidP="00956AA9">
      <w:pPr>
        <w:pStyle w:val="1"/>
        <w:tabs>
          <w:tab w:val="left" w:pos="5058"/>
        </w:tabs>
        <w:ind w:left="0" w:firstLine="5387"/>
        <w:rPr>
          <w:b w:val="0"/>
        </w:rPr>
      </w:pPr>
      <w:r w:rsidRPr="00607592">
        <w:rPr>
          <w:b w:val="0"/>
          <w:color w:val="000000"/>
        </w:rPr>
        <w:t xml:space="preserve">рішення виконавчого комітету  </w:t>
      </w:r>
    </w:p>
    <w:p w:rsidR="00607592" w:rsidRPr="00607592" w:rsidRDefault="00607592" w:rsidP="00956AA9">
      <w:pPr>
        <w:widowControl w:val="0"/>
        <w:pBdr>
          <w:top w:val="nil"/>
          <w:left w:val="nil"/>
          <w:bottom w:val="nil"/>
          <w:right w:val="nil"/>
          <w:between w:val="nil"/>
        </w:pBdr>
        <w:tabs>
          <w:tab w:val="left" w:pos="2447"/>
        </w:tabs>
        <w:ind w:firstLine="5387"/>
        <w:rPr>
          <w:color w:val="000000"/>
          <w:sz w:val="28"/>
          <w:szCs w:val="28"/>
          <w:lang w:val="uk-UA"/>
        </w:rPr>
      </w:pPr>
      <w:r w:rsidRPr="00607592">
        <w:rPr>
          <w:color w:val="000000"/>
          <w:sz w:val="28"/>
          <w:szCs w:val="28"/>
          <w:lang w:val="uk-UA"/>
        </w:rPr>
        <w:t xml:space="preserve">Калуської міської </w:t>
      </w:r>
      <w:r>
        <w:rPr>
          <w:color w:val="000000"/>
          <w:sz w:val="28"/>
          <w:szCs w:val="28"/>
          <w:lang w:val="uk-UA"/>
        </w:rPr>
        <w:t>ради</w:t>
      </w:r>
    </w:p>
    <w:p w:rsidR="00607592" w:rsidRPr="00607592" w:rsidRDefault="00CD2846" w:rsidP="00956AA9">
      <w:pPr>
        <w:tabs>
          <w:tab w:val="left" w:pos="2318"/>
          <w:tab w:val="left" w:pos="3119"/>
          <w:tab w:val="left" w:pos="3507"/>
        </w:tabs>
        <w:ind w:firstLine="5387"/>
        <w:rPr>
          <w:sz w:val="28"/>
          <w:szCs w:val="28"/>
          <w:lang w:val="uk-UA"/>
        </w:rPr>
      </w:pPr>
      <w:r>
        <w:rPr>
          <w:sz w:val="28"/>
          <w:szCs w:val="28"/>
          <w:lang w:val="uk-UA"/>
        </w:rPr>
        <w:t>06.05.</w:t>
      </w:r>
      <w:r w:rsidR="00607592" w:rsidRPr="00607592">
        <w:rPr>
          <w:sz w:val="28"/>
          <w:szCs w:val="28"/>
        </w:rPr>
        <w:t>202</w:t>
      </w:r>
      <w:r w:rsidR="00607592" w:rsidRPr="00607592">
        <w:rPr>
          <w:sz w:val="28"/>
          <w:szCs w:val="28"/>
          <w:lang w:val="uk-UA"/>
        </w:rPr>
        <w:t>6</w:t>
      </w:r>
      <w:r w:rsidR="00607592" w:rsidRPr="00607592">
        <w:rPr>
          <w:sz w:val="28"/>
          <w:szCs w:val="28"/>
        </w:rPr>
        <w:t xml:space="preserve"> № </w:t>
      </w:r>
      <w:r>
        <w:rPr>
          <w:sz w:val="28"/>
          <w:szCs w:val="28"/>
          <w:lang w:val="uk-UA"/>
        </w:rPr>
        <w:t>106</w:t>
      </w:r>
    </w:p>
    <w:p w:rsidR="00AA61D5" w:rsidRPr="00607592" w:rsidRDefault="00AA61D5" w:rsidP="00956AA9">
      <w:pPr>
        <w:tabs>
          <w:tab w:val="left" w:pos="2044"/>
        </w:tabs>
        <w:rPr>
          <w:sz w:val="28"/>
          <w:szCs w:val="28"/>
          <w:lang w:val="uk-UA"/>
        </w:rPr>
      </w:pPr>
    </w:p>
    <w:p w:rsidR="00091EE7" w:rsidRPr="00AD7E37" w:rsidRDefault="00091EE7" w:rsidP="00956AA9">
      <w:pPr>
        <w:tabs>
          <w:tab w:val="left" w:pos="2044"/>
        </w:tabs>
        <w:jc w:val="center"/>
        <w:rPr>
          <w:b/>
          <w:sz w:val="27"/>
          <w:szCs w:val="27"/>
          <w:lang w:val="uk-UA"/>
        </w:rPr>
      </w:pPr>
      <w:r>
        <w:rPr>
          <w:b/>
          <w:sz w:val="27"/>
          <w:szCs w:val="27"/>
          <w:lang w:val="uk-UA"/>
        </w:rPr>
        <w:t>ПР</w:t>
      </w:r>
      <w:r w:rsidRPr="00AD7E37">
        <w:rPr>
          <w:b/>
          <w:sz w:val="27"/>
          <w:szCs w:val="27"/>
          <w:lang w:val="uk-UA"/>
        </w:rPr>
        <w:t xml:space="preserve">ОТОКОЛ  № </w:t>
      </w:r>
      <w:r w:rsidR="00CB1655">
        <w:rPr>
          <w:b/>
          <w:sz w:val="27"/>
          <w:szCs w:val="27"/>
          <w:lang w:val="uk-UA"/>
        </w:rPr>
        <w:t>2</w:t>
      </w:r>
    </w:p>
    <w:p w:rsidR="00091EE7" w:rsidRPr="00AD7E37" w:rsidRDefault="00091EE7" w:rsidP="00956AA9">
      <w:pPr>
        <w:pStyle w:val="a8"/>
        <w:shd w:val="clear" w:color="auto" w:fill="FFFFFF"/>
        <w:spacing w:before="0" w:beforeAutospacing="0" w:after="0" w:afterAutospacing="0"/>
        <w:jc w:val="center"/>
        <w:rPr>
          <w:b/>
          <w:bCs/>
          <w:color w:val="000000"/>
          <w:sz w:val="27"/>
          <w:szCs w:val="27"/>
        </w:rPr>
      </w:pPr>
      <w:r w:rsidRPr="00AD7E37">
        <w:rPr>
          <w:b/>
          <w:sz w:val="27"/>
          <w:szCs w:val="27"/>
        </w:rPr>
        <w:t xml:space="preserve">засідання  </w:t>
      </w:r>
      <w:r w:rsidRPr="00AD7E37">
        <w:rPr>
          <w:b/>
          <w:bCs/>
          <w:color w:val="000000"/>
          <w:sz w:val="27"/>
          <w:szCs w:val="27"/>
        </w:rPr>
        <w:t xml:space="preserve">конкурсної комісії для розгляду конкурсних пропозицій та прийняття рішення про визначення переможця (переможців) конкурсу на </w:t>
      </w:r>
      <w:r w:rsidRPr="00AD7E37">
        <w:rPr>
          <w:b/>
          <w:bCs/>
          <w:color w:val="000000"/>
          <w:sz w:val="27"/>
          <w:szCs w:val="27"/>
          <w:shd w:val="clear" w:color="auto" w:fill="FFFFFF"/>
        </w:rPr>
        <w:t xml:space="preserve">здійснення операцій із збирання та перевезення побутових відходів </w:t>
      </w:r>
      <w:r w:rsidRPr="00AD7E37">
        <w:rPr>
          <w:b/>
          <w:bCs/>
          <w:color w:val="000000"/>
          <w:sz w:val="27"/>
          <w:szCs w:val="27"/>
        </w:rPr>
        <w:t>на території Калуської міської територіальної громади</w:t>
      </w:r>
    </w:p>
    <w:p w:rsidR="00091EE7" w:rsidRPr="00AD7E37" w:rsidRDefault="00091EE7" w:rsidP="00956AA9">
      <w:pPr>
        <w:tabs>
          <w:tab w:val="left" w:pos="2044"/>
        </w:tabs>
        <w:jc w:val="both"/>
        <w:rPr>
          <w:b/>
          <w:i/>
          <w:sz w:val="27"/>
          <w:szCs w:val="27"/>
          <w:lang w:val="uk-UA"/>
        </w:rPr>
      </w:pPr>
      <w:r w:rsidRPr="00AD7E37">
        <w:rPr>
          <w:b/>
          <w:i/>
          <w:sz w:val="27"/>
          <w:szCs w:val="27"/>
          <w:lang w:val="uk-UA"/>
        </w:rPr>
        <w:t xml:space="preserve"> (на виконання рішення виконавчого комітету міської ради від 19 03.2026року № 50 «</w:t>
      </w:r>
      <w:r w:rsidRPr="00AD7E37">
        <w:rPr>
          <w:b/>
          <w:i/>
          <w:color w:val="000000"/>
          <w:sz w:val="27"/>
          <w:szCs w:val="27"/>
          <w:lang w:val="uk-UA"/>
        </w:rPr>
        <w:t xml:space="preserve">Про </w:t>
      </w:r>
      <w:r w:rsidRPr="00AD7E37">
        <w:rPr>
          <w:b/>
          <w:i/>
          <w:color w:val="000000"/>
          <w:sz w:val="27"/>
          <w:szCs w:val="27"/>
          <w:shd w:val="clear" w:color="auto" w:fill="FFFFFF"/>
          <w:lang w:val="uk-UA"/>
        </w:rPr>
        <w:t xml:space="preserve">проведення конкурсу з визначення суб’єктів господарювання на здійснення операцій із збирання та перевезення побутових відходів </w:t>
      </w:r>
      <w:r w:rsidRPr="00AD7E37">
        <w:rPr>
          <w:b/>
          <w:i/>
          <w:color w:val="000000"/>
          <w:sz w:val="27"/>
          <w:szCs w:val="27"/>
          <w:lang w:val="uk-UA"/>
        </w:rPr>
        <w:t>на території Калуської міської територіальної громади</w:t>
      </w:r>
      <w:r w:rsidRPr="00AD7E37">
        <w:rPr>
          <w:b/>
          <w:i/>
          <w:sz w:val="27"/>
          <w:szCs w:val="27"/>
          <w:lang w:val="uk-UA"/>
        </w:rPr>
        <w:t>»)</w:t>
      </w:r>
    </w:p>
    <w:p w:rsidR="00091EE7" w:rsidRPr="00AD7E37" w:rsidRDefault="00091EE7" w:rsidP="00956AA9">
      <w:pPr>
        <w:tabs>
          <w:tab w:val="left" w:pos="2044"/>
        </w:tabs>
        <w:jc w:val="both"/>
        <w:rPr>
          <w:i/>
          <w:sz w:val="27"/>
          <w:szCs w:val="27"/>
          <w:lang w:val="uk-UA"/>
        </w:rPr>
      </w:pPr>
    </w:p>
    <w:p w:rsidR="00091EE7" w:rsidRPr="00EA6869" w:rsidRDefault="00EA6869" w:rsidP="00956AA9">
      <w:pPr>
        <w:tabs>
          <w:tab w:val="left" w:pos="2044"/>
        </w:tabs>
        <w:rPr>
          <w:sz w:val="27"/>
          <w:szCs w:val="27"/>
          <w:lang w:val="uk-UA"/>
        </w:rPr>
      </w:pPr>
      <w:r w:rsidRPr="00EA6869">
        <w:rPr>
          <w:sz w:val="27"/>
          <w:szCs w:val="27"/>
          <w:lang w:val="uk-UA"/>
        </w:rPr>
        <w:t>15.00</w:t>
      </w:r>
      <w:r w:rsidR="00091EE7" w:rsidRPr="00EA6869">
        <w:rPr>
          <w:sz w:val="27"/>
          <w:szCs w:val="27"/>
          <w:lang w:val="uk-UA"/>
        </w:rPr>
        <w:t xml:space="preserve"> год.</w:t>
      </w:r>
      <w:r w:rsidR="00091EE7" w:rsidRPr="00EA6869">
        <w:rPr>
          <w:sz w:val="27"/>
          <w:szCs w:val="27"/>
          <w:lang w:val="uk-UA"/>
        </w:rPr>
        <w:tab/>
      </w:r>
      <w:r w:rsidR="00091EE7" w:rsidRPr="00EA6869">
        <w:rPr>
          <w:sz w:val="27"/>
          <w:szCs w:val="27"/>
          <w:lang w:val="uk-UA"/>
        </w:rPr>
        <w:tab/>
      </w:r>
      <w:r w:rsidR="00091EE7" w:rsidRPr="00EA6869">
        <w:rPr>
          <w:sz w:val="27"/>
          <w:szCs w:val="27"/>
          <w:lang w:val="uk-UA"/>
        </w:rPr>
        <w:tab/>
      </w:r>
      <w:r w:rsidR="00091EE7" w:rsidRPr="00EA6869">
        <w:rPr>
          <w:sz w:val="27"/>
          <w:szCs w:val="27"/>
          <w:lang w:val="uk-UA"/>
        </w:rPr>
        <w:tab/>
      </w:r>
      <w:r w:rsidR="00091EE7" w:rsidRPr="00EA6869">
        <w:rPr>
          <w:sz w:val="27"/>
          <w:szCs w:val="27"/>
          <w:lang w:val="uk-UA"/>
        </w:rPr>
        <w:tab/>
      </w:r>
      <w:r w:rsidR="00091EE7" w:rsidRPr="00EA6869">
        <w:rPr>
          <w:sz w:val="27"/>
          <w:szCs w:val="27"/>
          <w:lang w:val="uk-UA"/>
        </w:rPr>
        <w:tab/>
      </w:r>
      <w:r w:rsidR="00091EE7" w:rsidRPr="00EA6869">
        <w:rPr>
          <w:sz w:val="27"/>
          <w:szCs w:val="27"/>
          <w:lang w:val="uk-UA"/>
        </w:rPr>
        <w:tab/>
      </w:r>
      <w:r w:rsidR="00091EE7" w:rsidRPr="00EA6869">
        <w:rPr>
          <w:sz w:val="27"/>
          <w:szCs w:val="27"/>
          <w:lang w:val="uk-UA"/>
        </w:rPr>
        <w:tab/>
      </w:r>
      <w:r w:rsidR="00091EE7" w:rsidRPr="00EA6869">
        <w:rPr>
          <w:sz w:val="27"/>
          <w:szCs w:val="27"/>
          <w:lang w:val="uk-UA"/>
        </w:rPr>
        <w:tab/>
        <w:t xml:space="preserve"> вул. Івана Франка, 1</w:t>
      </w:r>
    </w:p>
    <w:p w:rsidR="00091EE7" w:rsidRPr="00AD7E37" w:rsidRDefault="00091EE7" w:rsidP="00956AA9">
      <w:pPr>
        <w:tabs>
          <w:tab w:val="left" w:pos="2044"/>
        </w:tabs>
        <w:rPr>
          <w:sz w:val="27"/>
          <w:szCs w:val="27"/>
          <w:lang w:val="uk-UA"/>
        </w:rPr>
      </w:pPr>
      <w:r w:rsidRPr="00EA6869">
        <w:rPr>
          <w:sz w:val="27"/>
          <w:szCs w:val="27"/>
          <w:lang w:val="uk-UA"/>
        </w:rPr>
        <w:t>2</w:t>
      </w:r>
      <w:r w:rsidR="00EA6869" w:rsidRPr="00EA6869">
        <w:rPr>
          <w:sz w:val="27"/>
          <w:szCs w:val="27"/>
          <w:lang w:val="uk-UA"/>
        </w:rPr>
        <w:t>4</w:t>
      </w:r>
      <w:r w:rsidRPr="00EA6869">
        <w:rPr>
          <w:sz w:val="27"/>
          <w:szCs w:val="27"/>
          <w:lang w:val="uk-UA"/>
        </w:rPr>
        <w:t>.04.2026р.</w:t>
      </w:r>
      <w:r w:rsidRPr="00AD7E37">
        <w:rPr>
          <w:sz w:val="27"/>
          <w:szCs w:val="27"/>
          <w:lang w:val="uk-UA"/>
        </w:rPr>
        <w:t xml:space="preserve">                                                                                                    </w:t>
      </w:r>
      <w:r>
        <w:rPr>
          <w:sz w:val="27"/>
          <w:szCs w:val="27"/>
          <w:lang w:val="uk-UA"/>
        </w:rPr>
        <w:t xml:space="preserve">    </w:t>
      </w:r>
      <w:r w:rsidRPr="00AD7E37">
        <w:rPr>
          <w:sz w:val="27"/>
          <w:szCs w:val="27"/>
          <w:lang w:val="uk-UA"/>
        </w:rPr>
        <w:t>м. Калуш</w:t>
      </w:r>
    </w:p>
    <w:p w:rsidR="00091EE7" w:rsidRPr="00AD7E37" w:rsidRDefault="00091EE7" w:rsidP="00956AA9">
      <w:pPr>
        <w:tabs>
          <w:tab w:val="left" w:pos="2044"/>
        </w:tabs>
        <w:ind w:left="1248" w:hanging="681"/>
        <w:rPr>
          <w:sz w:val="27"/>
          <w:szCs w:val="27"/>
          <w:lang w:val="uk-UA"/>
        </w:rPr>
      </w:pPr>
    </w:p>
    <w:p w:rsidR="00091EE7" w:rsidRDefault="00091EE7" w:rsidP="00956AA9">
      <w:pPr>
        <w:tabs>
          <w:tab w:val="left" w:pos="2044"/>
        </w:tabs>
        <w:ind w:left="1248" w:hanging="681"/>
        <w:rPr>
          <w:b/>
          <w:sz w:val="27"/>
          <w:szCs w:val="27"/>
          <w:lang w:val="uk-UA"/>
        </w:rPr>
      </w:pPr>
      <w:r w:rsidRPr="00AD7E37">
        <w:rPr>
          <w:b/>
          <w:sz w:val="27"/>
          <w:szCs w:val="27"/>
          <w:lang w:val="uk-UA"/>
        </w:rPr>
        <w:t>ПРИСУТНІ:</w:t>
      </w:r>
    </w:p>
    <w:p w:rsidR="00091EE7" w:rsidRPr="00AD7E37" w:rsidRDefault="00091EE7" w:rsidP="00956AA9">
      <w:pPr>
        <w:tabs>
          <w:tab w:val="left" w:pos="2044"/>
        </w:tabs>
        <w:ind w:firstLine="540"/>
        <w:jc w:val="both"/>
        <w:rPr>
          <w:color w:val="000000"/>
          <w:sz w:val="27"/>
          <w:szCs w:val="27"/>
          <w:lang w:val="uk-UA"/>
        </w:rPr>
      </w:pPr>
      <w:r w:rsidRPr="00AD7E37">
        <w:rPr>
          <w:color w:val="000000"/>
          <w:sz w:val="27"/>
          <w:szCs w:val="27"/>
          <w:lang w:val="uk-UA"/>
        </w:rPr>
        <w:t xml:space="preserve">Богдан Білецький – заступник міського голови, </w:t>
      </w:r>
      <w:r w:rsidRPr="00AD7E37">
        <w:rPr>
          <w:i/>
          <w:color w:val="000000"/>
          <w:sz w:val="27"/>
          <w:szCs w:val="27"/>
          <w:lang w:val="uk-UA"/>
        </w:rPr>
        <w:t>голова комісії;</w:t>
      </w:r>
    </w:p>
    <w:p w:rsidR="00091EE7" w:rsidRPr="00AD7E37" w:rsidRDefault="00091EE7" w:rsidP="00956AA9">
      <w:pPr>
        <w:tabs>
          <w:tab w:val="left" w:pos="2044"/>
        </w:tabs>
        <w:ind w:firstLine="540"/>
        <w:jc w:val="both"/>
        <w:rPr>
          <w:i/>
          <w:sz w:val="27"/>
          <w:szCs w:val="27"/>
          <w:lang w:val="uk-UA"/>
        </w:rPr>
      </w:pPr>
      <w:proofErr w:type="spellStart"/>
      <w:r w:rsidRPr="00AD7E37">
        <w:rPr>
          <w:sz w:val="27"/>
          <w:szCs w:val="27"/>
          <w:lang w:val="uk-UA"/>
        </w:rPr>
        <w:t>Фіцак</w:t>
      </w:r>
      <w:proofErr w:type="spellEnd"/>
      <w:r w:rsidRPr="00AD7E37">
        <w:rPr>
          <w:sz w:val="27"/>
          <w:szCs w:val="27"/>
          <w:lang w:val="uk-UA"/>
        </w:rPr>
        <w:t xml:space="preserve"> Т.І. – начальник управління житлово-комунального господарства Калуської міської ради, </w:t>
      </w:r>
      <w:r w:rsidRPr="00AD7E37">
        <w:rPr>
          <w:i/>
          <w:sz w:val="27"/>
          <w:szCs w:val="27"/>
          <w:lang w:val="uk-UA"/>
        </w:rPr>
        <w:t>заступник голови комісії;</w:t>
      </w:r>
    </w:p>
    <w:p w:rsidR="00091EE7" w:rsidRPr="00AD7E37" w:rsidRDefault="00091EE7" w:rsidP="00956AA9">
      <w:pPr>
        <w:tabs>
          <w:tab w:val="left" w:pos="2044"/>
        </w:tabs>
        <w:ind w:firstLine="540"/>
        <w:jc w:val="both"/>
        <w:rPr>
          <w:i/>
          <w:sz w:val="27"/>
          <w:szCs w:val="27"/>
          <w:lang w:val="uk-UA"/>
        </w:rPr>
      </w:pPr>
      <w:proofErr w:type="spellStart"/>
      <w:r w:rsidRPr="00AD7E37">
        <w:rPr>
          <w:sz w:val="27"/>
          <w:szCs w:val="27"/>
          <w:lang w:val="uk-UA"/>
        </w:rPr>
        <w:t>Тимків</w:t>
      </w:r>
      <w:proofErr w:type="spellEnd"/>
      <w:r w:rsidRPr="00AD7E37">
        <w:rPr>
          <w:sz w:val="27"/>
          <w:szCs w:val="27"/>
          <w:lang w:val="uk-UA"/>
        </w:rPr>
        <w:t xml:space="preserve"> Л.С. – заступник начальника управління житлово-комунального господарства Калуської міської ради, </w:t>
      </w:r>
      <w:r w:rsidRPr="00AD7E37">
        <w:rPr>
          <w:i/>
          <w:sz w:val="27"/>
          <w:szCs w:val="27"/>
          <w:lang w:val="uk-UA"/>
        </w:rPr>
        <w:t>секретар комісії.</w:t>
      </w:r>
    </w:p>
    <w:p w:rsidR="00091EE7" w:rsidRPr="00AD7E37" w:rsidRDefault="00091EE7" w:rsidP="00956AA9">
      <w:pPr>
        <w:tabs>
          <w:tab w:val="left" w:pos="2044"/>
        </w:tabs>
        <w:ind w:firstLine="540"/>
        <w:jc w:val="both"/>
        <w:rPr>
          <w:i/>
          <w:sz w:val="27"/>
          <w:szCs w:val="27"/>
          <w:lang w:val="uk-UA"/>
        </w:rPr>
      </w:pPr>
      <w:r w:rsidRPr="00AD7E37">
        <w:rPr>
          <w:i/>
          <w:sz w:val="27"/>
          <w:szCs w:val="27"/>
          <w:lang w:val="uk-UA"/>
        </w:rPr>
        <w:t>Члени комісії:</w:t>
      </w:r>
    </w:p>
    <w:p w:rsidR="00091EE7" w:rsidRPr="00AD7E37" w:rsidRDefault="00091EE7" w:rsidP="00956AA9">
      <w:pPr>
        <w:tabs>
          <w:tab w:val="left" w:pos="2044"/>
        </w:tabs>
        <w:ind w:firstLine="540"/>
        <w:jc w:val="both"/>
        <w:rPr>
          <w:color w:val="000000"/>
          <w:sz w:val="27"/>
          <w:szCs w:val="27"/>
          <w:lang w:val="uk-UA"/>
        </w:rPr>
      </w:pPr>
      <w:r w:rsidRPr="00AD7E37">
        <w:rPr>
          <w:color w:val="000000"/>
          <w:sz w:val="27"/>
          <w:szCs w:val="27"/>
          <w:lang w:val="uk-UA"/>
        </w:rPr>
        <w:t xml:space="preserve">Світлана Височан - економіст ТзОВ УК «Комфорт-Дім»; </w:t>
      </w:r>
    </w:p>
    <w:p w:rsidR="00091EE7" w:rsidRPr="00AD7E37" w:rsidRDefault="00091EE7" w:rsidP="00956AA9">
      <w:pPr>
        <w:tabs>
          <w:tab w:val="left" w:pos="2044"/>
        </w:tabs>
        <w:ind w:firstLine="540"/>
        <w:jc w:val="both"/>
        <w:rPr>
          <w:color w:val="000000"/>
          <w:sz w:val="27"/>
          <w:szCs w:val="27"/>
          <w:lang w:val="uk-UA"/>
        </w:rPr>
      </w:pPr>
      <w:r w:rsidRPr="00AD7E37">
        <w:rPr>
          <w:color w:val="000000"/>
          <w:sz w:val="27"/>
          <w:szCs w:val="27"/>
          <w:lang w:val="uk-UA"/>
        </w:rPr>
        <w:t xml:space="preserve">Ірина </w:t>
      </w:r>
      <w:proofErr w:type="spellStart"/>
      <w:r w:rsidRPr="00AD7E37">
        <w:rPr>
          <w:color w:val="000000"/>
          <w:sz w:val="27"/>
          <w:szCs w:val="27"/>
          <w:lang w:val="uk-UA"/>
        </w:rPr>
        <w:t>Нітух</w:t>
      </w:r>
      <w:proofErr w:type="spellEnd"/>
      <w:r w:rsidRPr="00AD7E37">
        <w:rPr>
          <w:color w:val="000000"/>
          <w:sz w:val="27"/>
          <w:szCs w:val="27"/>
          <w:lang w:val="uk-UA"/>
        </w:rPr>
        <w:t xml:space="preserve"> - заступник начальника Калуського міського відділу Калуського районного у</w:t>
      </w:r>
      <w:r w:rsidR="007176CC">
        <w:rPr>
          <w:color w:val="000000"/>
          <w:sz w:val="27"/>
          <w:szCs w:val="27"/>
          <w:lang w:val="uk-UA"/>
        </w:rPr>
        <w:t xml:space="preserve">правління Головного управління </w:t>
      </w:r>
      <w:proofErr w:type="spellStart"/>
      <w:r w:rsidRPr="00AD7E37">
        <w:rPr>
          <w:color w:val="000000"/>
          <w:sz w:val="27"/>
          <w:szCs w:val="27"/>
          <w:lang w:val="uk-UA"/>
        </w:rPr>
        <w:t>Держпродспоживслужби</w:t>
      </w:r>
      <w:proofErr w:type="spellEnd"/>
      <w:r w:rsidRPr="00AD7E37">
        <w:rPr>
          <w:color w:val="000000"/>
          <w:sz w:val="27"/>
          <w:szCs w:val="27"/>
          <w:lang w:val="uk-UA"/>
        </w:rPr>
        <w:t xml:space="preserve"> в Івано-Франківській області; </w:t>
      </w:r>
    </w:p>
    <w:p w:rsidR="00091EE7" w:rsidRPr="00AD7E37" w:rsidRDefault="00091EE7" w:rsidP="00956AA9">
      <w:pPr>
        <w:tabs>
          <w:tab w:val="left" w:pos="2044"/>
        </w:tabs>
        <w:ind w:firstLine="540"/>
        <w:jc w:val="both"/>
        <w:rPr>
          <w:i/>
          <w:sz w:val="27"/>
          <w:szCs w:val="27"/>
          <w:lang w:val="uk-UA"/>
        </w:rPr>
      </w:pPr>
      <w:r w:rsidRPr="00AD7E37">
        <w:rPr>
          <w:color w:val="000000"/>
          <w:sz w:val="27"/>
          <w:szCs w:val="27"/>
          <w:lang w:val="uk-UA"/>
        </w:rPr>
        <w:t>Юрій Соколовський - начальник управління економічного розвитку міста міської ради;</w:t>
      </w:r>
    </w:p>
    <w:p w:rsidR="00091EE7" w:rsidRPr="00AD7E37" w:rsidRDefault="00091EE7" w:rsidP="00956AA9">
      <w:pPr>
        <w:tabs>
          <w:tab w:val="left" w:pos="2044"/>
        </w:tabs>
        <w:ind w:firstLine="540"/>
        <w:jc w:val="both"/>
        <w:rPr>
          <w:color w:val="000000"/>
          <w:sz w:val="27"/>
          <w:szCs w:val="27"/>
          <w:lang w:val="uk-UA"/>
        </w:rPr>
      </w:pPr>
      <w:r w:rsidRPr="00AD7E37">
        <w:rPr>
          <w:color w:val="000000"/>
          <w:sz w:val="27"/>
          <w:szCs w:val="27"/>
          <w:lang w:val="uk-UA"/>
        </w:rPr>
        <w:t xml:space="preserve">Наталія </w:t>
      </w:r>
      <w:proofErr w:type="spellStart"/>
      <w:r w:rsidRPr="00AD7E37">
        <w:rPr>
          <w:color w:val="000000"/>
          <w:sz w:val="27"/>
          <w:szCs w:val="27"/>
          <w:lang w:val="uk-UA"/>
        </w:rPr>
        <w:t>Стасюк</w:t>
      </w:r>
      <w:proofErr w:type="spellEnd"/>
      <w:r w:rsidRPr="00AD7E37">
        <w:rPr>
          <w:color w:val="000000"/>
          <w:sz w:val="27"/>
          <w:szCs w:val="27"/>
          <w:lang w:val="uk-UA"/>
        </w:rPr>
        <w:t xml:space="preserve"> - заступник директора ТОВ «М-МОНТАЖ»;</w:t>
      </w:r>
    </w:p>
    <w:p w:rsidR="00091EE7" w:rsidRPr="00AD7E37" w:rsidRDefault="00091EE7" w:rsidP="00956AA9">
      <w:pPr>
        <w:tabs>
          <w:tab w:val="left" w:pos="2044"/>
        </w:tabs>
        <w:ind w:firstLine="540"/>
        <w:jc w:val="both"/>
        <w:rPr>
          <w:color w:val="000000"/>
          <w:sz w:val="27"/>
          <w:szCs w:val="27"/>
          <w:lang w:val="uk-UA"/>
        </w:rPr>
      </w:pPr>
      <w:r w:rsidRPr="00AD7E37">
        <w:rPr>
          <w:color w:val="000000"/>
          <w:sz w:val="27"/>
          <w:szCs w:val="27"/>
          <w:lang w:val="uk-UA"/>
        </w:rPr>
        <w:t xml:space="preserve">Василь </w:t>
      </w:r>
      <w:proofErr w:type="spellStart"/>
      <w:r w:rsidRPr="00AD7E37">
        <w:rPr>
          <w:color w:val="000000"/>
          <w:sz w:val="27"/>
          <w:szCs w:val="27"/>
          <w:lang w:val="uk-UA"/>
        </w:rPr>
        <w:t>Фурда</w:t>
      </w:r>
      <w:proofErr w:type="spellEnd"/>
      <w:r w:rsidRPr="00AD7E37">
        <w:rPr>
          <w:color w:val="000000"/>
          <w:sz w:val="27"/>
          <w:szCs w:val="27"/>
          <w:lang w:val="uk-UA"/>
        </w:rPr>
        <w:t xml:space="preserve"> - директор ТзОВ УК «</w:t>
      </w:r>
      <w:proofErr w:type="spellStart"/>
      <w:r w:rsidRPr="00AD7E37">
        <w:rPr>
          <w:color w:val="000000"/>
          <w:sz w:val="27"/>
          <w:szCs w:val="27"/>
          <w:lang w:val="uk-UA"/>
        </w:rPr>
        <w:t>Добродім</w:t>
      </w:r>
      <w:proofErr w:type="spellEnd"/>
      <w:r w:rsidRPr="00AD7E37">
        <w:rPr>
          <w:color w:val="000000"/>
          <w:sz w:val="27"/>
          <w:szCs w:val="27"/>
          <w:lang w:val="uk-UA"/>
        </w:rPr>
        <w:t>».</w:t>
      </w:r>
    </w:p>
    <w:p w:rsidR="00091EE7" w:rsidRPr="00AD7E37" w:rsidRDefault="00091EE7" w:rsidP="00956AA9">
      <w:pPr>
        <w:tabs>
          <w:tab w:val="left" w:pos="2044"/>
        </w:tabs>
        <w:ind w:firstLine="540"/>
        <w:jc w:val="both"/>
        <w:rPr>
          <w:i/>
          <w:sz w:val="27"/>
          <w:szCs w:val="27"/>
          <w:lang w:val="uk-UA"/>
        </w:rPr>
      </w:pPr>
    </w:p>
    <w:p w:rsidR="00091EE7" w:rsidRPr="00AD7E37" w:rsidRDefault="00091EE7" w:rsidP="00956AA9">
      <w:pPr>
        <w:tabs>
          <w:tab w:val="left" w:pos="2044"/>
        </w:tabs>
        <w:ind w:firstLine="540"/>
        <w:jc w:val="both"/>
        <w:rPr>
          <w:color w:val="000000"/>
          <w:sz w:val="27"/>
          <w:szCs w:val="27"/>
          <w:lang w:val="uk-UA"/>
        </w:rPr>
      </w:pPr>
      <w:r w:rsidRPr="00AD7E37">
        <w:rPr>
          <w:b/>
          <w:sz w:val="27"/>
          <w:szCs w:val="27"/>
          <w:lang w:val="uk-UA"/>
        </w:rPr>
        <w:t>ВІДСУТНІ</w:t>
      </w:r>
      <w:r w:rsidRPr="00AD7E37">
        <w:rPr>
          <w:color w:val="000000"/>
          <w:sz w:val="27"/>
          <w:szCs w:val="27"/>
          <w:lang w:val="uk-UA"/>
        </w:rPr>
        <w:t xml:space="preserve">: </w:t>
      </w:r>
    </w:p>
    <w:p w:rsidR="00091EE7" w:rsidRPr="00AD7E37" w:rsidRDefault="00091EE7" w:rsidP="00956AA9">
      <w:pPr>
        <w:tabs>
          <w:tab w:val="left" w:pos="2044"/>
        </w:tabs>
        <w:ind w:firstLine="540"/>
        <w:jc w:val="both"/>
        <w:rPr>
          <w:color w:val="000000"/>
          <w:sz w:val="27"/>
          <w:szCs w:val="27"/>
          <w:lang w:val="uk-UA"/>
        </w:rPr>
      </w:pPr>
      <w:r w:rsidRPr="00AD7E37">
        <w:rPr>
          <w:color w:val="000000"/>
          <w:sz w:val="27"/>
          <w:szCs w:val="27"/>
          <w:lang w:val="uk-UA"/>
        </w:rPr>
        <w:t xml:space="preserve">Алла </w:t>
      </w:r>
      <w:proofErr w:type="spellStart"/>
      <w:r w:rsidRPr="00AD7E37">
        <w:rPr>
          <w:color w:val="000000"/>
          <w:sz w:val="27"/>
          <w:szCs w:val="27"/>
          <w:lang w:val="uk-UA"/>
        </w:rPr>
        <w:t>Когадько</w:t>
      </w:r>
      <w:proofErr w:type="spellEnd"/>
      <w:r w:rsidRPr="00AD7E37">
        <w:rPr>
          <w:color w:val="000000"/>
          <w:sz w:val="27"/>
          <w:szCs w:val="27"/>
          <w:lang w:val="uk-UA"/>
        </w:rPr>
        <w:t xml:space="preserve"> - головний спеціаліст відділу контролю у сфері торгівлі, робіт, послуг та регульованих цін управління захисту прав споживачів та контролю за регульованими цінами Головного управління  </w:t>
      </w:r>
      <w:proofErr w:type="spellStart"/>
      <w:r w:rsidRPr="00AD7E37">
        <w:rPr>
          <w:color w:val="000000"/>
          <w:sz w:val="27"/>
          <w:szCs w:val="27"/>
          <w:lang w:val="uk-UA"/>
        </w:rPr>
        <w:t>Держпродспоживслужби</w:t>
      </w:r>
      <w:proofErr w:type="spellEnd"/>
      <w:r w:rsidRPr="00AD7E37">
        <w:rPr>
          <w:color w:val="000000"/>
          <w:sz w:val="27"/>
          <w:szCs w:val="27"/>
          <w:lang w:val="uk-UA"/>
        </w:rPr>
        <w:t xml:space="preserve"> в Івано-Франківській області</w:t>
      </w:r>
      <w:r>
        <w:rPr>
          <w:color w:val="000000"/>
          <w:sz w:val="27"/>
          <w:szCs w:val="27"/>
          <w:lang w:val="uk-UA"/>
        </w:rPr>
        <w:t xml:space="preserve">, </w:t>
      </w:r>
      <w:r w:rsidRPr="0056597B">
        <w:rPr>
          <w:i/>
          <w:color w:val="000000"/>
          <w:sz w:val="27"/>
          <w:szCs w:val="27"/>
          <w:lang w:val="uk-UA"/>
        </w:rPr>
        <w:t>член комісії;</w:t>
      </w:r>
      <w:r w:rsidRPr="00AD7E37">
        <w:rPr>
          <w:color w:val="000000"/>
          <w:sz w:val="27"/>
          <w:szCs w:val="27"/>
          <w:lang w:val="uk-UA"/>
        </w:rPr>
        <w:t> </w:t>
      </w:r>
    </w:p>
    <w:p w:rsidR="00091EE7" w:rsidRDefault="00091EE7" w:rsidP="00956AA9">
      <w:pPr>
        <w:tabs>
          <w:tab w:val="left" w:pos="2044"/>
        </w:tabs>
        <w:ind w:firstLine="540"/>
        <w:jc w:val="both"/>
        <w:rPr>
          <w:i/>
          <w:color w:val="000000"/>
          <w:sz w:val="27"/>
          <w:szCs w:val="27"/>
          <w:lang w:val="uk-UA"/>
        </w:rPr>
      </w:pPr>
      <w:r w:rsidRPr="00AD7E37">
        <w:rPr>
          <w:color w:val="000000"/>
          <w:sz w:val="27"/>
          <w:szCs w:val="27"/>
          <w:lang w:val="uk-UA"/>
        </w:rPr>
        <w:t xml:space="preserve">Віта </w:t>
      </w:r>
      <w:proofErr w:type="spellStart"/>
      <w:r w:rsidRPr="00AD7E37">
        <w:rPr>
          <w:color w:val="000000"/>
          <w:sz w:val="27"/>
          <w:szCs w:val="27"/>
          <w:lang w:val="uk-UA"/>
        </w:rPr>
        <w:t>Сиромятнікова</w:t>
      </w:r>
      <w:proofErr w:type="spellEnd"/>
      <w:r w:rsidRPr="00AD7E37">
        <w:rPr>
          <w:color w:val="000000"/>
          <w:sz w:val="27"/>
          <w:szCs w:val="27"/>
          <w:lang w:val="uk-UA"/>
        </w:rPr>
        <w:t xml:space="preserve"> – начальник відділу контролю у сфері торгівлі, робіт, послуг та регульованих цін управління захисту прав споживачів та контролю за регульованими цінами Головного управління  </w:t>
      </w:r>
      <w:proofErr w:type="spellStart"/>
      <w:r w:rsidRPr="00AD7E37">
        <w:rPr>
          <w:color w:val="000000"/>
          <w:sz w:val="27"/>
          <w:szCs w:val="27"/>
          <w:lang w:val="uk-UA"/>
        </w:rPr>
        <w:t>Держпродспоживслужби</w:t>
      </w:r>
      <w:proofErr w:type="spellEnd"/>
      <w:r w:rsidRPr="00AD7E37">
        <w:rPr>
          <w:color w:val="000000"/>
          <w:sz w:val="27"/>
          <w:szCs w:val="27"/>
          <w:lang w:val="uk-UA"/>
        </w:rPr>
        <w:t xml:space="preserve"> в Івано-Франківській області, </w:t>
      </w:r>
      <w:r w:rsidRPr="00AD7E37">
        <w:rPr>
          <w:i/>
          <w:color w:val="000000"/>
          <w:sz w:val="27"/>
          <w:szCs w:val="27"/>
          <w:lang w:val="uk-UA"/>
        </w:rPr>
        <w:t>член комісії</w:t>
      </w:r>
      <w:r>
        <w:rPr>
          <w:i/>
          <w:color w:val="000000"/>
          <w:sz w:val="27"/>
          <w:szCs w:val="27"/>
          <w:lang w:val="uk-UA"/>
        </w:rPr>
        <w:t>.</w:t>
      </w:r>
    </w:p>
    <w:p w:rsidR="00E70389" w:rsidRPr="00AD7E37" w:rsidRDefault="00E70389" w:rsidP="00956AA9">
      <w:pPr>
        <w:tabs>
          <w:tab w:val="left" w:pos="2044"/>
        </w:tabs>
        <w:ind w:firstLine="540"/>
        <w:jc w:val="both"/>
        <w:rPr>
          <w:color w:val="000000"/>
          <w:sz w:val="27"/>
          <w:szCs w:val="27"/>
          <w:lang w:val="uk-UA"/>
        </w:rPr>
      </w:pPr>
      <w:r w:rsidRPr="00AD7E37">
        <w:rPr>
          <w:color w:val="000000"/>
          <w:sz w:val="27"/>
          <w:szCs w:val="27"/>
          <w:lang w:val="uk-UA"/>
        </w:rPr>
        <w:t xml:space="preserve">Олександр </w:t>
      </w:r>
      <w:proofErr w:type="spellStart"/>
      <w:r w:rsidRPr="00AD7E37">
        <w:rPr>
          <w:color w:val="000000"/>
          <w:sz w:val="27"/>
          <w:szCs w:val="27"/>
          <w:lang w:val="uk-UA"/>
        </w:rPr>
        <w:t>Смолянський</w:t>
      </w:r>
      <w:proofErr w:type="spellEnd"/>
      <w:r w:rsidRPr="00AD7E37">
        <w:rPr>
          <w:color w:val="000000"/>
          <w:sz w:val="27"/>
          <w:szCs w:val="27"/>
          <w:lang w:val="uk-UA"/>
        </w:rPr>
        <w:t> - директор КП «</w:t>
      </w:r>
      <w:proofErr w:type="spellStart"/>
      <w:r w:rsidRPr="00AD7E37">
        <w:rPr>
          <w:color w:val="000000"/>
          <w:sz w:val="27"/>
          <w:szCs w:val="27"/>
          <w:lang w:val="uk-UA"/>
        </w:rPr>
        <w:t>Екоресурс</w:t>
      </w:r>
      <w:proofErr w:type="spellEnd"/>
      <w:r w:rsidRPr="00AD7E37">
        <w:rPr>
          <w:color w:val="000000"/>
          <w:sz w:val="27"/>
          <w:szCs w:val="27"/>
          <w:lang w:val="uk-UA"/>
        </w:rPr>
        <w:t>»; </w:t>
      </w:r>
    </w:p>
    <w:p w:rsidR="00091EE7" w:rsidRPr="00C907ED" w:rsidRDefault="00091EE7" w:rsidP="00956AA9">
      <w:pPr>
        <w:tabs>
          <w:tab w:val="left" w:pos="0"/>
        </w:tabs>
        <w:ind w:firstLine="540"/>
        <w:jc w:val="both"/>
        <w:rPr>
          <w:b/>
          <w:sz w:val="27"/>
          <w:szCs w:val="27"/>
          <w:lang w:val="uk-UA"/>
        </w:rPr>
      </w:pPr>
      <w:r w:rsidRPr="00C907ED">
        <w:rPr>
          <w:b/>
          <w:sz w:val="27"/>
          <w:szCs w:val="27"/>
          <w:lang w:val="uk-UA"/>
        </w:rPr>
        <w:t>Присутні учасники конкурсу:</w:t>
      </w:r>
    </w:p>
    <w:p w:rsidR="00091EE7" w:rsidRPr="00AD7E37" w:rsidRDefault="00091EE7" w:rsidP="00956AA9">
      <w:pPr>
        <w:tabs>
          <w:tab w:val="left" w:pos="0"/>
        </w:tabs>
        <w:ind w:firstLine="540"/>
        <w:jc w:val="both"/>
        <w:rPr>
          <w:sz w:val="27"/>
          <w:szCs w:val="27"/>
          <w:lang w:val="uk-UA"/>
        </w:rPr>
      </w:pPr>
      <w:r w:rsidRPr="00C907ED">
        <w:rPr>
          <w:sz w:val="27"/>
          <w:szCs w:val="27"/>
          <w:lang w:val="uk-UA"/>
        </w:rPr>
        <w:t xml:space="preserve">Юлія </w:t>
      </w:r>
      <w:proofErr w:type="spellStart"/>
      <w:r w:rsidRPr="00C907ED">
        <w:rPr>
          <w:sz w:val="27"/>
          <w:szCs w:val="27"/>
          <w:lang w:val="uk-UA"/>
        </w:rPr>
        <w:t>Олексенко</w:t>
      </w:r>
      <w:proofErr w:type="spellEnd"/>
      <w:r w:rsidRPr="00C907ED">
        <w:rPr>
          <w:sz w:val="27"/>
          <w:szCs w:val="27"/>
          <w:lang w:val="uk-UA"/>
        </w:rPr>
        <w:t xml:space="preserve"> – юрисконсульт ТОВ «ЕКО-ПРИКАРПАТТЯ».</w:t>
      </w:r>
    </w:p>
    <w:p w:rsidR="00091EE7" w:rsidRPr="00AD7E37" w:rsidRDefault="00091EE7" w:rsidP="00956AA9">
      <w:pPr>
        <w:tabs>
          <w:tab w:val="left" w:pos="2044"/>
        </w:tabs>
        <w:ind w:firstLine="540"/>
        <w:jc w:val="both"/>
        <w:rPr>
          <w:i/>
          <w:sz w:val="27"/>
          <w:szCs w:val="27"/>
          <w:lang w:val="uk-UA"/>
        </w:rPr>
      </w:pPr>
    </w:p>
    <w:p w:rsidR="00091EE7" w:rsidRPr="00AD7E37" w:rsidRDefault="00091EE7" w:rsidP="00956AA9">
      <w:pPr>
        <w:tabs>
          <w:tab w:val="left" w:pos="2044"/>
        </w:tabs>
        <w:ind w:firstLine="540"/>
        <w:jc w:val="center"/>
        <w:rPr>
          <w:b/>
          <w:sz w:val="27"/>
          <w:szCs w:val="27"/>
          <w:lang w:val="uk-UA"/>
        </w:rPr>
      </w:pPr>
      <w:r w:rsidRPr="00AD7E37">
        <w:rPr>
          <w:b/>
          <w:sz w:val="27"/>
          <w:szCs w:val="27"/>
          <w:lang w:val="uk-UA"/>
        </w:rPr>
        <w:t>ПОРЯДОК ДЕННИЙ:</w:t>
      </w:r>
    </w:p>
    <w:p w:rsidR="000B34E4" w:rsidRPr="00021F9B" w:rsidRDefault="000B34E4" w:rsidP="00956AA9">
      <w:pPr>
        <w:pStyle w:val="a8"/>
        <w:numPr>
          <w:ilvl w:val="0"/>
          <w:numId w:val="29"/>
        </w:numPr>
        <w:shd w:val="clear" w:color="auto" w:fill="FFFFFF"/>
        <w:spacing w:before="0" w:beforeAutospacing="0" w:after="0" w:afterAutospacing="0"/>
        <w:jc w:val="both"/>
        <w:rPr>
          <w:i/>
          <w:sz w:val="28"/>
          <w:szCs w:val="28"/>
        </w:rPr>
      </w:pPr>
      <w:r>
        <w:rPr>
          <w:sz w:val="28"/>
          <w:szCs w:val="28"/>
        </w:rPr>
        <w:t>Вивчення конкурсних пропозиції у</w:t>
      </w:r>
      <w:r w:rsidRPr="00021F9B">
        <w:rPr>
          <w:sz w:val="28"/>
          <w:szCs w:val="28"/>
        </w:rPr>
        <w:t>часник</w:t>
      </w:r>
      <w:r>
        <w:rPr>
          <w:sz w:val="28"/>
          <w:szCs w:val="28"/>
        </w:rPr>
        <w:t>ів</w:t>
      </w:r>
      <w:r w:rsidRPr="00021F9B">
        <w:rPr>
          <w:sz w:val="28"/>
          <w:szCs w:val="28"/>
        </w:rPr>
        <w:t xml:space="preserve"> конкурсу </w:t>
      </w:r>
      <w:r w:rsidRPr="00021F9B">
        <w:rPr>
          <w:bCs/>
          <w:color w:val="000000"/>
          <w:sz w:val="27"/>
          <w:szCs w:val="27"/>
        </w:rPr>
        <w:t xml:space="preserve">на </w:t>
      </w:r>
      <w:r w:rsidRPr="00021F9B">
        <w:rPr>
          <w:bCs/>
          <w:color w:val="000000"/>
          <w:sz w:val="27"/>
          <w:szCs w:val="27"/>
          <w:shd w:val="clear" w:color="auto" w:fill="FFFFFF"/>
        </w:rPr>
        <w:t xml:space="preserve">здійснення операцій із збирання та перевезення побутових відходів </w:t>
      </w:r>
      <w:r w:rsidRPr="00021F9B">
        <w:rPr>
          <w:bCs/>
          <w:color w:val="000000"/>
          <w:sz w:val="27"/>
          <w:szCs w:val="27"/>
        </w:rPr>
        <w:t>на території Калуської міської територіальної громади</w:t>
      </w:r>
      <w:r>
        <w:rPr>
          <w:bCs/>
          <w:color w:val="000000"/>
          <w:sz w:val="27"/>
          <w:szCs w:val="27"/>
        </w:rPr>
        <w:t xml:space="preserve"> </w:t>
      </w:r>
      <w:r w:rsidRPr="00021F9B">
        <w:rPr>
          <w:sz w:val="28"/>
          <w:szCs w:val="28"/>
        </w:rPr>
        <w:t>ТзОВ "ФАУН" та ТзОВ "ЕКО-ПРИКАРПАТТЯ"</w:t>
      </w:r>
      <w:r>
        <w:rPr>
          <w:sz w:val="28"/>
          <w:szCs w:val="28"/>
        </w:rPr>
        <w:t xml:space="preserve"> на </w:t>
      </w:r>
      <w:r w:rsidRPr="00021F9B">
        <w:rPr>
          <w:sz w:val="28"/>
          <w:szCs w:val="28"/>
        </w:rPr>
        <w:t>відповід</w:t>
      </w:r>
      <w:r>
        <w:rPr>
          <w:sz w:val="28"/>
          <w:szCs w:val="28"/>
        </w:rPr>
        <w:t>ність</w:t>
      </w:r>
      <w:r w:rsidRPr="00021F9B">
        <w:rPr>
          <w:sz w:val="28"/>
          <w:szCs w:val="28"/>
        </w:rPr>
        <w:t xml:space="preserve"> кваліфікаційним вимогам та критеріям</w:t>
      </w:r>
      <w:r>
        <w:rPr>
          <w:sz w:val="28"/>
          <w:szCs w:val="28"/>
        </w:rPr>
        <w:t xml:space="preserve"> та </w:t>
      </w:r>
      <w:r w:rsidRPr="00021F9B">
        <w:rPr>
          <w:sz w:val="28"/>
          <w:szCs w:val="28"/>
        </w:rPr>
        <w:t>до</w:t>
      </w:r>
      <w:r>
        <w:rPr>
          <w:sz w:val="28"/>
          <w:szCs w:val="28"/>
        </w:rPr>
        <w:t>пущення їх до оцінювання.</w:t>
      </w:r>
    </w:p>
    <w:p w:rsidR="000B34E4" w:rsidRDefault="000B34E4" w:rsidP="00956AA9">
      <w:pPr>
        <w:tabs>
          <w:tab w:val="left" w:pos="567"/>
        </w:tabs>
        <w:ind w:left="720"/>
        <w:jc w:val="both"/>
        <w:rPr>
          <w:sz w:val="28"/>
          <w:szCs w:val="28"/>
          <w:lang w:val="uk-UA"/>
        </w:rPr>
      </w:pPr>
    </w:p>
    <w:p w:rsidR="00091EE7" w:rsidRDefault="000B34E4" w:rsidP="00956AA9">
      <w:pPr>
        <w:numPr>
          <w:ilvl w:val="0"/>
          <w:numId w:val="29"/>
        </w:numPr>
        <w:shd w:val="clear" w:color="auto" w:fill="FFFFFF"/>
        <w:tabs>
          <w:tab w:val="left" w:pos="567"/>
        </w:tabs>
        <w:jc w:val="both"/>
        <w:rPr>
          <w:bCs/>
          <w:color w:val="000000"/>
          <w:sz w:val="27"/>
          <w:szCs w:val="27"/>
          <w:lang w:val="uk-UA"/>
        </w:rPr>
      </w:pPr>
      <w:r>
        <w:rPr>
          <w:sz w:val="28"/>
          <w:szCs w:val="28"/>
          <w:lang w:val="uk-UA"/>
        </w:rPr>
        <w:t xml:space="preserve"> </w:t>
      </w:r>
      <w:r w:rsidR="00091EE7" w:rsidRPr="000B34E4">
        <w:rPr>
          <w:sz w:val="28"/>
          <w:szCs w:val="28"/>
          <w:lang w:val="uk-UA"/>
        </w:rPr>
        <w:t xml:space="preserve">Оцінювання конкурсних пропозицій </w:t>
      </w:r>
      <w:r w:rsidRPr="000B34E4">
        <w:rPr>
          <w:sz w:val="28"/>
          <w:szCs w:val="28"/>
          <w:lang w:val="uk-UA"/>
        </w:rPr>
        <w:t xml:space="preserve">поданих учасниками та </w:t>
      </w:r>
      <w:r>
        <w:rPr>
          <w:sz w:val="28"/>
          <w:szCs w:val="28"/>
          <w:lang w:val="uk-UA"/>
        </w:rPr>
        <w:t>в</w:t>
      </w:r>
      <w:r w:rsidR="00091EE7" w:rsidRPr="000B34E4">
        <w:rPr>
          <w:sz w:val="28"/>
          <w:szCs w:val="28"/>
          <w:lang w:val="uk-UA"/>
        </w:rPr>
        <w:t xml:space="preserve">изначення </w:t>
      </w:r>
      <w:r>
        <w:rPr>
          <w:sz w:val="28"/>
          <w:szCs w:val="28"/>
          <w:lang w:val="uk-UA"/>
        </w:rPr>
        <w:t xml:space="preserve">переможця конкурсу </w:t>
      </w:r>
      <w:r w:rsidR="00091EE7" w:rsidRPr="000B34E4">
        <w:rPr>
          <w:bCs/>
          <w:color w:val="000000"/>
          <w:sz w:val="27"/>
          <w:szCs w:val="27"/>
          <w:lang w:val="uk-UA"/>
        </w:rPr>
        <w:t xml:space="preserve">на </w:t>
      </w:r>
      <w:r w:rsidR="00091EE7" w:rsidRPr="000B34E4">
        <w:rPr>
          <w:bCs/>
          <w:color w:val="000000"/>
          <w:sz w:val="27"/>
          <w:szCs w:val="27"/>
          <w:shd w:val="clear" w:color="auto" w:fill="FFFFFF"/>
          <w:lang w:val="uk-UA"/>
        </w:rPr>
        <w:t xml:space="preserve">здійснення операцій із збирання та перевезення побутових відходів </w:t>
      </w:r>
      <w:r w:rsidR="00091EE7" w:rsidRPr="000B34E4">
        <w:rPr>
          <w:bCs/>
          <w:color w:val="000000"/>
          <w:sz w:val="27"/>
          <w:szCs w:val="27"/>
          <w:lang w:val="uk-UA"/>
        </w:rPr>
        <w:t>на території Калуської міської територіальної громади</w:t>
      </w:r>
      <w:r w:rsidR="00E547EC" w:rsidRPr="000B34E4">
        <w:rPr>
          <w:bCs/>
          <w:color w:val="000000"/>
          <w:sz w:val="27"/>
          <w:szCs w:val="27"/>
          <w:lang w:val="uk-UA"/>
        </w:rPr>
        <w:t>.</w:t>
      </w:r>
    </w:p>
    <w:p w:rsidR="00091EE7" w:rsidRDefault="00091EE7" w:rsidP="00956AA9">
      <w:pPr>
        <w:tabs>
          <w:tab w:val="left" w:pos="2044"/>
        </w:tabs>
        <w:jc w:val="both"/>
        <w:rPr>
          <w:sz w:val="28"/>
          <w:szCs w:val="28"/>
          <w:lang w:val="uk-UA"/>
        </w:rPr>
      </w:pPr>
    </w:p>
    <w:p w:rsidR="000B34E4" w:rsidRPr="00021F9B" w:rsidRDefault="000B34E4" w:rsidP="00956AA9">
      <w:pPr>
        <w:pStyle w:val="a8"/>
        <w:shd w:val="clear" w:color="auto" w:fill="FFFFFF"/>
        <w:spacing w:before="0" w:beforeAutospacing="0" w:after="0" w:afterAutospacing="0"/>
        <w:jc w:val="both"/>
        <w:rPr>
          <w:i/>
          <w:sz w:val="28"/>
          <w:szCs w:val="28"/>
        </w:rPr>
      </w:pPr>
      <w:r w:rsidRPr="000B34E4">
        <w:rPr>
          <w:b/>
          <w:i/>
          <w:sz w:val="28"/>
          <w:szCs w:val="28"/>
          <w:u w:val="single"/>
        </w:rPr>
        <w:t>Розгляд питання 1 порядку денного</w:t>
      </w:r>
      <w:r>
        <w:rPr>
          <w:b/>
          <w:i/>
          <w:sz w:val="28"/>
          <w:szCs w:val="28"/>
          <w:u w:val="single"/>
        </w:rPr>
        <w:t xml:space="preserve">: </w:t>
      </w:r>
      <w:r>
        <w:rPr>
          <w:sz w:val="28"/>
          <w:szCs w:val="28"/>
        </w:rPr>
        <w:t>Вивчення конкурсних пропозиції у</w:t>
      </w:r>
      <w:r w:rsidRPr="00021F9B">
        <w:rPr>
          <w:sz w:val="28"/>
          <w:szCs w:val="28"/>
        </w:rPr>
        <w:t>часник</w:t>
      </w:r>
      <w:r>
        <w:rPr>
          <w:sz w:val="28"/>
          <w:szCs w:val="28"/>
        </w:rPr>
        <w:t>ів</w:t>
      </w:r>
      <w:r w:rsidRPr="00021F9B">
        <w:rPr>
          <w:sz w:val="28"/>
          <w:szCs w:val="28"/>
        </w:rPr>
        <w:t xml:space="preserve"> конкурсу </w:t>
      </w:r>
      <w:r w:rsidRPr="00021F9B">
        <w:rPr>
          <w:bCs/>
          <w:color w:val="000000"/>
          <w:sz w:val="27"/>
          <w:szCs w:val="27"/>
        </w:rPr>
        <w:t xml:space="preserve">на </w:t>
      </w:r>
      <w:r w:rsidRPr="00021F9B">
        <w:rPr>
          <w:bCs/>
          <w:color w:val="000000"/>
          <w:sz w:val="27"/>
          <w:szCs w:val="27"/>
          <w:shd w:val="clear" w:color="auto" w:fill="FFFFFF"/>
        </w:rPr>
        <w:t xml:space="preserve">здійснення операцій із збирання та перевезення побутових відходів </w:t>
      </w:r>
      <w:r w:rsidRPr="00021F9B">
        <w:rPr>
          <w:bCs/>
          <w:color w:val="000000"/>
          <w:sz w:val="27"/>
          <w:szCs w:val="27"/>
        </w:rPr>
        <w:t>на території Калуської міської територіальної громади</w:t>
      </w:r>
      <w:r>
        <w:rPr>
          <w:bCs/>
          <w:color w:val="000000"/>
          <w:sz w:val="27"/>
          <w:szCs w:val="27"/>
        </w:rPr>
        <w:t xml:space="preserve"> </w:t>
      </w:r>
      <w:r w:rsidRPr="00021F9B">
        <w:rPr>
          <w:sz w:val="28"/>
          <w:szCs w:val="28"/>
        </w:rPr>
        <w:t>ТзОВ "ФАУН" та ТзОВ "ЕКО-ПРИКАРПАТТЯ"</w:t>
      </w:r>
      <w:r>
        <w:rPr>
          <w:sz w:val="28"/>
          <w:szCs w:val="28"/>
        </w:rPr>
        <w:t xml:space="preserve"> на </w:t>
      </w:r>
      <w:r w:rsidRPr="00021F9B">
        <w:rPr>
          <w:sz w:val="28"/>
          <w:szCs w:val="28"/>
        </w:rPr>
        <w:t>відповід</w:t>
      </w:r>
      <w:r>
        <w:rPr>
          <w:sz w:val="28"/>
          <w:szCs w:val="28"/>
        </w:rPr>
        <w:t>ність</w:t>
      </w:r>
      <w:r w:rsidRPr="00021F9B">
        <w:rPr>
          <w:sz w:val="28"/>
          <w:szCs w:val="28"/>
        </w:rPr>
        <w:t xml:space="preserve"> кваліфікаційним вимогам та критеріям</w:t>
      </w:r>
      <w:r>
        <w:rPr>
          <w:sz w:val="28"/>
          <w:szCs w:val="28"/>
        </w:rPr>
        <w:t xml:space="preserve"> та </w:t>
      </w:r>
      <w:r w:rsidRPr="00021F9B">
        <w:rPr>
          <w:sz w:val="28"/>
          <w:szCs w:val="28"/>
        </w:rPr>
        <w:t>до</w:t>
      </w:r>
      <w:r>
        <w:rPr>
          <w:sz w:val="28"/>
          <w:szCs w:val="28"/>
        </w:rPr>
        <w:t>пущення їх до оцінювання.</w:t>
      </w:r>
    </w:p>
    <w:p w:rsidR="000B34E4" w:rsidRDefault="000B34E4" w:rsidP="00956AA9">
      <w:pPr>
        <w:tabs>
          <w:tab w:val="left" w:pos="2044"/>
          <w:tab w:val="left" w:pos="5672"/>
        </w:tabs>
        <w:ind w:firstLine="709"/>
        <w:jc w:val="both"/>
        <w:rPr>
          <w:b/>
          <w:i/>
          <w:sz w:val="28"/>
          <w:szCs w:val="28"/>
          <w:u w:val="single"/>
          <w:lang w:val="uk-UA"/>
        </w:rPr>
      </w:pPr>
    </w:p>
    <w:p w:rsidR="00091EE7" w:rsidRPr="00AD7E37" w:rsidRDefault="00091EE7" w:rsidP="00956AA9">
      <w:pPr>
        <w:tabs>
          <w:tab w:val="left" w:pos="2044"/>
        </w:tabs>
        <w:ind w:firstLine="540"/>
        <w:jc w:val="both"/>
        <w:rPr>
          <w:b/>
          <w:sz w:val="27"/>
          <w:szCs w:val="27"/>
          <w:lang w:val="uk-UA"/>
        </w:rPr>
      </w:pPr>
      <w:r w:rsidRPr="00AD7E37">
        <w:rPr>
          <w:b/>
          <w:sz w:val="27"/>
          <w:szCs w:val="27"/>
          <w:lang w:val="uk-UA"/>
        </w:rPr>
        <w:t>СЛУХАЛИ:</w:t>
      </w:r>
    </w:p>
    <w:p w:rsidR="00FF6B75" w:rsidRPr="00FF6B75" w:rsidRDefault="00FF6B75" w:rsidP="00956AA9">
      <w:pPr>
        <w:tabs>
          <w:tab w:val="left" w:pos="567"/>
        </w:tabs>
        <w:jc w:val="both"/>
        <w:rPr>
          <w:sz w:val="28"/>
          <w:szCs w:val="28"/>
          <w:lang w:val="uk-UA"/>
        </w:rPr>
      </w:pPr>
      <w:r>
        <w:rPr>
          <w:b/>
          <w:sz w:val="27"/>
          <w:szCs w:val="27"/>
          <w:lang w:val="uk-UA"/>
        </w:rPr>
        <w:tab/>
      </w:r>
      <w:r w:rsidR="00091EE7" w:rsidRPr="00FF6B75">
        <w:rPr>
          <w:b/>
          <w:sz w:val="27"/>
          <w:szCs w:val="27"/>
          <w:lang w:val="uk-UA"/>
        </w:rPr>
        <w:t xml:space="preserve">Тарас </w:t>
      </w:r>
      <w:proofErr w:type="spellStart"/>
      <w:r w:rsidR="00091EE7" w:rsidRPr="00FF6B75">
        <w:rPr>
          <w:b/>
          <w:sz w:val="27"/>
          <w:szCs w:val="27"/>
          <w:lang w:val="uk-UA"/>
        </w:rPr>
        <w:t>Фіцак</w:t>
      </w:r>
      <w:proofErr w:type="spellEnd"/>
      <w:r w:rsidR="00091EE7" w:rsidRPr="00FF6B75">
        <w:rPr>
          <w:b/>
          <w:sz w:val="27"/>
          <w:szCs w:val="27"/>
          <w:lang w:val="uk-UA"/>
        </w:rPr>
        <w:t xml:space="preserve"> – </w:t>
      </w:r>
      <w:r w:rsidR="00091EE7" w:rsidRPr="00FF6B75">
        <w:rPr>
          <w:sz w:val="27"/>
          <w:szCs w:val="27"/>
          <w:lang w:val="uk-UA"/>
        </w:rPr>
        <w:t>заступник</w:t>
      </w:r>
      <w:r w:rsidR="00091EE7" w:rsidRPr="00FF6B75">
        <w:rPr>
          <w:b/>
          <w:sz w:val="27"/>
          <w:szCs w:val="27"/>
          <w:lang w:val="uk-UA"/>
        </w:rPr>
        <w:t xml:space="preserve"> </w:t>
      </w:r>
      <w:r w:rsidR="00091EE7" w:rsidRPr="00FF6B75">
        <w:rPr>
          <w:sz w:val="27"/>
          <w:szCs w:val="27"/>
          <w:lang w:val="uk-UA"/>
        </w:rPr>
        <w:t>голови комісії, зазначив, що кон</w:t>
      </w:r>
      <w:r w:rsidRPr="00FF6B75">
        <w:rPr>
          <w:sz w:val="27"/>
          <w:szCs w:val="27"/>
          <w:lang w:val="uk-UA"/>
        </w:rPr>
        <w:t>к</w:t>
      </w:r>
      <w:r w:rsidR="00091EE7" w:rsidRPr="00FF6B75">
        <w:rPr>
          <w:sz w:val="27"/>
          <w:szCs w:val="27"/>
          <w:lang w:val="uk-UA"/>
        </w:rPr>
        <w:t>урсною комісією проведено</w:t>
      </w:r>
      <w:r w:rsidRPr="00FF6B75">
        <w:rPr>
          <w:sz w:val="27"/>
          <w:szCs w:val="27"/>
          <w:lang w:val="uk-UA"/>
        </w:rPr>
        <w:t xml:space="preserve"> </w:t>
      </w:r>
      <w:r w:rsidR="00142F3D">
        <w:rPr>
          <w:sz w:val="27"/>
          <w:szCs w:val="27"/>
          <w:lang w:val="uk-UA"/>
        </w:rPr>
        <w:t>вивчення</w:t>
      </w:r>
      <w:r w:rsidRPr="00FF6B75">
        <w:rPr>
          <w:sz w:val="27"/>
          <w:szCs w:val="27"/>
          <w:lang w:val="uk-UA"/>
        </w:rPr>
        <w:t xml:space="preserve"> конкурсних пропозицій поданих учасниками </w:t>
      </w:r>
      <w:r w:rsidRPr="00FF6B75">
        <w:rPr>
          <w:sz w:val="28"/>
          <w:szCs w:val="28"/>
          <w:lang w:val="uk-UA"/>
        </w:rPr>
        <w:t>ТзОВ «ФАУН» та ТзОВ «ЕКО-ПРИКАРПАТТЯ»</w:t>
      </w:r>
      <w:r w:rsidR="00E547EC">
        <w:rPr>
          <w:sz w:val="28"/>
          <w:szCs w:val="28"/>
          <w:lang w:val="uk-UA"/>
        </w:rPr>
        <w:t xml:space="preserve"> </w:t>
      </w:r>
      <w:r>
        <w:rPr>
          <w:sz w:val="28"/>
          <w:szCs w:val="28"/>
          <w:lang w:val="uk-UA"/>
        </w:rPr>
        <w:t xml:space="preserve">на </w:t>
      </w:r>
      <w:r w:rsidR="00142F3D">
        <w:rPr>
          <w:sz w:val="28"/>
          <w:szCs w:val="28"/>
          <w:lang w:val="uk-UA"/>
        </w:rPr>
        <w:t xml:space="preserve">предмет </w:t>
      </w:r>
      <w:r>
        <w:rPr>
          <w:sz w:val="28"/>
          <w:szCs w:val="28"/>
          <w:lang w:val="uk-UA"/>
        </w:rPr>
        <w:t>відповідн</w:t>
      </w:r>
      <w:r w:rsidR="00142F3D">
        <w:rPr>
          <w:sz w:val="28"/>
          <w:szCs w:val="28"/>
          <w:lang w:val="uk-UA"/>
        </w:rPr>
        <w:t xml:space="preserve">ості </w:t>
      </w:r>
      <w:r>
        <w:rPr>
          <w:sz w:val="28"/>
          <w:szCs w:val="28"/>
          <w:lang w:val="uk-UA"/>
        </w:rPr>
        <w:t>вимогам конкурсної документації та на кваліфікаційним вимогам.</w:t>
      </w:r>
    </w:p>
    <w:p w:rsidR="00091EE7" w:rsidRPr="00AD7E37" w:rsidRDefault="00091EE7" w:rsidP="00956AA9">
      <w:pPr>
        <w:pStyle w:val="a8"/>
        <w:shd w:val="clear" w:color="auto" w:fill="FFFFFF"/>
        <w:spacing w:before="0" w:beforeAutospacing="0" w:after="0" w:afterAutospacing="0"/>
        <w:ind w:firstLine="708"/>
        <w:jc w:val="both"/>
        <w:rPr>
          <w:sz w:val="27"/>
          <w:szCs w:val="27"/>
        </w:rPr>
      </w:pPr>
    </w:p>
    <w:p w:rsidR="00091EE7" w:rsidRPr="00FA59F6" w:rsidRDefault="00091EE7" w:rsidP="00956AA9">
      <w:pPr>
        <w:tabs>
          <w:tab w:val="left" w:pos="0"/>
        </w:tabs>
        <w:jc w:val="both"/>
        <w:rPr>
          <w:sz w:val="27"/>
          <w:szCs w:val="27"/>
          <w:lang w:val="uk-UA"/>
        </w:rPr>
      </w:pPr>
      <w:r w:rsidRPr="00AD7E37">
        <w:rPr>
          <w:b/>
          <w:sz w:val="27"/>
          <w:szCs w:val="27"/>
          <w:lang w:val="uk-UA"/>
        </w:rPr>
        <w:tab/>
      </w:r>
      <w:r w:rsidRPr="00FA59F6">
        <w:rPr>
          <w:b/>
          <w:sz w:val="27"/>
          <w:szCs w:val="27"/>
          <w:lang w:val="uk-UA"/>
        </w:rPr>
        <w:t>СЛУХАЛИ</w:t>
      </w:r>
    </w:p>
    <w:p w:rsidR="00B9225F" w:rsidRDefault="00091EE7" w:rsidP="00956AA9">
      <w:pPr>
        <w:ind w:firstLine="567"/>
        <w:jc w:val="both"/>
        <w:rPr>
          <w:sz w:val="28"/>
          <w:szCs w:val="28"/>
          <w:lang w:val="uk-UA"/>
        </w:rPr>
      </w:pPr>
      <w:r w:rsidRPr="00FA59F6">
        <w:rPr>
          <w:b/>
          <w:sz w:val="27"/>
          <w:szCs w:val="27"/>
          <w:lang w:val="uk-UA"/>
        </w:rPr>
        <w:t xml:space="preserve">Любов </w:t>
      </w:r>
      <w:proofErr w:type="spellStart"/>
      <w:r w:rsidRPr="00FA59F6">
        <w:rPr>
          <w:b/>
          <w:sz w:val="27"/>
          <w:szCs w:val="27"/>
          <w:lang w:val="uk-UA"/>
        </w:rPr>
        <w:t>Тимків</w:t>
      </w:r>
      <w:proofErr w:type="spellEnd"/>
      <w:r w:rsidRPr="00FA59F6">
        <w:rPr>
          <w:b/>
          <w:sz w:val="27"/>
          <w:szCs w:val="27"/>
          <w:lang w:val="uk-UA"/>
        </w:rPr>
        <w:t xml:space="preserve"> – </w:t>
      </w:r>
      <w:r w:rsidRPr="00FA59F6">
        <w:rPr>
          <w:sz w:val="27"/>
          <w:szCs w:val="27"/>
          <w:lang w:val="uk-UA"/>
        </w:rPr>
        <w:t xml:space="preserve">зазначила, що </w:t>
      </w:r>
      <w:r w:rsidR="001E4DE5" w:rsidRPr="00FA59F6">
        <w:rPr>
          <w:sz w:val="27"/>
          <w:szCs w:val="27"/>
          <w:lang w:val="uk-UA"/>
        </w:rPr>
        <w:t xml:space="preserve">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 918 </w:t>
      </w:r>
      <w:r w:rsidR="00FA59F6" w:rsidRPr="00FA59F6">
        <w:rPr>
          <w:sz w:val="27"/>
          <w:szCs w:val="27"/>
          <w:lang w:val="uk-UA"/>
        </w:rPr>
        <w:t>та конкурсної документації з визна</w:t>
      </w:r>
      <w:r w:rsidR="00FA59F6">
        <w:rPr>
          <w:sz w:val="27"/>
          <w:szCs w:val="27"/>
          <w:lang w:val="uk-UA"/>
        </w:rPr>
        <w:t>че</w:t>
      </w:r>
      <w:r w:rsidR="00FA59F6" w:rsidRPr="00FA59F6">
        <w:rPr>
          <w:sz w:val="27"/>
          <w:szCs w:val="27"/>
          <w:lang w:val="uk-UA"/>
        </w:rPr>
        <w:t>ння суб’єктів господарювання на здійснення операцій із збирання та перевезення побутових відходів на території Калуської міської територі</w:t>
      </w:r>
      <w:r w:rsidR="00FA59F6">
        <w:rPr>
          <w:sz w:val="27"/>
          <w:szCs w:val="27"/>
          <w:lang w:val="uk-UA"/>
        </w:rPr>
        <w:t>а</w:t>
      </w:r>
      <w:r w:rsidR="00FA59F6" w:rsidRPr="00FA59F6">
        <w:rPr>
          <w:sz w:val="27"/>
          <w:szCs w:val="27"/>
          <w:lang w:val="uk-UA"/>
        </w:rPr>
        <w:t>льної громади, затвердженої рі</w:t>
      </w:r>
      <w:r w:rsidR="00FA59F6">
        <w:rPr>
          <w:sz w:val="27"/>
          <w:szCs w:val="27"/>
          <w:lang w:val="uk-UA"/>
        </w:rPr>
        <w:t>шенням виконавчого комітету Калу</w:t>
      </w:r>
      <w:r w:rsidR="00FA59F6" w:rsidRPr="00FA59F6">
        <w:rPr>
          <w:sz w:val="27"/>
          <w:szCs w:val="27"/>
          <w:lang w:val="uk-UA"/>
        </w:rPr>
        <w:t>ської міської ради від 19.03.2026 № 50</w:t>
      </w:r>
      <w:r w:rsidR="0088688C">
        <w:rPr>
          <w:sz w:val="27"/>
          <w:szCs w:val="27"/>
          <w:lang w:val="uk-UA"/>
        </w:rPr>
        <w:t xml:space="preserve"> </w:t>
      </w:r>
      <w:r w:rsidR="0088688C">
        <w:rPr>
          <w:bCs/>
          <w:sz w:val="27"/>
          <w:szCs w:val="27"/>
          <w:lang w:val="uk-UA"/>
        </w:rPr>
        <w:t xml:space="preserve">«Про </w:t>
      </w:r>
      <w:r w:rsidR="0088688C" w:rsidRPr="0088688C">
        <w:rPr>
          <w:color w:val="000000"/>
          <w:sz w:val="28"/>
          <w:szCs w:val="28"/>
          <w:shd w:val="clear" w:color="auto" w:fill="FFFFFF"/>
          <w:lang w:val="uk-UA"/>
        </w:rPr>
        <w:t xml:space="preserve">проведення конкурсу з визначення суб’єктів господарювання на здійснення операцій із збирання та перевезення побутових відходів </w:t>
      </w:r>
      <w:r w:rsidR="0088688C" w:rsidRPr="0088688C">
        <w:rPr>
          <w:color w:val="000000"/>
          <w:sz w:val="28"/>
          <w:szCs w:val="28"/>
          <w:lang w:val="uk-UA"/>
        </w:rPr>
        <w:t>на території Калуської міської територіальної громади</w:t>
      </w:r>
      <w:r w:rsidR="0088688C">
        <w:rPr>
          <w:bCs/>
          <w:sz w:val="27"/>
          <w:szCs w:val="27"/>
          <w:lang w:val="uk-UA"/>
        </w:rPr>
        <w:t xml:space="preserve">» </w:t>
      </w:r>
      <w:r w:rsidR="001E4DE5" w:rsidRPr="00FA59F6">
        <w:rPr>
          <w:sz w:val="27"/>
          <w:szCs w:val="27"/>
          <w:lang w:val="uk-UA"/>
        </w:rPr>
        <w:t xml:space="preserve">комісією опрацьовано конкурсні пропозиції учасників конкурсу </w:t>
      </w:r>
      <w:r w:rsidR="001E4DE5" w:rsidRPr="00FF6B75">
        <w:rPr>
          <w:sz w:val="28"/>
          <w:szCs w:val="28"/>
          <w:lang w:val="uk-UA"/>
        </w:rPr>
        <w:t>ТзОВ «ФАУН» та ТзОВ «ЕКО-ПРИКАРПАТТЯ»</w:t>
      </w:r>
      <w:r w:rsidR="001E4DE5">
        <w:rPr>
          <w:sz w:val="28"/>
          <w:szCs w:val="28"/>
          <w:lang w:val="uk-UA"/>
        </w:rPr>
        <w:t xml:space="preserve"> </w:t>
      </w:r>
      <w:r w:rsidR="00B9225F">
        <w:rPr>
          <w:sz w:val="28"/>
          <w:szCs w:val="28"/>
          <w:lang w:val="uk-UA"/>
        </w:rPr>
        <w:t>проаналізовано таку інформацію:</w:t>
      </w:r>
    </w:p>
    <w:p w:rsidR="00B9225F" w:rsidRDefault="00B9225F" w:rsidP="00956AA9">
      <w:pPr>
        <w:numPr>
          <w:ilvl w:val="0"/>
          <w:numId w:val="30"/>
        </w:numPr>
        <w:jc w:val="both"/>
        <w:rPr>
          <w:b/>
          <w:i/>
          <w:sz w:val="28"/>
          <w:szCs w:val="28"/>
          <w:lang w:val="uk-UA"/>
        </w:rPr>
      </w:pPr>
      <w:r>
        <w:rPr>
          <w:sz w:val="28"/>
          <w:szCs w:val="28"/>
          <w:lang w:val="uk-UA"/>
        </w:rPr>
        <w:t>з</w:t>
      </w:r>
      <w:r w:rsidRPr="00B9225F">
        <w:rPr>
          <w:sz w:val="28"/>
          <w:szCs w:val="28"/>
          <w:lang w:val="uk-UA"/>
        </w:rPr>
        <w:t>апропоновані тарифи на збирання та перевезення побутових відходів  на території Калуської міської територіальної громади наданих  учасниками конкурсу ТзОВ "ФАУН" та ТзОВ "ЕКО-ПРИКАРПАТТЯ"</w:t>
      </w:r>
      <w:r>
        <w:rPr>
          <w:sz w:val="28"/>
          <w:szCs w:val="28"/>
          <w:lang w:val="uk-UA"/>
        </w:rPr>
        <w:t xml:space="preserve"> наведено у </w:t>
      </w:r>
      <w:r w:rsidRPr="00B9225F">
        <w:rPr>
          <w:b/>
          <w:i/>
          <w:sz w:val="28"/>
          <w:szCs w:val="28"/>
          <w:lang w:val="uk-UA"/>
        </w:rPr>
        <w:t>додатку 1 до протоколу;</w:t>
      </w:r>
    </w:p>
    <w:p w:rsidR="00B9225F" w:rsidRDefault="00B9225F" w:rsidP="00956AA9">
      <w:pPr>
        <w:numPr>
          <w:ilvl w:val="0"/>
          <w:numId w:val="30"/>
        </w:numPr>
        <w:jc w:val="both"/>
        <w:rPr>
          <w:b/>
          <w:i/>
          <w:sz w:val="28"/>
          <w:szCs w:val="28"/>
          <w:lang w:val="uk-UA"/>
        </w:rPr>
      </w:pPr>
      <w:r w:rsidRPr="00B9225F">
        <w:rPr>
          <w:sz w:val="28"/>
          <w:szCs w:val="28"/>
          <w:lang w:val="uk-UA"/>
        </w:rPr>
        <w:t>наявність достатньої кількості спецтранспорту для вивезення твердих побутових відходів  на території Калуської міської територіальної громади в учасників конкурсу ТзОВ "ФАУН" та ТзОВ "ЕКО-ПРИКАРПАТТЯ" наведено у</w:t>
      </w:r>
      <w:r>
        <w:rPr>
          <w:b/>
          <w:i/>
          <w:sz w:val="28"/>
          <w:szCs w:val="28"/>
          <w:lang w:val="uk-UA"/>
        </w:rPr>
        <w:t xml:space="preserve"> додатку 2 до протоколу;</w:t>
      </w:r>
    </w:p>
    <w:p w:rsidR="00B9225F" w:rsidRPr="00A9686E" w:rsidRDefault="00B9225F" w:rsidP="00956AA9">
      <w:pPr>
        <w:numPr>
          <w:ilvl w:val="0"/>
          <w:numId w:val="30"/>
        </w:numPr>
        <w:jc w:val="both"/>
        <w:rPr>
          <w:b/>
          <w:i/>
          <w:sz w:val="28"/>
          <w:szCs w:val="28"/>
          <w:lang w:val="uk-UA"/>
        </w:rPr>
      </w:pPr>
      <w:r w:rsidRPr="00B9225F">
        <w:rPr>
          <w:sz w:val="28"/>
          <w:szCs w:val="28"/>
          <w:lang w:val="uk-UA"/>
        </w:rPr>
        <w:lastRenderedPageBreak/>
        <w:t xml:space="preserve">наявність в учасників конкурсу ТзОВ "ФАУН" та ТзОВ "ЕКО-ПРИКАРПАТТЯ" контейнерів певного виду побутових відходів </w:t>
      </w:r>
      <w:r w:rsidRPr="00A9686E">
        <w:rPr>
          <w:sz w:val="28"/>
          <w:szCs w:val="28"/>
          <w:lang w:val="uk-UA"/>
        </w:rPr>
        <w:t>наведен</w:t>
      </w:r>
      <w:r w:rsidR="00F36E78" w:rsidRPr="00A9686E">
        <w:rPr>
          <w:sz w:val="28"/>
          <w:szCs w:val="28"/>
          <w:lang w:val="uk-UA"/>
        </w:rPr>
        <w:t>о</w:t>
      </w:r>
      <w:r w:rsidRPr="00A9686E">
        <w:rPr>
          <w:sz w:val="28"/>
          <w:szCs w:val="28"/>
          <w:lang w:val="uk-UA"/>
        </w:rPr>
        <w:t xml:space="preserve"> у </w:t>
      </w:r>
      <w:r w:rsidRPr="00A9686E">
        <w:rPr>
          <w:b/>
          <w:i/>
          <w:sz w:val="28"/>
          <w:szCs w:val="28"/>
          <w:lang w:val="uk-UA"/>
        </w:rPr>
        <w:t>додатку 3 до протоколу;</w:t>
      </w:r>
    </w:p>
    <w:p w:rsidR="00B9225F" w:rsidRPr="00A9686E" w:rsidRDefault="00B9225F" w:rsidP="00956AA9">
      <w:pPr>
        <w:numPr>
          <w:ilvl w:val="0"/>
          <w:numId w:val="30"/>
        </w:numPr>
        <w:jc w:val="both"/>
        <w:rPr>
          <w:b/>
          <w:i/>
          <w:sz w:val="28"/>
          <w:szCs w:val="28"/>
          <w:lang w:val="uk-UA"/>
        </w:rPr>
      </w:pPr>
      <w:r w:rsidRPr="00A9686E">
        <w:rPr>
          <w:sz w:val="28"/>
          <w:szCs w:val="28"/>
          <w:lang w:val="uk-UA"/>
        </w:rPr>
        <w:t>наявність досвіду роботи в учасників конкурсу ТзОВ "ФАУН" та ТзОВ "ЕКО-ПРИКАРПАТТЯ" наведено у</w:t>
      </w:r>
      <w:r w:rsidRPr="00A9686E">
        <w:rPr>
          <w:b/>
          <w:i/>
          <w:sz w:val="28"/>
          <w:szCs w:val="28"/>
          <w:lang w:val="uk-UA"/>
        </w:rPr>
        <w:t xml:space="preserve"> додатку 4 до протоколу;</w:t>
      </w:r>
    </w:p>
    <w:p w:rsidR="00B33ACB" w:rsidRPr="00A9686E" w:rsidRDefault="00B33ACB" w:rsidP="00956AA9">
      <w:pPr>
        <w:numPr>
          <w:ilvl w:val="0"/>
          <w:numId w:val="30"/>
        </w:numPr>
        <w:jc w:val="both"/>
        <w:rPr>
          <w:b/>
          <w:i/>
          <w:sz w:val="28"/>
          <w:szCs w:val="28"/>
          <w:lang w:val="uk-UA"/>
        </w:rPr>
      </w:pPr>
      <w:r w:rsidRPr="00A9686E">
        <w:rPr>
          <w:sz w:val="28"/>
          <w:szCs w:val="28"/>
          <w:lang w:val="uk-UA"/>
        </w:rPr>
        <w:t xml:space="preserve">наявність в учасників конкурсу ТзОВ "ФАУН" та ТзОВ "ЕКО-ПРИКАРПАТТЯ" пристроїв автоматизованого </w:t>
      </w:r>
      <w:proofErr w:type="spellStart"/>
      <w:r w:rsidRPr="00A9686E">
        <w:rPr>
          <w:sz w:val="28"/>
          <w:szCs w:val="28"/>
          <w:lang w:val="uk-UA"/>
        </w:rPr>
        <w:t>геоінформаційного</w:t>
      </w:r>
      <w:proofErr w:type="spellEnd"/>
      <w:r w:rsidRPr="00A9686E">
        <w:rPr>
          <w:sz w:val="28"/>
          <w:szCs w:val="28"/>
          <w:lang w:val="uk-UA"/>
        </w:rPr>
        <w:t xml:space="preserve"> контролю  та супроводу перевезення побутових відходів з доступом для міськради та готовність до </w:t>
      </w:r>
      <w:proofErr w:type="spellStart"/>
      <w:r w:rsidRPr="00A9686E">
        <w:rPr>
          <w:sz w:val="28"/>
          <w:szCs w:val="28"/>
          <w:lang w:val="uk-UA"/>
        </w:rPr>
        <w:t>брендування</w:t>
      </w:r>
      <w:proofErr w:type="spellEnd"/>
      <w:r w:rsidR="00FA59F6" w:rsidRPr="00A9686E">
        <w:rPr>
          <w:sz w:val="28"/>
          <w:szCs w:val="28"/>
          <w:lang w:val="uk-UA"/>
        </w:rPr>
        <w:t xml:space="preserve"> наведено у</w:t>
      </w:r>
      <w:r w:rsidR="00FA59F6" w:rsidRPr="00A9686E">
        <w:rPr>
          <w:b/>
          <w:i/>
          <w:sz w:val="28"/>
          <w:szCs w:val="28"/>
          <w:lang w:val="uk-UA"/>
        </w:rPr>
        <w:t xml:space="preserve"> додатку 5 до протоколу;</w:t>
      </w:r>
    </w:p>
    <w:p w:rsidR="00FA59F6" w:rsidRPr="00A32CD5" w:rsidRDefault="008B5442" w:rsidP="00956AA9">
      <w:pPr>
        <w:numPr>
          <w:ilvl w:val="0"/>
          <w:numId w:val="30"/>
        </w:numPr>
        <w:jc w:val="both"/>
        <w:rPr>
          <w:rFonts w:eastAsia="Times New Roman"/>
          <w:i/>
          <w:sz w:val="28"/>
          <w:szCs w:val="28"/>
          <w:lang w:val="uk-UA" w:eastAsia="uk-UA"/>
        </w:rPr>
      </w:pPr>
      <w:r w:rsidRPr="008B5442">
        <w:rPr>
          <w:sz w:val="28"/>
          <w:szCs w:val="28"/>
          <w:lang w:val="uk-UA"/>
        </w:rPr>
        <w:t xml:space="preserve">перелік учасників конкурсу </w:t>
      </w:r>
      <w:r w:rsidRPr="008B5442">
        <w:rPr>
          <w:rFonts w:eastAsia="Times New Roman"/>
          <w:bCs/>
          <w:color w:val="000000"/>
          <w:sz w:val="28"/>
          <w:szCs w:val="28"/>
          <w:shd w:val="clear" w:color="auto" w:fill="FFFFFF"/>
          <w:lang w:val="uk-UA" w:eastAsia="uk-UA"/>
        </w:rPr>
        <w:t xml:space="preserve">на здійснення операцій із збирання та перевезення побутових відходів </w:t>
      </w:r>
      <w:r w:rsidRPr="008B5442">
        <w:rPr>
          <w:rFonts w:eastAsia="Times New Roman"/>
          <w:bCs/>
          <w:color w:val="000000"/>
          <w:sz w:val="28"/>
          <w:szCs w:val="28"/>
          <w:lang w:val="uk-UA" w:eastAsia="uk-UA"/>
        </w:rPr>
        <w:t>на території Калуської міської територіальної громади </w:t>
      </w:r>
      <w:r w:rsidRPr="008B5442">
        <w:rPr>
          <w:sz w:val="28"/>
          <w:szCs w:val="28"/>
          <w:lang w:val="uk-UA"/>
        </w:rPr>
        <w:t xml:space="preserve">із зазначенням критеріїв відповідності їх конкурсних </w:t>
      </w:r>
      <w:r>
        <w:rPr>
          <w:sz w:val="28"/>
          <w:szCs w:val="28"/>
          <w:lang w:val="uk-UA"/>
        </w:rPr>
        <w:t>п</w:t>
      </w:r>
      <w:r w:rsidRPr="008B5442">
        <w:rPr>
          <w:sz w:val="28"/>
          <w:szCs w:val="28"/>
          <w:lang w:val="uk-UA"/>
        </w:rPr>
        <w:t xml:space="preserve">ропозицій кваліфікаційним вимогам (основним та додатковим), а також наявні переваги за ними </w:t>
      </w:r>
      <w:r w:rsidR="00F36E78" w:rsidRPr="008B5442">
        <w:rPr>
          <w:sz w:val="28"/>
          <w:szCs w:val="28"/>
          <w:lang w:val="uk-UA"/>
        </w:rPr>
        <w:t xml:space="preserve">наведено у </w:t>
      </w:r>
      <w:r w:rsidR="00FA59F6" w:rsidRPr="008B5442">
        <w:rPr>
          <w:rFonts w:eastAsia="Times New Roman"/>
          <w:b/>
          <w:bCs/>
          <w:i/>
          <w:color w:val="000000"/>
          <w:sz w:val="28"/>
          <w:szCs w:val="28"/>
          <w:lang w:val="uk-UA" w:eastAsia="uk-UA"/>
        </w:rPr>
        <w:t>додатку 6 до протоколу</w:t>
      </w:r>
      <w:r w:rsidR="00021F9B" w:rsidRPr="008B5442">
        <w:rPr>
          <w:rFonts w:eastAsia="Times New Roman"/>
          <w:b/>
          <w:bCs/>
          <w:i/>
          <w:color w:val="000000"/>
          <w:sz w:val="28"/>
          <w:szCs w:val="28"/>
          <w:lang w:val="uk-UA" w:eastAsia="uk-UA"/>
        </w:rPr>
        <w:t>.</w:t>
      </w:r>
    </w:p>
    <w:p w:rsidR="008B5442" w:rsidRDefault="00A32CD5" w:rsidP="00956AA9">
      <w:pPr>
        <w:ind w:firstLine="644"/>
        <w:jc w:val="both"/>
        <w:rPr>
          <w:b/>
          <w:sz w:val="28"/>
          <w:szCs w:val="28"/>
        </w:rPr>
      </w:pPr>
      <w:r w:rsidRPr="00A32CD5">
        <w:rPr>
          <w:rFonts w:eastAsia="Times New Roman"/>
          <w:bCs/>
          <w:color w:val="000000"/>
          <w:sz w:val="28"/>
          <w:szCs w:val="28"/>
          <w:lang w:val="uk-UA" w:eastAsia="uk-UA"/>
        </w:rPr>
        <w:t>Під час пе</w:t>
      </w:r>
      <w:r>
        <w:rPr>
          <w:rFonts w:eastAsia="Times New Roman"/>
          <w:bCs/>
          <w:color w:val="000000"/>
          <w:sz w:val="28"/>
          <w:szCs w:val="28"/>
          <w:lang w:val="uk-UA" w:eastAsia="uk-UA"/>
        </w:rPr>
        <w:t>ревірки документів в конкурсних пропозицій виявлено декілька формальних (несуттєвих) помилок, зокрема: описки та друкарські помилки, які не впливають на зміст конкурсних пропозицій.</w:t>
      </w:r>
    </w:p>
    <w:p w:rsidR="0099224F" w:rsidRDefault="0099224F" w:rsidP="00956AA9">
      <w:pPr>
        <w:pStyle w:val="a8"/>
        <w:shd w:val="clear" w:color="auto" w:fill="FFFFFF"/>
        <w:spacing w:before="0" w:beforeAutospacing="0" w:after="0" w:afterAutospacing="0"/>
        <w:ind w:firstLine="644"/>
        <w:jc w:val="both"/>
        <w:rPr>
          <w:color w:val="000000"/>
        </w:rPr>
      </w:pPr>
      <w:r w:rsidRPr="0099224F">
        <w:rPr>
          <w:b/>
          <w:sz w:val="28"/>
          <w:szCs w:val="28"/>
        </w:rPr>
        <w:t xml:space="preserve">Любов </w:t>
      </w:r>
      <w:proofErr w:type="spellStart"/>
      <w:r w:rsidRPr="0099224F">
        <w:rPr>
          <w:b/>
          <w:sz w:val="28"/>
          <w:szCs w:val="28"/>
        </w:rPr>
        <w:t>Тимків</w:t>
      </w:r>
      <w:proofErr w:type="spellEnd"/>
      <w:r>
        <w:rPr>
          <w:sz w:val="28"/>
          <w:szCs w:val="28"/>
        </w:rPr>
        <w:t xml:space="preserve"> – також зазначила, що у</w:t>
      </w:r>
      <w:r w:rsidRPr="00021F9B">
        <w:rPr>
          <w:sz w:val="28"/>
          <w:szCs w:val="28"/>
        </w:rPr>
        <w:t xml:space="preserve">часники конкурсу </w:t>
      </w:r>
      <w:r w:rsidRPr="00021F9B">
        <w:rPr>
          <w:bCs/>
          <w:color w:val="000000"/>
          <w:sz w:val="27"/>
          <w:szCs w:val="27"/>
        </w:rPr>
        <w:t xml:space="preserve">на </w:t>
      </w:r>
      <w:r w:rsidRPr="00021F9B">
        <w:rPr>
          <w:bCs/>
          <w:color w:val="000000"/>
          <w:sz w:val="27"/>
          <w:szCs w:val="27"/>
          <w:shd w:val="clear" w:color="auto" w:fill="FFFFFF"/>
        </w:rPr>
        <w:t xml:space="preserve">здійснення операцій із збирання та перевезення побутових відходів </w:t>
      </w:r>
      <w:r w:rsidRPr="00021F9B">
        <w:rPr>
          <w:bCs/>
          <w:color w:val="000000"/>
          <w:sz w:val="27"/>
          <w:szCs w:val="27"/>
        </w:rPr>
        <w:t>на території Калуської міської територіальної громади</w:t>
      </w:r>
      <w:r>
        <w:rPr>
          <w:bCs/>
          <w:color w:val="000000"/>
          <w:sz w:val="27"/>
          <w:szCs w:val="27"/>
        </w:rPr>
        <w:t xml:space="preserve"> з</w:t>
      </w:r>
      <w:r w:rsidRPr="00021F9B">
        <w:rPr>
          <w:sz w:val="28"/>
          <w:szCs w:val="28"/>
        </w:rPr>
        <w:t>апропон</w:t>
      </w:r>
      <w:r>
        <w:rPr>
          <w:sz w:val="28"/>
          <w:szCs w:val="28"/>
        </w:rPr>
        <w:t>ували такі</w:t>
      </w:r>
      <w:r w:rsidRPr="00021F9B">
        <w:rPr>
          <w:sz w:val="28"/>
          <w:szCs w:val="28"/>
        </w:rPr>
        <w:t xml:space="preserve"> тарифи на збирання та перевезення побутових відходів на території Калуської міської територіальної громади</w:t>
      </w:r>
      <w:r>
        <w:rPr>
          <w:sz w:val="28"/>
          <w:szCs w:val="28"/>
        </w:rPr>
        <w:t xml:space="preserve"> </w:t>
      </w:r>
      <w:r w:rsidRPr="00A32CD5">
        <w:rPr>
          <w:b/>
          <w:i/>
          <w:sz w:val="28"/>
          <w:szCs w:val="28"/>
        </w:rPr>
        <w:t>(додаток 1 до протоколу)</w:t>
      </w:r>
      <w:r w:rsidRPr="00311641">
        <w:rPr>
          <w:i/>
          <w:sz w:val="28"/>
          <w:szCs w:val="28"/>
        </w:rPr>
        <w:t>:</w:t>
      </w:r>
    </w:p>
    <w:p w:rsidR="0099224F" w:rsidRDefault="0099224F" w:rsidP="00956AA9">
      <w:pPr>
        <w:ind w:right="-142"/>
        <w:jc w:val="center"/>
        <w:rPr>
          <w:rFonts w:eastAsia="Times New Roman"/>
          <w:b/>
          <w:color w:val="000000"/>
          <w:lang w:val="uk-UA" w:eastAsia="uk-UA"/>
        </w:rPr>
      </w:pPr>
      <w:r w:rsidRPr="00115D45">
        <w:rPr>
          <w:rFonts w:eastAsia="Times New Roman"/>
          <w:b/>
          <w:color w:val="000000"/>
          <w:lang w:val="uk-UA" w:eastAsia="uk-UA"/>
        </w:rPr>
        <w:t>Тариф на послугу з управління побутовими відходами </w:t>
      </w:r>
    </w:p>
    <w:tbl>
      <w:tblPr>
        <w:tblW w:w="0" w:type="auto"/>
        <w:tblCellMar>
          <w:top w:w="15" w:type="dxa"/>
          <w:left w:w="15" w:type="dxa"/>
          <w:bottom w:w="15" w:type="dxa"/>
          <w:right w:w="15" w:type="dxa"/>
        </w:tblCellMar>
        <w:tblLook w:val="04A0" w:firstRow="1" w:lastRow="0" w:firstColumn="1" w:lastColumn="0" w:noHBand="0" w:noVBand="1"/>
      </w:tblPr>
      <w:tblGrid>
        <w:gridCol w:w="682"/>
        <w:gridCol w:w="4826"/>
        <w:gridCol w:w="1984"/>
        <w:gridCol w:w="2126"/>
      </w:tblGrid>
      <w:tr w:rsidR="0099224F" w:rsidRPr="0093099F" w:rsidTr="00545045">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24F" w:rsidRPr="00115D45" w:rsidRDefault="0099224F" w:rsidP="00956AA9">
            <w:pPr>
              <w:jc w:val="center"/>
              <w:outlineLvl w:val="0"/>
              <w:rPr>
                <w:rFonts w:eastAsia="Times New Roman"/>
                <w:b/>
                <w:bCs/>
                <w:kern w:val="36"/>
                <w:sz w:val="48"/>
                <w:szCs w:val="48"/>
                <w:lang w:val="uk-UA" w:eastAsia="uk-UA"/>
              </w:rPr>
            </w:pPr>
            <w:r w:rsidRPr="00115D45">
              <w:rPr>
                <w:rFonts w:eastAsia="Times New Roman"/>
                <w:b/>
                <w:bCs/>
                <w:color w:val="000000"/>
                <w:kern w:val="36"/>
                <w:lang w:val="uk-UA" w:eastAsia="uk-UA"/>
              </w:rPr>
              <w:t>№ з/п</w:t>
            </w:r>
          </w:p>
        </w:tc>
        <w:tc>
          <w:tcPr>
            <w:tcW w:w="482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24F" w:rsidRPr="00115D45" w:rsidRDefault="0099224F" w:rsidP="00956AA9">
            <w:pPr>
              <w:jc w:val="center"/>
              <w:rPr>
                <w:rFonts w:eastAsia="Times New Roman"/>
                <w:b/>
                <w:lang w:val="uk-UA" w:eastAsia="uk-UA"/>
              </w:rPr>
            </w:pPr>
            <w:r w:rsidRPr="00115D45">
              <w:rPr>
                <w:rFonts w:eastAsia="Times New Roman"/>
                <w:b/>
                <w:color w:val="000000"/>
                <w:lang w:val="uk-UA" w:eastAsia="uk-UA"/>
              </w:rPr>
              <w:t>Учасник конкурсу</w:t>
            </w:r>
          </w:p>
        </w:tc>
        <w:tc>
          <w:tcPr>
            <w:tcW w:w="411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24F" w:rsidRPr="00115D45" w:rsidRDefault="0099224F" w:rsidP="00956AA9">
            <w:pPr>
              <w:jc w:val="center"/>
              <w:rPr>
                <w:rFonts w:eastAsia="Times New Roman"/>
                <w:b/>
                <w:lang w:val="uk-UA" w:eastAsia="uk-UA"/>
              </w:rPr>
            </w:pPr>
            <w:r w:rsidRPr="00115D45">
              <w:rPr>
                <w:rFonts w:eastAsia="Times New Roman"/>
                <w:b/>
                <w:color w:val="000000"/>
                <w:lang w:val="uk-UA" w:eastAsia="uk-UA"/>
              </w:rPr>
              <w:t>Тариф на послугу з управління побутовими відходами, з ПДВ</w:t>
            </w:r>
          </w:p>
        </w:tc>
      </w:tr>
      <w:tr w:rsidR="0099224F" w:rsidRPr="00FB47EF" w:rsidTr="00545045">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9224F" w:rsidRPr="00115D45" w:rsidRDefault="0099224F" w:rsidP="00956AA9">
            <w:pPr>
              <w:rPr>
                <w:rFonts w:eastAsia="Times New Roman"/>
                <w:b/>
                <w:bCs/>
                <w:kern w:val="36"/>
                <w:sz w:val="48"/>
                <w:szCs w:val="48"/>
                <w:lang w:val="uk-UA" w:eastAsia="uk-UA"/>
              </w:rPr>
            </w:pPr>
          </w:p>
        </w:tc>
        <w:tc>
          <w:tcPr>
            <w:tcW w:w="4826" w:type="dxa"/>
            <w:vMerge/>
            <w:tcBorders>
              <w:top w:val="single" w:sz="8" w:space="0" w:color="000000"/>
              <w:left w:val="single" w:sz="8" w:space="0" w:color="000000"/>
              <w:bottom w:val="single" w:sz="8" w:space="0" w:color="000000"/>
              <w:right w:val="single" w:sz="8" w:space="0" w:color="000000"/>
            </w:tcBorders>
            <w:vAlign w:val="center"/>
            <w:hideMark/>
          </w:tcPr>
          <w:p w:rsidR="0099224F" w:rsidRPr="00115D45" w:rsidRDefault="0099224F" w:rsidP="00956AA9">
            <w:pPr>
              <w:rPr>
                <w:rFonts w:eastAsia="Times New Roman"/>
                <w:b/>
                <w:lang w:val="uk-UA" w:eastAsia="uk-UA"/>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24F" w:rsidRPr="00115D45" w:rsidRDefault="0099224F" w:rsidP="00956AA9">
            <w:pPr>
              <w:jc w:val="center"/>
              <w:rPr>
                <w:rFonts w:eastAsia="Times New Roman"/>
                <w:b/>
                <w:lang w:val="uk-UA" w:eastAsia="uk-UA"/>
              </w:rPr>
            </w:pPr>
            <w:r w:rsidRPr="00115D45">
              <w:rPr>
                <w:rFonts w:eastAsia="Times New Roman"/>
                <w:b/>
                <w:color w:val="000000"/>
                <w:lang w:val="uk-UA" w:eastAsia="uk-UA"/>
              </w:rPr>
              <w:t>грн/</w:t>
            </w:r>
            <w:proofErr w:type="spellStart"/>
            <w:r w:rsidRPr="00115D45">
              <w:rPr>
                <w:rFonts w:eastAsia="Times New Roman"/>
                <w:b/>
                <w:color w:val="000000"/>
                <w:lang w:val="uk-UA" w:eastAsia="uk-UA"/>
              </w:rPr>
              <w:t>куб.м</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24F" w:rsidRPr="00115D45" w:rsidRDefault="0099224F" w:rsidP="00956AA9">
            <w:pPr>
              <w:jc w:val="center"/>
              <w:rPr>
                <w:rFonts w:eastAsia="Times New Roman"/>
                <w:b/>
                <w:lang w:val="uk-UA" w:eastAsia="uk-UA"/>
              </w:rPr>
            </w:pPr>
            <w:r w:rsidRPr="00115D45">
              <w:rPr>
                <w:rFonts w:eastAsia="Times New Roman"/>
                <w:b/>
                <w:color w:val="000000"/>
                <w:lang w:val="uk-UA" w:eastAsia="uk-UA"/>
              </w:rPr>
              <w:t>грн/т</w:t>
            </w:r>
          </w:p>
        </w:tc>
      </w:tr>
      <w:tr w:rsidR="0099224F" w:rsidRPr="00FB47EF" w:rsidTr="005450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224F" w:rsidRPr="00FB47EF" w:rsidRDefault="0099224F" w:rsidP="00956AA9">
            <w:pPr>
              <w:jc w:val="center"/>
              <w:rPr>
                <w:rFonts w:eastAsia="Times New Roman"/>
                <w:lang w:val="uk-UA" w:eastAsia="uk-UA"/>
              </w:rPr>
            </w:pPr>
            <w:r w:rsidRPr="00FB47EF">
              <w:rPr>
                <w:rFonts w:eastAsia="Times New Roman"/>
                <w:color w:val="000000"/>
                <w:lang w:val="uk-UA" w:eastAsia="uk-UA"/>
              </w:rPr>
              <w:t>1</w:t>
            </w:r>
          </w:p>
        </w:tc>
        <w:tc>
          <w:tcPr>
            <w:tcW w:w="4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Pr="00FB47EF" w:rsidRDefault="0099224F" w:rsidP="00956AA9">
            <w:pPr>
              <w:ind w:right="-284"/>
              <w:rPr>
                <w:rFonts w:eastAsia="Times New Roman"/>
                <w:lang w:val="uk-UA" w:eastAsia="uk-UA"/>
              </w:rPr>
            </w:pPr>
            <w:r>
              <w:rPr>
                <w:rFonts w:eastAsia="Times New Roman"/>
                <w:lang w:val="uk-UA" w:eastAsia="uk-UA"/>
              </w:rPr>
              <w:t>ТзОВ «ФАУН»</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Pr="00FB47EF" w:rsidRDefault="0099224F" w:rsidP="00956AA9">
            <w:pPr>
              <w:jc w:val="center"/>
              <w:rPr>
                <w:rFonts w:eastAsia="Times New Roman"/>
                <w:lang w:val="uk-UA" w:eastAsia="uk-UA"/>
              </w:rPr>
            </w:pPr>
            <w:r>
              <w:rPr>
                <w:rFonts w:eastAsia="Times New Roman"/>
                <w:lang w:val="uk-UA" w:eastAsia="uk-UA"/>
              </w:rPr>
              <w:t>490,00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Pr="00FB47EF" w:rsidRDefault="0099224F" w:rsidP="00956AA9">
            <w:pPr>
              <w:jc w:val="center"/>
              <w:rPr>
                <w:rFonts w:eastAsia="Times New Roman"/>
                <w:lang w:val="uk-UA" w:eastAsia="uk-UA"/>
              </w:rPr>
            </w:pPr>
            <w:r>
              <w:rPr>
                <w:rFonts w:eastAsia="Times New Roman"/>
                <w:lang w:val="uk-UA" w:eastAsia="uk-UA"/>
              </w:rPr>
              <w:t>2910,00</w:t>
            </w:r>
          </w:p>
        </w:tc>
      </w:tr>
      <w:tr w:rsidR="0099224F" w:rsidRPr="00FB47EF" w:rsidTr="0054504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Pr="00FB47EF" w:rsidRDefault="0099224F" w:rsidP="00956AA9">
            <w:pPr>
              <w:jc w:val="center"/>
              <w:rPr>
                <w:rFonts w:eastAsia="Times New Roman"/>
                <w:color w:val="000000"/>
                <w:lang w:val="uk-UA" w:eastAsia="uk-UA"/>
              </w:rPr>
            </w:pPr>
            <w:r>
              <w:rPr>
                <w:rFonts w:eastAsia="Times New Roman"/>
                <w:color w:val="000000"/>
                <w:lang w:val="uk-UA" w:eastAsia="uk-UA"/>
              </w:rPr>
              <w:t>2</w:t>
            </w:r>
          </w:p>
        </w:tc>
        <w:tc>
          <w:tcPr>
            <w:tcW w:w="4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Default="0099224F" w:rsidP="00956AA9">
            <w:pPr>
              <w:ind w:right="-284"/>
              <w:rPr>
                <w:rFonts w:eastAsia="Times New Roman"/>
                <w:lang w:val="uk-UA" w:eastAsia="uk-UA"/>
              </w:rPr>
            </w:pPr>
            <w:r>
              <w:rPr>
                <w:rFonts w:eastAsia="Times New Roman"/>
                <w:color w:val="000000"/>
                <w:lang w:val="uk-UA" w:eastAsia="uk-UA"/>
              </w:rPr>
              <w:t>ТзОВ «ЕКО-ПРИКАРПАТТЯ»</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Pr="00FB47EF" w:rsidRDefault="0099224F" w:rsidP="00956AA9">
            <w:pPr>
              <w:jc w:val="center"/>
              <w:rPr>
                <w:rFonts w:eastAsia="Times New Roman"/>
                <w:lang w:val="uk-UA" w:eastAsia="uk-UA"/>
              </w:rPr>
            </w:pPr>
            <w:r>
              <w:rPr>
                <w:rFonts w:eastAsia="Times New Roman"/>
                <w:lang w:val="uk-UA" w:eastAsia="uk-UA"/>
              </w:rPr>
              <w:t>468,84</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9224F" w:rsidRPr="00FB47EF" w:rsidRDefault="0099224F" w:rsidP="00956AA9">
            <w:pPr>
              <w:jc w:val="center"/>
              <w:rPr>
                <w:rFonts w:eastAsia="Times New Roman"/>
                <w:lang w:val="uk-UA" w:eastAsia="uk-UA"/>
              </w:rPr>
            </w:pPr>
            <w:r>
              <w:rPr>
                <w:rFonts w:eastAsia="Times New Roman"/>
                <w:lang w:val="uk-UA" w:eastAsia="uk-UA"/>
              </w:rPr>
              <w:t>2817,19</w:t>
            </w:r>
          </w:p>
        </w:tc>
      </w:tr>
    </w:tbl>
    <w:p w:rsidR="0099224F" w:rsidRDefault="0099224F" w:rsidP="00956AA9">
      <w:pPr>
        <w:pStyle w:val="a8"/>
        <w:shd w:val="clear" w:color="auto" w:fill="FFFFFF"/>
        <w:spacing w:before="0" w:beforeAutospacing="0" w:after="0" w:afterAutospacing="0"/>
        <w:ind w:firstLine="644"/>
        <w:jc w:val="both"/>
        <w:rPr>
          <w:sz w:val="28"/>
          <w:szCs w:val="28"/>
        </w:rPr>
      </w:pPr>
    </w:p>
    <w:p w:rsidR="003E6D97" w:rsidRPr="00115D45" w:rsidRDefault="0099224F" w:rsidP="00956AA9">
      <w:pPr>
        <w:pStyle w:val="a8"/>
        <w:shd w:val="clear" w:color="auto" w:fill="FFFFFF"/>
        <w:spacing w:before="0" w:beforeAutospacing="0" w:after="0" w:afterAutospacing="0"/>
        <w:ind w:firstLine="644"/>
        <w:jc w:val="center"/>
        <w:rPr>
          <w:b/>
          <w:sz w:val="28"/>
          <w:szCs w:val="28"/>
        </w:rPr>
      </w:pPr>
      <w:r w:rsidRPr="003C743C">
        <w:rPr>
          <w:b/>
          <w:color w:val="000000"/>
        </w:rPr>
        <w:t>Тар</w:t>
      </w:r>
      <w:r w:rsidRPr="00115D45">
        <w:rPr>
          <w:b/>
          <w:color w:val="000000"/>
        </w:rPr>
        <w:t>иф на послугу з управління побуто</w:t>
      </w:r>
      <w:r w:rsidRPr="003C743C">
        <w:rPr>
          <w:b/>
          <w:color w:val="000000"/>
        </w:rPr>
        <w:t>вими відходами</w:t>
      </w:r>
      <w:r w:rsidRPr="00115D45">
        <w:rPr>
          <w:b/>
          <w:color w:val="000000"/>
        </w:rPr>
        <w:t xml:space="preserve"> для мешканців Калуської міської територіальної громади </w:t>
      </w:r>
      <w:r>
        <w:rPr>
          <w:b/>
          <w:color w:val="000000"/>
        </w:rPr>
        <w:t>(збирання та перевезення побутових відходів)</w:t>
      </w:r>
    </w:p>
    <w:tbl>
      <w:tblPr>
        <w:tblW w:w="9634" w:type="dxa"/>
        <w:tblInd w:w="113" w:type="dxa"/>
        <w:tblLook w:val="04A0" w:firstRow="1" w:lastRow="0" w:firstColumn="1" w:lastColumn="0" w:noHBand="0" w:noVBand="1"/>
      </w:tblPr>
      <w:tblGrid>
        <w:gridCol w:w="4673"/>
        <w:gridCol w:w="2552"/>
        <w:gridCol w:w="2409"/>
      </w:tblGrid>
      <w:tr w:rsidR="0099224F" w:rsidRPr="003C743C" w:rsidTr="0000336D">
        <w:trPr>
          <w:trHeight w:val="54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4F" w:rsidRPr="003C743C" w:rsidRDefault="0099224F" w:rsidP="00956AA9">
            <w:pPr>
              <w:jc w:val="center"/>
              <w:rPr>
                <w:rFonts w:eastAsia="Times New Roman"/>
                <w:b/>
                <w:color w:val="000000"/>
                <w:lang w:val="uk-UA" w:eastAsia="uk-UA"/>
              </w:rPr>
            </w:pPr>
            <w:r w:rsidRPr="003C743C">
              <w:rPr>
                <w:rFonts w:eastAsia="Times New Roman"/>
                <w:b/>
                <w:color w:val="000000"/>
                <w:lang w:val="uk-UA" w:eastAsia="uk-UA"/>
              </w:rPr>
              <w:t>Тар</w:t>
            </w:r>
            <w:r w:rsidRPr="005E4EEF">
              <w:rPr>
                <w:rFonts w:eastAsia="Times New Roman"/>
                <w:b/>
                <w:color w:val="000000"/>
                <w:lang w:val="uk-UA" w:eastAsia="uk-UA"/>
              </w:rPr>
              <w:t>иф на послугу з управління побуто</w:t>
            </w:r>
            <w:r w:rsidRPr="003C743C">
              <w:rPr>
                <w:rFonts w:eastAsia="Times New Roman"/>
                <w:b/>
                <w:color w:val="000000"/>
                <w:lang w:val="uk-UA" w:eastAsia="uk-UA"/>
              </w:rPr>
              <w:t>вими відходами</w:t>
            </w:r>
            <w:r w:rsidRPr="005E4EEF">
              <w:rPr>
                <w:b/>
                <w:color w:val="000000"/>
              </w:rPr>
              <w:t xml:space="preserve"> для </w:t>
            </w:r>
            <w:proofErr w:type="spellStart"/>
            <w:r w:rsidRPr="005E4EEF">
              <w:rPr>
                <w:b/>
                <w:color w:val="000000"/>
              </w:rPr>
              <w:t>мешканців</w:t>
            </w:r>
            <w:proofErr w:type="spellEnd"/>
            <w:r>
              <w:rPr>
                <w:b/>
                <w:color w:val="000000"/>
                <w:lang w:val="uk-UA"/>
              </w:rPr>
              <w:t xml:space="preserve"> (збирання та перевезення побутових відходів)</w:t>
            </w:r>
          </w:p>
        </w:tc>
        <w:tc>
          <w:tcPr>
            <w:tcW w:w="2552" w:type="dxa"/>
            <w:tcBorders>
              <w:top w:val="single" w:sz="4" w:space="0" w:color="auto"/>
              <w:left w:val="nil"/>
              <w:bottom w:val="single" w:sz="4" w:space="0" w:color="auto"/>
              <w:right w:val="single" w:sz="4" w:space="0" w:color="auto"/>
            </w:tcBorders>
            <w:shd w:val="clear" w:color="auto" w:fill="auto"/>
            <w:vAlign w:val="center"/>
          </w:tcPr>
          <w:p w:rsidR="0099224F" w:rsidRPr="003C743C" w:rsidRDefault="0099224F" w:rsidP="00956AA9">
            <w:pPr>
              <w:jc w:val="center"/>
              <w:rPr>
                <w:rFonts w:ascii="Berlin Sans FB" w:eastAsia="Times New Roman" w:hAnsi="Berlin Sans FB"/>
                <w:b/>
                <w:color w:val="000000"/>
                <w:lang w:val="uk-UA" w:eastAsia="uk-UA"/>
              </w:rPr>
            </w:pPr>
            <w:r w:rsidRPr="005E4EEF">
              <w:rPr>
                <w:rFonts w:eastAsia="Times New Roman"/>
                <w:b/>
                <w:lang w:val="uk-UA" w:eastAsia="uk-UA"/>
              </w:rPr>
              <w:t>ТзОВ «ФАУН»,</w:t>
            </w:r>
          </w:p>
        </w:tc>
        <w:tc>
          <w:tcPr>
            <w:tcW w:w="2409" w:type="dxa"/>
            <w:tcBorders>
              <w:top w:val="single" w:sz="4" w:space="0" w:color="auto"/>
              <w:left w:val="nil"/>
              <w:bottom w:val="single" w:sz="4" w:space="0" w:color="auto"/>
              <w:right w:val="single" w:sz="4" w:space="0" w:color="auto"/>
            </w:tcBorders>
            <w:shd w:val="clear" w:color="auto" w:fill="auto"/>
            <w:vAlign w:val="center"/>
          </w:tcPr>
          <w:p w:rsidR="0099224F" w:rsidRPr="003C743C" w:rsidRDefault="0099224F" w:rsidP="00956AA9">
            <w:pPr>
              <w:jc w:val="center"/>
              <w:rPr>
                <w:rFonts w:ascii="Berlin Sans FB" w:eastAsia="Times New Roman" w:hAnsi="Berlin Sans FB"/>
                <w:b/>
                <w:color w:val="000000"/>
                <w:lang w:val="uk-UA" w:eastAsia="uk-UA"/>
              </w:rPr>
            </w:pPr>
            <w:r w:rsidRPr="005E4EEF">
              <w:rPr>
                <w:rFonts w:eastAsia="Times New Roman"/>
                <w:b/>
                <w:color w:val="000000"/>
                <w:lang w:val="uk-UA" w:eastAsia="uk-UA"/>
              </w:rPr>
              <w:t>ТзОВ «ЕКО-ПРИКАРПАТТЯ»</w:t>
            </w:r>
          </w:p>
        </w:tc>
      </w:tr>
      <w:tr w:rsidR="0099224F" w:rsidRPr="003C743C" w:rsidTr="0000336D">
        <w:trPr>
          <w:trHeight w:val="54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99224F" w:rsidRPr="005E4EEF" w:rsidRDefault="0099224F" w:rsidP="00956AA9">
            <w:pPr>
              <w:pStyle w:val="a8"/>
              <w:spacing w:before="0" w:beforeAutospacing="0" w:after="0" w:afterAutospacing="0"/>
              <w:ind w:right="-20"/>
              <w:jc w:val="both"/>
              <w:textAlignment w:val="baseline"/>
              <w:rPr>
                <w:color w:val="000000"/>
                <w:sz w:val="22"/>
                <w:szCs w:val="22"/>
              </w:rPr>
            </w:pPr>
            <w:r w:rsidRPr="005E4EEF">
              <w:rPr>
                <w:color w:val="000000"/>
              </w:rPr>
              <w:t>для мешканців багатоквартирних житлових будинків та житлових будинків індивідуальної забудови (будинки приватного сектору) міста Калуша  – 55,55 грн на одну особу в місяць (з ПДВ), грн.</w:t>
            </w:r>
          </w:p>
        </w:tc>
        <w:tc>
          <w:tcPr>
            <w:tcW w:w="2552" w:type="dxa"/>
            <w:tcBorders>
              <w:top w:val="single" w:sz="4" w:space="0" w:color="auto"/>
              <w:left w:val="nil"/>
              <w:bottom w:val="single" w:sz="4" w:space="0" w:color="auto"/>
              <w:right w:val="single" w:sz="4" w:space="0" w:color="auto"/>
            </w:tcBorders>
            <w:shd w:val="clear" w:color="auto" w:fill="auto"/>
            <w:vAlign w:val="center"/>
          </w:tcPr>
          <w:p w:rsidR="0099224F" w:rsidRPr="005E4EEF" w:rsidRDefault="0099224F" w:rsidP="00956AA9">
            <w:pPr>
              <w:jc w:val="center"/>
              <w:rPr>
                <w:rFonts w:eastAsia="Times New Roman"/>
                <w:color w:val="000000"/>
                <w:lang w:val="uk-UA" w:eastAsia="uk-UA"/>
              </w:rPr>
            </w:pPr>
            <w:r w:rsidRPr="005E4EEF">
              <w:rPr>
                <w:rFonts w:eastAsia="Times New Roman"/>
                <w:color w:val="000000"/>
                <w:lang w:val="uk-UA" w:eastAsia="uk-UA"/>
              </w:rPr>
              <w:t>70,00</w:t>
            </w:r>
          </w:p>
        </w:tc>
        <w:tc>
          <w:tcPr>
            <w:tcW w:w="2409" w:type="dxa"/>
            <w:tcBorders>
              <w:top w:val="single" w:sz="4" w:space="0" w:color="auto"/>
              <w:left w:val="nil"/>
              <w:bottom w:val="single" w:sz="4" w:space="0" w:color="auto"/>
              <w:right w:val="single" w:sz="4" w:space="0" w:color="auto"/>
            </w:tcBorders>
            <w:shd w:val="clear" w:color="auto" w:fill="auto"/>
            <w:vAlign w:val="center"/>
          </w:tcPr>
          <w:p w:rsidR="0099224F" w:rsidRPr="005E4EEF" w:rsidRDefault="0099224F" w:rsidP="00956AA9">
            <w:pPr>
              <w:jc w:val="center"/>
              <w:rPr>
                <w:rFonts w:eastAsia="Times New Roman"/>
                <w:color w:val="000000"/>
                <w:lang w:val="uk-UA" w:eastAsia="uk-UA"/>
              </w:rPr>
            </w:pPr>
            <w:r w:rsidRPr="005E4EEF">
              <w:rPr>
                <w:rFonts w:eastAsia="Times New Roman"/>
                <w:color w:val="000000"/>
                <w:lang w:val="uk-UA" w:eastAsia="uk-UA"/>
              </w:rPr>
              <w:t>68,38</w:t>
            </w:r>
          </w:p>
        </w:tc>
      </w:tr>
      <w:tr w:rsidR="0099224F" w:rsidRPr="003C743C" w:rsidTr="0000336D">
        <w:trPr>
          <w:trHeight w:val="54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rsidR="0099224F" w:rsidRPr="005E4EEF" w:rsidRDefault="0099224F" w:rsidP="00956AA9">
            <w:pPr>
              <w:pStyle w:val="a8"/>
              <w:spacing w:before="0" w:beforeAutospacing="0" w:after="240" w:afterAutospacing="0"/>
              <w:ind w:right="-140"/>
              <w:jc w:val="both"/>
              <w:textAlignment w:val="baseline"/>
              <w:rPr>
                <w:color w:val="000000"/>
                <w:sz w:val="22"/>
                <w:szCs w:val="22"/>
              </w:rPr>
            </w:pPr>
            <w:r w:rsidRPr="005E4EEF">
              <w:rPr>
                <w:color w:val="000000"/>
              </w:rPr>
              <w:lastRenderedPageBreak/>
              <w:t>для населення сіл Калуської міської територіальної громади - 48,25 грн на одну особу в місяць  (з ПДВ), грн.</w:t>
            </w:r>
          </w:p>
        </w:tc>
        <w:tc>
          <w:tcPr>
            <w:tcW w:w="2552" w:type="dxa"/>
            <w:tcBorders>
              <w:top w:val="single" w:sz="4" w:space="0" w:color="auto"/>
              <w:left w:val="nil"/>
              <w:bottom w:val="single" w:sz="4" w:space="0" w:color="auto"/>
              <w:right w:val="single" w:sz="4" w:space="0" w:color="auto"/>
            </w:tcBorders>
            <w:shd w:val="clear" w:color="auto" w:fill="auto"/>
            <w:vAlign w:val="center"/>
          </w:tcPr>
          <w:p w:rsidR="0099224F" w:rsidRPr="005E4EEF" w:rsidRDefault="0099224F" w:rsidP="00956AA9">
            <w:pPr>
              <w:jc w:val="center"/>
              <w:rPr>
                <w:rFonts w:eastAsia="Times New Roman"/>
                <w:color w:val="000000"/>
                <w:lang w:val="uk-UA" w:eastAsia="uk-UA"/>
              </w:rPr>
            </w:pPr>
            <w:r w:rsidRPr="005E4EEF">
              <w:rPr>
                <w:rFonts w:eastAsia="Times New Roman"/>
                <w:color w:val="000000"/>
                <w:lang w:val="uk-UA" w:eastAsia="uk-UA"/>
              </w:rPr>
              <w:t>75,10</w:t>
            </w:r>
          </w:p>
        </w:tc>
        <w:tc>
          <w:tcPr>
            <w:tcW w:w="2409" w:type="dxa"/>
            <w:tcBorders>
              <w:top w:val="single" w:sz="4" w:space="0" w:color="auto"/>
              <w:left w:val="nil"/>
              <w:bottom w:val="single" w:sz="4" w:space="0" w:color="auto"/>
              <w:right w:val="single" w:sz="4" w:space="0" w:color="auto"/>
            </w:tcBorders>
            <w:shd w:val="clear" w:color="auto" w:fill="auto"/>
            <w:vAlign w:val="center"/>
          </w:tcPr>
          <w:p w:rsidR="0099224F" w:rsidRPr="005E4EEF" w:rsidRDefault="0099224F" w:rsidP="00956AA9">
            <w:pPr>
              <w:jc w:val="center"/>
              <w:rPr>
                <w:rFonts w:eastAsia="Times New Roman"/>
                <w:color w:val="000000"/>
                <w:lang w:val="uk-UA" w:eastAsia="uk-UA"/>
              </w:rPr>
            </w:pPr>
            <w:r w:rsidRPr="005E4EEF">
              <w:rPr>
                <w:rFonts w:eastAsia="Times New Roman"/>
                <w:color w:val="000000"/>
                <w:lang w:val="uk-UA" w:eastAsia="uk-UA"/>
              </w:rPr>
              <w:t>59,39</w:t>
            </w:r>
          </w:p>
        </w:tc>
      </w:tr>
    </w:tbl>
    <w:p w:rsidR="003E6D97" w:rsidRDefault="003E6D97" w:rsidP="00956AA9">
      <w:pPr>
        <w:ind w:firstLine="708"/>
        <w:jc w:val="both"/>
        <w:rPr>
          <w:sz w:val="28"/>
          <w:szCs w:val="28"/>
        </w:rPr>
      </w:pPr>
    </w:p>
    <w:p w:rsidR="0099224F" w:rsidRDefault="0099224F" w:rsidP="00956AA9">
      <w:pPr>
        <w:ind w:firstLine="708"/>
        <w:jc w:val="both"/>
        <w:rPr>
          <w:sz w:val="28"/>
          <w:szCs w:val="28"/>
          <w:lang w:val="uk-UA"/>
        </w:rPr>
      </w:pPr>
      <w:r w:rsidRPr="002F5E21">
        <w:rPr>
          <w:sz w:val="28"/>
          <w:szCs w:val="28"/>
        </w:rPr>
        <w:t xml:space="preserve">За результатом </w:t>
      </w:r>
      <w:r>
        <w:rPr>
          <w:sz w:val="28"/>
          <w:szCs w:val="28"/>
          <w:lang w:val="uk-UA"/>
        </w:rPr>
        <w:t>перевірки документів учасників</w:t>
      </w:r>
      <w:r w:rsidR="008B5442">
        <w:rPr>
          <w:sz w:val="28"/>
          <w:szCs w:val="28"/>
          <w:lang w:val="uk-UA"/>
        </w:rPr>
        <w:t xml:space="preserve"> </w:t>
      </w:r>
      <w:r>
        <w:rPr>
          <w:sz w:val="28"/>
          <w:szCs w:val="28"/>
          <w:lang w:val="uk-UA"/>
        </w:rPr>
        <w:t xml:space="preserve">конкурсу ТзОВ «ФАУН» та ТзОВ «ЕКО-ПРИКАРПАТТЯ» на відповідність </w:t>
      </w:r>
      <w:r w:rsidRPr="00A9686E">
        <w:rPr>
          <w:sz w:val="28"/>
          <w:szCs w:val="28"/>
          <w:lang w:val="uk-UA"/>
        </w:rPr>
        <w:t>їх конкурсних</w:t>
      </w:r>
      <w:r>
        <w:rPr>
          <w:sz w:val="28"/>
          <w:szCs w:val="28"/>
          <w:lang w:val="uk-UA"/>
        </w:rPr>
        <w:t xml:space="preserve"> пропозицій </w:t>
      </w:r>
      <w:r w:rsidRPr="00FA59F6">
        <w:rPr>
          <w:sz w:val="28"/>
          <w:szCs w:val="28"/>
          <w:lang w:val="uk-UA"/>
        </w:rPr>
        <w:t xml:space="preserve">кваліфікаційним вимогам </w:t>
      </w:r>
      <w:r>
        <w:rPr>
          <w:sz w:val="28"/>
          <w:szCs w:val="28"/>
          <w:lang w:val="uk-UA"/>
        </w:rPr>
        <w:t>(основн</w:t>
      </w:r>
      <w:r w:rsidR="00490360">
        <w:rPr>
          <w:sz w:val="28"/>
          <w:szCs w:val="28"/>
          <w:lang w:val="uk-UA"/>
        </w:rPr>
        <w:t xml:space="preserve">им та додатковим), а також про </w:t>
      </w:r>
      <w:bookmarkStart w:id="0" w:name="_GoBack"/>
      <w:bookmarkEnd w:id="0"/>
      <w:r>
        <w:rPr>
          <w:sz w:val="28"/>
          <w:szCs w:val="28"/>
          <w:lang w:val="uk-UA"/>
        </w:rPr>
        <w:t xml:space="preserve">наявні переваги за ними </w:t>
      </w:r>
      <w:r w:rsidRPr="00311641">
        <w:rPr>
          <w:i/>
          <w:sz w:val="28"/>
          <w:szCs w:val="28"/>
          <w:lang w:val="uk-UA"/>
        </w:rPr>
        <w:t xml:space="preserve">(додаток 6 </w:t>
      </w:r>
      <w:proofErr w:type="gramStart"/>
      <w:r w:rsidRPr="00311641">
        <w:rPr>
          <w:i/>
          <w:sz w:val="28"/>
          <w:szCs w:val="28"/>
          <w:lang w:val="uk-UA"/>
        </w:rPr>
        <w:t>до протоколу</w:t>
      </w:r>
      <w:proofErr w:type="gramEnd"/>
      <w:r w:rsidRPr="00311641">
        <w:rPr>
          <w:i/>
          <w:sz w:val="28"/>
          <w:szCs w:val="28"/>
          <w:lang w:val="uk-UA"/>
        </w:rPr>
        <w:t>)</w:t>
      </w:r>
      <w:r>
        <w:rPr>
          <w:sz w:val="28"/>
          <w:szCs w:val="28"/>
          <w:lang w:val="uk-UA"/>
        </w:rPr>
        <w:t xml:space="preserve"> комісією встановлено, що:</w:t>
      </w:r>
    </w:p>
    <w:p w:rsidR="0099224F" w:rsidRDefault="0099224F" w:rsidP="00956AA9">
      <w:pPr>
        <w:pStyle w:val="a8"/>
        <w:numPr>
          <w:ilvl w:val="0"/>
          <w:numId w:val="30"/>
        </w:numPr>
        <w:shd w:val="clear" w:color="auto" w:fill="FFFFFF"/>
        <w:spacing w:before="0" w:beforeAutospacing="0" w:after="0" w:afterAutospacing="0"/>
        <w:jc w:val="both"/>
        <w:rPr>
          <w:b/>
          <w:i/>
          <w:sz w:val="28"/>
          <w:szCs w:val="28"/>
        </w:rPr>
      </w:pPr>
      <w:r>
        <w:rPr>
          <w:b/>
          <w:i/>
          <w:sz w:val="28"/>
          <w:szCs w:val="28"/>
        </w:rPr>
        <w:t xml:space="preserve">у </w:t>
      </w:r>
      <w:r w:rsidRPr="00F27123">
        <w:rPr>
          <w:b/>
          <w:i/>
          <w:sz w:val="28"/>
          <w:szCs w:val="28"/>
        </w:rPr>
        <w:t>ТзОВ «ФАУН»</w:t>
      </w:r>
      <w:r>
        <w:rPr>
          <w:b/>
          <w:i/>
          <w:sz w:val="28"/>
          <w:szCs w:val="28"/>
        </w:rPr>
        <w:t xml:space="preserve"> </w:t>
      </w:r>
      <w:r w:rsidR="004448B1">
        <w:rPr>
          <w:b/>
          <w:i/>
          <w:sz w:val="28"/>
          <w:szCs w:val="28"/>
        </w:rPr>
        <w:t>наявні</w:t>
      </w:r>
      <w:r>
        <w:rPr>
          <w:b/>
          <w:i/>
          <w:sz w:val="28"/>
          <w:szCs w:val="28"/>
        </w:rPr>
        <w:t xml:space="preserve"> 4 переваги</w:t>
      </w:r>
    </w:p>
    <w:p w:rsidR="0099224F" w:rsidRDefault="0099224F" w:rsidP="00956AA9">
      <w:pPr>
        <w:pStyle w:val="a8"/>
        <w:numPr>
          <w:ilvl w:val="0"/>
          <w:numId w:val="30"/>
        </w:numPr>
        <w:shd w:val="clear" w:color="auto" w:fill="FFFFFF"/>
        <w:spacing w:before="0" w:beforeAutospacing="0" w:after="0" w:afterAutospacing="0"/>
        <w:jc w:val="both"/>
        <w:rPr>
          <w:b/>
          <w:i/>
          <w:sz w:val="28"/>
          <w:szCs w:val="28"/>
        </w:rPr>
      </w:pPr>
      <w:r>
        <w:rPr>
          <w:b/>
          <w:i/>
          <w:sz w:val="28"/>
          <w:szCs w:val="28"/>
        </w:rPr>
        <w:t xml:space="preserve">у </w:t>
      </w:r>
      <w:r w:rsidRPr="00F27123">
        <w:rPr>
          <w:b/>
          <w:i/>
          <w:sz w:val="28"/>
          <w:szCs w:val="28"/>
        </w:rPr>
        <w:t>ТзОВ «ЕКО-ПРИКАРПАТТЯ»</w:t>
      </w:r>
      <w:r w:rsidR="004448B1">
        <w:rPr>
          <w:b/>
          <w:i/>
          <w:sz w:val="28"/>
          <w:szCs w:val="28"/>
        </w:rPr>
        <w:t xml:space="preserve"> </w:t>
      </w:r>
      <w:r w:rsidRPr="00F27123">
        <w:rPr>
          <w:b/>
          <w:i/>
          <w:sz w:val="28"/>
          <w:szCs w:val="28"/>
        </w:rPr>
        <w:t>6 переваг.</w:t>
      </w:r>
    </w:p>
    <w:p w:rsidR="00C907ED" w:rsidRPr="00C907ED" w:rsidRDefault="00C907ED" w:rsidP="00956AA9">
      <w:pPr>
        <w:pStyle w:val="a8"/>
        <w:shd w:val="clear" w:color="auto" w:fill="FFFFFF"/>
        <w:spacing w:before="0" w:beforeAutospacing="0" w:after="0" w:afterAutospacing="0"/>
        <w:ind w:left="708"/>
        <w:jc w:val="both"/>
        <w:rPr>
          <w:sz w:val="28"/>
          <w:szCs w:val="28"/>
        </w:rPr>
      </w:pPr>
      <w:r w:rsidRPr="00C907ED">
        <w:rPr>
          <w:sz w:val="28"/>
          <w:szCs w:val="28"/>
        </w:rPr>
        <w:t xml:space="preserve">Зауважень та пропозицій до </w:t>
      </w:r>
      <w:r w:rsidR="000B34E4">
        <w:rPr>
          <w:sz w:val="28"/>
          <w:szCs w:val="28"/>
        </w:rPr>
        <w:t xml:space="preserve">документів у конкурсної комісії не було. </w:t>
      </w:r>
    </w:p>
    <w:p w:rsidR="0099224F" w:rsidRDefault="0099224F" w:rsidP="00956AA9">
      <w:pPr>
        <w:tabs>
          <w:tab w:val="left" w:pos="2044"/>
        </w:tabs>
        <w:ind w:firstLine="709"/>
        <w:jc w:val="both"/>
        <w:rPr>
          <w:sz w:val="28"/>
          <w:szCs w:val="28"/>
          <w:lang w:val="uk-UA"/>
        </w:rPr>
      </w:pPr>
    </w:p>
    <w:p w:rsidR="00021F9B" w:rsidRDefault="004448B1" w:rsidP="00956AA9">
      <w:pPr>
        <w:pStyle w:val="a8"/>
        <w:shd w:val="clear" w:color="auto" w:fill="FFFFFF"/>
        <w:spacing w:before="0" w:beforeAutospacing="0" w:after="0" w:afterAutospacing="0"/>
        <w:ind w:firstLine="708"/>
        <w:jc w:val="both"/>
        <w:rPr>
          <w:sz w:val="28"/>
          <w:szCs w:val="28"/>
        </w:rPr>
      </w:pPr>
      <w:r w:rsidRPr="004448B1">
        <w:rPr>
          <w:b/>
          <w:sz w:val="28"/>
          <w:szCs w:val="28"/>
        </w:rPr>
        <w:t>Богдан Б</w:t>
      </w:r>
      <w:r>
        <w:rPr>
          <w:b/>
          <w:sz w:val="28"/>
          <w:szCs w:val="28"/>
        </w:rPr>
        <w:t xml:space="preserve">ілецький - </w:t>
      </w:r>
      <w:r>
        <w:rPr>
          <w:sz w:val="28"/>
          <w:szCs w:val="28"/>
        </w:rPr>
        <w:t xml:space="preserve">запропонував </w:t>
      </w:r>
      <w:r w:rsidR="00021F9B" w:rsidRPr="00A9686E">
        <w:rPr>
          <w:sz w:val="28"/>
          <w:szCs w:val="28"/>
        </w:rPr>
        <w:t>конкурсн</w:t>
      </w:r>
      <w:r>
        <w:rPr>
          <w:sz w:val="28"/>
          <w:szCs w:val="28"/>
        </w:rPr>
        <w:t>і</w:t>
      </w:r>
      <w:r w:rsidR="00021F9B" w:rsidRPr="00A9686E">
        <w:rPr>
          <w:sz w:val="28"/>
          <w:szCs w:val="28"/>
        </w:rPr>
        <w:t xml:space="preserve"> пропозиц</w:t>
      </w:r>
      <w:r>
        <w:rPr>
          <w:sz w:val="28"/>
          <w:szCs w:val="28"/>
        </w:rPr>
        <w:t>ії</w:t>
      </w:r>
      <w:r w:rsidR="00021F9B" w:rsidRPr="00A9686E">
        <w:rPr>
          <w:sz w:val="28"/>
          <w:szCs w:val="28"/>
        </w:rPr>
        <w:t xml:space="preserve"> </w:t>
      </w:r>
      <w:r w:rsidR="00021F9B">
        <w:rPr>
          <w:sz w:val="28"/>
          <w:szCs w:val="28"/>
        </w:rPr>
        <w:t>учасник</w:t>
      </w:r>
      <w:r>
        <w:rPr>
          <w:sz w:val="28"/>
          <w:szCs w:val="28"/>
        </w:rPr>
        <w:t xml:space="preserve">ів </w:t>
      </w:r>
      <w:r w:rsidR="00021F9B">
        <w:rPr>
          <w:sz w:val="28"/>
          <w:szCs w:val="28"/>
        </w:rPr>
        <w:t>конкурсу</w:t>
      </w:r>
      <w:r>
        <w:rPr>
          <w:sz w:val="28"/>
          <w:szCs w:val="28"/>
        </w:rPr>
        <w:t xml:space="preserve"> </w:t>
      </w:r>
      <w:r w:rsidRPr="00021F9B">
        <w:rPr>
          <w:bCs/>
          <w:color w:val="000000"/>
          <w:sz w:val="27"/>
          <w:szCs w:val="27"/>
        </w:rPr>
        <w:t xml:space="preserve">на </w:t>
      </w:r>
      <w:r w:rsidRPr="00021F9B">
        <w:rPr>
          <w:bCs/>
          <w:color w:val="000000"/>
          <w:sz w:val="27"/>
          <w:szCs w:val="27"/>
          <w:shd w:val="clear" w:color="auto" w:fill="FFFFFF"/>
        </w:rPr>
        <w:t xml:space="preserve">здійснення операцій із збирання та перевезення побутових відходів </w:t>
      </w:r>
      <w:r w:rsidRPr="00021F9B">
        <w:rPr>
          <w:bCs/>
          <w:color w:val="000000"/>
          <w:sz w:val="27"/>
          <w:szCs w:val="27"/>
        </w:rPr>
        <w:t>на території Калуської міської територіальної громади</w:t>
      </w:r>
      <w:r>
        <w:rPr>
          <w:sz w:val="28"/>
          <w:szCs w:val="28"/>
        </w:rPr>
        <w:t xml:space="preserve"> </w:t>
      </w:r>
      <w:r w:rsidR="00021F9B">
        <w:rPr>
          <w:sz w:val="28"/>
          <w:szCs w:val="28"/>
        </w:rPr>
        <w:t>Т</w:t>
      </w:r>
      <w:r w:rsidR="00021F9B" w:rsidRPr="00F36E78">
        <w:rPr>
          <w:sz w:val="28"/>
          <w:szCs w:val="28"/>
        </w:rPr>
        <w:t>зОВ "ФАУН" та ТзОВ "ЕКО-ПРИКАРПАТТЯ"</w:t>
      </w:r>
      <w:r w:rsidR="00021F9B">
        <w:rPr>
          <w:sz w:val="28"/>
          <w:szCs w:val="28"/>
        </w:rPr>
        <w:t xml:space="preserve"> </w:t>
      </w:r>
      <w:r>
        <w:rPr>
          <w:sz w:val="28"/>
          <w:szCs w:val="28"/>
        </w:rPr>
        <w:t xml:space="preserve">визначити такими, що </w:t>
      </w:r>
      <w:r w:rsidR="00021F9B">
        <w:rPr>
          <w:sz w:val="28"/>
          <w:szCs w:val="28"/>
        </w:rPr>
        <w:t>відповідають кваліфікаційним вимогам та критеріям</w:t>
      </w:r>
      <w:r>
        <w:rPr>
          <w:sz w:val="28"/>
          <w:szCs w:val="28"/>
        </w:rPr>
        <w:t xml:space="preserve"> та д</w:t>
      </w:r>
      <w:r w:rsidR="00021F9B">
        <w:rPr>
          <w:sz w:val="28"/>
          <w:szCs w:val="28"/>
        </w:rPr>
        <w:t>опу</w:t>
      </w:r>
      <w:r>
        <w:rPr>
          <w:sz w:val="28"/>
          <w:szCs w:val="28"/>
        </w:rPr>
        <w:t xml:space="preserve">стити </w:t>
      </w:r>
      <w:r w:rsidR="00021F9B">
        <w:rPr>
          <w:sz w:val="28"/>
          <w:szCs w:val="28"/>
        </w:rPr>
        <w:t>до оцінки.</w:t>
      </w:r>
    </w:p>
    <w:p w:rsidR="00C907ED" w:rsidRDefault="00C907ED" w:rsidP="00956AA9">
      <w:pPr>
        <w:pStyle w:val="a8"/>
        <w:shd w:val="clear" w:color="auto" w:fill="FFFFFF"/>
        <w:spacing w:before="0" w:beforeAutospacing="0" w:after="0" w:afterAutospacing="0"/>
        <w:ind w:firstLine="708"/>
        <w:jc w:val="both"/>
        <w:rPr>
          <w:sz w:val="28"/>
          <w:szCs w:val="28"/>
        </w:rPr>
      </w:pPr>
    </w:p>
    <w:p w:rsidR="00021F9B" w:rsidRDefault="00021F9B" w:rsidP="00956AA9">
      <w:pPr>
        <w:pStyle w:val="a8"/>
        <w:shd w:val="clear" w:color="auto" w:fill="FFFFFF"/>
        <w:spacing w:before="0" w:beforeAutospacing="0" w:after="0" w:afterAutospacing="0"/>
        <w:ind w:firstLine="708"/>
        <w:jc w:val="both"/>
        <w:rPr>
          <w:b/>
          <w:sz w:val="28"/>
          <w:szCs w:val="28"/>
        </w:rPr>
      </w:pPr>
      <w:r w:rsidRPr="00021F9B">
        <w:rPr>
          <w:b/>
          <w:sz w:val="28"/>
          <w:szCs w:val="28"/>
        </w:rPr>
        <w:t>ВИРИШИЛИ:</w:t>
      </w:r>
    </w:p>
    <w:p w:rsidR="00021F9B" w:rsidRPr="00021F9B" w:rsidRDefault="004448B1" w:rsidP="00956AA9">
      <w:pPr>
        <w:pStyle w:val="a8"/>
        <w:numPr>
          <w:ilvl w:val="0"/>
          <w:numId w:val="32"/>
        </w:numPr>
        <w:shd w:val="clear" w:color="auto" w:fill="FFFFFF"/>
        <w:spacing w:before="0" w:beforeAutospacing="0" w:after="0" w:afterAutospacing="0"/>
        <w:jc w:val="both"/>
        <w:rPr>
          <w:i/>
          <w:sz w:val="28"/>
          <w:szCs w:val="28"/>
        </w:rPr>
      </w:pPr>
      <w:r>
        <w:rPr>
          <w:sz w:val="28"/>
          <w:szCs w:val="28"/>
        </w:rPr>
        <w:t>Визначити що конкурсні пропозиції у</w:t>
      </w:r>
      <w:r w:rsidR="00021F9B" w:rsidRPr="00021F9B">
        <w:rPr>
          <w:sz w:val="28"/>
          <w:szCs w:val="28"/>
        </w:rPr>
        <w:t xml:space="preserve">часники конкурсу </w:t>
      </w:r>
      <w:r w:rsidR="00021F9B" w:rsidRPr="00021F9B">
        <w:rPr>
          <w:bCs/>
          <w:color w:val="000000"/>
          <w:sz w:val="27"/>
          <w:szCs w:val="27"/>
        </w:rPr>
        <w:t xml:space="preserve">на </w:t>
      </w:r>
      <w:r w:rsidR="00021F9B" w:rsidRPr="00021F9B">
        <w:rPr>
          <w:bCs/>
          <w:color w:val="000000"/>
          <w:sz w:val="27"/>
          <w:szCs w:val="27"/>
          <w:shd w:val="clear" w:color="auto" w:fill="FFFFFF"/>
        </w:rPr>
        <w:t xml:space="preserve">здійснення операцій із збирання та перевезення побутових відходів </w:t>
      </w:r>
      <w:r w:rsidR="00021F9B" w:rsidRPr="00021F9B">
        <w:rPr>
          <w:bCs/>
          <w:color w:val="000000"/>
          <w:sz w:val="27"/>
          <w:szCs w:val="27"/>
        </w:rPr>
        <w:t>на території Калуської міської територіальної громади</w:t>
      </w:r>
      <w:r w:rsidR="00021F9B">
        <w:rPr>
          <w:bCs/>
          <w:color w:val="000000"/>
          <w:sz w:val="27"/>
          <w:szCs w:val="27"/>
        </w:rPr>
        <w:t xml:space="preserve"> </w:t>
      </w:r>
      <w:r w:rsidR="00021F9B" w:rsidRPr="00021F9B">
        <w:rPr>
          <w:sz w:val="28"/>
          <w:szCs w:val="28"/>
        </w:rPr>
        <w:t>ТзОВ "ФАУН" та ТзОВ "ЕКО-ПРИКАРПАТТЯ"</w:t>
      </w:r>
      <w:r w:rsidR="00021F9B">
        <w:rPr>
          <w:sz w:val="28"/>
          <w:szCs w:val="28"/>
        </w:rPr>
        <w:t xml:space="preserve"> </w:t>
      </w:r>
      <w:r w:rsidR="00021F9B" w:rsidRPr="00021F9B">
        <w:rPr>
          <w:sz w:val="28"/>
          <w:szCs w:val="28"/>
        </w:rPr>
        <w:t>відповідають кваліфікаційним вимогам та критеріям</w:t>
      </w:r>
      <w:r w:rsidR="00021F9B">
        <w:rPr>
          <w:sz w:val="28"/>
          <w:szCs w:val="28"/>
        </w:rPr>
        <w:t xml:space="preserve"> та </w:t>
      </w:r>
      <w:r w:rsidR="00021F9B" w:rsidRPr="00021F9B">
        <w:rPr>
          <w:sz w:val="28"/>
          <w:szCs w:val="28"/>
        </w:rPr>
        <w:t>до</w:t>
      </w:r>
      <w:r w:rsidR="00021F9B">
        <w:rPr>
          <w:sz w:val="28"/>
          <w:szCs w:val="28"/>
        </w:rPr>
        <w:t>пущені до оцінювання конкурсних пропозицій.</w:t>
      </w:r>
    </w:p>
    <w:p w:rsidR="0099224F" w:rsidRDefault="0099224F" w:rsidP="00956AA9">
      <w:pPr>
        <w:ind w:left="284"/>
        <w:jc w:val="both"/>
        <w:rPr>
          <w:rFonts w:eastAsia="Times New Roman"/>
          <w:sz w:val="28"/>
          <w:szCs w:val="28"/>
          <w:lang w:val="uk-UA" w:eastAsia="uk-UA"/>
        </w:rPr>
      </w:pPr>
    </w:p>
    <w:p w:rsidR="004448B1" w:rsidRPr="00AD7E37" w:rsidRDefault="004448B1" w:rsidP="00956AA9">
      <w:pPr>
        <w:ind w:firstLine="567"/>
        <w:jc w:val="both"/>
        <w:rPr>
          <w:b/>
          <w:bCs/>
          <w:sz w:val="27"/>
          <w:szCs w:val="27"/>
          <w:lang w:val="uk-UA"/>
        </w:rPr>
      </w:pPr>
      <w:r w:rsidRPr="00AD7E37">
        <w:rPr>
          <w:b/>
          <w:bCs/>
          <w:sz w:val="27"/>
          <w:szCs w:val="27"/>
          <w:lang w:val="uk-UA"/>
        </w:rPr>
        <w:t>ГОЛОСУВАЛИ:</w:t>
      </w:r>
    </w:p>
    <w:p w:rsidR="004448B1" w:rsidRPr="00AD7E37" w:rsidRDefault="004448B1" w:rsidP="00956AA9">
      <w:pPr>
        <w:ind w:firstLine="567"/>
        <w:jc w:val="both"/>
        <w:rPr>
          <w:b/>
          <w:bCs/>
          <w:sz w:val="27"/>
          <w:szCs w:val="27"/>
          <w:lang w:val="uk-UA"/>
        </w:rPr>
      </w:pPr>
      <w:r w:rsidRPr="00AD7E37">
        <w:rPr>
          <w:b/>
          <w:bCs/>
          <w:sz w:val="27"/>
          <w:szCs w:val="27"/>
          <w:lang w:val="uk-UA"/>
        </w:rPr>
        <w:t xml:space="preserve">«ЗА» – </w:t>
      </w:r>
      <w:r w:rsidR="004245AB">
        <w:rPr>
          <w:b/>
          <w:bCs/>
          <w:sz w:val="27"/>
          <w:szCs w:val="27"/>
          <w:lang w:val="uk-UA"/>
        </w:rPr>
        <w:t>8</w:t>
      </w:r>
    </w:p>
    <w:p w:rsidR="004448B1" w:rsidRPr="00AD7E37" w:rsidRDefault="004448B1" w:rsidP="00956AA9">
      <w:pPr>
        <w:ind w:firstLine="567"/>
        <w:jc w:val="both"/>
        <w:rPr>
          <w:b/>
          <w:bCs/>
          <w:sz w:val="27"/>
          <w:szCs w:val="27"/>
          <w:lang w:val="uk-UA"/>
        </w:rPr>
      </w:pPr>
      <w:r w:rsidRPr="00AD7E37">
        <w:rPr>
          <w:b/>
          <w:bCs/>
          <w:sz w:val="27"/>
          <w:szCs w:val="27"/>
          <w:lang w:val="uk-UA"/>
        </w:rPr>
        <w:t>«ПРОТИ» – 0</w:t>
      </w:r>
    </w:p>
    <w:p w:rsidR="004448B1" w:rsidRDefault="004448B1" w:rsidP="00956AA9">
      <w:pPr>
        <w:ind w:firstLine="567"/>
        <w:jc w:val="both"/>
        <w:rPr>
          <w:b/>
          <w:bCs/>
          <w:sz w:val="27"/>
          <w:szCs w:val="27"/>
          <w:lang w:val="uk-UA"/>
        </w:rPr>
      </w:pPr>
      <w:r w:rsidRPr="00AD7E37">
        <w:rPr>
          <w:b/>
          <w:bCs/>
          <w:sz w:val="27"/>
          <w:szCs w:val="27"/>
          <w:lang w:val="uk-UA"/>
        </w:rPr>
        <w:t>«УТРИМАВСЯ» – 0</w:t>
      </w:r>
    </w:p>
    <w:p w:rsidR="004448B1" w:rsidRDefault="004448B1" w:rsidP="00956AA9">
      <w:pPr>
        <w:ind w:firstLine="567"/>
        <w:jc w:val="both"/>
        <w:rPr>
          <w:b/>
          <w:bCs/>
          <w:sz w:val="27"/>
          <w:szCs w:val="27"/>
          <w:lang w:val="uk-UA"/>
        </w:rPr>
      </w:pPr>
      <w:r>
        <w:rPr>
          <w:b/>
          <w:bCs/>
          <w:sz w:val="27"/>
          <w:szCs w:val="27"/>
          <w:lang w:val="uk-UA"/>
        </w:rPr>
        <w:t>Рішення прийнято.</w:t>
      </w:r>
    </w:p>
    <w:p w:rsidR="000B34E4" w:rsidRDefault="000B34E4" w:rsidP="00956AA9">
      <w:pPr>
        <w:ind w:firstLine="567"/>
        <w:jc w:val="both"/>
        <w:rPr>
          <w:b/>
          <w:bCs/>
          <w:sz w:val="27"/>
          <w:szCs w:val="27"/>
          <w:lang w:val="uk-UA"/>
        </w:rPr>
      </w:pPr>
    </w:p>
    <w:p w:rsidR="00933B15" w:rsidRDefault="000B34E4" w:rsidP="00956AA9">
      <w:pPr>
        <w:shd w:val="clear" w:color="auto" w:fill="FFFFFF"/>
        <w:tabs>
          <w:tab w:val="left" w:pos="567"/>
        </w:tabs>
        <w:jc w:val="both"/>
        <w:rPr>
          <w:bCs/>
          <w:color w:val="000000"/>
          <w:sz w:val="27"/>
          <w:szCs w:val="27"/>
          <w:lang w:val="uk-UA"/>
        </w:rPr>
      </w:pPr>
      <w:r w:rsidRPr="000B34E4">
        <w:rPr>
          <w:b/>
          <w:bCs/>
          <w:i/>
          <w:sz w:val="27"/>
          <w:szCs w:val="27"/>
          <w:u w:val="single"/>
          <w:lang w:val="uk-UA"/>
        </w:rPr>
        <w:t>Розгляд питання 2 порядку денного:</w:t>
      </w:r>
      <w:r w:rsidR="00933B15">
        <w:rPr>
          <w:b/>
          <w:bCs/>
          <w:i/>
          <w:sz w:val="27"/>
          <w:szCs w:val="27"/>
          <w:u w:val="single"/>
          <w:lang w:val="uk-UA"/>
        </w:rPr>
        <w:t xml:space="preserve"> </w:t>
      </w:r>
      <w:r w:rsidR="00933B15" w:rsidRPr="000B34E4">
        <w:rPr>
          <w:sz w:val="28"/>
          <w:szCs w:val="28"/>
          <w:lang w:val="uk-UA"/>
        </w:rPr>
        <w:t xml:space="preserve">Оцінювання конкурсних пропозицій поданих учасниками та </w:t>
      </w:r>
      <w:r w:rsidR="00933B15">
        <w:rPr>
          <w:sz w:val="28"/>
          <w:szCs w:val="28"/>
          <w:lang w:val="uk-UA"/>
        </w:rPr>
        <w:t>в</w:t>
      </w:r>
      <w:r w:rsidR="00933B15" w:rsidRPr="000B34E4">
        <w:rPr>
          <w:sz w:val="28"/>
          <w:szCs w:val="28"/>
          <w:lang w:val="uk-UA"/>
        </w:rPr>
        <w:t xml:space="preserve">изначення </w:t>
      </w:r>
      <w:r w:rsidR="00933B15">
        <w:rPr>
          <w:sz w:val="28"/>
          <w:szCs w:val="28"/>
          <w:lang w:val="uk-UA"/>
        </w:rPr>
        <w:t xml:space="preserve">переможця конкурсу </w:t>
      </w:r>
      <w:r w:rsidR="00933B15" w:rsidRPr="000B34E4">
        <w:rPr>
          <w:bCs/>
          <w:color w:val="000000"/>
          <w:sz w:val="27"/>
          <w:szCs w:val="27"/>
          <w:lang w:val="uk-UA"/>
        </w:rPr>
        <w:t xml:space="preserve">на </w:t>
      </w:r>
      <w:r w:rsidR="00933B15" w:rsidRPr="000B34E4">
        <w:rPr>
          <w:bCs/>
          <w:color w:val="000000"/>
          <w:sz w:val="27"/>
          <w:szCs w:val="27"/>
          <w:shd w:val="clear" w:color="auto" w:fill="FFFFFF"/>
          <w:lang w:val="uk-UA"/>
        </w:rPr>
        <w:t xml:space="preserve">здійснення операцій із збирання та перевезення побутових відходів </w:t>
      </w:r>
      <w:r w:rsidR="00933B15" w:rsidRPr="000B34E4">
        <w:rPr>
          <w:bCs/>
          <w:color w:val="000000"/>
          <w:sz w:val="27"/>
          <w:szCs w:val="27"/>
          <w:lang w:val="uk-UA"/>
        </w:rPr>
        <w:t>на території Калуської міської територіальної громади.</w:t>
      </w:r>
    </w:p>
    <w:p w:rsidR="00933B15" w:rsidRDefault="00933B15" w:rsidP="00956AA9">
      <w:pPr>
        <w:ind w:firstLine="567"/>
        <w:jc w:val="both"/>
        <w:rPr>
          <w:b/>
          <w:bCs/>
          <w:sz w:val="27"/>
          <w:szCs w:val="27"/>
          <w:lang w:val="uk-UA"/>
        </w:rPr>
      </w:pPr>
    </w:p>
    <w:p w:rsidR="004448B1" w:rsidRDefault="004448B1" w:rsidP="00956AA9">
      <w:pPr>
        <w:ind w:firstLine="567"/>
        <w:jc w:val="both"/>
        <w:rPr>
          <w:b/>
          <w:bCs/>
          <w:sz w:val="27"/>
          <w:szCs w:val="27"/>
          <w:lang w:val="uk-UA"/>
        </w:rPr>
      </w:pPr>
      <w:r>
        <w:rPr>
          <w:b/>
          <w:bCs/>
          <w:sz w:val="27"/>
          <w:szCs w:val="27"/>
          <w:lang w:val="uk-UA"/>
        </w:rPr>
        <w:t>СЛУХАЛИ:</w:t>
      </w:r>
    </w:p>
    <w:p w:rsidR="004448B1" w:rsidRDefault="004448B1" w:rsidP="00956AA9">
      <w:pPr>
        <w:ind w:firstLine="567"/>
        <w:jc w:val="both"/>
        <w:rPr>
          <w:bCs/>
          <w:sz w:val="27"/>
          <w:szCs w:val="27"/>
          <w:lang w:val="uk-UA"/>
        </w:rPr>
      </w:pPr>
      <w:r>
        <w:rPr>
          <w:b/>
          <w:bCs/>
          <w:sz w:val="27"/>
          <w:szCs w:val="27"/>
          <w:lang w:val="uk-UA"/>
        </w:rPr>
        <w:t xml:space="preserve">Тарас </w:t>
      </w:r>
      <w:proofErr w:type="spellStart"/>
      <w:r>
        <w:rPr>
          <w:b/>
          <w:bCs/>
          <w:sz w:val="27"/>
          <w:szCs w:val="27"/>
          <w:lang w:val="uk-UA"/>
        </w:rPr>
        <w:t>Фіцак</w:t>
      </w:r>
      <w:proofErr w:type="spellEnd"/>
      <w:r>
        <w:rPr>
          <w:b/>
          <w:bCs/>
          <w:sz w:val="27"/>
          <w:szCs w:val="27"/>
          <w:lang w:val="uk-UA"/>
        </w:rPr>
        <w:t xml:space="preserve"> – </w:t>
      </w:r>
      <w:r w:rsidRPr="004448B1">
        <w:rPr>
          <w:bCs/>
          <w:sz w:val="27"/>
          <w:szCs w:val="27"/>
          <w:lang w:val="uk-UA"/>
        </w:rPr>
        <w:t xml:space="preserve">зазначив, що оцінювання конкурсних пропозицій та визначення переможця проводиться відповідно до додатку </w:t>
      </w:r>
      <w:r w:rsidR="0088688C">
        <w:rPr>
          <w:bCs/>
          <w:sz w:val="27"/>
          <w:szCs w:val="27"/>
          <w:lang w:val="uk-UA"/>
        </w:rPr>
        <w:t xml:space="preserve">5 до конкурсної документації, затвердженої рішенням виконавчого комітету від 19.03.2026 № 50 «Про </w:t>
      </w:r>
      <w:r w:rsidR="0088688C" w:rsidRPr="0088688C">
        <w:rPr>
          <w:color w:val="000000"/>
          <w:sz w:val="28"/>
          <w:szCs w:val="28"/>
          <w:shd w:val="clear" w:color="auto" w:fill="FFFFFF"/>
          <w:lang w:val="uk-UA"/>
        </w:rPr>
        <w:t xml:space="preserve">проведення конкурсу з визначення суб’єктів господарювання на здійснення операцій із збирання та перевезення побутових відходів </w:t>
      </w:r>
      <w:r w:rsidR="0088688C" w:rsidRPr="0088688C">
        <w:rPr>
          <w:color w:val="000000"/>
          <w:sz w:val="28"/>
          <w:szCs w:val="28"/>
          <w:lang w:val="uk-UA"/>
        </w:rPr>
        <w:t>на території Калуської міської територіальної громади</w:t>
      </w:r>
      <w:r w:rsidR="0088688C">
        <w:rPr>
          <w:bCs/>
          <w:sz w:val="27"/>
          <w:szCs w:val="27"/>
          <w:lang w:val="uk-UA"/>
        </w:rPr>
        <w:t>».</w:t>
      </w:r>
    </w:p>
    <w:p w:rsidR="003E6D97" w:rsidRDefault="003E6D97" w:rsidP="00956AA9">
      <w:pPr>
        <w:ind w:firstLine="567"/>
        <w:jc w:val="both"/>
        <w:rPr>
          <w:b/>
          <w:bCs/>
          <w:sz w:val="27"/>
          <w:szCs w:val="27"/>
          <w:lang w:val="uk-UA"/>
        </w:rPr>
      </w:pPr>
    </w:p>
    <w:p w:rsidR="004448B1" w:rsidRDefault="0088688C" w:rsidP="00956AA9">
      <w:pPr>
        <w:ind w:firstLine="567"/>
        <w:jc w:val="both"/>
        <w:rPr>
          <w:rFonts w:eastAsia="Times New Roman"/>
          <w:sz w:val="28"/>
          <w:szCs w:val="28"/>
          <w:lang w:val="uk-UA" w:eastAsia="uk-UA"/>
        </w:rPr>
      </w:pPr>
      <w:r w:rsidRPr="004B28E3">
        <w:rPr>
          <w:b/>
          <w:bCs/>
          <w:sz w:val="27"/>
          <w:szCs w:val="27"/>
          <w:lang w:val="uk-UA"/>
        </w:rPr>
        <w:lastRenderedPageBreak/>
        <w:t xml:space="preserve">Любов </w:t>
      </w:r>
      <w:proofErr w:type="spellStart"/>
      <w:r w:rsidRPr="004B28E3">
        <w:rPr>
          <w:b/>
          <w:bCs/>
          <w:sz w:val="27"/>
          <w:szCs w:val="27"/>
          <w:lang w:val="uk-UA"/>
        </w:rPr>
        <w:t>Тимків</w:t>
      </w:r>
      <w:proofErr w:type="spellEnd"/>
      <w:r>
        <w:rPr>
          <w:bCs/>
          <w:sz w:val="27"/>
          <w:szCs w:val="27"/>
          <w:lang w:val="uk-UA"/>
        </w:rPr>
        <w:t xml:space="preserve"> - зазначила, що відповідно до критеріїв оцінки, наведених у додатку 5 до конкурсної документації (запропоновані тарифи, вік спецтехніки, екологічний клас ТЗ, контейнерний парк, досвід роботи, додаткові переваги) комісією проведено оцінювання конкурсних пропозицій </w:t>
      </w:r>
      <w:r w:rsidR="004B28E3" w:rsidRPr="00F36E78">
        <w:rPr>
          <w:rFonts w:eastAsia="Times New Roman"/>
          <w:sz w:val="28"/>
          <w:szCs w:val="28"/>
          <w:lang w:val="uk-UA" w:eastAsia="uk-UA"/>
        </w:rPr>
        <w:t>учасників конкурсу</w:t>
      </w:r>
      <w:r w:rsidR="004B28E3">
        <w:rPr>
          <w:rFonts w:eastAsia="Times New Roman"/>
          <w:sz w:val="28"/>
          <w:szCs w:val="28"/>
          <w:lang w:val="uk-UA" w:eastAsia="uk-UA"/>
        </w:rPr>
        <w:t xml:space="preserve"> Т</w:t>
      </w:r>
      <w:r w:rsidR="004B28E3" w:rsidRPr="00F36E78">
        <w:rPr>
          <w:rFonts w:eastAsia="Times New Roman"/>
          <w:sz w:val="28"/>
          <w:szCs w:val="28"/>
          <w:lang w:val="uk-UA" w:eastAsia="uk-UA"/>
        </w:rPr>
        <w:t>зОВ "</w:t>
      </w:r>
      <w:r w:rsidR="004B28E3">
        <w:rPr>
          <w:rFonts w:eastAsia="Times New Roman"/>
          <w:sz w:val="28"/>
          <w:szCs w:val="28"/>
          <w:lang w:val="uk-UA" w:eastAsia="uk-UA"/>
        </w:rPr>
        <w:t xml:space="preserve">ФАУН" та ТзОВ "ЕКО-ПРИКАРПАТТЯ" (згідно додатків до </w:t>
      </w:r>
      <w:r w:rsidR="00490360">
        <w:rPr>
          <w:rFonts w:eastAsia="Times New Roman"/>
          <w:sz w:val="28"/>
          <w:szCs w:val="28"/>
          <w:lang w:val="uk-UA" w:eastAsia="uk-UA"/>
        </w:rPr>
        <w:t xml:space="preserve">протоколу 1-6) та встановлено, </w:t>
      </w:r>
      <w:r w:rsidR="004B28E3">
        <w:rPr>
          <w:rFonts w:eastAsia="Times New Roman"/>
          <w:sz w:val="28"/>
          <w:szCs w:val="28"/>
          <w:lang w:val="uk-UA" w:eastAsia="uk-UA"/>
        </w:rPr>
        <w:t>що:</w:t>
      </w:r>
    </w:p>
    <w:p w:rsidR="004B28E3" w:rsidRPr="004B28E3" w:rsidRDefault="004B28E3" w:rsidP="00956AA9">
      <w:pPr>
        <w:ind w:firstLine="567"/>
        <w:jc w:val="both"/>
        <w:rPr>
          <w:rFonts w:eastAsia="Times New Roman"/>
          <w:b/>
          <w:sz w:val="28"/>
          <w:szCs w:val="28"/>
          <w:lang w:val="uk-UA" w:eastAsia="uk-UA"/>
        </w:rPr>
      </w:pPr>
      <w:r w:rsidRPr="004B28E3">
        <w:rPr>
          <w:rFonts w:eastAsia="Times New Roman"/>
          <w:b/>
          <w:sz w:val="28"/>
          <w:szCs w:val="28"/>
          <w:lang w:val="uk-UA" w:eastAsia="uk-UA"/>
        </w:rPr>
        <w:t xml:space="preserve">ТзОВ «ФАУН» </w:t>
      </w:r>
      <w:r>
        <w:rPr>
          <w:rFonts w:eastAsia="Times New Roman"/>
          <w:b/>
          <w:sz w:val="28"/>
          <w:szCs w:val="28"/>
          <w:lang w:val="uk-UA" w:eastAsia="uk-UA"/>
        </w:rPr>
        <w:t xml:space="preserve">має </w:t>
      </w:r>
      <w:r w:rsidRPr="004B28E3">
        <w:rPr>
          <w:rFonts w:eastAsia="Times New Roman"/>
          <w:b/>
          <w:sz w:val="28"/>
          <w:szCs w:val="28"/>
          <w:lang w:val="uk-UA" w:eastAsia="uk-UA"/>
        </w:rPr>
        <w:t>73,4 бали</w:t>
      </w:r>
      <w:r>
        <w:rPr>
          <w:rFonts w:eastAsia="Times New Roman"/>
          <w:b/>
          <w:sz w:val="28"/>
          <w:szCs w:val="28"/>
          <w:lang w:val="uk-UA" w:eastAsia="uk-UA"/>
        </w:rPr>
        <w:t xml:space="preserve"> та </w:t>
      </w:r>
      <w:r w:rsidRPr="004B28E3">
        <w:rPr>
          <w:rFonts w:eastAsia="Times New Roman"/>
          <w:b/>
          <w:sz w:val="28"/>
          <w:szCs w:val="28"/>
          <w:lang w:val="uk-UA" w:eastAsia="uk-UA"/>
        </w:rPr>
        <w:t>4 переваги.</w:t>
      </w:r>
    </w:p>
    <w:p w:rsidR="004B28E3" w:rsidRPr="004B28E3" w:rsidRDefault="004B28E3" w:rsidP="00956AA9">
      <w:pPr>
        <w:ind w:firstLine="567"/>
        <w:jc w:val="both"/>
        <w:rPr>
          <w:rFonts w:eastAsia="Times New Roman"/>
          <w:b/>
          <w:sz w:val="28"/>
          <w:szCs w:val="28"/>
          <w:lang w:val="uk-UA" w:eastAsia="uk-UA"/>
        </w:rPr>
      </w:pPr>
      <w:r w:rsidRPr="004B28E3">
        <w:rPr>
          <w:rFonts w:eastAsia="Times New Roman"/>
          <w:b/>
          <w:sz w:val="28"/>
          <w:szCs w:val="28"/>
          <w:lang w:val="uk-UA" w:eastAsia="uk-UA"/>
        </w:rPr>
        <w:t>ТзОВ «ЕКО-ПРИКАРПАТТЯ»</w:t>
      </w:r>
      <w:r>
        <w:rPr>
          <w:rFonts w:eastAsia="Times New Roman"/>
          <w:b/>
          <w:sz w:val="28"/>
          <w:szCs w:val="28"/>
          <w:lang w:val="uk-UA" w:eastAsia="uk-UA"/>
        </w:rPr>
        <w:t xml:space="preserve">  має </w:t>
      </w:r>
      <w:r w:rsidRPr="004B28E3">
        <w:rPr>
          <w:rFonts w:eastAsia="Times New Roman"/>
          <w:b/>
          <w:sz w:val="28"/>
          <w:szCs w:val="28"/>
          <w:lang w:val="uk-UA" w:eastAsia="uk-UA"/>
        </w:rPr>
        <w:t>80 балів та 6 переваг.</w:t>
      </w:r>
    </w:p>
    <w:p w:rsidR="003E6D97" w:rsidRDefault="003E6D97" w:rsidP="00956AA9">
      <w:pPr>
        <w:ind w:firstLine="567"/>
        <w:jc w:val="both"/>
        <w:rPr>
          <w:rFonts w:eastAsia="Times New Roman"/>
          <w:sz w:val="28"/>
          <w:szCs w:val="28"/>
          <w:lang w:val="uk-UA" w:eastAsia="uk-UA"/>
        </w:rPr>
      </w:pPr>
    </w:p>
    <w:p w:rsidR="0099224F" w:rsidRDefault="0099224F" w:rsidP="00956AA9">
      <w:pPr>
        <w:ind w:firstLine="567"/>
        <w:jc w:val="both"/>
        <w:rPr>
          <w:rFonts w:eastAsia="Times New Roman"/>
          <w:b/>
          <w:i/>
          <w:sz w:val="28"/>
          <w:szCs w:val="28"/>
          <w:lang w:val="uk-UA" w:eastAsia="uk-UA"/>
        </w:rPr>
      </w:pPr>
      <w:r>
        <w:rPr>
          <w:rFonts w:eastAsia="Times New Roman"/>
          <w:sz w:val="28"/>
          <w:szCs w:val="28"/>
          <w:lang w:val="uk-UA" w:eastAsia="uk-UA"/>
        </w:rPr>
        <w:t>О</w:t>
      </w:r>
      <w:r w:rsidRPr="00F36E78">
        <w:rPr>
          <w:rFonts w:eastAsia="Times New Roman"/>
          <w:sz w:val="28"/>
          <w:szCs w:val="28"/>
          <w:lang w:val="uk-UA" w:eastAsia="uk-UA"/>
        </w:rPr>
        <w:t>цінювання конкурсних пропозицій учасників конкурсу</w:t>
      </w:r>
      <w:r>
        <w:rPr>
          <w:rFonts w:eastAsia="Times New Roman"/>
          <w:sz w:val="28"/>
          <w:szCs w:val="28"/>
          <w:lang w:val="uk-UA" w:eastAsia="uk-UA"/>
        </w:rPr>
        <w:t xml:space="preserve"> Т</w:t>
      </w:r>
      <w:r w:rsidRPr="00F36E78">
        <w:rPr>
          <w:rFonts w:eastAsia="Times New Roman"/>
          <w:sz w:val="28"/>
          <w:szCs w:val="28"/>
          <w:lang w:val="uk-UA" w:eastAsia="uk-UA"/>
        </w:rPr>
        <w:t>зОВ "</w:t>
      </w:r>
      <w:r w:rsidR="007D333D">
        <w:rPr>
          <w:rFonts w:eastAsia="Times New Roman"/>
          <w:sz w:val="28"/>
          <w:szCs w:val="28"/>
          <w:lang w:val="uk-UA" w:eastAsia="uk-UA"/>
        </w:rPr>
        <w:t xml:space="preserve">ФАУН" та ТзОВ </w:t>
      </w:r>
      <w:r>
        <w:rPr>
          <w:rFonts w:eastAsia="Times New Roman"/>
          <w:sz w:val="28"/>
          <w:szCs w:val="28"/>
          <w:lang w:val="uk-UA" w:eastAsia="uk-UA"/>
        </w:rPr>
        <w:t xml:space="preserve">"ЕКО-ПРИКАРПАТТЯ" </w:t>
      </w:r>
      <w:r w:rsidRPr="00F36E78">
        <w:rPr>
          <w:rFonts w:eastAsia="Times New Roman"/>
          <w:sz w:val="28"/>
          <w:szCs w:val="28"/>
          <w:lang w:val="uk-UA" w:eastAsia="uk-UA"/>
        </w:rPr>
        <w:t xml:space="preserve">відповідно до додатку 5 </w:t>
      </w:r>
      <w:r w:rsidR="0088688C">
        <w:rPr>
          <w:rFonts w:eastAsia="Times New Roman"/>
          <w:sz w:val="28"/>
          <w:szCs w:val="28"/>
          <w:lang w:val="uk-UA" w:eastAsia="uk-UA"/>
        </w:rPr>
        <w:t xml:space="preserve">до </w:t>
      </w:r>
      <w:r w:rsidRPr="00F36E78">
        <w:rPr>
          <w:rFonts w:eastAsia="Times New Roman"/>
          <w:sz w:val="28"/>
          <w:szCs w:val="28"/>
          <w:lang w:val="uk-UA" w:eastAsia="uk-UA"/>
        </w:rPr>
        <w:t xml:space="preserve">конкурсної документації наведено у </w:t>
      </w:r>
      <w:r w:rsidRPr="00F36E78">
        <w:rPr>
          <w:rFonts w:eastAsia="Times New Roman"/>
          <w:b/>
          <w:i/>
          <w:sz w:val="28"/>
          <w:szCs w:val="28"/>
          <w:lang w:val="uk-UA" w:eastAsia="uk-UA"/>
        </w:rPr>
        <w:t>додатку 7 до протоколу.</w:t>
      </w:r>
    </w:p>
    <w:p w:rsidR="003E6D97" w:rsidRDefault="003E6D97" w:rsidP="00956AA9">
      <w:pPr>
        <w:ind w:firstLine="567"/>
        <w:jc w:val="both"/>
        <w:rPr>
          <w:rFonts w:eastAsia="Times New Roman"/>
          <w:b/>
          <w:i/>
          <w:sz w:val="28"/>
          <w:szCs w:val="28"/>
          <w:lang w:val="uk-UA" w:eastAsia="uk-UA"/>
        </w:rPr>
      </w:pPr>
    </w:p>
    <w:p w:rsidR="00343C97" w:rsidRDefault="00343C97" w:rsidP="00956AA9">
      <w:pPr>
        <w:ind w:firstLine="567"/>
        <w:jc w:val="both"/>
        <w:rPr>
          <w:color w:val="000000"/>
          <w:sz w:val="28"/>
          <w:szCs w:val="28"/>
          <w:lang w:val="uk-UA"/>
        </w:rPr>
      </w:pPr>
      <w:r w:rsidRPr="00343C97">
        <w:rPr>
          <w:rFonts w:eastAsia="Times New Roman"/>
          <w:b/>
          <w:sz w:val="28"/>
          <w:szCs w:val="28"/>
          <w:lang w:val="uk-UA" w:eastAsia="uk-UA"/>
        </w:rPr>
        <w:t xml:space="preserve">Богдан Білецький </w:t>
      </w:r>
      <w:r>
        <w:rPr>
          <w:rFonts w:eastAsia="Times New Roman"/>
          <w:b/>
          <w:sz w:val="28"/>
          <w:szCs w:val="28"/>
          <w:lang w:val="uk-UA" w:eastAsia="uk-UA"/>
        </w:rPr>
        <w:t>–</w:t>
      </w:r>
      <w:r w:rsidRPr="00343C97">
        <w:rPr>
          <w:rFonts w:eastAsia="Times New Roman"/>
          <w:b/>
          <w:sz w:val="28"/>
          <w:szCs w:val="28"/>
          <w:lang w:val="uk-UA" w:eastAsia="uk-UA"/>
        </w:rPr>
        <w:t xml:space="preserve"> </w:t>
      </w:r>
      <w:r w:rsidRPr="00343C97">
        <w:rPr>
          <w:rFonts w:eastAsia="Times New Roman"/>
          <w:sz w:val="28"/>
          <w:szCs w:val="28"/>
          <w:lang w:val="uk-UA" w:eastAsia="uk-UA"/>
        </w:rPr>
        <w:t xml:space="preserve">зазначив, що </w:t>
      </w:r>
      <w:r>
        <w:rPr>
          <w:rFonts w:eastAsia="Times New Roman"/>
          <w:sz w:val="28"/>
          <w:szCs w:val="28"/>
          <w:lang w:val="uk-UA" w:eastAsia="uk-UA"/>
        </w:rPr>
        <w:t>за результатами конкурсу та перевірки документів ТзОВ «ЕКО-ПРИКАРПАТТЯ» набрало більшу кількість балів та має більше переваг, відповідно запропонував визначити ТзОВ «ЕКО-ПРИКАРПАТТЯ»</w:t>
      </w:r>
      <w:r w:rsidR="00E43591">
        <w:rPr>
          <w:rFonts w:eastAsia="Times New Roman"/>
          <w:sz w:val="28"/>
          <w:szCs w:val="28"/>
          <w:lang w:val="uk-UA" w:eastAsia="uk-UA"/>
        </w:rPr>
        <w:t xml:space="preserve"> суб’єктом господарювання </w:t>
      </w:r>
      <w:r w:rsidR="00E43591" w:rsidRPr="00E43591">
        <w:rPr>
          <w:color w:val="000000"/>
          <w:sz w:val="28"/>
          <w:szCs w:val="28"/>
          <w:shd w:val="clear" w:color="auto" w:fill="FFFFFF"/>
          <w:lang w:val="uk-UA"/>
        </w:rPr>
        <w:t xml:space="preserve">на здійснення операцій із збирання та перевезення побутових відходів </w:t>
      </w:r>
      <w:r w:rsidR="00E43591" w:rsidRPr="00E43591">
        <w:rPr>
          <w:color w:val="000000"/>
          <w:sz w:val="28"/>
          <w:szCs w:val="28"/>
          <w:lang w:val="uk-UA"/>
        </w:rPr>
        <w:t>на території Калуської міської територіальної громади</w:t>
      </w:r>
      <w:r w:rsidR="00E43591">
        <w:rPr>
          <w:color w:val="000000"/>
          <w:sz w:val="28"/>
          <w:szCs w:val="28"/>
          <w:lang w:val="uk-UA"/>
        </w:rPr>
        <w:t>.</w:t>
      </w:r>
    </w:p>
    <w:p w:rsidR="003E6D97" w:rsidRDefault="003E6D97" w:rsidP="00956AA9">
      <w:pPr>
        <w:ind w:firstLine="567"/>
        <w:jc w:val="both"/>
        <w:rPr>
          <w:color w:val="000000"/>
          <w:sz w:val="28"/>
          <w:szCs w:val="28"/>
          <w:lang w:val="uk-UA"/>
        </w:rPr>
      </w:pPr>
    </w:p>
    <w:p w:rsidR="007D333D" w:rsidRDefault="00E43591" w:rsidP="00956AA9">
      <w:pPr>
        <w:ind w:firstLine="567"/>
        <w:jc w:val="both"/>
        <w:rPr>
          <w:sz w:val="27"/>
          <w:szCs w:val="27"/>
          <w:lang w:val="uk-UA"/>
        </w:rPr>
      </w:pPr>
      <w:r w:rsidRPr="00E43591">
        <w:rPr>
          <w:b/>
          <w:color w:val="000000"/>
          <w:sz w:val="28"/>
          <w:szCs w:val="28"/>
          <w:lang w:val="uk-UA"/>
        </w:rPr>
        <w:t xml:space="preserve">Тарас </w:t>
      </w:r>
      <w:proofErr w:type="spellStart"/>
      <w:r w:rsidRPr="00E43591">
        <w:rPr>
          <w:b/>
          <w:color w:val="000000"/>
          <w:sz w:val="28"/>
          <w:szCs w:val="28"/>
          <w:lang w:val="uk-UA"/>
        </w:rPr>
        <w:t>Ф</w:t>
      </w:r>
      <w:r w:rsidR="003E6D97">
        <w:rPr>
          <w:b/>
          <w:color w:val="000000"/>
          <w:sz w:val="28"/>
          <w:szCs w:val="28"/>
          <w:lang w:val="uk-UA"/>
        </w:rPr>
        <w:t>іцак</w:t>
      </w:r>
      <w:proofErr w:type="spellEnd"/>
      <w:r w:rsidR="00490360">
        <w:rPr>
          <w:color w:val="000000"/>
          <w:sz w:val="28"/>
          <w:szCs w:val="28"/>
          <w:lang w:val="uk-UA"/>
        </w:rPr>
        <w:t xml:space="preserve"> - </w:t>
      </w:r>
      <w:r>
        <w:rPr>
          <w:color w:val="000000"/>
          <w:sz w:val="28"/>
          <w:szCs w:val="28"/>
          <w:lang w:val="uk-UA"/>
        </w:rPr>
        <w:t xml:space="preserve">зазначив, </w:t>
      </w:r>
      <w:r w:rsidR="007D333D">
        <w:rPr>
          <w:color w:val="000000"/>
          <w:sz w:val="28"/>
          <w:szCs w:val="28"/>
          <w:lang w:val="uk-UA"/>
        </w:rPr>
        <w:t>про те, що</w:t>
      </w:r>
      <w:r w:rsidR="00EB3EF5">
        <w:rPr>
          <w:color w:val="000000"/>
          <w:sz w:val="28"/>
          <w:szCs w:val="28"/>
          <w:lang w:val="uk-UA"/>
        </w:rPr>
        <w:t xml:space="preserve"> </w:t>
      </w:r>
      <w:r>
        <w:rPr>
          <w:color w:val="000000"/>
          <w:sz w:val="28"/>
          <w:szCs w:val="28"/>
          <w:lang w:val="uk-UA"/>
        </w:rPr>
        <w:t xml:space="preserve">відповідно до </w:t>
      </w:r>
      <w:r w:rsidRPr="00FA59F6">
        <w:rPr>
          <w:sz w:val="27"/>
          <w:szCs w:val="27"/>
          <w:lang w:val="uk-UA"/>
        </w:rPr>
        <w:t>Порядку проведення конкурсу на здійснення операцій із збирання та перевезення по</w:t>
      </w:r>
      <w:r w:rsidR="00490360">
        <w:rPr>
          <w:sz w:val="27"/>
          <w:szCs w:val="27"/>
          <w:lang w:val="uk-UA"/>
        </w:rPr>
        <w:t>бутових відходів, затвердженого</w:t>
      </w:r>
      <w:r w:rsidR="00EB3EF5">
        <w:rPr>
          <w:sz w:val="27"/>
          <w:szCs w:val="27"/>
          <w:lang w:val="uk-UA"/>
        </w:rPr>
        <w:t xml:space="preserve"> </w:t>
      </w:r>
      <w:r w:rsidRPr="00FA59F6">
        <w:rPr>
          <w:sz w:val="27"/>
          <w:szCs w:val="27"/>
          <w:lang w:val="uk-UA"/>
        </w:rPr>
        <w:t>постановою</w:t>
      </w:r>
      <w:r w:rsidR="00490360">
        <w:rPr>
          <w:sz w:val="27"/>
          <w:szCs w:val="27"/>
          <w:lang w:val="uk-UA"/>
        </w:rPr>
        <w:t xml:space="preserve"> Кабінету</w:t>
      </w:r>
      <w:r w:rsidR="00EB3EF5">
        <w:rPr>
          <w:sz w:val="27"/>
          <w:szCs w:val="27"/>
          <w:lang w:val="uk-UA"/>
        </w:rPr>
        <w:t xml:space="preserve"> </w:t>
      </w:r>
      <w:r w:rsidRPr="00FA59F6">
        <w:rPr>
          <w:sz w:val="27"/>
          <w:szCs w:val="27"/>
          <w:lang w:val="uk-UA"/>
        </w:rPr>
        <w:t>Міністрів України від 25.08.2023 №</w:t>
      </w:r>
      <w:r w:rsidR="00490360">
        <w:rPr>
          <w:sz w:val="27"/>
          <w:szCs w:val="27"/>
          <w:lang w:val="uk-UA"/>
        </w:rPr>
        <w:t xml:space="preserve"> 918</w:t>
      </w:r>
      <w:r>
        <w:rPr>
          <w:sz w:val="27"/>
          <w:szCs w:val="27"/>
          <w:lang w:val="uk-UA"/>
        </w:rPr>
        <w:t xml:space="preserve"> строк</w:t>
      </w:r>
      <w:r w:rsidR="007D333D">
        <w:rPr>
          <w:sz w:val="27"/>
          <w:szCs w:val="27"/>
          <w:lang w:val="uk-UA"/>
        </w:rPr>
        <w:t>,</w:t>
      </w:r>
      <w:r>
        <w:rPr>
          <w:sz w:val="27"/>
          <w:szCs w:val="27"/>
          <w:lang w:val="uk-UA"/>
        </w:rPr>
        <w:t xml:space="preserve"> протягом якого </w:t>
      </w:r>
      <w:r w:rsidR="007D333D">
        <w:rPr>
          <w:sz w:val="27"/>
          <w:szCs w:val="27"/>
          <w:lang w:val="uk-UA"/>
        </w:rPr>
        <w:t>п</w:t>
      </w:r>
      <w:r w:rsidR="00490360">
        <w:rPr>
          <w:sz w:val="27"/>
          <w:szCs w:val="27"/>
          <w:lang w:val="uk-UA"/>
        </w:rPr>
        <w:t>ереможець має право здійснювати</w:t>
      </w:r>
      <w:r w:rsidR="00EB3EF5">
        <w:rPr>
          <w:sz w:val="27"/>
          <w:szCs w:val="27"/>
          <w:lang w:val="uk-UA"/>
        </w:rPr>
        <w:t xml:space="preserve"> </w:t>
      </w:r>
      <w:r w:rsidR="007D333D">
        <w:rPr>
          <w:sz w:val="27"/>
          <w:szCs w:val="27"/>
          <w:lang w:val="uk-UA"/>
        </w:rPr>
        <w:t>операції із збирання та перевезення</w:t>
      </w:r>
      <w:r w:rsidR="008B5442">
        <w:rPr>
          <w:sz w:val="27"/>
          <w:szCs w:val="27"/>
          <w:lang w:val="uk-UA"/>
        </w:rPr>
        <w:t xml:space="preserve"> </w:t>
      </w:r>
      <w:r w:rsidR="007D333D">
        <w:rPr>
          <w:sz w:val="27"/>
          <w:szCs w:val="27"/>
          <w:lang w:val="uk-UA"/>
        </w:rPr>
        <w:t>побутових</w:t>
      </w:r>
      <w:r w:rsidR="008B5442">
        <w:rPr>
          <w:sz w:val="27"/>
          <w:szCs w:val="27"/>
          <w:lang w:val="uk-UA"/>
        </w:rPr>
        <w:t xml:space="preserve"> </w:t>
      </w:r>
      <w:r w:rsidR="00490360">
        <w:rPr>
          <w:sz w:val="27"/>
          <w:szCs w:val="27"/>
          <w:lang w:val="uk-UA"/>
        </w:rPr>
        <w:t>відходів,</w:t>
      </w:r>
      <w:r w:rsidR="008B5442">
        <w:rPr>
          <w:sz w:val="27"/>
          <w:szCs w:val="27"/>
          <w:lang w:val="uk-UA"/>
        </w:rPr>
        <w:t xml:space="preserve"> </w:t>
      </w:r>
      <w:r w:rsidR="007D333D">
        <w:rPr>
          <w:sz w:val="27"/>
          <w:szCs w:val="27"/>
          <w:lang w:val="uk-UA"/>
        </w:rPr>
        <w:t>становить 5 років з дати укладення договору на здійснення операцій із збирання та перевезення побутових відходів.</w:t>
      </w:r>
    </w:p>
    <w:p w:rsidR="007D333D" w:rsidRDefault="007D333D" w:rsidP="00956AA9">
      <w:pPr>
        <w:pStyle w:val="rvps2"/>
        <w:shd w:val="clear" w:color="auto" w:fill="FFFFFF"/>
        <w:spacing w:before="0" w:beforeAutospacing="0" w:after="0" w:afterAutospacing="0"/>
        <w:ind w:firstLine="708"/>
        <w:jc w:val="both"/>
        <w:rPr>
          <w:color w:val="000000"/>
          <w:sz w:val="28"/>
          <w:szCs w:val="28"/>
        </w:rPr>
      </w:pPr>
      <w:bookmarkStart w:id="1" w:name="n129"/>
      <w:bookmarkEnd w:id="1"/>
      <w:r w:rsidRPr="00545045">
        <w:rPr>
          <w:color w:val="000000"/>
          <w:sz w:val="28"/>
          <w:szCs w:val="28"/>
        </w:rPr>
        <w:t>У разі коли в конкурсі взяв участь тільки один учасник і конкурсною комісією прийнято</w:t>
      </w:r>
      <w:r w:rsidR="00EB3EF5">
        <w:rPr>
          <w:color w:val="000000"/>
          <w:sz w:val="28"/>
          <w:szCs w:val="28"/>
        </w:rPr>
        <w:t xml:space="preserve"> </w:t>
      </w:r>
      <w:r w:rsidRPr="00545045">
        <w:rPr>
          <w:color w:val="000000"/>
          <w:sz w:val="28"/>
          <w:szCs w:val="28"/>
        </w:rPr>
        <w:t>рішення щодо визначення його переможцем к</w:t>
      </w:r>
      <w:r w:rsidR="00490360">
        <w:rPr>
          <w:color w:val="000000"/>
          <w:sz w:val="28"/>
          <w:szCs w:val="28"/>
        </w:rPr>
        <w:t>онкурсу або у випадку прийняття</w:t>
      </w:r>
      <w:r w:rsidR="00EB3EF5">
        <w:rPr>
          <w:color w:val="000000"/>
          <w:sz w:val="28"/>
          <w:szCs w:val="28"/>
        </w:rPr>
        <w:t xml:space="preserve"> </w:t>
      </w:r>
      <w:r w:rsidRPr="00545045">
        <w:rPr>
          <w:color w:val="000000"/>
          <w:sz w:val="28"/>
          <w:szCs w:val="28"/>
        </w:rPr>
        <w:t>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EB3EF5" w:rsidRPr="00EB3EF5" w:rsidRDefault="00EB3EF5" w:rsidP="00956AA9">
      <w:pPr>
        <w:pStyle w:val="rvps2"/>
        <w:shd w:val="clear" w:color="auto" w:fill="FFFFFF"/>
        <w:spacing w:before="0" w:beforeAutospacing="0" w:after="0" w:afterAutospacing="0"/>
        <w:ind w:firstLine="708"/>
        <w:jc w:val="both"/>
        <w:rPr>
          <w:color w:val="000000"/>
          <w:sz w:val="28"/>
          <w:szCs w:val="28"/>
        </w:rPr>
      </w:pPr>
      <w:r w:rsidRPr="00EB3EF5">
        <w:rPr>
          <w:sz w:val="28"/>
          <w:szCs w:val="28"/>
        </w:rPr>
        <w:t>Враховуючи те, що на конкурс на здійснення операцій із збирання та перевезення побутових відходів на території Калуської міської територіальної громади подали документи два учасники — ТзОВ «ФАУН» та ТзОВ «ЕКО-ПРИКАРПАТТЯ», конкурсні пропозиції яких відповідають кваліфікаційним вимогам і встановленим критеріям, а також з огляду на те, що за результатами оцінювання</w:t>
      </w:r>
      <w:r>
        <w:rPr>
          <w:sz w:val="28"/>
          <w:szCs w:val="28"/>
        </w:rPr>
        <w:t xml:space="preserve"> </w:t>
      </w:r>
      <w:r w:rsidR="00490360">
        <w:rPr>
          <w:sz w:val="28"/>
          <w:szCs w:val="28"/>
        </w:rPr>
        <w:t xml:space="preserve">конкурсних </w:t>
      </w:r>
      <w:r>
        <w:rPr>
          <w:sz w:val="28"/>
          <w:szCs w:val="28"/>
        </w:rPr>
        <w:t xml:space="preserve">пропозицій </w:t>
      </w:r>
      <w:r w:rsidRPr="00EB3EF5">
        <w:rPr>
          <w:sz w:val="28"/>
          <w:szCs w:val="28"/>
        </w:rPr>
        <w:t>ТзОВ «ЕКО-ПРИКАРПАТТЯ» набрало більшу кількість балів,</w:t>
      </w:r>
      <w:r>
        <w:rPr>
          <w:sz w:val="28"/>
          <w:szCs w:val="28"/>
        </w:rPr>
        <w:t xml:space="preserve"> </w:t>
      </w:r>
      <w:r w:rsidRPr="00EB3EF5">
        <w:rPr>
          <w:sz w:val="28"/>
          <w:szCs w:val="28"/>
        </w:rPr>
        <w:t>запропон</w:t>
      </w:r>
      <w:r>
        <w:rPr>
          <w:sz w:val="28"/>
          <w:szCs w:val="28"/>
        </w:rPr>
        <w:t>ував</w:t>
      </w:r>
      <w:r w:rsidRPr="00EB3EF5">
        <w:rPr>
          <w:sz w:val="28"/>
          <w:szCs w:val="28"/>
        </w:rPr>
        <w:t xml:space="preserve"> визначити строк 5 (п’ять) років, протягом якого ТзОВ «ЕКО-ПРИКАРПАТТЯ» як переможець конкурсу має право</w:t>
      </w:r>
      <w:r>
        <w:rPr>
          <w:sz w:val="28"/>
          <w:szCs w:val="28"/>
        </w:rPr>
        <w:t xml:space="preserve"> </w:t>
      </w:r>
      <w:r w:rsidRPr="00EB3EF5">
        <w:rPr>
          <w:sz w:val="28"/>
          <w:szCs w:val="28"/>
        </w:rPr>
        <w:t>здійснювати операці</w:t>
      </w:r>
      <w:r w:rsidR="00490360">
        <w:rPr>
          <w:sz w:val="28"/>
          <w:szCs w:val="28"/>
        </w:rPr>
        <w:t>ї</w:t>
      </w:r>
      <w:r>
        <w:rPr>
          <w:sz w:val="28"/>
          <w:szCs w:val="28"/>
        </w:rPr>
        <w:t xml:space="preserve"> </w:t>
      </w:r>
      <w:r w:rsidRPr="00EB3EF5">
        <w:rPr>
          <w:sz w:val="28"/>
          <w:szCs w:val="28"/>
        </w:rPr>
        <w:t>із збирання та перевезення побутових відходів на території Калуської міської територіальної громади, починаючи з дати укладення відповідного договору.</w:t>
      </w:r>
    </w:p>
    <w:p w:rsidR="00780F92" w:rsidRPr="00EB3EF5" w:rsidRDefault="00F84057" w:rsidP="00956AA9">
      <w:pPr>
        <w:jc w:val="both"/>
        <w:rPr>
          <w:rFonts w:eastAsia="Times New Roman"/>
          <w:color w:val="000000"/>
          <w:sz w:val="28"/>
          <w:szCs w:val="28"/>
          <w:lang w:val="uk-UA" w:eastAsia="uk-UA"/>
        </w:rPr>
      </w:pPr>
      <w:r w:rsidRPr="00EB3EF5">
        <w:rPr>
          <w:color w:val="000000"/>
          <w:sz w:val="28"/>
          <w:szCs w:val="28"/>
          <w:lang w:val="uk-UA"/>
        </w:rPr>
        <w:lastRenderedPageBreak/>
        <w:t xml:space="preserve"> </w:t>
      </w:r>
      <w:r w:rsidR="00780F92" w:rsidRPr="00EB3EF5">
        <w:rPr>
          <w:color w:val="000000"/>
          <w:sz w:val="28"/>
          <w:szCs w:val="28"/>
          <w:lang w:val="uk-UA"/>
        </w:rPr>
        <w:tab/>
      </w:r>
    </w:p>
    <w:p w:rsidR="00780F92" w:rsidRDefault="00780F92" w:rsidP="00956AA9">
      <w:pPr>
        <w:jc w:val="both"/>
        <w:rPr>
          <w:rFonts w:eastAsia="Times New Roman"/>
          <w:b/>
          <w:color w:val="000000"/>
          <w:sz w:val="28"/>
          <w:szCs w:val="28"/>
          <w:lang w:val="uk-UA" w:eastAsia="uk-UA"/>
        </w:rPr>
      </w:pPr>
      <w:r w:rsidRPr="00780F92">
        <w:rPr>
          <w:rFonts w:eastAsia="Times New Roman"/>
          <w:b/>
          <w:color w:val="000000"/>
          <w:sz w:val="28"/>
          <w:szCs w:val="28"/>
          <w:lang w:val="uk-UA" w:eastAsia="uk-UA"/>
        </w:rPr>
        <w:t>ВИРІШИЛИ:</w:t>
      </w:r>
    </w:p>
    <w:p w:rsidR="008B5442" w:rsidRDefault="008B5442" w:rsidP="00956AA9">
      <w:pPr>
        <w:jc w:val="both"/>
        <w:rPr>
          <w:rFonts w:eastAsia="Times New Roman"/>
          <w:b/>
          <w:color w:val="000000"/>
          <w:sz w:val="28"/>
          <w:szCs w:val="28"/>
          <w:lang w:val="uk-UA" w:eastAsia="uk-UA"/>
        </w:rPr>
      </w:pPr>
    </w:p>
    <w:p w:rsidR="00EA6869" w:rsidRDefault="00F15F8B" w:rsidP="00956AA9">
      <w:pPr>
        <w:numPr>
          <w:ilvl w:val="0"/>
          <w:numId w:val="37"/>
        </w:numPr>
        <w:jc w:val="both"/>
        <w:rPr>
          <w:rFonts w:eastAsia="Times New Roman"/>
          <w:color w:val="000000"/>
          <w:sz w:val="28"/>
          <w:szCs w:val="28"/>
          <w:lang w:val="uk-UA" w:eastAsia="uk-UA"/>
        </w:rPr>
      </w:pPr>
      <w:r w:rsidRPr="00EA6869">
        <w:rPr>
          <w:rFonts w:eastAsia="Times New Roman"/>
          <w:color w:val="000000"/>
          <w:sz w:val="28"/>
          <w:szCs w:val="28"/>
          <w:lang w:val="uk-UA" w:eastAsia="uk-UA"/>
        </w:rPr>
        <w:t>Визначити ТзОВ «ЕКО-ПРИКАРПАТТЯ</w:t>
      </w:r>
      <w:r w:rsidR="00A84467">
        <w:rPr>
          <w:rFonts w:eastAsia="Times New Roman"/>
          <w:color w:val="000000"/>
          <w:sz w:val="28"/>
          <w:szCs w:val="28"/>
          <w:lang w:val="uk-UA" w:eastAsia="uk-UA"/>
        </w:rPr>
        <w:t xml:space="preserve">» </w:t>
      </w:r>
      <w:r w:rsidRPr="00EA6869">
        <w:rPr>
          <w:rFonts w:eastAsia="Times New Roman"/>
          <w:color w:val="000000"/>
          <w:sz w:val="28"/>
          <w:szCs w:val="28"/>
          <w:lang w:val="uk-UA" w:eastAsia="uk-UA"/>
        </w:rPr>
        <w:t>переможцем конкурсу</w:t>
      </w:r>
      <w:r w:rsidR="00EA6869">
        <w:rPr>
          <w:rFonts w:eastAsia="Times New Roman"/>
          <w:color w:val="000000"/>
          <w:sz w:val="28"/>
          <w:szCs w:val="28"/>
          <w:lang w:val="uk-UA" w:eastAsia="uk-UA"/>
        </w:rPr>
        <w:t xml:space="preserve"> </w:t>
      </w:r>
      <w:r w:rsidRPr="00EA6869">
        <w:rPr>
          <w:rFonts w:eastAsia="Times New Roman"/>
          <w:bCs/>
          <w:color w:val="000000"/>
          <w:sz w:val="28"/>
          <w:szCs w:val="28"/>
          <w:shd w:val="clear" w:color="auto" w:fill="FFFFFF"/>
          <w:lang w:val="uk-UA" w:eastAsia="uk-UA"/>
        </w:rPr>
        <w:t xml:space="preserve">на здійснення операцій із збирання та перевезення побутових відходів </w:t>
      </w:r>
      <w:r w:rsidR="00490360">
        <w:rPr>
          <w:rFonts w:eastAsia="Times New Roman"/>
          <w:bCs/>
          <w:color w:val="000000"/>
          <w:sz w:val="28"/>
          <w:szCs w:val="28"/>
          <w:lang w:val="uk-UA" w:eastAsia="uk-UA"/>
        </w:rPr>
        <w:t>на території</w:t>
      </w:r>
      <w:r w:rsidRPr="00EA6869">
        <w:rPr>
          <w:rFonts w:eastAsia="Times New Roman"/>
          <w:bCs/>
          <w:color w:val="000000"/>
          <w:sz w:val="28"/>
          <w:szCs w:val="28"/>
          <w:lang w:val="uk-UA" w:eastAsia="uk-UA"/>
        </w:rPr>
        <w:t xml:space="preserve"> Калуської міської територіальної громади </w:t>
      </w:r>
      <w:r w:rsidR="00EA6869" w:rsidRPr="00EA6869">
        <w:rPr>
          <w:rFonts w:eastAsia="Times New Roman"/>
          <w:bCs/>
          <w:color w:val="000000"/>
          <w:sz w:val="28"/>
          <w:szCs w:val="28"/>
          <w:lang w:val="uk-UA" w:eastAsia="uk-UA"/>
        </w:rPr>
        <w:t>строком на 5 (п’ять) років з дати укладення договору</w:t>
      </w:r>
      <w:r w:rsidR="00EA6869">
        <w:rPr>
          <w:rFonts w:eastAsia="Times New Roman"/>
          <w:bCs/>
          <w:color w:val="000000"/>
          <w:sz w:val="28"/>
          <w:szCs w:val="28"/>
          <w:lang w:val="uk-UA" w:eastAsia="uk-UA"/>
        </w:rPr>
        <w:t xml:space="preserve"> </w:t>
      </w:r>
      <w:r w:rsidR="00EA6869" w:rsidRPr="00780F92">
        <w:rPr>
          <w:rFonts w:eastAsia="Times New Roman"/>
          <w:color w:val="000000"/>
          <w:sz w:val="28"/>
          <w:szCs w:val="28"/>
          <w:lang w:val="uk-UA" w:eastAsia="uk-UA"/>
        </w:rPr>
        <w:t>на здійснення операцій із збирання та перевезення побутових відходів</w:t>
      </w:r>
      <w:r w:rsidR="00EA6869">
        <w:rPr>
          <w:rFonts w:eastAsia="Times New Roman"/>
          <w:color w:val="000000"/>
          <w:sz w:val="28"/>
          <w:szCs w:val="28"/>
          <w:lang w:val="uk-UA" w:eastAsia="uk-UA"/>
        </w:rPr>
        <w:t xml:space="preserve"> </w:t>
      </w:r>
      <w:r w:rsidR="00EA6869" w:rsidRPr="00780F92">
        <w:rPr>
          <w:rFonts w:eastAsia="Times New Roman"/>
          <w:color w:val="000000"/>
          <w:sz w:val="28"/>
          <w:szCs w:val="28"/>
          <w:lang w:val="uk-UA" w:eastAsia="uk-UA"/>
        </w:rPr>
        <w:t>на території Калуської міської територіальної громади</w:t>
      </w:r>
      <w:r w:rsidR="00EA6869">
        <w:rPr>
          <w:rFonts w:eastAsia="Times New Roman"/>
          <w:color w:val="000000"/>
          <w:sz w:val="28"/>
          <w:szCs w:val="28"/>
          <w:lang w:val="uk-UA" w:eastAsia="uk-UA"/>
        </w:rPr>
        <w:t>.</w:t>
      </w:r>
    </w:p>
    <w:p w:rsidR="00EA6869" w:rsidRDefault="00EA6869" w:rsidP="00956AA9">
      <w:pPr>
        <w:jc w:val="both"/>
        <w:rPr>
          <w:b/>
          <w:bCs/>
          <w:sz w:val="27"/>
          <w:szCs w:val="27"/>
          <w:lang w:val="uk-UA"/>
        </w:rPr>
      </w:pPr>
    </w:p>
    <w:p w:rsidR="00EA6869" w:rsidRPr="00AD7E37" w:rsidRDefault="00EA6869" w:rsidP="00956AA9">
      <w:pPr>
        <w:ind w:firstLine="426"/>
        <w:jc w:val="both"/>
        <w:rPr>
          <w:b/>
          <w:bCs/>
          <w:sz w:val="27"/>
          <w:szCs w:val="27"/>
          <w:lang w:val="uk-UA"/>
        </w:rPr>
      </w:pPr>
      <w:r w:rsidRPr="00AD7E37">
        <w:rPr>
          <w:b/>
          <w:bCs/>
          <w:sz w:val="27"/>
          <w:szCs w:val="27"/>
          <w:lang w:val="uk-UA"/>
        </w:rPr>
        <w:t>ГОЛОСУВАЛИ:</w:t>
      </w:r>
    </w:p>
    <w:p w:rsidR="00EA6869" w:rsidRPr="00AD7E37" w:rsidRDefault="00EA6869" w:rsidP="00956AA9">
      <w:pPr>
        <w:ind w:firstLine="426"/>
        <w:jc w:val="both"/>
        <w:rPr>
          <w:b/>
          <w:bCs/>
          <w:sz w:val="27"/>
          <w:szCs w:val="27"/>
          <w:lang w:val="uk-UA"/>
        </w:rPr>
      </w:pPr>
      <w:r w:rsidRPr="00AD7E37">
        <w:rPr>
          <w:b/>
          <w:bCs/>
          <w:sz w:val="27"/>
          <w:szCs w:val="27"/>
          <w:lang w:val="uk-UA"/>
        </w:rPr>
        <w:t xml:space="preserve">«ЗА» – </w:t>
      </w:r>
      <w:r w:rsidR="004245AB">
        <w:rPr>
          <w:b/>
          <w:bCs/>
          <w:sz w:val="27"/>
          <w:szCs w:val="27"/>
          <w:lang w:val="uk-UA"/>
        </w:rPr>
        <w:t>8</w:t>
      </w:r>
    </w:p>
    <w:p w:rsidR="00EA6869" w:rsidRPr="00AD7E37" w:rsidRDefault="00EA6869" w:rsidP="00956AA9">
      <w:pPr>
        <w:ind w:firstLine="426"/>
        <w:jc w:val="both"/>
        <w:rPr>
          <w:b/>
          <w:bCs/>
          <w:sz w:val="27"/>
          <w:szCs w:val="27"/>
          <w:lang w:val="uk-UA"/>
        </w:rPr>
      </w:pPr>
      <w:r w:rsidRPr="00AD7E37">
        <w:rPr>
          <w:b/>
          <w:bCs/>
          <w:sz w:val="27"/>
          <w:szCs w:val="27"/>
          <w:lang w:val="uk-UA"/>
        </w:rPr>
        <w:t>«ПРОТИ» – 0</w:t>
      </w:r>
    </w:p>
    <w:p w:rsidR="00EA6869" w:rsidRDefault="00EA6869" w:rsidP="00956AA9">
      <w:pPr>
        <w:ind w:firstLine="426"/>
        <w:jc w:val="both"/>
        <w:rPr>
          <w:b/>
          <w:bCs/>
          <w:sz w:val="27"/>
          <w:szCs w:val="27"/>
          <w:lang w:val="uk-UA"/>
        </w:rPr>
      </w:pPr>
      <w:r w:rsidRPr="00AD7E37">
        <w:rPr>
          <w:b/>
          <w:bCs/>
          <w:sz w:val="27"/>
          <w:szCs w:val="27"/>
          <w:lang w:val="uk-UA"/>
        </w:rPr>
        <w:t>«УТРИМАВСЯ» – 0</w:t>
      </w:r>
    </w:p>
    <w:p w:rsidR="00EA6869" w:rsidRDefault="00EA6869" w:rsidP="00956AA9">
      <w:pPr>
        <w:ind w:left="360"/>
        <w:jc w:val="both"/>
        <w:rPr>
          <w:b/>
          <w:bCs/>
          <w:sz w:val="27"/>
          <w:szCs w:val="27"/>
          <w:lang w:val="uk-UA"/>
        </w:rPr>
      </w:pPr>
    </w:p>
    <w:p w:rsidR="00EA6869" w:rsidRDefault="00EA6869" w:rsidP="00956AA9">
      <w:pPr>
        <w:ind w:left="360"/>
        <w:jc w:val="both"/>
        <w:rPr>
          <w:b/>
          <w:bCs/>
          <w:sz w:val="27"/>
          <w:szCs w:val="27"/>
          <w:lang w:val="uk-UA"/>
        </w:rPr>
      </w:pPr>
      <w:r>
        <w:rPr>
          <w:b/>
          <w:bCs/>
          <w:sz w:val="27"/>
          <w:szCs w:val="27"/>
          <w:lang w:val="uk-UA"/>
        </w:rPr>
        <w:t>Рішення прийнято.</w:t>
      </w:r>
    </w:p>
    <w:p w:rsidR="00F15F8B" w:rsidRDefault="00F15F8B" w:rsidP="00956AA9">
      <w:pPr>
        <w:ind w:left="360"/>
        <w:jc w:val="both"/>
        <w:rPr>
          <w:rFonts w:eastAsia="Times New Roman"/>
          <w:sz w:val="28"/>
          <w:szCs w:val="28"/>
          <w:lang w:val="uk-UA" w:eastAsia="uk-UA"/>
        </w:rPr>
      </w:pPr>
    </w:p>
    <w:p w:rsidR="00091EE7" w:rsidRPr="00AD7E37" w:rsidRDefault="00091EE7" w:rsidP="00956AA9">
      <w:pPr>
        <w:ind w:firstLine="567"/>
        <w:jc w:val="both"/>
        <w:rPr>
          <w:b/>
          <w:bCs/>
          <w:sz w:val="27"/>
          <w:szCs w:val="27"/>
          <w:lang w:val="uk-UA"/>
        </w:rPr>
      </w:pPr>
    </w:p>
    <w:tbl>
      <w:tblPr>
        <w:tblW w:w="9639" w:type="dxa"/>
        <w:tblInd w:w="108" w:type="dxa"/>
        <w:tblLayout w:type="fixed"/>
        <w:tblLook w:val="04A0" w:firstRow="1" w:lastRow="0" w:firstColumn="1" w:lastColumn="0" w:noHBand="0" w:noVBand="1"/>
      </w:tblPr>
      <w:tblGrid>
        <w:gridCol w:w="3119"/>
        <w:gridCol w:w="2693"/>
        <w:gridCol w:w="3827"/>
      </w:tblGrid>
      <w:tr w:rsidR="00091EE7" w:rsidRPr="00AD7E37" w:rsidTr="00545045">
        <w:tc>
          <w:tcPr>
            <w:tcW w:w="3119" w:type="dxa"/>
          </w:tcPr>
          <w:p w:rsidR="00091EE7" w:rsidRPr="00AD7E37" w:rsidRDefault="00091EE7" w:rsidP="00956AA9">
            <w:pPr>
              <w:tabs>
                <w:tab w:val="left" w:pos="0"/>
              </w:tabs>
              <w:rPr>
                <w:sz w:val="27"/>
                <w:szCs w:val="27"/>
                <w:lang w:val="uk-UA"/>
              </w:rPr>
            </w:pPr>
            <w:r w:rsidRPr="00AD7E37">
              <w:rPr>
                <w:sz w:val="27"/>
                <w:szCs w:val="27"/>
                <w:lang w:val="uk-UA"/>
              </w:rPr>
              <w:t>Голова комісії</w:t>
            </w: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 xml:space="preserve">_________________ </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jc w:val="both"/>
              <w:rPr>
                <w:sz w:val="27"/>
                <w:szCs w:val="27"/>
                <w:lang w:val="uk-UA"/>
              </w:rPr>
            </w:pPr>
            <w:r w:rsidRPr="00AD7E37">
              <w:rPr>
                <w:sz w:val="27"/>
                <w:szCs w:val="27"/>
                <w:lang w:val="uk-UA"/>
              </w:rPr>
              <w:t xml:space="preserve">Богдан БІЛЕЦЬКИЙ </w:t>
            </w:r>
          </w:p>
        </w:tc>
      </w:tr>
      <w:tr w:rsidR="00091EE7" w:rsidRPr="00AD7E37" w:rsidTr="00545045">
        <w:tc>
          <w:tcPr>
            <w:tcW w:w="3119" w:type="dxa"/>
          </w:tcPr>
          <w:p w:rsidR="00091EE7" w:rsidRPr="00AD7E37" w:rsidRDefault="00091EE7" w:rsidP="00956AA9">
            <w:pPr>
              <w:tabs>
                <w:tab w:val="left" w:pos="0"/>
              </w:tabs>
              <w:rPr>
                <w:sz w:val="27"/>
                <w:szCs w:val="27"/>
                <w:lang w:val="uk-UA"/>
              </w:rPr>
            </w:pPr>
            <w:r w:rsidRPr="00AD7E37">
              <w:rPr>
                <w:sz w:val="27"/>
                <w:szCs w:val="27"/>
                <w:lang w:val="uk-UA"/>
              </w:rPr>
              <w:t>Заступник голови комісії</w:t>
            </w: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tc>
        <w:tc>
          <w:tcPr>
            <w:tcW w:w="3827" w:type="dxa"/>
          </w:tcPr>
          <w:p w:rsidR="00091EE7" w:rsidRDefault="00091EE7" w:rsidP="00956AA9">
            <w:pPr>
              <w:tabs>
                <w:tab w:val="left" w:pos="0"/>
              </w:tabs>
              <w:jc w:val="both"/>
              <w:rPr>
                <w:rFonts w:eastAsia="Calibri"/>
                <w:sz w:val="27"/>
                <w:szCs w:val="27"/>
                <w:lang w:val="uk-UA"/>
              </w:rPr>
            </w:pPr>
            <w:r w:rsidRPr="00AD7E37">
              <w:rPr>
                <w:rFonts w:eastAsia="Calibri"/>
                <w:sz w:val="27"/>
                <w:szCs w:val="27"/>
                <w:lang w:val="uk-UA"/>
              </w:rPr>
              <w:t>Тарас ФІЦАК</w:t>
            </w:r>
          </w:p>
          <w:p w:rsidR="00091EE7" w:rsidRPr="00AD7E37" w:rsidRDefault="00091EE7" w:rsidP="00956AA9">
            <w:pPr>
              <w:tabs>
                <w:tab w:val="left" w:pos="0"/>
              </w:tabs>
              <w:jc w:val="both"/>
              <w:rPr>
                <w:sz w:val="27"/>
                <w:szCs w:val="27"/>
                <w:lang w:val="uk-UA"/>
              </w:rPr>
            </w:pPr>
          </w:p>
        </w:tc>
      </w:tr>
      <w:tr w:rsidR="00091EE7" w:rsidRPr="00AD7E37" w:rsidTr="00545045">
        <w:tc>
          <w:tcPr>
            <w:tcW w:w="3119" w:type="dxa"/>
          </w:tcPr>
          <w:p w:rsidR="00091EE7" w:rsidRPr="00AD7E37" w:rsidRDefault="00091EE7" w:rsidP="00956AA9">
            <w:pPr>
              <w:tabs>
                <w:tab w:val="left" w:pos="0"/>
              </w:tabs>
              <w:rPr>
                <w:sz w:val="27"/>
                <w:szCs w:val="27"/>
                <w:lang w:val="uk-UA"/>
              </w:rPr>
            </w:pPr>
            <w:r w:rsidRPr="00AD7E37">
              <w:rPr>
                <w:sz w:val="27"/>
                <w:szCs w:val="27"/>
                <w:lang w:val="uk-UA"/>
              </w:rPr>
              <w:t>Секретар комісії</w:t>
            </w: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jc w:val="both"/>
              <w:rPr>
                <w:sz w:val="27"/>
                <w:szCs w:val="27"/>
                <w:lang w:val="uk-UA"/>
              </w:rPr>
            </w:pPr>
            <w:r w:rsidRPr="00AD7E37">
              <w:rPr>
                <w:rFonts w:eastAsia="Calibri"/>
                <w:sz w:val="27"/>
                <w:szCs w:val="27"/>
                <w:lang w:val="uk-UA"/>
              </w:rPr>
              <w:t xml:space="preserve">Любов ТИМКІВ </w:t>
            </w:r>
          </w:p>
        </w:tc>
      </w:tr>
      <w:tr w:rsidR="00091EE7" w:rsidRPr="00AD7E37" w:rsidTr="00545045">
        <w:tc>
          <w:tcPr>
            <w:tcW w:w="3119" w:type="dxa"/>
          </w:tcPr>
          <w:p w:rsidR="00091EE7" w:rsidRPr="00AD7E37" w:rsidRDefault="00091EE7" w:rsidP="00956AA9">
            <w:pPr>
              <w:tabs>
                <w:tab w:val="left" w:pos="0"/>
              </w:tabs>
              <w:rPr>
                <w:sz w:val="27"/>
                <w:szCs w:val="27"/>
                <w:lang w:val="uk-UA"/>
              </w:rPr>
            </w:pPr>
            <w:r w:rsidRPr="00AD7E37">
              <w:rPr>
                <w:sz w:val="27"/>
                <w:szCs w:val="27"/>
                <w:lang w:val="uk-UA"/>
              </w:rPr>
              <w:t xml:space="preserve">Члени комісії:                        </w:t>
            </w: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tc>
        <w:tc>
          <w:tcPr>
            <w:tcW w:w="3827" w:type="dxa"/>
          </w:tcPr>
          <w:p w:rsidR="00091EE7" w:rsidRDefault="00091EE7" w:rsidP="00956AA9">
            <w:pPr>
              <w:tabs>
                <w:tab w:val="left" w:pos="0"/>
              </w:tabs>
              <w:jc w:val="both"/>
              <w:rPr>
                <w:rFonts w:eastAsia="Calibri"/>
                <w:sz w:val="27"/>
                <w:szCs w:val="27"/>
                <w:lang w:val="uk-UA"/>
              </w:rPr>
            </w:pPr>
            <w:r w:rsidRPr="00AD7E37">
              <w:rPr>
                <w:rFonts w:eastAsia="Calibri"/>
                <w:sz w:val="27"/>
                <w:szCs w:val="27"/>
                <w:lang w:val="uk-UA"/>
              </w:rPr>
              <w:t>Світлана ВИСОЧАН</w:t>
            </w:r>
          </w:p>
          <w:p w:rsidR="00091EE7" w:rsidRPr="00AD7E37" w:rsidRDefault="00091EE7" w:rsidP="00956AA9">
            <w:pPr>
              <w:tabs>
                <w:tab w:val="left" w:pos="0"/>
              </w:tabs>
              <w:jc w:val="both"/>
              <w:rPr>
                <w:rFonts w:eastAsia="Calibri"/>
                <w:sz w:val="27"/>
                <w:szCs w:val="27"/>
                <w:lang w:val="uk-UA"/>
              </w:rPr>
            </w:pPr>
          </w:p>
        </w:tc>
      </w:tr>
      <w:tr w:rsidR="00091EE7" w:rsidRPr="00AD7E37" w:rsidTr="00545045">
        <w:tc>
          <w:tcPr>
            <w:tcW w:w="3119" w:type="dxa"/>
          </w:tcPr>
          <w:p w:rsidR="00091EE7" w:rsidRPr="00AD7E37" w:rsidRDefault="00091EE7" w:rsidP="00956AA9">
            <w:pPr>
              <w:tabs>
                <w:tab w:val="left" w:pos="0"/>
              </w:tabs>
              <w:rPr>
                <w:sz w:val="27"/>
                <w:szCs w:val="27"/>
                <w:lang w:val="uk-UA"/>
              </w:rPr>
            </w:pPr>
          </w:p>
        </w:tc>
        <w:tc>
          <w:tcPr>
            <w:tcW w:w="2693" w:type="dxa"/>
          </w:tcPr>
          <w:p w:rsidR="00091EE7" w:rsidRDefault="00091EE7" w:rsidP="00956AA9">
            <w:pPr>
              <w:tabs>
                <w:tab w:val="left" w:pos="0"/>
              </w:tabs>
              <w:jc w:val="both"/>
              <w:rPr>
                <w:sz w:val="27"/>
                <w:szCs w:val="27"/>
                <w:lang w:val="uk-UA"/>
              </w:rPr>
            </w:pPr>
            <w:r w:rsidRPr="00AD7E37">
              <w:rPr>
                <w:sz w:val="27"/>
                <w:szCs w:val="27"/>
                <w:lang w:val="uk-UA"/>
              </w:rPr>
              <w:t>________________</w:t>
            </w:r>
            <w:r>
              <w:rPr>
                <w:sz w:val="27"/>
                <w:szCs w:val="27"/>
                <w:lang w:val="uk-UA"/>
              </w:rPr>
              <w:t>__</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jc w:val="both"/>
              <w:rPr>
                <w:rFonts w:eastAsia="Calibri"/>
                <w:sz w:val="27"/>
                <w:szCs w:val="27"/>
                <w:lang w:val="uk-UA"/>
              </w:rPr>
            </w:pPr>
            <w:r w:rsidRPr="00AD7E37">
              <w:rPr>
                <w:rFonts w:eastAsia="Calibri"/>
                <w:sz w:val="27"/>
                <w:szCs w:val="27"/>
                <w:lang w:val="uk-UA"/>
              </w:rPr>
              <w:t>Алла КОГАДЬКО</w:t>
            </w:r>
          </w:p>
        </w:tc>
      </w:tr>
      <w:tr w:rsidR="00091EE7" w:rsidRPr="00AD7E37" w:rsidTr="00545045">
        <w:tc>
          <w:tcPr>
            <w:tcW w:w="3119" w:type="dxa"/>
          </w:tcPr>
          <w:p w:rsidR="00091EE7" w:rsidRPr="00AD7E37" w:rsidRDefault="00091EE7" w:rsidP="00956AA9">
            <w:pPr>
              <w:tabs>
                <w:tab w:val="left" w:pos="0"/>
              </w:tabs>
              <w:rPr>
                <w:sz w:val="27"/>
                <w:szCs w:val="27"/>
                <w:lang w:val="uk-UA"/>
              </w:rPr>
            </w:pP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jc w:val="both"/>
              <w:rPr>
                <w:rFonts w:eastAsia="Calibri"/>
                <w:sz w:val="27"/>
                <w:szCs w:val="27"/>
                <w:lang w:val="uk-UA"/>
              </w:rPr>
            </w:pPr>
            <w:r w:rsidRPr="00AD7E37">
              <w:rPr>
                <w:rFonts w:eastAsia="Calibri"/>
                <w:sz w:val="27"/>
                <w:szCs w:val="27"/>
                <w:lang w:val="uk-UA"/>
              </w:rPr>
              <w:t>Ірина НІТУХ</w:t>
            </w:r>
          </w:p>
        </w:tc>
      </w:tr>
      <w:tr w:rsidR="00091EE7" w:rsidRPr="00AD7E37" w:rsidTr="00545045">
        <w:tc>
          <w:tcPr>
            <w:tcW w:w="3119" w:type="dxa"/>
          </w:tcPr>
          <w:p w:rsidR="00091EE7" w:rsidRPr="00AD7E37" w:rsidRDefault="00091EE7" w:rsidP="00956AA9">
            <w:pPr>
              <w:tabs>
                <w:tab w:val="left" w:pos="0"/>
              </w:tabs>
              <w:rPr>
                <w:sz w:val="27"/>
                <w:szCs w:val="27"/>
                <w:lang w:val="uk-UA"/>
              </w:rPr>
            </w:pP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ind w:left="-108" w:firstLine="108"/>
              <w:jc w:val="both"/>
              <w:rPr>
                <w:rFonts w:eastAsia="Calibri"/>
                <w:sz w:val="27"/>
                <w:szCs w:val="27"/>
                <w:lang w:val="uk-UA"/>
              </w:rPr>
            </w:pPr>
            <w:r w:rsidRPr="00AD7E37">
              <w:rPr>
                <w:rFonts w:eastAsia="Calibri"/>
                <w:sz w:val="27"/>
                <w:szCs w:val="27"/>
                <w:lang w:val="uk-UA"/>
              </w:rPr>
              <w:t xml:space="preserve">Віта СИРОМЯТНІКОВА </w:t>
            </w:r>
          </w:p>
        </w:tc>
      </w:tr>
      <w:tr w:rsidR="00091EE7" w:rsidRPr="00AD7E37" w:rsidTr="00545045">
        <w:tc>
          <w:tcPr>
            <w:tcW w:w="3119" w:type="dxa"/>
          </w:tcPr>
          <w:p w:rsidR="00091EE7" w:rsidRPr="00AD7E37" w:rsidRDefault="00091EE7" w:rsidP="00956AA9">
            <w:pPr>
              <w:tabs>
                <w:tab w:val="left" w:pos="0"/>
              </w:tabs>
              <w:rPr>
                <w:sz w:val="27"/>
                <w:szCs w:val="27"/>
                <w:lang w:val="uk-UA"/>
              </w:rPr>
            </w:pP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w:t>
            </w:r>
            <w:r>
              <w:rPr>
                <w:sz w:val="27"/>
                <w:szCs w:val="27"/>
                <w:lang w:val="uk-UA"/>
              </w:rPr>
              <w:t>_____________</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jc w:val="both"/>
              <w:rPr>
                <w:sz w:val="27"/>
                <w:szCs w:val="27"/>
                <w:lang w:val="uk-UA"/>
              </w:rPr>
            </w:pPr>
            <w:r w:rsidRPr="00AD7E37">
              <w:rPr>
                <w:sz w:val="27"/>
                <w:szCs w:val="27"/>
                <w:lang w:val="uk-UA"/>
              </w:rPr>
              <w:t>Юрій СОКОЛОВСЬКИЙ</w:t>
            </w:r>
          </w:p>
        </w:tc>
      </w:tr>
      <w:tr w:rsidR="00091EE7" w:rsidRPr="00AD7E37" w:rsidTr="00545045">
        <w:tc>
          <w:tcPr>
            <w:tcW w:w="3119" w:type="dxa"/>
          </w:tcPr>
          <w:p w:rsidR="00091EE7" w:rsidRPr="00AD7E37" w:rsidRDefault="00091EE7" w:rsidP="00956AA9">
            <w:pPr>
              <w:tabs>
                <w:tab w:val="left" w:pos="0"/>
              </w:tabs>
              <w:rPr>
                <w:sz w:val="27"/>
                <w:szCs w:val="27"/>
                <w:lang w:val="uk-UA"/>
              </w:rPr>
            </w:pP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p w:rsidR="00091EE7" w:rsidRPr="00AD7E37" w:rsidRDefault="00091EE7" w:rsidP="00956AA9">
            <w:pPr>
              <w:tabs>
                <w:tab w:val="left" w:pos="0"/>
              </w:tabs>
              <w:jc w:val="both"/>
              <w:rPr>
                <w:sz w:val="27"/>
                <w:szCs w:val="27"/>
                <w:lang w:val="uk-UA"/>
              </w:rPr>
            </w:pPr>
          </w:p>
        </w:tc>
        <w:tc>
          <w:tcPr>
            <w:tcW w:w="3827" w:type="dxa"/>
          </w:tcPr>
          <w:p w:rsidR="00091EE7" w:rsidRPr="00AD7E37" w:rsidRDefault="00091EE7" w:rsidP="00956AA9">
            <w:pPr>
              <w:tabs>
                <w:tab w:val="left" w:pos="0"/>
              </w:tabs>
              <w:jc w:val="both"/>
              <w:rPr>
                <w:sz w:val="27"/>
                <w:szCs w:val="27"/>
                <w:lang w:val="uk-UA"/>
              </w:rPr>
            </w:pPr>
            <w:r w:rsidRPr="00AD7E37">
              <w:rPr>
                <w:sz w:val="27"/>
                <w:szCs w:val="27"/>
                <w:lang w:val="uk-UA"/>
              </w:rPr>
              <w:t>Наталія СТАСЮК</w:t>
            </w:r>
          </w:p>
        </w:tc>
      </w:tr>
      <w:tr w:rsidR="00091EE7" w:rsidRPr="00AD7E37" w:rsidTr="00545045">
        <w:tc>
          <w:tcPr>
            <w:tcW w:w="3119" w:type="dxa"/>
          </w:tcPr>
          <w:p w:rsidR="00091EE7" w:rsidRPr="00AD7E37" w:rsidRDefault="00091EE7" w:rsidP="00956AA9">
            <w:pPr>
              <w:tabs>
                <w:tab w:val="left" w:pos="0"/>
              </w:tabs>
              <w:jc w:val="right"/>
              <w:rPr>
                <w:sz w:val="27"/>
                <w:szCs w:val="27"/>
                <w:lang w:val="uk-UA"/>
              </w:rPr>
            </w:pPr>
          </w:p>
        </w:tc>
        <w:tc>
          <w:tcPr>
            <w:tcW w:w="2693" w:type="dxa"/>
          </w:tcPr>
          <w:p w:rsidR="00091EE7" w:rsidRPr="00AD7E37" w:rsidRDefault="00091EE7" w:rsidP="00956AA9">
            <w:pPr>
              <w:tabs>
                <w:tab w:val="left" w:pos="0"/>
              </w:tabs>
              <w:jc w:val="both"/>
              <w:rPr>
                <w:sz w:val="27"/>
                <w:szCs w:val="27"/>
                <w:lang w:val="uk-UA"/>
              </w:rPr>
            </w:pPr>
            <w:r w:rsidRPr="00AD7E37">
              <w:rPr>
                <w:sz w:val="27"/>
                <w:szCs w:val="27"/>
                <w:lang w:val="uk-UA"/>
              </w:rPr>
              <w:t>_________________</w:t>
            </w:r>
          </w:p>
        </w:tc>
        <w:tc>
          <w:tcPr>
            <w:tcW w:w="3827" w:type="dxa"/>
          </w:tcPr>
          <w:p w:rsidR="00091EE7" w:rsidRPr="00AD7E37" w:rsidRDefault="00091EE7" w:rsidP="00956AA9">
            <w:pPr>
              <w:tabs>
                <w:tab w:val="left" w:pos="0"/>
              </w:tabs>
              <w:jc w:val="both"/>
              <w:rPr>
                <w:sz w:val="27"/>
                <w:szCs w:val="27"/>
                <w:lang w:val="uk-UA"/>
              </w:rPr>
            </w:pPr>
            <w:r w:rsidRPr="00AD7E37">
              <w:rPr>
                <w:sz w:val="27"/>
                <w:szCs w:val="27"/>
                <w:lang w:val="uk-UA"/>
              </w:rPr>
              <w:t xml:space="preserve">Олександр СМОЛЯНСЬКИЙ </w:t>
            </w:r>
          </w:p>
          <w:p w:rsidR="00091EE7" w:rsidRPr="00AD7E37" w:rsidRDefault="00091EE7" w:rsidP="00956AA9">
            <w:pPr>
              <w:tabs>
                <w:tab w:val="left" w:pos="0"/>
              </w:tabs>
              <w:jc w:val="both"/>
              <w:rPr>
                <w:sz w:val="27"/>
                <w:szCs w:val="27"/>
                <w:lang w:val="uk-UA"/>
              </w:rPr>
            </w:pPr>
          </w:p>
        </w:tc>
      </w:tr>
      <w:tr w:rsidR="00091EE7" w:rsidRPr="00AD7E37" w:rsidTr="00545045">
        <w:tc>
          <w:tcPr>
            <w:tcW w:w="3119" w:type="dxa"/>
          </w:tcPr>
          <w:p w:rsidR="00091EE7" w:rsidRPr="00AD7E37" w:rsidRDefault="00091EE7" w:rsidP="00956AA9">
            <w:pPr>
              <w:tabs>
                <w:tab w:val="left" w:pos="0"/>
              </w:tabs>
              <w:rPr>
                <w:sz w:val="27"/>
                <w:szCs w:val="27"/>
                <w:lang w:val="uk-UA"/>
              </w:rPr>
            </w:pPr>
          </w:p>
        </w:tc>
        <w:tc>
          <w:tcPr>
            <w:tcW w:w="2693" w:type="dxa"/>
          </w:tcPr>
          <w:p w:rsidR="00EB3EF5" w:rsidRDefault="00091EE7" w:rsidP="00956AA9">
            <w:pPr>
              <w:tabs>
                <w:tab w:val="left" w:pos="0"/>
              </w:tabs>
              <w:jc w:val="both"/>
              <w:rPr>
                <w:sz w:val="27"/>
                <w:szCs w:val="27"/>
                <w:lang w:val="uk-UA"/>
              </w:rPr>
            </w:pPr>
            <w:r w:rsidRPr="00AD7E37">
              <w:rPr>
                <w:sz w:val="27"/>
                <w:szCs w:val="27"/>
                <w:lang w:val="uk-UA"/>
              </w:rPr>
              <w:t>_________________</w:t>
            </w:r>
          </w:p>
          <w:p w:rsidR="00091EE7" w:rsidRPr="00AD7E37" w:rsidRDefault="00091EE7" w:rsidP="00956AA9">
            <w:pPr>
              <w:tabs>
                <w:tab w:val="left" w:pos="0"/>
              </w:tabs>
              <w:jc w:val="both"/>
              <w:rPr>
                <w:sz w:val="27"/>
                <w:szCs w:val="27"/>
                <w:lang w:val="uk-UA"/>
              </w:rPr>
            </w:pPr>
            <w:r w:rsidRPr="00AD7E37">
              <w:rPr>
                <w:sz w:val="27"/>
                <w:szCs w:val="27"/>
                <w:lang w:val="uk-UA"/>
              </w:rPr>
              <w:t>_</w:t>
            </w:r>
          </w:p>
        </w:tc>
        <w:tc>
          <w:tcPr>
            <w:tcW w:w="3827" w:type="dxa"/>
          </w:tcPr>
          <w:p w:rsidR="00091EE7" w:rsidRPr="00AD7E37" w:rsidRDefault="00091EE7" w:rsidP="00956AA9">
            <w:pPr>
              <w:tabs>
                <w:tab w:val="left" w:pos="0"/>
              </w:tabs>
              <w:jc w:val="both"/>
              <w:rPr>
                <w:rFonts w:eastAsia="Calibri"/>
                <w:sz w:val="27"/>
                <w:szCs w:val="27"/>
                <w:lang w:val="uk-UA"/>
              </w:rPr>
            </w:pPr>
            <w:r w:rsidRPr="00AD7E37">
              <w:rPr>
                <w:rFonts w:eastAsia="Calibri"/>
                <w:sz w:val="27"/>
                <w:szCs w:val="27"/>
                <w:lang w:val="uk-UA"/>
              </w:rPr>
              <w:t>Василь ФУРДА</w:t>
            </w:r>
          </w:p>
        </w:tc>
      </w:tr>
    </w:tbl>
    <w:p w:rsidR="00091EE7" w:rsidRDefault="00091EE7" w:rsidP="00956AA9">
      <w:pPr>
        <w:tabs>
          <w:tab w:val="left" w:pos="2044"/>
        </w:tabs>
        <w:rPr>
          <w:lang w:val="uk-UA"/>
        </w:rPr>
        <w:sectPr w:rsidR="00091EE7" w:rsidSect="00820D43">
          <w:footerReference w:type="default" r:id="rId7"/>
          <w:pgSz w:w="11906" w:h="16838"/>
          <w:pgMar w:top="1134" w:right="567" w:bottom="851" w:left="1701" w:header="709" w:footer="709" w:gutter="0"/>
          <w:cols w:space="708"/>
          <w:docGrid w:linePitch="360"/>
        </w:sectPr>
      </w:pPr>
    </w:p>
    <w:p w:rsidR="00091EE7" w:rsidRPr="00BC4CDE" w:rsidRDefault="00091EE7" w:rsidP="00956AA9">
      <w:pPr>
        <w:tabs>
          <w:tab w:val="left" w:pos="2044"/>
        </w:tabs>
        <w:jc w:val="both"/>
        <w:rPr>
          <w:sz w:val="28"/>
          <w:szCs w:val="28"/>
          <w:lang w:val="uk-UA"/>
        </w:rPr>
      </w:pPr>
    </w:p>
    <w:sectPr w:rsidR="00091EE7" w:rsidRPr="00BC4CDE" w:rsidSect="004B3100">
      <w:pgSz w:w="11906" w:h="16838"/>
      <w:pgMar w:top="1134"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F9B" w:rsidRDefault="00437F9B">
      <w:r>
        <w:separator/>
      </w:r>
    </w:p>
  </w:endnote>
  <w:endnote w:type="continuationSeparator" w:id="0">
    <w:p w:rsidR="00437F9B" w:rsidRDefault="0043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045" w:rsidRDefault="00545045">
    <w:pPr>
      <w:pStyle w:val="a4"/>
      <w:jc w:val="center"/>
    </w:pPr>
    <w:r>
      <w:fldChar w:fldCharType="begin"/>
    </w:r>
    <w:r>
      <w:instrText>PAGE   \* MERGEFORMAT</w:instrText>
    </w:r>
    <w:r>
      <w:fldChar w:fldCharType="separate"/>
    </w:r>
    <w:r w:rsidR="00490360" w:rsidRPr="00490360">
      <w:rPr>
        <w:noProof/>
        <w:lang w:val="uk-UA"/>
      </w:rPr>
      <w:t>7</w:t>
    </w:r>
    <w:r>
      <w:fldChar w:fldCharType="end"/>
    </w:r>
  </w:p>
  <w:p w:rsidR="00545045" w:rsidRDefault="005450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F9B" w:rsidRDefault="00437F9B">
      <w:r>
        <w:separator/>
      </w:r>
    </w:p>
  </w:footnote>
  <w:footnote w:type="continuationSeparator" w:id="0">
    <w:p w:rsidR="00437F9B" w:rsidRDefault="0043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E06"/>
    <w:multiLevelType w:val="multilevel"/>
    <w:tmpl w:val="723E1C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F052A"/>
    <w:multiLevelType w:val="hybridMultilevel"/>
    <w:tmpl w:val="3DA8B7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A76B81"/>
    <w:multiLevelType w:val="hybridMultilevel"/>
    <w:tmpl w:val="604A713E"/>
    <w:lvl w:ilvl="0" w:tplc="B5F4D9AE">
      <w:start w:val="3"/>
      <w:numFmt w:val="bullet"/>
      <w:lvlText w:val="-"/>
      <w:lvlJc w:val="left"/>
      <w:pPr>
        <w:ind w:left="900" w:hanging="360"/>
      </w:pPr>
      <w:rPr>
        <w:rFonts w:ascii="Times New Roman" w:eastAsia="MS Mincho"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0F130016"/>
    <w:multiLevelType w:val="hybridMultilevel"/>
    <w:tmpl w:val="C5CEFD4E"/>
    <w:lvl w:ilvl="0" w:tplc="39B429C4">
      <w:start w:val="1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107C1775"/>
    <w:multiLevelType w:val="hybridMultilevel"/>
    <w:tmpl w:val="79427808"/>
    <w:lvl w:ilvl="0" w:tplc="15A256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4DF5D2D"/>
    <w:multiLevelType w:val="hybridMultilevel"/>
    <w:tmpl w:val="CD68BFDC"/>
    <w:lvl w:ilvl="0" w:tplc="A104B72E">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6" w15:restartNumberingAfterBreak="0">
    <w:nsid w:val="17C47E3D"/>
    <w:multiLevelType w:val="hybridMultilevel"/>
    <w:tmpl w:val="FEE67A74"/>
    <w:lvl w:ilvl="0" w:tplc="36CCB56E">
      <w:start w:val="1"/>
      <w:numFmt w:val="decimal"/>
      <w:lvlText w:val="%1."/>
      <w:lvlJc w:val="left"/>
      <w:pPr>
        <w:ind w:left="644" w:hanging="360"/>
      </w:pPr>
      <w:rPr>
        <w:rFonts w:ascii="Times New Roman" w:eastAsia="Times New Roman" w:hAnsi="Times New Roman" w:cs="Times New Roman"/>
        <w:i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21446E59"/>
    <w:multiLevelType w:val="hybridMultilevel"/>
    <w:tmpl w:val="263ADE18"/>
    <w:lvl w:ilvl="0" w:tplc="B94C4C72">
      <w:start w:val="2"/>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92C53"/>
    <w:multiLevelType w:val="hybridMultilevel"/>
    <w:tmpl w:val="AD7CDFD6"/>
    <w:lvl w:ilvl="0" w:tplc="874CF90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295B54E7"/>
    <w:multiLevelType w:val="hybridMultilevel"/>
    <w:tmpl w:val="2DAC7044"/>
    <w:lvl w:ilvl="0" w:tplc="EC38C5CE">
      <w:start w:val="2"/>
      <w:numFmt w:val="bullet"/>
      <w:lvlText w:val="−"/>
      <w:lvlJc w:val="left"/>
      <w:pPr>
        <w:ind w:left="900" w:hanging="360"/>
      </w:pPr>
      <w:rPr>
        <w:rFonts w:ascii="Times New Roman" w:eastAsia="MS Mincho"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31750383"/>
    <w:multiLevelType w:val="hybridMultilevel"/>
    <w:tmpl w:val="B87E70F4"/>
    <w:lvl w:ilvl="0" w:tplc="C06438B4">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2D0E62"/>
    <w:multiLevelType w:val="hybridMultilevel"/>
    <w:tmpl w:val="9D7C219A"/>
    <w:lvl w:ilvl="0" w:tplc="DF9E2B9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2" w15:restartNumberingAfterBreak="0">
    <w:nsid w:val="4194111C"/>
    <w:multiLevelType w:val="hybridMultilevel"/>
    <w:tmpl w:val="9D66DD9C"/>
    <w:lvl w:ilvl="0" w:tplc="FC54E358">
      <w:start w:val="1"/>
      <w:numFmt w:val="decimal"/>
      <w:lvlText w:val="%1."/>
      <w:lvlJc w:val="left"/>
      <w:pPr>
        <w:tabs>
          <w:tab w:val="num" w:pos="540"/>
        </w:tabs>
        <w:ind w:left="54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15:restartNumberingAfterBreak="0">
    <w:nsid w:val="42847AB2"/>
    <w:multiLevelType w:val="hybridMultilevel"/>
    <w:tmpl w:val="7FB2394C"/>
    <w:lvl w:ilvl="0" w:tplc="AB26830C">
      <w:start w:val="1"/>
      <w:numFmt w:val="decimal"/>
      <w:lvlText w:val="%1."/>
      <w:lvlJc w:val="left"/>
      <w:pPr>
        <w:ind w:left="720" w:hanging="360"/>
      </w:pPr>
      <w:rPr>
        <w:rFonts w:ascii="Times New Roman" w:eastAsia="MS Mincho"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2A4EA9"/>
    <w:multiLevelType w:val="hybridMultilevel"/>
    <w:tmpl w:val="DD769D1E"/>
    <w:lvl w:ilvl="0" w:tplc="E590433E">
      <w:start w:val="1"/>
      <w:numFmt w:val="decimal"/>
      <w:lvlText w:val="%1."/>
      <w:lvlJc w:val="left"/>
      <w:pPr>
        <w:tabs>
          <w:tab w:val="num" w:pos="540"/>
        </w:tabs>
        <w:ind w:left="54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BCB6545"/>
    <w:multiLevelType w:val="hybridMultilevel"/>
    <w:tmpl w:val="2FB243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CF64FE9"/>
    <w:multiLevelType w:val="hybridMultilevel"/>
    <w:tmpl w:val="F926F0F6"/>
    <w:lvl w:ilvl="0" w:tplc="2CE23C3A">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EAE2F29"/>
    <w:multiLevelType w:val="hybridMultilevel"/>
    <w:tmpl w:val="DC704308"/>
    <w:lvl w:ilvl="0" w:tplc="D25EF5B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8" w15:restartNumberingAfterBreak="0">
    <w:nsid w:val="4F6359F4"/>
    <w:multiLevelType w:val="hybridMultilevel"/>
    <w:tmpl w:val="FEB611DE"/>
    <w:lvl w:ilvl="0" w:tplc="8090A17E">
      <w:start w:val="2"/>
      <w:numFmt w:val="bullet"/>
      <w:lvlText w:val="-"/>
      <w:lvlJc w:val="left"/>
      <w:pPr>
        <w:ind w:left="1068" w:hanging="360"/>
      </w:pPr>
      <w:rPr>
        <w:rFonts w:ascii="Times New Roman" w:eastAsia="MS Mincho"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5B004DA0"/>
    <w:multiLevelType w:val="hybridMultilevel"/>
    <w:tmpl w:val="E81AD430"/>
    <w:lvl w:ilvl="0" w:tplc="BE1499C4">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0" w15:restartNumberingAfterBreak="0">
    <w:nsid w:val="5CF741A8"/>
    <w:multiLevelType w:val="hybridMultilevel"/>
    <w:tmpl w:val="887EC20C"/>
    <w:lvl w:ilvl="0" w:tplc="0E702324">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1" w15:restartNumberingAfterBreak="0">
    <w:nsid w:val="5F051352"/>
    <w:multiLevelType w:val="hybridMultilevel"/>
    <w:tmpl w:val="46A48E18"/>
    <w:lvl w:ilvl="0" w:tplc="B7A84AB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2" w15:restartNumberingAfterBreak="0">
    <w:nsid w:val="609B5914"/>
    <w:multiLevelType w:val="hybridMultilevel"/>
    <w:tmpl w:val="985A57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41E1FEC"/>
    <w:multiLevelType w:val="multilevel"/>
    <w:tmpl w:val="B1186E1A"/>
    <w:lvl w:ilvl="0">
      <w:start w:val="316"/>
      <w:numFmt w:val="decimal"/>
      <w:lvlText w:val="%1"/>
      <w:lvlJc w:val="left"/>
      <w:pPr>
        <w:tabs>
          <w:tab w:val="num" w:pos="540"/>
        </w:tabs>
        <w:ind w:left="5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7B01756"/>
    <w:multiLevelType w:val="hybridMultilevel"/>
    <w:tmpl w:val="BB9A97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DE6F65"/>
    <w:multiLevelType w:val="multilevel"/>
    <w:tmpl w:val="ADC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849CB"/>
    <w:multiLevelType w:val="hybridMultilevel"/>
    <w:tmpl w:val="FA761AE4"/>
    <w:lvl w:ilvl="0" w:tplc="2666A3D8">
      <w:start w:val="344"/>
      <w:numFmt w:val="decimal"/>
      <w:lvlText w:val="%1"/>
      <w:lvlJc w:val="left"/>
      <w:pPr>
        <w:tabs>
          <w:tab w:val="num" w:pos="540"/>
        </w:tabs>
        <w:ind w:left="540" w:hanging="360"/>
      </w:pPr>
      <w:rPr>
        <w:rFonts w:hint="default"/>
        <w:b/>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A214BBB"/>
    <w:multiLevelType w:val="multilevel"/>
    <w:tmpl w:val="87901608"/>
    <w:lvl w:ilvl="0">
      <w:start w:val="344"/>
      <w:numFmt w:val="decimal"/>
      <w:lvlText w:val="%1"/>
      <w:lvlJc w:val="left"/>
      <w:pPr>
        <w:tabs>
          <w:tab w:val="num" w:pos="540"/>
        </w:tabs>
        <w:ind w:left="5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296FC9"/>
    <w:multiLevelType w:val="hybridMultilevel"/>
    <w:tmpl w:val="8ED4E0CE"/>
    <w:lvl w:ilvl="0" w:tplc="19262E0A">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AD24EC6"/>
    <w:multiLevelType w:val="hybridMultilevel"/>
    <w:tmpl w:val="C2FCC61E"/>
    <w:lvl w:ilvl="0" w:tplc="2D7659A0">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30" w15:restartNumberingAfterBreak="0">
    <w:nsid w:val="6BF200EA"/>
    <w:multiLevelType w:val="hybridMultilevel"/>
    <w:tmpl w:val="C69837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370E9F"/>
    <w:multiLevelType w:val="hybridMultilevel"/>
    <w:tmpl w:val="B1186E1A"/>
    <w:lvl w:ilvl="0" w:tplc="54082B1C">
      <w:start w:val="316"/>
      <w:numFmt w:val="decimal"/>
      <w:lvlText w:val="%1"/>
      <w:lvlJc w:val="left"/>
      <w:pPr>
        <w:tabs>
          <w:tab w:val="num" w:pos="540"/>
        </w:tabs>
        <w:ind w:left="540" w:hanging="360"/>
      </w:pPr>
      <w:rPr>
        <w:rFonts w:hint="default"/>
        <w:b/>
        <w:i w:val="0"/>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15B0407"/>
    <w:multiLevelType w:val="hybridMultilevel"/>
    <w:tmpl w:val="BFDE3066"/>
    <w:lvl w:ilvl="0" w:tplc="0CAC939C">
      <w:start w:val="1"/>
      <w:numFmt w:val="decimal"/>
      <w:lvlText w:val="%1."/>
      <w:lvlJc w:val="left"/>
      <w:pPr>
        <w:ind w:left="720" w:hanging="360"/>
      </w:pPr>
      <w:rPr>
        <w:rFonts w:ascii="Times New Roman" w:eastAsia="Times New Roman" w:hAnsi="Times New Roman" w:cs="Times New Roman"/>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4C32E68"/>
    <w:multiLevelType w:val="hybridMultilevel"/>
    <w:tmpl w:val="1C343E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57D1658"/>
    <w:multiLevelType w:val="hybridMultilevel"/>
    <w:tmpl w:val="340E6EF4"/>
    <w:lvl w:ilvl="0" w:tplc="62FCEA5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15:restartNumberingAfterBreak="0">
    <w:nsid w:val="7A1D7294"/>
    <w:multiLevelType w:val="hybridMultilevel"/>
    <w:tmpl w:val="9148F452"/>
    <w:lvl w:ilvl="0" w:tplc="0ABAD6A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DE62A41"/>
    <w:multiLevelType w:val="hybridMultilevel"/>
    <w:tmpl w:val="4522A508"/>
    <w:lvl w:ilvl="0" w:tplc="C8D2CBD0">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8"/>
  </w:num>
  <w:num w:numId="5">
    <w:abstractNumId w:val="23"/>
  </w:num>
  <w:num w:numId="6">
    <w:abstractNumId w:val="26"/>
  </w:num>
  <w:num w:numId="7">
    <w:abstractNumId w:val="27"/>
  </w:num>
  <w:num w:numId="8">
    <w:abstractNumId w:val="9"/>
  </w:num>
  <w:num w:numId="9">
    <w:abstractNumId w:val="7"/>
  </w:num>
  <w:num w:numId="10">
    <w:abstractNumId w:val="11"/>
  </w:num>
  <w:num w:numId="11">
    <w:abstractNumId w:val="10"/>
  </w:num>
  <w:num w:numId="12">
    <w:abstractNumId w:val="30"/>
  </w:num>
  <w:num w:numId="13">
    <w:abstractNumId w:val="15"/>
  </w:num>
  <w:num w:numId="14">
    <w:abstractNumId w:val="35"/>
  </w:num>
  <w:num w:numId="15">
    <w:abstractNumId w:val="13"/>
  </w:num>
  <w:num w:numId="16">
    <w:abstractNumId w:val="29"/>
  </w:num>
  <w:num w:numId="17">
    <w:abstractNumId w:val="17"/>
  </w:num>
  <w:num w:numId="18">
    <w:abstractNumId w:val="2"/>
  </w:num>
  <w:num w:numId="19">
    <w:abstractNumId w:val="22"/>
  </w:num>
  <w:num w:numId="20">
    <w:abstractNumId w:val="24"/>
  </w:num>
  <w:num w:numId="21">
    <w:abstractNumId w:val="33"/>
  </w:num>
  <w:num w:numId="22">
    <w:abstractNumId w:val="21"/>
  </w:num>
  <w:num w:numId="23">
    <w:abstractNumId w:val="19"/>
  </w:num>
  <w:num w:numId="24">
    <w:abstractNumId w:val="20"/>
  </w:num>
  <w:num w:numId="25">
    <w:abstractNumId w:val="5"/>
  </w:num>
  <w:num w:numId="26">
    <w:abstractNumId w:val="16"/>
  </w:num>
  <w:num w:numId="27">
    <w:abstractNumId w:val="36"/>
  </w:num>
  <w:num w:numId="28">
    <w:abstractNumId w:val="3"/>
  </w:num>
  <w:num w:numId="29">
    <w:abstractNumId w:val="32"/>
  </w:num>
  <w:num w:numId="30">
    <w:abstractNumId w:val="18"/>
  </w:num>
  <w:num w:numId="31">
    <w:abstractNumId w:val="34"/>
  </w:num>
  <w:num w:numId="32">
    <w:abstractNumId w:val="6"/>
  </w:num>
  <w:num w:numId="33">
    <w:abstractNumId w:val="25"/>
  </w:num>
  <w:num w:numId="34">
    <w:abstractNumId w:val="4"/>
  </w:num>
  <w:num w:numId="35">
    <w:abstractNumId w:val="0"/>
    <w:lvlOverride w:ilvl="0">
      <w:lvl w:ilvl="0">
        <w:numFmt w:val="decimal"/>
        <w:lvlText w:val="%1."/>
        <w:lvlJc w:val="left"/>
      </w:lvl>
    </w:lvlOverride>
  </w:num>
  <w:num w:numId="36">
    <w:abstractNumId w:val="2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14"/>
    <w:rsid w:val="00001400"/>
    <w:rsid w:val="0000336D"/>
    <w:rsid w:val="00004324"/>
    <w:rsid w:val="00021F9B"/>
    <w:rsid w:val="00051B6E"/>
    <w:rsid w:val="00065559"/>
    <w:rsid w:val="0007412D"/>
    <w:rsid w:val="000876CE"/>
    <w:rsid w:val="00091EE7"/>
    <w:rsid w:val="000B34E4"/>
    <w:rsid w:val="000B6E9D"/>
    <w:rsid w:val="000B7416"/>
    <w:rsid w:val="000D5412"/>
    <w:rsid w:val="000E03E9"/>
    <w:rsid w:val="000F3F3A"/>
    <w:rsid w:val="00107A3A"/>
    <w:rsid w:val="00115D45"/>
    <w:rsid w:val="00126311"/>
    <w:rsid w:val="0014182E"/>
    <w:rsid w:val="00142F3D"/>
    <w:rsid w:val="00163C73"/>
    <w:rsid w:val="001A0BD6"/>
    <w:rsid w:val="001C7B57"/>
    <w:rsid w:val="001D36F5"/>
    <w:rsid w:val="001D4B14"/>
    <w:rsid w:val="001D7640"/>
    <w:rsid w:val="001E4DE5"/>
    <w:rsid w:val="0021077E"/>
    <w:rsid w:val="0022532F"/>
    <w:rsid w:val="002278F1"/>
    <w:rsid w:val="00236082"/>
    <w:rsid w:val="00261022"/>
    <w:rsid w:val="00261C2A"/>
    <w:rsid w:val="002718D8"/>
    <w:rsid w:val="00283CA4"/>
    <w:rsid w:val="0029168D"/>
    <w:rsid w:val="00293006"/>
    <w:rsid w:val="002964E3"/>
    <w:rsid w:val="002A3E88"/>
    <w:rsid w:val="002A43C1"/>
    <w:rsid w:val="002A4958"/>
    <w:rsid w:val="002A6ED5"/>
    <w:rsid w:val="002E0BE6"/>
    <w:rsid w:val="002E169B"/>
    <w:rsid w:val="002E1C57"/>
    <w:rsid w:val="002F5E21"/>
    <w:rsid w:val="00311641"/>
    <w:rsid w:val="003414A8"/>
    <w:rsid w:val="00343C97"/>
    <w:rsid w:val="00344FA1"/>
    <w:rsid w:val="00347E6F"/>
    <w:rsid w:val="0036217F"/>
    <w:rsid w:val="003846C0"/>
    <w:rsid w:val="0038544E"/>
    <w:rsid w:val="003B2B4B"/>
    <w:rsid w:val="003C743C"/>
    <w:rsid w:val="003E6D97"/>
    <w:rsid w:val="00403FBA"/>
    <w:rsid w:val="004245AB"/>
    <w:rsid w:val="004325BF"/>
    <w:rsid w:val="00437F9B"/>
    <w:rsid w:val="00441315"/>
    <w:rsid w:val="004448B1"/>
    <w:rsid w:val="00453B79"/>
    <w:rsid w:val="0045662A"/>
    <w:rsid w:val="00470E48"/>
    <w:rsid w:val="00490360"/>
    <w:rsid w:val="00497772"/>
    <w:rsid w:val="004B28E3"/>
    <w:rsid w:val="004B3100"/>
    <w:rsid w:val="004B7824"/>
    <w:rsid w:val="004C5DAF"/>
    <w:rsid w:val="004C6BE4"/>
    <w:rsid w:val="004C7598"/>
    <w:rsid w:val="004D127B"/>
    <w:rsid w:val="004E74DC"/>
    <w:rsid w:val="00543384"/>
    <w:rsid w:val="00545045"/>
    <w:rsid w:val="00553C77"/>
    <w:rsid w:val="0055723C"/>
    <w:rsid w:val="00565D03"/>
    <w:rsid w:val="00577454"/>
    <w:rsid w:val="005931C5"/>
    <w:rsid w:val="005A30EC"/>
    <w:rsid w:val="005B4985"/>
    <w:rsid w:val="005C0648"/>
    <w:rsid w:val="005D0EA1"/>
    <w:rsid w:val="005D2524"/>
    <w:rsid w:val="005E4EEF"/>
    <w:rsid w:val="005F1C59"/>
    <w:rsid w:val="00607592"/>
    <w:rsid w:val="006132FA"/>
    <w:rsid w:val="00664C20"/>
    <w:rsid w:val="006658A6"/>
    <w:rsid w:val="00670612"/>
    <w:rsid w:val="006746FC"/>
    <w:rsid w:val="0068417F"/>
    <w:rsid w:val="006B3DE7"/>
    <w:rsid w:val="007176CC"/>
    <w:rsid w:val="0077163C"/>
    <w:rsid w:val="007741A9"/>
    <w:rsid w:val="00780F92"/>
    <w:rsid w:val="0078103A"/>
    <w:rsid w:val="00795638"/>
    <w:rsid w:val="007C5DBB"/>
    <w:rsid w:val="007D333D"/>
    <w:rsid w:val="00803700"/>
    <w:rsid w:val="00820D43"/>
    <w:rsid w:val="008306AE"/>
    <w:rsid w:val="00846BF7"/>
    <w:rsid w:val="00875593"/>
    <w:rsid w:val="00880ED5"/>
    <w:rsid w:val="0088688C"/>
    <w:rsid w:val="0089268C"/>
    <w:rsid w:val="008B5442"/>
    <w:rsid w:val="008D466C"/>
    <w:rsid w:val="008F7D06"/>
    <w:rsid w:val="009119B2"/>
    <w:rsid w:val="00922043"/>
    <w:rsid w:val="00933B15"/>
    <w:rsid w:val="0094435E"/>
    <w:rsid w:val="00956AA9"/>
    <w:rsid w:val="009813EC"/>
    <w:rsid w:val="0099224F"/>
    <w:rsid w:val="00997D34"/>
    <w:rsid w:val="009B3DE3"/>
    <w:rsid w:val="009C4614"/>
    <w:rsid w:val="009C5334"/>
    <w:rsid w:val="009F10A5"/>
    <w:rsid w:val="00A00B7B"/>
    <w:rsid w:val="00A1476D"/>
    <w:rsid w:val="00A32CD5"/>
    <w:rsid w:val="00A37D60"/>
    <w:rsid w:val="00A61BC4"/>
    <w:rsid w:val="00A63145"/>
    <w:rsid w:val="00A80709"/>
    <w:rsid w:val="00A84467"/>
    <w:rsid w:val="00A93B3D"/>
    <w:rsid w:val="00A95313"/>
    <w:rsid w:val="00A9686E"/>
    <w:rsid w:val="00AA61D5"/>
    <w:rsid w:val="00AB08E2"/>
    <w:rsid w:val="00AB7C1A"/>
    <w:rsid w:val="00AC101B"/>
    <w:rsid w:val="00AD5CF5"/>
    <w:rsid w:val="00AF4C3C"/>
    <w:rsid w:val="00AF640B"/>
    <w:rsid w:val="00B00B04"/>
    <w:rsid w:val="00B012C8"/>
    <w:rsid w:val="00B02016"/>
    <w:rsid w:val="00B33ACB"/>
    <w:rsid w:val="00B720FA"/>
    <w:rsid w:val="00B9225F"/>
    <w:rsid w:val="00B965C1"/>
    <w:rsid w:val="00BC1F87"/>
    <w:rsid w:val="00BC4CDE"/>
    <w:rsid w:val="00BD728D"/>
    <w:rsid w:val="00C429FA"/>
    <w:rsid w:val="00C507CC"/>
    <w:rsid w:val="00C60AB7"/>
    <w:rsid w:val="00C645C4"/>
    <w:rsid w:val="00C6515E"/>
    <w:rsid w:val="00C737A1"/>
    <w:rsid w:val="00C8353C"/>
    <w:rsid w:val="00C907ED"/>
    <w:rsid w:val="00C91912"/>
    <w:rsid w:val="00C96EDD"/>
    <w:rsid w:val="00CA205E"/>
    <w:rsid w:val="00CA43BB"/>
    <w:rsid w:val="00CB1655"/>
    <w:rsid w:val="00CB24DD"/>
    <w:rsid w:val="00CC620E"/>
    <w:rsid w:val="00CD2846"/>
    <w:rsid w:val="00CE5DCE"/>
    <w:rsid w:val="00CE6920"/>
    <w:rsid w:val="00CF36CD"/>
    <w:rsid w:val="00CF5C11"/>
    <w:rsid w:val="00D11BF6"/>
    <w:rsid w:val="00D22010"/>
    <w:rsid w:val="00D67909"/>
    <w:rsid w:val="00D81873"/>
    <w:rsid w:val="00D82232"/>
    <w:rsid w:val="00DB3948"/>
    <w:rsid w:val="00DB5602"/>
    <w:rsid w:val="00E04FA6"/>
    <w:rsid w:val="00E33B12"/>
    <w:rsid w:val="00E43591"/>
    <w:rsid w:val="00E547EC"/>
    <w:rsid w:val="00E70389"/>
    <w:rsid w:val="00E70ADE"/>
    <w:rsid w:val="00E878B2"/>
    <w:rsid w:val="00E9269B"/>
    <w:rsid w:val="00EA015F"/>
    <w:rsid w:val="00EA6869"/>
    <w:rsid w:val="00EB3EF5"/>
    <w:rsid w:val="00EC6D2F"/>
    <w:rsid w:val="00ED7BFE"/>
    <w:rsid w:val="00EF0FCA"/>
    <w:rsid w:val="00F075B5"/>
    <w:rsid w:val="00F13097"/>
    <w:rsid w:val="00F15F8B"/>
    <w:rsid w:val="00F1754B"/>
    <w:rsid w:val="00F27123"/>
    <w:rsid w:val="00F36E78"/>
    <w:rsid w:val="00F77F59"/>
    <w:rsid w:val="00F83DD5"/>
    <w:rsid w:val="00F84057"/>
    <w:rsid w:val="00FA34E7"/>
    <w:rsid w:val="00FA59F6"/>
    <w:rsid w:val="00FB27C0"/>
    <w:rsid w:val="00FC2DEA"/>
    <w:rsid w:val="00FD753F"/>
    <w:rsid w:val="00FE3A51"/>
    <w:rsid w:val="00FE4F33"/>
    <w:rsid w:val="00FF6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EA34F-611E-4489-A34E-C014401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B14"/>
    <w:rPr>
      <w:rFonts w:eastAsia="MS Mincho"/>
      <w:sz w:val="24"/>
      <w:szCs w:val="24"/>
      <w:lang w:val="ru-RU" w:eastAsia="ru-RU"/>
    </w:rPr>
  </w:style>
  <w:style w:type="paragraph" w:styleId="1">
    <w:name w:val="heading 1"/>
    <w:basedOn w:val="a"/>
    <w:link w:val="10"/>
    <w:uiPriority w:val="1"/>
    <w:qFormat/>
    <w:rsid w:val="00607592"/>
    <w:pPr>
      <w:widowControl w:val="0"/>
      <w:ind w:left="2079"/>
      <w:outlineLvl w:val="0"/>
    </w:pPr>
    <w:rPr>
      <w:rFonts w:eastAsia="Times New Roman"/>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rsid w:val="001D4B14"/>
    <w:rPr>
      <w:rFonts w:ascii="Times New Roman" w:hAnsi="Times New Roman" w:cs="Times New Roman"/>
      <w:sz w:val="26"/>
      <w:szCs w:val="26"/>
    </w:rPr>
  </w:style>
  <w:style w:type="paragraph" w:customStyle="1" w:styleId="Style7">
    <w:name w:val="Style7"/>
    <w:basedOn w:val="a"/>
    <w:rsid w:val="001D4B14"/>
    <w:pPr>
      <w:widowControl w:val="0"/>
      <w:autoSpaceDE w:val="0"/>
      <w:autoSpaceDN w:val="0"/>
      <w:adjustRightInd w:val="0"/>
    </w:pPr>
    <w:rPr>
      <w:rFonts w:eastAsia="Times New Roman"/>
    </w:rPr>
  </w:style>
  <w:style w:type="character" w:customStyle="1" w:styleId="a3">
    <w:name w:val="Нижній колонтитул Знак"/>
    <w:aliases w:val="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Нижний колонтитул Знак Знак1"/>
    <w:link w:val="a4"/>
    <w:uiPriority w:val="99"/>
    <w:locked/>
    <w:rsid w:val="00261C2A"/>
    <w:rPr>
      <w:rFonts w:ascii="MS Mincho" w:eastAsia="MS Mincho"/>
      <w:sz w:val="24"/>
      <w:lang w:val="ru-RU" w:eastAsia="ru-RU" w:bidi="ar-SA"/>
    </w:rPr>
  </w:style>
  <w:style w:type="paragraph" w:styleId="a4">
    <w:name w:val="footer"/>
    <w:aliases w:val="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Нижний колонтитул Знак"/>
    <w:basedOn w:val="a"/>
    <w:link w:val="a3"/>
    <w:uiPriority w:val="99"/>
    <w:rsid w:val="00261C2A"/>
    <w:pPr>
      <w:tabs>
        <w:tab w:val="center" w:pos="4153"/>
        <w:tab w:val="right" w:pos="8306"/>
      </w:tabs>
    </w:pPr>
    <w:rPr>
      <w:rFonts w:ascii="MS Mincho"/>
      <w:szCs w:val="20"/>
    </w:rPr>
  </w:style>
  <w:style w:type="table" w:styleId="a5">
    <w:name w:val="Table Grid"/>
    <w:basedOn w:val="a1"/>
    <w:uiPriority w:val="59"/>
    <w:rsid w:val="00B020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uiPriority w:val="99"/>
    <w:unhideWhenUsed/>
    <w:rsid w:val="00FE4F33"/>
    <w:rPr>
      <w:color w:val="0000FF"/>
      <w:u w:val="single"/>
    </w:rPr>
  </w:style>
  <w:style w:type="paragraph" w:styleId="a7">
    <w:name w:val="List Paragraph"/>
    <w:basedOn w:val="a"/>
    <w:uiPriority w:val="34"/>
    <w:qFormat/>
    <w:rsid w:val="004C7598"/>
    <w:pPr>
      <w:ind w:left="708"/>
    </w:pPr>
  </w:style>
  <w:style w:type="paragraph" w:customStyle="1" w:styleId="rvps2">
    <w:name w:val="rvps2"/>
    <w:basedOn w:val="a"/>
    <w:rsid w:val="005D0EA1"/>
    <w:pPr>
      <w:spacing w:before="100" w:beforeAutospacing="1" w:after="100" w:afterAutospacing="1"/>
    </w:pPr>
    <w:rPr>
      <w:rFonts w:eastAsia="Times New Roman"/>
      <w:lang w:val="uk-UA" w:eastAsia="uk-UA"/>
    </w:rPr>
  </w:style>
  <w:style w:type="character" w:customStyle="1" w:styleId="rvts9">
    <w:name w:val="rvts9"/>
    <w:basedOn w:val="a0"/>
    <w:rsid w:val="005D0EA1"/>
  </w:style>
  <w:style w:type="paragraph" w:styleId="a8">
    <w:name w:val="Normal (Web)"/>
    <w:basedOn w:val="a"/>
    <w:uiPriority w:val="99"/>
    <w:unhideWhenUsed/>
    <w:rsid w:val="00091EE7"/>
    <w:pPr>
      <w:spacing w:before="100" w:beforeAutospacing="1" w:after="100" w:afterAutospacing="1"/>
    </w:pPr>
    <w:rPr>
      <w:rFonts w:eastAsia="Times New Roman"/>
      <w:lang w:val="uk-UA" w:eastAsia="uk-UA"/>
    </w:rPr>
  </w:style>
  <w:style w:type="paragraph" w:styleId="a9">
    <w:name w:val="Balloon Text"/>
    <w:basedOn w:val="a"/>
    <w:link w:val="aa"/>
    <w:rsid w:val="004245AB"/>
    <w:rPr>
      <w:rFonts w:ascii="Segoe UI" w:hAnsi="Segoe UI" w:cs="Segoe UI"/>
      <w:sz w:val="18"/>
      <w:szCs w:val="18"/>
    </w:rPr>
  </w:style>
  <w:style w:type="character" w:customStyle="1" w:styleId="aa">
    <w:name w:val="Текст у виносці Знак"/>
    <w:link w:val="a9"/>
    <w:rsid w:val="004245AB"/>
    <w:rPr>
      <w:rFonts w:ascii="Segoe UI" w:eastAsia="MS Mincho" w:hAnsi="Segoe UI" w:cs="Segoe UI"/>
      <w:sz w:val="18"/>
      <w:szCs w:val="18"/>
      <w:lang w:val="ru-RU" w:eastAsia="ru-RU"/>
    </w:rPr>
  </w:style>
  <w:style w:type="character" w:customStyle="1" w:styleId="10">
    <w:name w:val="Заголовок 1 Знак"/>
    <w:link w:val="1"/>
    <w:uiPriority w:val="1"/>
    <w:qFormat/>
    <w:rsid w:val="00607592"/>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2834">
      <w:bodyDiv w:val="1"/>
      <w:marLeft w:val="0"/>
      <w:marRight w:val="0"/>
      <w:marTop w:val="0"/>
      <w:marBottom w:val="0"/>
      <w:divBdr>
        <w:top w:val="none" w:sz="0" w:space="0" w:color="auto"/>
        <w:left w:val="none" w:sz="0" w:space="0" w:color="auto"/>
        <w:bottom w:val="none" w:sz="0" w:space="0" w:color="auto"/>
        <w:right w:val="none" w:sz="0" w:space="0" w:color="auto"/>
      </w:divBdr>
    </w:div>
    <w:div w:id="122160197">
      <w:bodyDiv w:val="1"/>
      <w:marLeft w:val="0"/>
      <w:marRight w:val="0"/>
      <w:marTop w:val="0"/>
      <w:marBottom w:val="0"/>
      <w:divBdr>
        <w:top w:val="none" w:sz="0" w:space="0" w:color="auto"/>
        <w:left w:val="none" w:sz="0" w:space="0" w:color="auto"/>
        <w:bottom w:val="none" w:sz="0" w:space="0" w:color="auto"/>
        <w:right w:val="none" w:sz="0" w:space="0" w:color="auto"/>
      </w:divBdr>
    </w:div>
    <w:div w:id="1317763533">
      <w:bodyDiv w:val="1"/>
      <w:marLeft w:val="0"/>
      <w:marRight w:val="0"/>
      <w:marTop w:val="0"/>
      <w:marBottom w:val="0"/>
      <w:divBdr>
        <w:top w:val="none" w:sz="0" w:space="0" w:color="auto"/>
        <w:left w:val="none" w:sz="0" w:space="0" w:color="auto"/>
        <w:bottom w:val="none" w:sz="0" w:space="0" w:color="auto"/>
        <w:right w:val="none" w:sz="0" w:space="0" w:color="auto"/>
      </w:divBdr>
    </w:div>
    <w:div w:id="1760370876">
      <w:bodyDiv w:val="1"/>
      <w:marLeft w:val="0"/>
      <w:marRight w:val="0"/>
      <w:marTop w:val="0"/>
      <w:marBottom w:val="0"/>
      <w:divBdr>
        <w:top w:val="none" w:sz="0" w:space="0" w:color="auto"/>
        <w:left w:val="none" w:sz="0" w:space="0" w:color="auto"/>
        <w:bottom w:val="none" w:sz="0" w:space="0" w:color="auto"/>
        <w:right w:val="none" w:sz="0" w:space="0" w:color="auto"/>
      </w:divBdr>
    </w:div>
    <w:div w:id="20809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7760</Words>
  <Characters>4424</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Vinga-1PC</cp:lastModifiedBy>
  <cp:revision>4</cp:revision>
  <cp:lastPrinted>2026-04-27T10:12:00Z</cp:lastPrinted>
  <dcterms:created xsi:type="dcterms:W3CDTF">2026-05-06T08:37:00Z</dcterms:created>
  <dcterms:modified xsi:type="dcterms:W3CDTF">2026-05-06T08:40:00Z</dcterms:modified>
</cp:coreProperties>
</file>